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胶枪热熔胶市场分析及竞争策略分析报告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934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_Toc30934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42" w:history="1">
        <w:r>
          <w:rPr>
            <w:rFonts w:ascii="仿宋" w:eastAsia="仿宋" w:hAnsi="仿宋" w:cs="仿宋" w:hint="eastAsia"/>
            <w:lang w:val="en-GB"/>
          </w:rPr>
          <w:t>一、胶枪热熔胶危机管理与应对策略</w:t>
        </w:r>
        <w:r>
          <w:tab/>
        </w:r>
        <w:r>
          <w:fldChar w:fldCharType="begin"/>
        </w:r>
        <w:r>
          <w:instrText xml:space="preserve"> PAGEREF _Toc21042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0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_Toc19570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_Toc19557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6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_Toc15206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9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_Toc12549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36" w:history="1">
        <w:r>
          <w:rPr>
            <w:rFonts w:ascii="仿宋" w:eastAsia="仿宋" w:hAnsi="仿宋" w:cs="仿宋" w:hint="eastAsia"/>
            <w:lang w:val="en-GB"/>
          </w:rPr>
          <w:t>二、胶枪热熔胶行业发展现状</w:t>
        </w:r>
        <w:r>
          <w:tab/>
        </w:r>
        <w:r>
          <w:fldChar w:fldCharType="begin"/>
        </w:r>
        <w:r>
          <w:instrText xml:space="preserve"> PAGEREF _Toc6836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" w:history="1">
        <w:r>
          <w:rPr>
            <w:rFonts w:ascii="仿宋" w:eastAsia="仿宋" w:hAnsi="仿宋" w:cs="仿宋" w:hint="eastAsia"/>
            <w:lang w:val="en-GB"/>
          </w:rPr>
          <w:t>(一)、胶枪热熔胶行业整体概况</w:t>
        </w:r>
        <w:r>
          <w:tab/>
        </w:r>
        <w:r>
          <w:fldChar w:fldCharType="begin"/>
        </w:r>
        <w:r>
          <w:instrText xml:space="preserve"> PAGEREF _Toc1719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1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_Toc28011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_Toc1861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1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_Toc9541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1" w:history="1">
        <w:r>
          <w:rPr>
            <w:rFonts w:ascii="仿宋" w:eastAsia="仿宋" w:hAnsi="仿宋" w:cs="仿宋" w:hint="eastAsia"/>
            <w:lang w:val="en-GB"/>
          </w:rPr>
          <w:t>三、员工培训与绩效提升</w:t>
        </w:r>
        <w:r>
          <w:tab/>
        </w:r>
        <w:r>
          <w:fldChar w:fldCharType="begin"/>
        </w:r>
        <w:r>
          <w:instrText xml:space="preserve"> PAGEREF _Toc18511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2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_Toc9912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7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_Toc5797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9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_Toc29249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49" w:history="1">
        <w:r>
          <w:rPr>
            <w:rFonts w:ascii="仿宋" w:eastAsia="仿宋" w:hAnsi="仿宋" w:cs="仿宋" w:hint="eastAsia"/>
            <w:lang w:val="en-GB"/>
          </w:rPr>
          <w:t>四、公司简介</w:t>
        </w:r>
        <w:r>
          <w:tab/>
        </w:r>
        <w:r>
          <w:fldChar w:fldCharType="begin"/>
        </w:r>
        <w:r>
          <w:instrText xml:space="preserve"> PAGEREF _Toc10549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_Toc813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3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_Toc9273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2" w:history="1">
        <w:r>
          <w:rPr>
            <w:rFonts w:ascii="仿宋" w:eastAsia="仿宋" w:hAnsi="仿宋" w:cs="仿宋" w:hint="eastAsia"/>
            <w:lang w:val="en-GB"/>
          </w:rPr>
          <w:t>五、SWOT分析说明</w:t>
        </w:r>
        <w:r>
          <w:tab/>
        </w:r>
        <w:r>
          <w:fldChar w:fldCharType="begin"/>
        </w:r>
        <w:r>
          <w:instrText xml:space="preserve"> PAGEREF _Toc29162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1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_Toc32071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0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_Toc10510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9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_Toc31379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_Toc3111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_Toc565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6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_Toc16116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0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_Toc26820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_Toc6168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08" w:history="1">
        <w:r>
          <w:rPr>
            <w:rFonts w:ascii="仿宋" w:eastAsia="仿宋" w:hAnsi="仿宋" w:cs="仿宋" w:hint="eastAsia"/>
            <w:lang w:val="en-GB"/>
          </w:rPr>
          <w:t>七、胶枪热熔胶促销策略</w:t>
        </w:r>
        <w:r>
          <w:tab/>
        </w:r>
        <w:r>
          <w:fldChar w:fldCharType="begin"/>
        </w:r>
        <w:r>
          <w:instrText xml:space="preserve"> PAGEREF _Toc23808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9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_Toc18959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0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_Toc29240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_Toc943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8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_Toc27048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" w:history="1">
        <w:r>
          <w:rPr>
            <w:rFonts w:ascii="仿宋" w:eastAsia="仿宋" w:hAnsi="仿宋" w:cs="仿宋" w:hint="eastAsia"/>
            <w:lang w:val="en-GB"/>
          </w:rPr>
          <w:t>八、胶枪热熔胶定价策略</w:t>
        </w:r>
        <w:r>
          <w:tab/>
        </w:r>
        <w:r>
          <w:fldChar w:fldCharType="begin"/>
        </w:r>
        <w:r>
          <w:instrText xml:space="preserve"> PAGEREF _Toc16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1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4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_Toc8654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1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_Toc27101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7" w:history="1">
        <w:r>
          <w:rPr>
            <w:rFonts w:ascii="仿宋" w:eastAsia="仿宋" w:hAnsi="仿宋" w:cs="仿宋" w:hint="eastAsia"/>
            <w:lang w:val="en-GB"/>
          </w:rPr>
          <w:t>九、胶枪热熔胶行业竞争对选址的影响</w:t>
        </w:r>
        <w:r>
          <w:tab/>
        </w:r>
        <w:r>
          <w:fldChar w:fldCharType="begin"/>
        </w:r>
        <w:r>
          <w:instrText xml:space="preserve"> PAGEREF _Toc28327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_Toc1877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055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_Toc20055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6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_Toc29596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5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_Toc19615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" w:history="1">
        <w:r>
          <w:rPr>
            <w:rFonts w:ascii="仿宋" w:eastAsia="仿宋" w:hAnsi="仿宋" w:cs="仿宋" w:hint="eastAsia"/>
            <w:lang w:val="en-GB"/>
          </w:rPr>
          <w:t>十、胶枪热熔胶组织市场分析</w:t>
        </w:r>
        <w:r>
          <w:tab/>
        </w:r>
        <w:r>
          <w:fldChar w:fldCharType="begin"/>
        </w:r>
        <w:r>
          <w:instrText xml:space="preserve"> PAGEREF _Toc17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8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_Toc8058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3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_Toc29813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5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_Toc15645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9" w:history="1">
        <w:r>
          <w:rPr>
            <w:rFonts w:ascii="仿宋" w:eastAsia="仿宋" w:hAnsi="仿宋" w:cs="仿宋" w:hint="eastAsia"/>
            <w:lang w:val="en-GB"/>
          </w:rPr>
          <w:t>十一、胶枪热熔胶数字化发展方案</w:t>
        </w:r>
        <w:r>
          <w:tab/>
        </w:r>
        <w:r>
          <w:fldChar w:fldCharType="begin"/>
        </w:r>
        <w:r>
          <w:instrText xml:space="preserve"> PAGEREF _Toc2839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_Toc25497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3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7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_Toc28107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1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_Toc25931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5" w:history="1">
        <w:r>
          <w:rPr>
            <w:rFonts w:ascii="仿宋" w:eastAsia="仿宋" w:hAnsi="仿宋" w:cs="仿宋" w:hint="eastAsia"/>
            <w:lang w:val="en-GB"/>
          </w:rPr>
          <w:t>十二、胶枪热熔胶供应链管理</w:t>
        </w:r>
        <w:r>
          <w:tab/>
        </w:r>
        <w:r>
          <w:fldChar w:fldCharType="begin"/>
        </w:r>
        <w:r>
          <w:instrText xml:space="preserve"> PAGEREF _Toc24195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1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_Toc20581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2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_Toc11282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3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_Toc26433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3" w:history="1">
        <w:r>
          <w:rPr>
            <w:rFonts w:ascii="仿宋" w:eastAsia="仿宋" w:hAnsi="仿宋" w:cs="仿宋" w:hint="eastAsia"/>
            <w:lang w:val="en-GB"/>
          </w:rPr>
          <w:t>十三、胶枪热熔胶人才战略与团队建设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2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_Toc13362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9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_Toc6219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5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_Toc27495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79" w:history="1">
        <w:r>
          <w:rPr>
            <w:rFonts w:ascii="仿宋" w:eastAsia="仿宋" w:hAnsi="仿宋" w:cs="仿宋" w:hint="eastAsia"/>
            <w:lang w:val="en-GB"/>
          </w:rPr>
          <w:t>十四、胶枪热熔胶行业发展方向</w:t>
        </w:r>
        <w:r>
          <w:tab/>
        </w:r>
        <w:r>
          <w:fldChar w:fldCharType="begin"/>
        </w:r>
        <w:r>
          <w:instrText xml:space="preserve"> PAGEREF _Toc16279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1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_Toc19761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4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_Toc12724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5" w:history="1">
        <w:r>
          <w:rPr>
            <w:rFonts w:ascii="仿宋" w:eastAsia="仿宋" w:hAnsi="仿宋" w:cs="仿宋" w:hint="eastAsia"/>
            <w:lang w:val="en-GB"/>
          </w:rPr>
          <w:t>(三)、胶枪热熔胶行业生态系统构建</w:t>
        </w:r>
        <w:r>
          <w:tab/>
        </w:r>
        <w:r>
          <w:fldChar w:fldCharType="begin"/>
        </w:r>
        <w:r>
          <w:instrText xml:space="preserve"> PAGEREF _Toc19945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_Toc1792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5" w:history="1">
        <w:r>
          <w:rPr>
            <w:rFonts w:ascii="仿宋" w:eastAsia="仿宋" w:hAnsi="仿宋" w:cs="仿宋" w:hint="eastAsia"/>
            <w:lang w:val="en-GB"/>
          </w:rPr>
          <w:t>十五、胶枪热熔胶国际化战略</w:t>
        </w:r>
        <w:r>
          <w:tab/>
        </w:r>
        <w:r>
          <w:fldChar w:fldCharType="begin"/>
        </w:r>
        <w:r>
          <w:instrText xml:space="preserve"> PAGEREF _Toc12745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9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_Toc29109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4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_Toc27084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6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_Toc12256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5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_Toc4295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6" w:history="1">
        <w:r>
          <w:rPr>
            <w:rFonts w:ascii="仿宋" w:eastAsia="仿宋" w:hAnsi="仿宋" w:cs="仿宋" w:hint="eastAsia"/>
            <w:lang w:val="en-GB"/>
          </w:rPr>
          <w:t>十六、胶枪热熔胶行业高质量发展</w:t>
        </w:r>
        <w:r>
          <w:tab/>
        </w:r>
        <w:r>
          <w:fldChar w:fldCharType="begin"/>
        </w:r>
        <w:r>
          <w:instrText xml:space="preserve"> PAGEREF _Toc23066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5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_Toc27065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0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_Toc10500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7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_Toc19927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8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_Toc28598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30934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胶枪热熔胶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1042"/>
      <w:r>
        <w:rPr>
          <w:rFonts w:ascii="仿宋" w:eastAsia="仿宋" w:hAnsi="仿宋" w:cs="仿宋" w:hint="eastAsia"/>
          <w:sz w:val="28"/>
          <w:lang w:val="en-GB"/>
        </w:rPr>
        <w:t>一、胶枪热熔胶危机管理与应对策略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9570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9557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胶枪热熔胶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5206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胶枪热熔胶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https://d.book118.com/945032310320011044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胶枪热熔胶市场分析及竞争策略分析报告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胶枪热熔胶市场分析及竞争策略分析报告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胶枪热熔胶市场分析及竞争策略分析报告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胶枪热熔胶市场分析及竞争策略分析报告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胶枪热熔胶市场分析及竞争策略分析报告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胶枪热熔胶市场分析及竞争策略分析报告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胶枪热熔胶市场分析及竞争策略分析报告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835940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8835940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45032310320011044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2024-01-09T07:59:00Z</dcterms:created>
  <dcterms:modified xsi:type="dcterms:W3CDTF">2024-01-09T07:59:24Z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D02FB4A526424D6EB89B205D38CA7FFF_11</vt:lpwstr>
  </property>
  <property fmtid="{D5CDD505-2E9C-101B-9397-08002B2CF9AE}" pid="3" name="KSOProductBuildVer">
    <vt:lpwstr>2052-12.1.0.16120</vt:lpwstr>
  </property>
</Properties>
</file>