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0" w:history="1">
        <w:r>
          <w:rPr>
            <w:rFonts w:ascii="仿宋" w:eastAsia="仿宋" w:hAnsi="仿宋" w:cs="仿宋" w:hint="eastAsia"/>
            <w:lang w:eastAsia="zh-CN"/>
          </w:rPr>
          <w:t>序言</w:t>
        </w:r>
        <w:r>
          <w:tab/>
        </w:r>
        <w:r>
          <w:fldChar w:fldCharType="begin"/>
        </w:r>
        <w:r>
          <w:instrText xml:space="preserve"> PAGEREF _Toc3630 \h </w:instrText>
        </w:r>
        <w:r>
          <w:fldChar w:fldCharType="separate"/>
        </w:r>
        <w:r>
          <w:t>3</w:t>
        </w:r>
        <w:r>
          <w:fldChar w:fldCharType="end"/>
        </w:r>
      </w:hyperlink>
    </w:p>
    <w:p>
      <w:pPr>
        <w:pStyle w:val="TOC1"/>
        <w:tabs>
          <w:tab w:val="right" w:leader="dot" w:pos="8306"/>
        </w:tabs>
      </w:pPr>
      <w:hyperlink w:anchor="_Toc1583" w:history="1">
        <w:r>
          <w:rPr>
            <w:rFonts w:ascii="仿宋" w:eastAsia="仿宋" w:hAnsi="仿宋" w:cs="仿宋" w:hint="eastAsia"/>
            <w:lang w:eastAsia="zh-CN"/>
          </w:rPr>
          <w:t>一、建筑物技术方案</w:t>
        </w:r>
        <w:r>
          <w:tab/>
        </w:r>
        <w:r>
          <w:fldChar w:fldCharType="begin"/>
        </w:r>
        <w:r>
          <w:instrText xml:space="preserve"> PAGEREF _Toc1583 \h </w:instrText>
        </w:r>
        <w:r>
          <w:fldChar w:fldCharType="separate"/>
        </w:r>
        <w:r>
          <w:t>3</w:t>
        </w:r>
        <w:r>
          <w:fldChar w:fldCharType="end"/>
        </w:r>
      </w:hyperlink>
    </w:p>
    <w:p>
      <w:pPr>
        <w:pStyle w:val="TOC2"/>
        <w:tabs>
          <w:tab w:val="right" w:leader="dot" w:pos="8306"/>
        </w:tabs>
      </w:pPr>
      <w:hyperlink w:anchor="_Toc31070" w:history="1">
        <w:r>
          <w:rPr>
            <w:rFonts w:ascii="仿宋" w:eastAsia="仿宋" w:hAnsi="仿宋" w:cs="仿宋" w:hint="eastAsia"/>
            <w:lang w:eastAsia="zh-CN"/>
          </w:rPr>
          <w:t>(一)、项目工程设计总体要求</w:t>
        </w:r>
        <w:r>
          <w:tab/>
        </w:r>
        <w:r>
          <w:fldChar w:fldCharType="begin"/>
        </w:r>
        <w:r>
          <w:instrText xml:space="preserve"> PAGEREF _Toc31070 \h </w:instrText>
        </w:r>
        <w:r>
          <w:fldChar w:fldCharType="separate"/>
        </w:r>
        <w:r>
          <w:t>3</w:t>
        </w:r>
        <w:r>
          <w:fldChar w:fldCharType="end"/>
        </w:r>
      </w:hyperlink>
    </w:p>
    <w:p>
      <w:pPr>
        <w:pStyle w:val="TOC2"/>
        <w:tabs>
          <w:tab w:val="right" w:leader="dot" w:pos="8306"/>
        </w:tabs>
      </w:pPr>
      <w:hyperlink w:anchor="_Toc15402" w:history="1">
        <w:r>
          <w:rPr>
            <w:rFonts w:ascii="仿宋" w:eastAsia="仿宋" w:hAnsi="仿宋" w:cs="仿宋" w:hint="eastAsia"/>
            <w:lang w:eastAsia="zh-CN"/>
          </w:rPr>
          <w:t>(二)、建设方案</w:t>
        </w:r>
        <w:r>
          <w:tab/>
        </w:r>
        <w:r>
          <w:fldChar w:fldCharType="begin"/>
        </w:r>
        <w:r>
          <w:instrText xml:space="preserve"> PAGEREF _Toc15402 \h </w:instrText>
        </w:r>
        <w:r>
          <w:fldChar w:fldCharType="separate"/>
        </w:r>
        <w:r>
          <w:t>4</w:t>
        </w:r>
        <w:r>
          <w:fldChar w:fldCharType="end"/>
        </w:r>
      </w:hyperlink>
    </w:p>
    <w:p>
      <w:pPr>
        <w:pStyle w:val="TOC2"/>
        <w:tabs>
          <w:tab w:val="right" w:leader="dot" w:pos="8306"/>
        </w:tabs>
      </w:pPr>
      <w:hyperlink w:anchor="_Toc21743" w:history="1">
        <w:r>
          <w:rPr>
            <w:rFonts w:ascii="仿宋" w:eastAsia="仿宋" w:hAnsi="仿宋" w:cs="仿宋" w:hint="eastAsia"/>
            <w:lang w:eastAsia="zh-CN"/>
          </w:rPr>
          <w:t>(三)、建筑工程建设指标</w:t>
        </w:r>
        <w:r>
          <w:tab/>
        </w:r>
        <w:r>
          <w:fldChar w:fldCharType="begin"/>
        </w:r>
        <w:r>
          <w:instrText xml:space="preserve"> PAGEREF _Toc21743 \h </w:instrText>
        </w:r>
        <w:r>
          <w:fldChar w:fldCharType="separate"/>
        </w:r>
        <w:r>
          <w:t>5</w:t>
        </w:r>
        <w:r>
          <w:fldChar w:fldCharType="end"/>
        </w:r>
      </w:hyperlink>
    </w:p>
    <w:p>
      <w:pPr>
        <w:pStyle w:val="TOC1"/>
        <w:tabs>
          <w:tab w:val="right" w:leader="dot" w:pos="8306"/>
        </w:tabs>
      </w:pPr>
      <w:hyperlink w:anchor="_Toc1172" w:history="1">
        <w:r>
          <w:rPr>
            <w:rFonts w:ascii="仿宋" w:eastAsia="仿宋" w:hAnsi="仿宋" w:cs="仿宋" w:hint="eastAsia"/>
            <w:lang w:eastAsia="zh-CN"/>
          </w:rPr>
          <w:t>二、SWOT分析</w:t>
        </w:r>
        <w:r>
          <w:tab/>
        </w:r>
        <w:r>
          <w:fldChar w:fldCharType="begin"/>
        </w:r>
        <w:r>
          <w:instrText xml:space="preserve"> PAGEREF _Toc1172 \h </w:instrText>
        </w:r>
        <w:r>
          <w:fldChar w:fldCharType="separate"/>
        </w:r>
        <w:r>
          <w:t>5</w:t>
        </w:r>
        <w:r>
          <w:fldChar w:fldCharType="end"/>
        </w:r>
      </w:hyperlink>
    </w:p>
    <w:p>
      <w:pPr>
        <w:pStyle w:val="TOC2"/>
        <w:tabs>
          <w:tab w:val="right" w:leader="dot" w:pos="8306"/>
        </w:tabs>
      </w:pPr>
      <w:hyperlink w:anchor="_Toc28531" w:history="1">
        <w:r>
          <w:rPr>
            <w:rFonts w:ascii="仿宋" w:eastAsia="仿宋" w:hAnsi="仿宋" w:cs="仿宋" w:hint="eastAsia"/>
            <w:lang w:eastAsia="zh-CN"/>
          </w:rPr>
          <w:t>(一)、优势分析(S)</w:t>
        </w:r>
        <w:r>
          <w:tab/>
        </w:r>
        <w:r>
          <w:fldChar w:fldCharType="begin"/>
        </w:r>
        <w:r>
          <w:instrText xml:space="preserve"> PAGEREF _Toc28531 \h </w:instrText>
        </w:r>
        <w:r>
          <w:fldChar w:fldCharType="separate"/>
        </w:r>
        <w:r>
          <w:t>5</w:t>
        </w:r>
        <w:r>
          <w:fldChar w:fldCharType="end"/>
        </w:r>
      </w:hyperlink>
    </w:p>
    <w:p>
      <w:pPr>
        <w:pStyle w:val="TOC2"/>
        <w:tabs>
          <w:tab w:val="right" w:leader="dot" w:pos="8306"/>
        </w:tabs>
      </w:pPr>
      <w:hyperlink w:anchor="_Toc19037" w:history="1">
        <w:r>
          <w:rPr>
            <w:rFonts w:ascii="仿宋" w:eastAsia="仿宋" w:hAnsi="仿宋" w:cs="仿宋" w:hint="eastAsia"/>
            <w:lang w:eastAsia="zh-CN"/>
          </w:rPr>
          <w:t>(二)、劣势分析(W)</w:t>
        </w:r>
        <w:r>
          <w:tab/>
        </w:r>
        <w:r>
          <w:fldChar w:fldCharType="begin"/>
        </w:r>
        <w:r>
          <w:instrText xml:space="preserve"> PAGEREF _Toc19037 \h </w:instrText>
        </w:r>
        <w:r>
          <w:fldChar w:fldCharType="separate"/>
        </w:r>
        <w:r>
          <w:t>6</w:t>
        </w:r>
        <w:r>
          <w:fldChar w:fldCharType="end"/>
        </w:r>
      </w:hyperlink>
    </w:p>
    <w:p>
      <w:pPr>
        <w:pStyle w:val="TOC2"/>
        <w:tabs>
          <w:tab w:val="right" w:leader="dot" w:pos="8306"/>
        </w:tabs>
      </w:pPr>
      <w:hyperlink w:anchor="_Toc3129" w:history="1">
        <w:r>
          <w:rPr>
            <w:rFonts w:ascii="仿宋" w:eastAsia="仿宋" w:hAnsi="仿宋" w:cs="仿宋" w:hint="eastAsia"/>
            <w:lang w:eastAsia="zh-CN"/>
          </w:rPr>
          <w:t>(三)、机会分析(O)</w:t>
        </w:r>
        <w:r>
          <w:tab/>
        </w:r>
        <w:r>
          <w:fldChar w:fldCharType="begin"/>
        </w:r>
        <w:r>
          <w:instrText xml:space="preserve"> PAGEREF _Toc3129 \h </w:instrText>
        </w:r>
        <w:r>
          <w:fldChar w:fldCharType="separate"/>
        </w:r>
        <w:r>
          <w:t>8</w:t>
        </w:r>
        <w:r>
          <w:fldChar w:fldCharType="end"/>
        </w:r>
      </w:hyperlink>
    </w:p>
    <w:p>
      <w:pPr>
        <w:pStyle w:val="TOC2"/>
        <w:tabs>
          <w:tab w:val="right" w:leader="dot" w:pos="8306"/>
        </w:tabs>
      </w:pPr>
      <w:hyperlink w:anchor="_Toc8009" w:history="1">
        <w:r>
          <w:rPr>
            <w:rFonts w:ascii="仿宋" w:eastAsia="仿宋" w:hAnsi="仿宋" w:cs="仿宋" w:hint="eastAsia"/>
            <w:lang w:eastAsia="zh-CN"/>
          </w:rPr>
          <w:t>(四)、威胁分析(T)</w:t>
        </w:r>
        <w:r>
          <w:tab/>
        </w:r>
        <w:r>
          <w:fldChar w:fldCharType="begin"/>
        </w:r>
        <w:r>
          <w:instrText xml:space="preserve"> PAGEREF _Toc8009 \h </w:instrText>
        </w:r>
        <w:r>
          <w:fldChar w:fldCharType="separate"/>
        </w:r>
        <w:r>
          <w:t>10</w:t>
        </w:r>
        <w:r>
          <w:fldChar w:fldCharType="end"/>
        </w:r>
      </w:hyperlink>
    </w:p>
    <w:p>
      <w:pPr>
        <w:pStyle w:val="TOC1"/>
        <w:tabs>
          <w:tab w:val="right" w:leader="dot" w:pos="8306"/>
        </w:tabs>
      </w:pPr>
      <w:hyperlink w:anchor="_Toc10974" w:history="1">
        <w:r>
          <w:rPr>
            <w:rFonts w:ascii="仿宋" w:eastAsia="仿宋" w:hAnsi="仿宋" w:cs="仿宋" w:hint="eastAsia"/>
            <w:lang w:eastAsia="zh-CN"/>
          </w:rPr>
          <w:t>三、铬企业概貌</w:t>
        </w:r>
        <w:r>
          <w:tab/>
        </w:r>
        <w:r>
          <w:fldChar w:fldCharType="begin"/>
        </w:r>
        <w:r>
          <w:instrText xml:space="preserve"> PAGEREF _Toc10974 \h </w:instrText>
        </w:r>
        <w:r>
          <w:fldChar w:fldCharType="separate"/>
        </w:r>
        <w:r>
          <w:t>13</w:t>
        </w:r>
        <w:r>
          <w:fldChar w:fldCharType="end"/>
        </w:r>
      </w:hyperlink>
    </w:p>
    <w:p>
      <w:pPr>
        <w:pStyle w:val="TOC2"/>
        <w:tabs>
          <w:tab w:val="right" w:leader="dot" w:pos="8306"/>
        </w:tabs>
      </w:pPr>
      <w:hyperlink w:anchor="_Toc3521" w:history="1">
        <w:r>
          <w:rPr>
            <w:rFonts w:ascii="仿宋" w:eastAsia="仿宋" w:hAnsi="仿宋" w:cs="仿宋" w:hint="eastAsia"/>
            <w:lang w:eastAsia="zh-CN"/>
          </w:rPr>
          <w:t>(一)、铬企业基础信息</w:t>
        </w:r>
        <w:r>
          <w:tab/>
        </w:r>
        <w:r>
          <w:fldChar w:fldCharType="begin"/>
        </w:r>
        <w:r>
          <w:instrText xml:space="preserve"> PAGEREF _Toc3521 \h </w:instrText>
        </w:r>
        <w:r>
          <w:fldChar w:fldCharType="separate"/>
        </w:r>
        <w:r>
          <w:t>13</w:t>
        </w:r>
        <w:r>
          <w:fldChar w:fldCharType="end"/>
        </w:r>
      </w:hyperlink>
    </w:p>
    <w:p>
      <w:pPr>
        <w:pStyle w:val="TOC2"/>
        <w:tabs>
          <w:tab w:val="right" w:leader="dot" w:pos="8306"/>
        </w:tabs>
      </w:pPr>
      <w:hyperlink w:anchor="_Toc6240" w:history="1">
        <w:r>
          <w:rPr>
            <w:rFonts w:ascii="仿宋" w:eastAsia="仿宋" w:hAnsi="仿宋" w:cs="仿宋" w:hint="eastAsia"/>
            <w:lang w:eastAsia="zh-CN"/>
          </w:rPr>
          <w:t>(二)、铬企业简要介绍</w:t>
        </w:r>
        <w:r>
          <w:tab/>
        </w:r>
        <w:r>
          <w:fldChar w:fldCharType="begin"/>
        </w:r>
        <w:r>
          <w:instrText xml:space="preserve"> PAGEREF _Toc6240 \h </w:instrText>
        </w:r>
        <w:r>
          <w:fldChar w:fldCharType="separate"/>
        </w:r>
        <w:r>
          <w:t>13</w:t>
        </w:r>
        <w:r>
          <w:fldChar w:fldCharType="end"/>
        </w:r>
      </w:hyperlink>
    </w:p>
    <w:p>
      <w:pPr>
        <w:pStyle w:val="TOC2"/>
        <w:tabs>
          <w:tab w:val="right" w:leader="dot" w:pos="8306"/>
        </w:tabs>
      </w:pPr>
      <w:hyperlink w:anchor="_Toc21025" w:history="1">
        <w:r>
          <w:rPr>
            <w:rFonts w:ascii="仿宋" w:eastAsia="仿宋" w:hAnsi="仿宋" w:cs="仿宋" w:hint="eastAsia"/>
            <w:lang w:eastAsia="zh-CN"/>
          </w:rPr>
          <w:t>(三)、企业竞争优势概览</w:t>
        </w:r>
        <w:r>
          <w:tab/>
        </w:r>
        <w:r>
          <w:fldChar w:fldCharType="begin"/>
        </w:r>
        <w:r>
          <w:instrText xml:space="preserve"> PAGEREF _Toc21025 \h </w:instrText>
        </w:r>
        <w:r>
          <w:fldChar w:fldCharType="separate"/>
        </w:r>
        <w:r>
          <w:t>14</w:t>
        </w:r>
        <w:r>
          <w:fldChar w:fldCharType="end"/>
        </w:r>
      </w:hyperlink>
    </w:p>
    <w:p>
      <w:pPr>
        <w:pStyle w:val="TOC2"/>
        <w:tabs>
          <w:tab w:val="right" w:leader="dot" w:pos="8306"/>
        </w:tabs>
      </w:pPr>
      <w:hyperlink w:anchor="_Toc32179" w:history="1">
        <w:r>
          <w:rPr>
            <w:rFonts w:ascii="仿宋" w:eastAsia="仿宋" w:hAnsi="仿宋" w:cs="仿宋" w:hint="eastAsia"/>
            <w:lang w:eastAsia="zh-CN"/>
          </w:rPr>
          <w:t>(四)、铬企业财务数据要略</w:t>
        </w:r>
        <w:r>
          <w:tab/>
        </w:r>
        <w:r>
          <w:fldChar w:fldCharType="begin"/>
        </w:r>
        <w:r>
          <w:instrText xml:space="preserve"> PAGEREF _Toc32179 \h </w:instrText>
        </w:r>
        <w:r>
          <w:fldChar w:fldCharType="separate"/>
        </w:r>
        <w:r>
          <w:t>15</w:t>
        </w:r>
        <w:r>
          <w:fldChar w:fldCharType="end"/>
        </w:r>
      </w:hyperlink>
    </w:p>
    <w:p>
      <w:pPr>
        <w:pStyle w:val="TOC2"/>
        <w:tabs>
          <w:tab w:val="right" w:leader="dot" w:pos="8306"/>
        </w:tabs>
      </w:pPr>
      <w:hyperlink w:anchor="_Toc32618" w:history="1">
        <w:r>
          <w:rPr>
            <w:rFonts w:ascii="仿宋" w:eastAsia="仿宋" w:hAnsi="仿宋" w:cs="仿宋" w:hint="eastAsia"/>
            <w:lang w:eastAsia="zh-CN"/>
          </w:rPr>
          <w:t>(五)、核心团队成员简述</w:t>
        </w:r>
        <w:r>
          <w:tab/>
        </w:r>
        <w:r>
          <w:fldChar w:fldCharType="begin"/>
        </w:r>
        <w:r>
          <w:instrText xml:space="preserve"> PAGEREF _Toc32618 \h </w:instrText>
        </w:r>
        <w:r>
          <w:fldChar w:fldCharType="separate"/>
        </w:r>
        <w:r>
          <w:t>16</w:t>
        </w:r>
        <w:r>
          <w:fldChar w:fldCharType="end"/>
        </w:r>
      </w:hyperlink>
    </w:p>
    <w:p>
      <w:pPr>
        <w:pStyle w:val="TOC2"/>
        <w:tabs>
          <w:tab w:val="right" w:leader="dot" w:pos="8306"/>
        </w:tabs>
      </w:pPr>
      <w:hyperlink w:anchor="_Toc50" w:history="1">
        <w:r>
          <w:rPr>
            <w:rFonts w:ascii="仿宋" w:eastAsia="仿宋" w:hAnsi="仿宋" w:cs="仿宋" w:hint="eastAsia"/>
            <w:lang w:eastAsia="zh-CN"/>
          </w:rPr>
          <w:t>(六)、铬企业经营宗旨阐述</w:t>
        </w:r>
        <w:r>
          <w:tab/>
        </w:r>
        <w:r>
          <w:fldChar w:fldCharType="begin"/>
        </w:r>
        <w:r>
          <w:instrText xml:space="preserve"> PAGEREF _Toc50 \h </w:instrText>
        </w:r>
        <w:r>
          <w:fldChar w:fldCharType="separate"/>
        </w:r>
        <w:r>
          <w:t>17</w:t>
        </w:r>
        <w:r>
          <w:fldChar w:fldCharType="end"/>
        </w:r>
      </w:hyperlink>
    </w:p>
    <w:p>
      <w:pPr>
        <w:pStyle w:val="TOC2"/>
        <w:tabs>
          <w:tab w:val="right" w:leader="dot" w:pos="8306"/>
        </w:tabs>
      </w:pPr>
      <w:hyperlink w:anchor="_Toc29309" w:history="1">
        <w:r>
          <w:rPr>
            <w:rFonts w:ascii="仿宋" w:eastAsia="仿宋" w:hAnsi="仿宋" w:cs="仿宋" w:hint="eastAsia"/>
            <w:lang w:eastAsia="zh-CN"/>
          </w:rPr>
          <w:t>(七)、铬企业未来发展规划</w:t>
        </w:r>
        <w:r>
          <w:tab/>
        </w:r>
        <w:r>
          <w:fldChar w:fldCharType="begin"/>
        </w:r>
        <w:r>
          <w:instrText xml:space="preserve"> PAGEREF _Toc29309 \h </w:instrText>
        </w:r>
        <w:r>
          <w:fldChar w:fldCharType="separate"/>
        </w:r>
        <w:r>
          <w:t>17</w:t>
        </w:r>
        <w:r>
          <w:fldChar w:fldCharType="end"/>
        </w:r>
      </w:hyperlink>
    </w:p>
    <w:p>
      <w:pPr>
        <w:pStyle w:val="TOC1"/>
        <w:tabs>
          <w:tab w:val="right" w:leader="dot" w:pos="8306"/>
        </w:tabs>
      </w:pPr>
      <w:hyperlink w:anchor="_Toc27234" w:history="1">
        <w:r>
          <w:rPr>
            <w:rFonts w:ascii="仿宋" w:eastAsia="仿宋" w:hAnsi="仿宋" w:cs="仿宋" w:hint="eastAsia"/>
            <w:lang w:eastAsia="zh-CN"/>
          </w:rPr>
          <w:t>四、运营管理</w:t>
        </w:r>
        <w:r>
          <w:tab/>
        </w:r>
        <w:r>
          <w:fldChar w:fldCharType="begin"/>
        </w:r>
        <w:r>
          <w:instrText xml:space="preserve"> PAGEREF _Toc27234 \h </w:instrText>
        </w:r>
        <w:r>
          <w:fldChar w:fldCharType="separate"/>
        </w:r>
        <w:r>
          <w:t>19</w:t>
        </w:r>
        <w:r>
          <w:fldChar w:fldCharType="end"/>
        </w:r>
      </w:hyperlink>
    </w:p>
    <w:p>
      <w:pPr>
        <w:pStyle w:val="TOC2"/>
        <w:tabs>
          <w:tab w:val="right" w:leader="dot" w:pos="8306"/>
        </w:tabs>
      </w:pPr>
      <w:hyperlink w:anchor="_Toc20563" w:history="1">
        <w:r>
          <w:rPr>
            <w:rFonts w:ascii="仿宋" w:eastAsia="仿宋" w:hAnsi="仿宋" w:cs="仿宋" w:hint="eastAsia"/>
            <w:lang w:eastAsia="zh-CN"/>
          </w:rPr>
          <w:t>(一)、公司经营宗旨</w:t>
        </w:r>
        <w:r>
          <w:tab/>
        </w:r>
        <w:r>
          <w:fldChar w:fldCharType="begin"/>
        </w:r>
        <w:r>
          <w:instrText xml:space="preserve"> PAGEREF _Toc20563 \h </w:instrText>
        </w:r>
        <w:r>
          <w:fldChar w:fldCharType="separate"/>
        </w:r>
        <w:r>
          <w:t>19</w:t>
        </w:r>
        <w:r>
          <w:fldChar w:fldCharType="end"/>
        </w:r>
      </w:hyperlink>
    </w:p>
    <w:p>
      <w:pPr>
        <w:pStyle w:val="TOC2"/>
        <w:tabs>
          <w:tab w:val="right" w:leader="dot" w:pos="8306"/>
        </w:tabs>
      </w:pPr>
      <w:hyperlink w:anchor="_Toc18386" w:history="1">
        <w:r>
          <w:rPr>
            <w:rFonts w:ascii="仿宋" w:eastAsia="仿宋" w:hAnsi="仿宋" w:cs="仿宋" w:hint="eastAsia"/>
            <w:lang w:eastAsia="zh-CN"/>
          </w:rPr>
          <w:t>(二)、公司目标与主职责</w:t>
        </w:r>
        <w:r>
          <w:tab/>
        </w:r>
        <w:r>
          <w:fldChar w:fldCharType="begin"/>
        </w:r>
        <w:r>
          <w:instrText xml:space="preserve"> PAGEREF _Toc18386 \h </w:instrText>
        </w:r>
        <w:r>
          <w:fldChar w:fldCharType="separate"/>
        </w:r>
        <w:r>
          <w:t>19</w:t>
        </w:r>
        <w:r>
          <w:fldChar w:fldCharType="end"/>
        </w:r>
      </w:hyperlink>
    </w:p>
    <w:p>
      <w:pPr>
        <w:pStyle w:val="TOC2"/>
        <w:tabs>
          <w:tab w:val="right" w:leader="dot" w:pos="8306"/>
        </w:tabs>
      </w:pPr>
      <w:hyperlink w:anchor="_Toc28363" w:history="1">
        <w:r>
          <w:rPr>
            <w:rFonts w:ascii="仿宋" w:eastAsia="仿宋" w:hAnsi="仿宋" w:cs="仿宋" w:hint="eastAsia"/>
            <w:lang w:eastAsia="zh-CN"/>
          </w:rPr>
          <w:t>(三)、各部门职责及权限</w:t>
        </w:r>
        <w:r>
          <w:tab/>
        </w:r>
        <w:r>
          <w:fldChar w:fldCharType="begin"/>
        </w:r>
        <w:r>
          <w:instrText xml:space="preserve"> PAGEREF _Toc28363 \h </w:instrText>
        </w:r>
        <w:r>
          <w:fldChar w:fldCharType="separate"/>
        </w:r>
        <w:r>
          <w:t>20</w:t>
        </w:r>
        <w:r>
          <w:fldChar w:fldCharType="end"/>
        </w:r>
      </w:hyperlink>
    </w:p>
    <w:p>
      <w:pPr>
        <w:pStyle w:val="TOC2"/>
        <w:tabs>
          <w:tab w:val="right" w:leader="dot" w:pos="8306"/>
        </w:tabs>
      </w:pPr>
      <w:hyperlink w:anchor="_Toc30000" w:history="1">
        <w:r>
          <w:rPr>
            <w:rFonts w:ascii="仿宋" w:eastAsia="仿宋" w:hAnsi="仿宋" w:cs="仿宋" w:hint="eastAsia"/>
            <w:lang w:eastAsia="zh-CN"/>
          </w:rPr>
          <w:t>(四)、财务会计制度</w:t>
        </w:r>
        <w:r>
          <w:tab/>
        </w:r>
        <w:r>
          <w:fldChar w:fldCharType="begin"/>
        </w:r>
        <w:r>
          <w:instrText xml:space="preserve"> PAGEREF _Toc30000 \h </w:instrText>
        </w:r>
        <w:r>
          <w:fldChar w:fldCharType="separate"/>
        </w:r>
        <w:r>
          <w:t>24</w:t>
        </w:r>
        <w:r>
          <w:fldChar w:fldCharType="end"/>
        </w:r>
      </w:hyperlink>
    </w:p>
    <w:p>
      <w:pPr>
        <w:pStyle w:val="TOC1"/>
        <w:tabs>
          <w:tab w:val="right" w:leader="dot" w:pos="8306"/>
        </w:tabs>
      </w:pPr>
      <w:hyperlink w:anchor="_Toc17664" w:history="1">
        <w:r>
          <w:rPr>
            <w:rFonts w:ascii="仿宋" w:eastAsia="仿宋" w:hAnsi="仿宋" w:cs="仿宋" w:hint="eastAsia"/>
            <w:lang w:eastAsia="zh-CN"/>
          </w:rPr>
          <w:t>五、法人治理</w:t>
        </w:r>
        <w:r>
          <w:tab/>
        </w:r>
        <w:r>
          <w:fldChar w:fldCharType="begin"/>
        </w:r>
        <w:r>
          <w:instrText xml:space="preserve"> PAGEREF _Toc17664 \h </w:instrText>
        </w:r>
        <w:r>
          <w:fldChar w:fldCharType="separate"/>
        </w:r>
        <w:r>
          <w:t>26</w:t>
        </w:r>
        <w:r>
          <w:fldChar w:fldCharType="end"/>
        </w:r>
      </w:hyperlink>
    </w:p>
    <w:p>
      <w:pPr>
        <w:pStyle w:val="TOC2"/>
        <w:tabs>
          <w:tab w:val="right" w:leader="dot" w:pos="8306"/>
        </w:tabs>
      </w:pPr>
      <w:hyperlink w:anchor="_Toc28100" w:history="1">
        <w:r>
          <w:rPr>
            <w:rFonts w:ascii="仿宋" w:eastAsia="仿宋" w:hAnsi="仿宋" w:cs="仿宋" w:hint="eastAsia"/>
            <w:lang w:eastAsia="zh-CN"/>
          </w:rPr>
          <w:t>(一)、股东权利及义务</w:t>
        </w:r>
        <w:r>
          <w:tab/>
        </w:r>
        <w:r>
          <w:fldChar w:fldCharType="begin"/>
        </w:r>
        <w:r>
          <w:instrText xml:space="preserve"> PAGEREF _Toc28100 \h </w:instrText>
        </w:r>
        <w:r>
          <w:fldChar w:fldCharType="separate"/>
        </w:r>
        <w:r>
          <w:t>26</w:t>
        </w:r>
        <w:r>
          <w:fldChar w:fldCharType="end"/>
        </w:r>
      </w:hyperlink>
    </w:p>
    <w:p>
      <w:pPr>
        <w:pStyle w:val="TOC2"/>
        <w:tabs>
          <w:tab w:val="right" w:leader="dot" w:pos="8306"/>
        </w:tabs>
      </w:pPr>
      <w:hyperlink w:anchor="_Toc10061" w:history="1">
        <w:r>
          <w:rPr>
            <w:rFonts w:ascii="仿宋" w:eastAsia="仿宋" w:hAnsi="仿宋" w:cs="仿宋" w:hint="eastAsia"/>
            <w:lang w:eastAsia="zh-CN"/>
          </w:rPr>
          <w:t>(二)、董事</w:t>
        </w:r>
        <w:r>
          <w:tab/>
        </w:r>
        <w:r>
          <w:fldChar w:fldCharType="begin"/>
        </w:r>
        <w:r>
          <w:instrText xml:space="preserve"> PAGEREF _Toc10061 \h </w:instrText>
        </w:r>
        <w:r>
          <w:fldChar w:fldCharType="separate"/>
        </w:r>
        <w:r>
          <w:t>28</w:t>
        </w:r>
        <w:r>
          <w:fldChar w:fldCharType="end"/>
        </w:r>
      </w:hyperlink>
    </w:p>
    <w:p>
      <w:pPr>
        <w:pStyle w:val="TOC2"/>
        <w:tabs>
          <w:tab w:val="right" w:leader="dot" w:pos="8306"/>
        </w:tabs>
      </w:pPr>
      <w:hyperlink w:anchor="_Toc10728" w:history="1">
        <w:r>
          <w:rPr>
            <w:rFonts w:ascii="仿宋" w:eastAsia="仿宋" w:hAnsi="仿宋" w:cs="仿宋" w:hint="eastAsia"/>
            <w:lang w:eastAsia="zh-CN"/>
          </w:rPr>
          <w:t>(三)、高级管理人员</w:t>
        </w:r>
        <w:r>
          <w:tab/>
        </w:r>
        <w:r>
          <w:fldChar w:fldCharType="begin"/>
        </w:r>
        <w:r>
          <w:instrText xml:space="preserve"> PAGEREF _Toc10728 \h </w:instrText>
        </w:r>
        <w:r>
          <w:fldChar w:fldCharType="separate"/>
        </w:r>
        <w:r>
          <w:t>31</w:t>
        </w:r>
        <w:r>
          <w:fldChar w:fldCharType="end"/>
        </w:r>
      </w:hyperlink>
    </w:p>
    <w:p>
      <w:pPr>
        <w:pStyle w:val="TOC2"/>
        <w:tabs>
          <w:tab w:val="right" w:leader="dot" w:pos="8306"/>
        </w:tabs>
      </w:pPr>
      <w:hyperlink w:anchor="_Toc29794" w:history="1">
        <w:r>
          <w:rPr>
            <w:rFonts w:ascii="仿宋" w:eastAsia="仿宋" w:hAnsi="仿宋" w:cs="仿宋" w:hint="eastAsia"/>
            <w:lang w:eastAsia="zh-CN"/>
          </w:rPr>
          <w:t>(四)、监事</w:t>
        </w:r>
        <w:r>
          <w:tab/>
        </w:r>
        <w:r>
          <w:fldChar w:fldCharType="begin"/>
        </w:r>
        <w:r>
          <w:instrText xml:space="preserve"> PAGEREF _Toc29794 \h </w:instrText>
        </w:r>
        <w:r>
          <w:fldChar w:fldCharType="separate"/>
        </w:r>
        <w:r>
          <w:t>33</w:t>
        </w:r>
        <w:r>
          <w:fldChar w:fldCharType="end"/>
        </w:r>
      </w:hyperlink>
    </w:p>
    <w:p>
      <w:pPr>
        <w:pStyle w:val="TOC1"/>
        <w:tabs>
          <w:tab w:val="right" w:leader="dot" w:pos="8306"/>
        </w:tabs>
      </w:pPr>
      <w:hyperlink w:anchor="_Toc15940" w:history="1">
        <w:r>
          <w:rPr>
            <w:rFonts w:ascii="仿宋" w:eastAsia="仿宋" w:hAnsi="仿宋" w:cs="仿宋" w:hint="eastAsia"/>
            <w:lang w:eastAsia="zh-CN"/>
          </w:rPr>
          <w:t>六、项目招标方案及组织管理</w:t>
        </w:r>
        <w:r>
          <w:tab/>
        </w:r>
        <w:r>
          <w:fldChar w:fldCharType="begin"/>
        </w:r>
        <w:r>
          <w:instrText xml:space="preserve"> PAGEREF _Toc15940 \h </w:instrText>
        </w:r>
        <w:r>
          <w:fldChar w:fldCharType="separate"/>
        </w:r>
        <w:r>
          <w:t>34</w:t>
        </w:r>
        <w:r>
          <w:fldChar w:fldCharType="end"/>
        </w:r>
      </w:hyperlink>
    </w:p>
    <w:p>
      <w:pPr>
        <w:pStyle w:val="TOC2"/>
        <w:tabs>
          <w:tab w:val="right" w:leader="dot" w:pos="8306"/>
        </w:tabs>
      </w:pPr>
      <w:hyperlink w:anchor="_Toc17436" w:history="1">
        <w:r>
          <w:rPr>
            <w:rFonts w:ascii="仿宋" w:eastAsia="仿宋" w:hAnsi="仿宋" w:cs="仿宋" w:hint="eastAsia"/>
            <w:lang w:eastAsia="zh-CN"/>
          </w:rPr>
          <w:t>(一)、项目建设管理</w:t>
        </w:r>
        <w:r>
          <w:tab/>
        </w:r>
        <w:r>
          <w:fldChar w:fldCharType="begin"/>
        </w:r>
        <w:r>
          <w:instrText xml:space="preserve"> PAGEREF _Toc17436 \h </w:instrText>
        </w:r>
        <w:r>
          <w:fldChar w:fldCharType="separate"/>
        </w:r>
        <w:r>
          <w:t>34</w:t>
        </w:r>
        <w:r>
          <w:fldChar w:fldCharType="end"/>
        </w:r>
      </w:hyperlink>
    </w:p>
    <w:p>
      <w:pPr>
        <w:pStyle w:val="TOC2"/>
        <w:tabs>
          <w:tab w:val="right" w:leader="dot" w:pos="8306"/>
        </w:tabs>
      </w:pPr>
      <w:hyperlink w:anchor="_Toc10701" w:history="1">
        <w:r>
          <w:rPr>
            <w:rFonts w:ascii="仿宋" w:eastAsia="仿宋" w:hAnsi="仿宋" w:cs="仿宋" w:hint="eastAsia"/>
            <w:lang w:eastAsia="zh-CN"/>
          </w:rPr>
          <w:t>(二)、招投标初步方案</w:t>
        </w:r>
        <w:r>
          <w:tab/>
        </w:r>
        <w:r>
          <w:fldChar w:fldCharType="begin"/>
        </w:r>
        <w:r>
          <w:instrText xml:space="preserve"> PAGEREF _Toc10701 \h </w:instrText>
        </w:r>
        <w:r>
          <w:fldChar w:fldCharType="separate"/>
        </w:r>
        <w:r>
          <w:t>35</w:t>
        </w:r>
        <w:r>
          <w:fldChar w:fldCharType="end"/>
        </w:r>
      </w:hyperlink>
    </w:p>
    <w:p>
      <w:pPr>
        <w:pStyle w:val="TOC2"/>
        <w:tabs>
          <w:tab w:val="right" w:leader="dot" w:pos="8306"/>
        </w:tabs>
      </w:pPr>
      <w:hyperlink w:anchor="_Toc28155" w:history="1">
        <w:r>
          <w:rPr>
            <w:rFonts w:ascii="仿宋" w:eastAsia="仿宋" w:hAnsi="仿宋" w:cs="仿宋" w:hint="eastAsia"/>
            <w:lang w:eastAsia="zh-CN"/>
          </w:rPr>
          <w:t>(三)、工程评标</w:t>
        </w:r>
        <w:r>
          <w:tab/>
        </w:r>
        <w:r>
          <w:fldChar w:fldCharType="begin"/>
        </w:r>
        <w:r>
          <w:instrText xml:space="preserve"> PAGEREF _Toc28155 \h </w:instrText>
        </w:r>
        <w:r>
          <w:fldChar w:fldCharType="separate"/>
        </w:r>
        <w:r>
          <w:t>37</w:t>
        </w:r>
        <w:r>
          <w:fldChar w:fldCharType="end"/>
        </w:r>
      </w:hyperlink>
    </w:p>
    <w:p>
      <w:pPr>
        <w:pStyle w:val="TOC2"/>
        <w:tabs>
          <w:tab w:val="right" w:leader="dot" w:pos="8306"/>
        </w:tabs>
      </w:pPr>
      <w:hyperlink w:anchor="_Toc28892" w:history="1">
        <w:r>
          <w:rPr>
            <w:rFonts w:ascii="仿宋" w:eastAsia="仿宋" w:hAnsi="仿宋" w:cs="仿宋" w:hint="eastAsia"/>
            <w:lang w:eastAsia="zh-CN"/>
          </w:rPr>
          <w:t>(四)、项目组织机构与人力资源配置</w:t>
        </w:r>
        <w:r>
          <w:tab/>
        </w:r>
        <w:r>
          <w:fldChar w:fldCharType="begin"/>
        </w:r>
        <w:r>
          <w:instrText xml:space="preserve"> PAGEREF _Toc28892 \h </w:instrText>
        </w:r>
        <w:r>
          <w:fldChar w:fldCharType="separate"/>
        </w:r>
        <w:r>
          <w:t>38</w:t>
        </w:r>
        <w:r>
          <w:fldChar w:fldCharType="end"/>
        </w:r>
      </w:hyperlink>
    </w:p>
    <w:p>
      <w:pPr>
        <w:pStyle w:val="TOC1"/>
        <w:tabs>
          <w:tab w:val="right" w:leader="dot" w:pos="8306"/>
        </w:tabs>
      </w:pPr>
      <w:hyperlink w:anchor="_Toc11372" w:history="1">
        <w:r>
          <w:rPr>
            <w:rFonts w:ascii="仿宋" w:eastAsia="仿宋" w:hAnsi="仿宋" w:cs="仿宋" w:hint="eastAsia"/>
            <w:lang w:eastAsia="zh-CN"/>
          </w:rPr>
          <w:t>七、环境可持续性管理</w:t>
        </w:r>
        <w:r>
          <w:tab/>
        </w:r>
        <w:r>
          <w:fldChar w:fldCharType="begin"/>
        </w:r>
        <w:r>
          <w:instrText xml:space="preserve"> PAGEREF _Toc11372 \h </w:instrText>
        </w:r>
        <w:r>
          <w:fldChar w:fldCharType="separate"/>
        </w:r>
        <w:r>
          <w:t>40</w:t>
        </w:r>
        <w:r>
          <w:fldChar w:fldCharType="end"/>
        </w:r>
      </w:hyperlink>
    </w:p>
    <w:p>
      <w:pPr>
        <w:pStyle w:val="TOC2"/>
        <w:tabs>
          <w:tab w:val="right" w:leader="dot" w:pos="8306"/>
        </w:tabs>
      </w:pPr>
      <w:hyperlink w:anchor="_Toc21972" w:history="1">
        <w:r>
          <w:rPr>
            <w:rFonts w:ascii="仿宋" w:eastAsia="仿宋" w:hAnsi="仿宋" w:cs="仿宋" w:hint="eastAsia"/>
            <w:lang w:eastAsia="zh-CN"/>
          </w:rPr>
          <w:t>(一)、环境友好型生产策略</w:t>
        </w:r>
        <w:r>
          <w:tab/>
        </w:r>
        <w:r>
          <w:fldChar w:fldCharType="begin"/>
        </w:r>
        <w:r>
          <w:instrText xml:space="preserve"> PAGEREF _Toc21972 \h </w:instrText>
        </w:r>
        <w:r>
          <w:fldChar w:fldCharType="separate"/>
        </w:r>
        <w:r>
          <w:t>40</w:t>
        </w:r>
        <w:r>
          <w:fldChar w:fldCharType="end"/>
        </w:r>
      </w:hyperlink>
    </w:p>
    <w:p>
      <w:pPr>
        <w:pStyle w:val="TOC2"/>
        <w:tabs>
          <w:tab w:val="right" w:leader="dot" w:pos="8306"/>
        </w:tabs>
      </w:pPr>
      <w:hyperlink w:anchor="_Toc2883" w:history="1">
        <w:r>
          <w:rPr>
            <w:rFonts w:ascii="仿宋" w:eastAsia="仿宋" w:hAnsi="仿宋" w:cs="仿宋" w:hint="eastAsia"/>
            <w:lang w:eastAsia="zh-CN"/>
          </w:rPr>
          <w:t>(二)、绿色供应链管理</w:t>
        </w:r>
        <w:r>
          <w:tab/>
        </w:r>
        <w:r>
          <w:fldChar w:fldCharType="begin"/>
        </w:r>
        <w:r>
          <w:instrText xml:space="preserve"> PAGEREF _Toc2883 \h </w:instrText>
        </w:r>
        <w:r>
          <w:fldChar w:fldCharType="separate"/>
        </w:r>
        <w:r>
          <w:t>41</w:t>
        </w:r>
        <w:r>
          <w:fldChar w:fldCharType="end"/>
        </w:r>
      </w:hyperlink>
    </w:p>
    <w:p>
      <w:pPr>
        <w:pStyle w:val="TOC2"/>
        <w:tabs>
          <w:tab w:val="right" w:leader="dot" w:pos="8306"/>
        </w:tabs>
      </w:pPr>
      <w:hyperlink w:anchor="_Toc17461" w:history="1">
        <w:r>
          <w:rPr>
            <w:rFonts w:ascii="仿宋" w:eastAsia="仿宋" w:hAnsi="仿宋" w:cs="仿宋" w:hint="eastAsia"/>
            <w:lang w:eastAsia="zh-CN"/>
          </w:rPr>
          <w:t>(三)、能源与资源节约计划</w:t>
        </w:r>
        <w:r>
          <w:tab/>
        </w:r>
        <w:r>
          <w:fldChar w:fldCharType="begin"/>
        </w:r>
        <w:r>
          <w:instrText xml:space="preserve"> PAGEREF _Toc17461 \h </w:instrText>
        </w:r>
        <w:r>
          <w:fldChar w:fldCharType="separate"/>
        </w:r>
        <w:r>
          <w:t>42</w:t>
        </w:r>
        <w:r>
          <w:fldChar w:fldCharType="end"/>
        </w:r>
      </w:hyperlink>
    </w:p>
    <w:p>
      <w:pPr>
        <w:pStyle w:val="TOC2"/>
        <w:tabs>
          <w:tab w:val="right" w:leader="dot" w:pos="8306"/>
        </w:tabs>
      </w:pPr>
      <w:hyperlink w:anchor="_Toc785" w:history="1">
        <w:r>
          <w:rPr>
            <w:rFonts w:ascii="仿宋" w:eastAsia="仿宋" w:hAnsi="仿宋" w:cs="仿宋" w:hint="eastAsia"/>
            <w:lang w:eastAsia="zh-CN"/>
          </w:rPr>
          <w:t>(四)、企业社会责任履行</w:t>
        </w:r>
        <w:r>
          <w:tab/>
        </w:r>
        <w:r>
          <w:fldChar w:fldCharType="begin"/>
        </w:r>
        <w:r>
          <w:instrText xml:space="preserve"> PAGEREF _Toc785 \h </w:instrText>
        </w:r>
        <w:r>
          <w:fldChar w:fldCharType="separate"/>
        </w:r>
        <w:r>
          <w:t>43</w:t>
        </w:r>
        <w:r>
          <w:fldChar w:fldCharType="end"/>
        </w:r>
      </w:hyperlink>
    </w:p>
    <w:p>
      <w:pPr>
        <w:pStyle w:val="TOC1"/>
        <w:tabs>
          <w:tab w:val="right" w:leader="dot" w:pos="8306"/>
        </w:tabs>
      </w:pPr>
      <w:hyperlink w:anchor="_Toc26896" w:history="1">
        <w:r>
          <w:rPr>
            <w:rFonts w:ascii="仿宋" w:eastAsia="仿宋" w:hAnsi="仿宋" w:cs="仿宋" w:hint="eastAsia"/>
            <w:lang w:eastAsia="zh-CN"/>
          </w:rPr>
          <w:t>八、项目风险分析及防范措施</w:t>
        </w:r>
        <w:r>
          <w:tab/>
        </w:r>
        <w:r>
          <w:fldChar w:fldCharType="begin"/>
        </w:r>
        <w:r>
          <w:instrText xml:space="preserve"> PAGEREF _Toc26896 \h </w:instrText>
        </w:r>
        <w:r>
          <w:fldChar w:fldCharType="separate"/>
        </w:r>
        <w:r>
          <w:t>44</w:t>
        </w:r>
        <w:r>
          <w:fldChar w:fldCharType="end"/>
        </w:r>
      </w:hyperlink>
    </w:p>
    <w:p>
      <w:pPr>
        <w:pStyle w:val="TOC2"/>
        <w:tabs>
          <w:tab w:val="right" w:leader="dot" w:pos="8306"/>
        </w:tabs>
      </w:pPr>
      <w:hyperlink w:anchor="_Toc28745" w:history="1">
        <w:r>
          <w:rPr>
            <w:rFonts w:ascii="仿宋" w:eastAsia="仿宋" w:hAnsi="仿宋" w:cs="仿宋" w:hint="eastAsia"/>
            <w:lang w:eastAsia="zh-CN"/>
          </w:rPr>
          <w:t>(一)、项目的要紧风险因素识别</w:t>
        </w:r>
        <w:r>
          <w:tab/>
        </w:r>
        <w:r>
          <w:fldChar w:fldCharType="begin"/>
        </w:r>
        <w:r>
          <w:instrText xml:space="preserve"> PAGEREF _Toc28745 \h </w:instrText>
        </w:r>
        <w:r>
          <w:fldChar w:fldCharType="separate"/>
        </w:r>
        <w:r>
          <w:t>44</w:t>
        </w:r>
        <w:r>
          <w:fldChar w:fldCharType="end"/>
        </w:r>
      </w:hyperlink>
    </w:p>
    <w:p>
      <w:pPr>
        <w:pStyle w:val="TOC2"/>
        <w:tabs>
          <w:tab w:val="right" w:leader="dot" w:pos="8306"/>
        </w:tabs>
      </w:pPr>
      <w:hyperlink w:anchor="_Toc3118" w:history="1">
        <w:r>
          <w:rPr>
            <w:rFonts w:ascii="仿宋" w:eastAsia="仿宋" w:hAnsi="仿宋" w:cs="仿宋" w:hint="eastAsia"/>
            <w:lang w:eastAsia="zh-CN"/>
          </w:rPr>
          <w:t>(二)、风险程度分析</w:t>
        </w:r>
        <w:r>
          <w:tab/>
        </w:r>
        <w:r>
          <w:fldChar w:fldCharType="begin"/>
        </w:r>
        <w:r>
          <w:instrText xml:space="preserve"> PAGEREF _Toc3118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3" w:history="1">
        <w:r>
          <w:rPr>
            <w:rFonts w:ascii="仿宋" w:eastAsia="仿宋" w:hAnsi="仿宋" w:cs="仿宋" w:hint="eastAsia"/>
            <w:lang w:eastAsia="zh-CN"/>
          </w:rPr>
          <w:t>(三)、防范与降低风险的计策</w:t>
        </w:r>
        <w:r>
          <w:tab/>
        </w:r>
        <w:r>
          <w:fldChar w:fldCharType="begin"/>
        </w:r>
        <w:r>
          <w:instrText xml:space="preserve"> PAGEREF _Toc19523 \h </w:instrText>
        </w:r>
        <w:r>
          <w:fldChar w:fldCharType="separate"/>
        </w:r>
        <w:r>
          <w:t>45</w:t>
        </w:r>
        <w:r>
          <w:fldChar w:fldCharType="end"/>
        </w:r>
      </w:hyperlink>
    </w:p>
    <w:p>
      <w:pPr>
        <w:pStyle w:val="TOC1"/>
        <w:tabs>
          <w:tab w:val="right" w:leader="dot" w:pos="8306"/>
        </w:tabs>
      </w:pPr>
      <w:hyperlink w:anchor="_Toc5998" w:history="1">
        <w:r>
          <w:rPr>
            <w:rFonts w:ascii="仿宋" w:eastAsia="仿宋" w:hAnsi="仿宋" w:cs="仿宋" w:hint="eastAsia"/>
            <w:lang w:eastAsia="zh-CN"/>
          </w:rPr>
          <w:t>九、法规合规与审计</w:t>
        </w:r>
        <w:r>
          <w:tab/>
        </w:r>
        <w:r>
          <w:fldChar w:fldCharType="begin"/>
        </w:r>
        <w:r>
          <w:instrText xml:space="preserve"> PAGEREF _Toc5998 \h </w:instrText>
        </w:r>
        <w:r>
          <w:fldChar w:fldCharType="separate"/>
        </w:r>
        <w:r>
          <w:t>47</w:t>
        </w:r>
        <w:r>
          <w:fldChar w:fldCharType="end"/>
        </w:r>
      </w:hyperlink>
    </w:p>
    <w:p>
      <w:pPr>
        <w:pStyle w:val="TOC2"/>
        <w:tabs>
          <w:tab w:val="right" w:leader="dot" w:pos="8306"/>
        </w:tabs>
      </w:pPr>
      <w:hyperlink w:anchor="_Toc32669" w:history="1">
        <w:r>
          <w:rPr>
            <w:rFonts w:ascii="仿宋" w:eastAsia="仿宋" w:hAnsi="仿宋" w:cs="仿宋" w:hint="eastAsia"/>
            <w:lang w:eastAsia="zh-CN"/>
          </w:rPr>
          <w:t>(一)、法规遵从与合规性</w:t>
        </w:r>
        <w:r>
          <w:tab/>
        </w:r>
        <w:r>
          <w:fldChar w:fldCharType="begin"/>
        </w:r>
        <w:r>
          <w:instrText xml:space="preserve"> PAGEREF _Toc32669 \h </w:instrText>
        </w:r>
        <w:r>
          <w:fldChar w:fldCharType="separate"/>
        </w:r>
        <w:r>
          <w:t>47</w:t>
        </w:r>
        <w:r>
          <w:fldChar w:fldCharType="end"/>
        </w:r>
      </w:hyperlink>
    </w:p>
    <w:p>
      <w:pPr>
        <w:pStyle w:val="TOC2"/>
        <w:tabs>
          <w:tab w:val="right" w:leader="dot" w:pos="8306"/>
        </w:tabs>
      </w:pPr>
      <w:hyperlink w:anchor="_Toc26155" w:history="1">
        <w:r>
          <w:rPr>
            <w:rFonts w:ascii="仿宋" w:eastAsia="仿宋" w:hAnsi="仿宋" w:cs="仿宋" w:hint="eastAsia"/>
            <w:lang w:eastAsia="zh-CN"/>
          </w:rPr>
          <w:t>(二)、内部审计计划</w:t>
        </w:r>
        <w:r>
          <w:tab/>
        </w:r>
        <w:r>
          <w:fldChar w:fldCharType="begin"/>
        </w:r>
        <w:r>
          <w:instrText xml:space="preserve"> PAGEREF _Toc26155 \h </w:instrText>
        </w:r>
        <w:r>
          <w:fldChar w:fldCharType="separate"/>
        </w:r>
        <w:r>
          <w:t>48</w:t>
        </w:r>
        <w:r>
          <w:fldChar w:fldCharType="end"/>
        </w:r>
      </w:hyperlink>
    </w:p>
    <w:p>
      <w:pPr>
        <w:pStyle w:val="TOC2"/>
        <w:tabs>
          <w:tab w:val="right" w:leader="dot" w:pos="8306"/>
        </w:tabs>
      </w:pPr>
      <w:hyperlink w:anchor="_Toc8350" w:history="1">
        <w:r>
          <w:rPr>
            <w:rFonts w:ascii="仿宋" w:eastAsia="仿宋" w:hAnsi="仿宋" w:cs="仿宋" w:hint="eastAsia"/>
            <w:lang w:eastAsia="zh-CN"/>
          </w:rPr>
          <w:t>(三)、外部审计准备</w:t>
        </w:r>
        <w:r>
          <w:tab/>
        </w:r>
        <w:r>
          <w:fldChar w:fldCharType="begin"/>
        </w:r>
        <w:r>
          <w:instrText xml:space="preserve"> PAGEREF _Toc8350 \h </w:instrText>
        </w:r>
        <w:r>
          <w:fldChar w:fldCharType="separate"/>
        </w:r>
        <w:r>
          <w:t>48</w:t>
        </w:r>
        <w:r>
          <w:fldChar w:fldCharType="end"/>
        </w:r>
      </w:hyperlink>
    </w:p>
    <w:p>
      <w:pPr>
        <w:pStyle w:val="TOC2"/>
        <w:tabs>
          <w:tab w:val="right" w:leader="dot" w:pos="8306"/>
        </w:tabs>
      </w:pPr>
      <w:hyperlink w:anchor="_Toc1186" w:history="1">
        <w:r>
          <w:rPr>
            <w:rFonts w:ascii="仿宋" w:eastAsia="仿宋" w:hAnsi="仿宋" w:cs="仿宋" w:hint="eastAsia"/>
            <w:lang w:eastAsia="zh-CN"/>
          </w:rPr>
          <w:t>(四)、审计结果整改</w:t>
        </w:r>
        <w:r>
          <w:tab/>
        </w:r>
        <w:r>
          <w:fldChar w:fldCharType="begin"/>
        </w:r>
        <w:r>
          <w:instrText xml:space="preserve"> PAGEREF _Toc1186 \h </w:instrText>
        </w:r>
        <w:r>
          <w:fldChar w:fldCharType="separate"/>
        </w:r>
        <w:r>
          <w:t>49</w:t>
        </w:r>
        <w:r>
          <w:fldChar w:fldCharType="end"/>
        </w:r>
      </w:hyperlink>
    </w:p>
    <w:p>
      <w:pPr>
        <w:pStyle w:val="TOC1"/>
        <w:tabs>
          <w:tab w:val="right" w:leader="dot" w:pos="8306"/>
        </w:tabs>
      </w:pPr>
      <w:hyperlink w:anchor="_Toc17774" w:history="1">
        <w:r>
          <w:rPr>
            <w:rFonts w:ascii="仿宋" w:eastAsia="仿宋" w:hAnsi="仿宋" w:cs="仿宋" w:hint="eastAsia"/>
            <w:lang w:eastAsia="zh-CN"/>
          </w:rPr>
          <w:t>十、投资估算</w:t>
        </w:r>
        <w:r>
          <w:tab/>
        </w:r>
        <w:r>
          <w:fldChar w:fldCharType="begin"/>
        </w:r>
        <w:r>
          <w:instrText xml:space="preserve"> PAGEREF _Toc17774 \h </w:instrText>
        </w:r>
        <w:r>
          <w:fldChar w:fldCharType="separate"/>
        </w:r>
        <w:r>
          <w:t>49</w:t>
        </w:r>
        <w:r>
          <w:fldChar w:fldCharType="end"/>
        </w:r>
      </w:hyperlink>
    </w:p>
    <w:p>
      <w:pPr>
        <w:pStyle w:val="TOC2"/>
        <w:tabs>
          <w:tab w:val="right" w:leader="dot" w:pos="8306"/>
        </w:tabs>
      </w:pPr>
      <w:hyperlink w:anchor="_Toc1967" w:history="1">
        <w:r>
          <w:rPr>
            <w:rFonts w:ascii="仿宋" w:eastAsia="仿宋" w:hAnsi="仿宋" w:cs="仿宋" w:hint="eastAsia"/>
            <w:lang w:eastAsia="zh-CN"/>
          </w:rPr>
          <w:t>(一)、投资估算的依据和说明</w:t>
        </w:r>
        <w:r>
          <w:tab/>
        </w:r>
        <w:r>
          <w:fldChar w:fldCharType="begin"/>
        </w:r>
        <w:r>
          <w:instrText xml:space="preserve"> PAGEREF _Toc1967 \h </w:instrText>
        </w:r>
        <w:r>
          <w:fldChar w:fldCharType="separate"/>
        </w:r>
        <w:r>
          <w:t>49</w:t>
        </w:r>
        <w:r>
          <w:fldChar w:fldCharType="end"/>
        </w:r>
      </w:hyperlink>
    </w:p>
    <w:p>
      <w:pPr>
        <w:pStyle w:val="TOC2"/>
        <w:tabs>
          <w:tab w:val="right" w:leader="dot" w:pos="8306"/>
        </w:tabs>
      </w:pPr>
      <w:hyperlink w:anchor="_Toc4460" w:history="1">
        <w:r>
          <w:rPr>
            <w:rFonts w:ascii="仿宋" w:eastAsia="仿宋" w:hAnsi="仿宋" w:cs="仿宋" w:hint="eastAsia"/>
            <w:lang w:eastAsia="zh-CN"/>
          </w:rPr>
          <w:t>(二)、建设投资估算</w:t>
        </w:r>
        <w:r>
          <w:tab/>
        </w:r>
        <w:r>
          <w:fldChar w:fldCharType="begin"/>
        </w:r>
        <w:r>
          <w:instrText xml:space="preserve"> PAGEREF _Toc4460 \h </w:instrText>
        </w:r>
        <w:r>
          <w:fldChar w:fldCharType="separate"/>
        </w:r>
        <w:r>
          <w:t>50</w:t>
        </w:r>
        <w:r>
          <w:fldChar w:fldCharType="end"/>
        </w:r>
      </w:hyperlink>
    </w:p>
    <w:p>
      <w:pPr>
        <w:pStyle w:val="TOC2"/>
        <w:tabs>
          <w:tab w:val="right" w:leader="dot" w:pos="8306"/>
        </w:tabs>
      </w:pPr>
      <w:hyperlink w:anchor="_Toc10081" w:history="1">
        <w:r>
          <w:rPr>
            <w:rFonts w:ascii="仿宋" w:eastAsia="仿宋" w:hAnsi="仿宋" w:cs="仿宋" w:hint="eastAsia"/>
            <w:lang w:eastAsia="zh-CN"/>
          </w:rPr>
          <w:t>(三)、建设期利息</w:t>
        </w:r>
        <w:r>
          <w:tab/>
        </w:r>
        <w:r>
          <w:fldChar w:fldCharType="begin"/>
        </w:r>
        <w:r>
          <w:instrText xml:space="preserve"> PAGEREF _Toc10081 \h </w:instrText>
        </w:r>
        <w:r>
          <w:fldChar w:fldCharType="separate"/>
        </w:r>
        <w:r>
          <w:t>53</w:t>
        </w:r>
        <w:r>
          <w:fldChar w:fldCharType="end"/>
        </w:r>
      </w:hyperlink>
    </w:p>
    <w:p>
      <w:pPr>
        <w:pStyle w:val="TOC2"/>
        <w:tabs>
          <w:tab w:val="right" w:leader="dot" w:pos="8306"/>
        </w:tabs>
      </w:pPr>
      <w:hyperlink w:anchor="_Toc7664" w:history="1">
        <w:r>
          <w:rPr>
            <w:rFonts w:ascii="仿宋" w:eastAsia="仿宋" w:hAnsi="仿宋" w:cs="仿宋" w:hint="eastAsia"/>
            <w:lang w:eastAsia="zh-CN"/>
          </w:rPr>
          <w:t>(四)、流动资金</w:t>
        </w:r>
        <w:r>
          <w:tab/>
        </w:r>
        <w:r>
          <w:fldChar w:fldCharType="begin"/>
        </w:r>
        <w:r>
          <w:instrText xml:space="preserve"> PAGEREF _Toc7664 \h </w:instrText>
        </w:r>
        <w:r>
          <w:fldChar w:fldCharType="separate"/>
        </w:r>
        <w:r>
          <w:t>53</w:t>
        </w:r>
        <w:r>
          <w:fldChar w:fldCharType="end"/>
        </w:r>
      </w:hyperlink>
    </w:p>
    <w:p>
      <w:pPr>
        <w:pStyle w:val="TOC2"/>
        <w:tabs>
          <w:tab w:val="right" w:leader="dot" w:pos="8306"/>
        </w:tabs>
      </w:pPr>
      <w:hyperlink w:anchor="_Toc23342" w:history="1">
        <w:r>
          <w:rPr>
            <w:rFonts w:ascii="仿宋" w:eastAsia="仿宋" w:hAnsi="仿宋" w:cs="仿宋" w:hint="eastAsia"/>
            <w:lang w:eastAsia="zh-CN"/>
          </w:rPr>
          <w:t>(五)、总投资</w:t>
        </w:r>
        <w:r>
          <w:tab/>
        </w:r>
        <w:r>
          <w:fldChar w:fldCharType="begin"/>
        </w:r>
        <w:r>
          <w:instrText xml:space="preserve"> PAGEREF _Toc23342 \h </w:instrText>
        </w:r>
        <w:r>
          <w:fldChar w:fldCharType="separate"/>
        </w:r>
        <w:r>
          <w:t>54</w:t>
        </w:r>
        <w:r>
          <w:fldChar w:fldCharType="end"/>
        </w:r>
      </w:hyperlink>
    </w:p>
    <w:p>
      <w:pPr>
        <w:pStyle w:val="TOC2"/>
        <w:tabs>
          <w:tab w:val="right" w:leader="dot" w:pos="8306"/>
        </w:tabs>
      </w:pPr>
      <w:hyperlink w:anchor="_Toc8743" w:history="1">
        <w:r>
          <w:rPr>
            <w:rFonts w:ascii="仿宋" w:eastAsia="仿宋" w:hAnsi="仿宋" w:cs="仿宋" w:hint="eastAsia"/>
            <w:lang w:eastAsia="zh-CN"/>
          </w:rPr>
          <w:t>(六)、资金筹措与投资计划</w:t>
        </w:r>
        <w:r>
          <w:tab/>
        </w:r>
        <w:r>
          <w:fldChar w:fldCharType="begin"/>
        </w:r>
        <w:r>
          <w:instrText xml:space="preserve"> PAGEREF _Toc8743 \h </w:instrText>
        </w:r>
        <w:r>
          <w:fldChar w:fldCharType="separate"/>
        </w:r>
        <w:r>
          <w:t>54</w:t>
        </w:r>
        <w:r>
          <w:fldChar w:fldCharType="end"/>
        </w:r>
      </w:hyperlink>
    </w:p>
    <w:p>
      <w:pPr>
        <w:pStyle w:val="TOC1"/>
        <w:tabs>
          <w:tab w:val="right" w:leader="dot" w:pos="8306"/>
        </w:tabs>
      </w:pPr>
      <w:hyperlink w:anchor="_Toc27857" w:history="1">
        <w:r>
          <w:rPr>
            <w:rFonts w:ascii="仿宋" w:eastAsia="仿宋" w:hAnsi="仿宋" w:cs="仿宋" w:hint="eastAsia"/>
            <w:lang w:eastAsia="zh-CN"/>
          </w:rPr>
          <w:t>十一、项目验收与收尾工作</w:t>
        </w:r>
        <w:r>
          <w:tab/>
        </w:r>
        <w:r>
          <w:fldChar w:fldCharType="begin"/>
        </w:r>
        <w:r>
          <w:instrText xml:space="preserve"> PAGEREF _Toc27857 \h </w:instrText>
        </w:r>
        <w:r>
          <w:fldChar w:fldCharType="separate"/>
        </w:r>
        <w:r>
          <w:t>55</w:t>
        </w:r>
        <w:r>
          <w:fldChar w:fldCharType="end"/>
        </w:r>
      </w:hyperlink>
    </w:p>
    <w:p>
      <w:pPr>
        <w:pStyle w:val="TOC2"/>
        <w:tabs>
          <w:tab w:val="right" w:leader="dot" w:pos="8306"/>
        </w:tabs>
      </w:pPr>
      <w:hyperlink w:anchor="_Toc6912" w:history="1">
        <w:r>
          <w:rPr>
            <w:rFonts w:ascii="仿宋" w:eastAsia="仿宋" w:hAnsi="仿宋" w:cs="仿宋" w:hint="eastAsia"/>
            <w:lang w:eastAsia="zh-CN"/>
          </w:rPr>
          <w:t>(一)、项目竣工验收</w:t>
        </w:r>
        <w:r>
          <w:tab/>
        </w:r>
        <w:r>
          <w:fldChar w:fldCharType="begin"/>
        </w:r>
        <w:r>
          <w:instrText xml:space="preserve"> PAGEREF _Toc6912 \h </w:instrText>
        </w:r>
        <w:r>
          <w:fldChar w:fldCharType="separate"/>
        </w:r>
        <w:r>
          <w:t>55</w:t>
        </w:r>
        <w:r>
          <w:fldChar w:fldCharType="end"/>
        </w:r>
      </w:hyperlink>
    </w:p>
    <w:p>
      <w:pPr>
        <w:pStyle w:val="TOC2"/>
        <w:tabs>
          <w:tab w:val="right" w:leader="dot" w:pos="8306"/>
        </w:tabs>
      </w:pPr>
      <w:hyperlink w:anchor="_Toc24348" w:history="1">
        <w:r>
          <w:rPr>
            <w:rFonts w:ascii="仿宋" w:eastAsia="仿宋" w:hAnsi="仿宋" w:cs="仿宋" w:hint="eastAsia"/>
            <w:lang w:eastAsia="zh-CN"/>
          </w:rPr>
          <w:t>(二)、收尾工作计划</w:t>
        </w:r>
        <w:r>
          <w:tab/>
        </w:r>
        <w:r>
          <w:fldChar w:fldCharType="begin"/>
        </w:r>
        <w:r>
          <w:instrText xml:space="preserve"> PAGEREF _Toc24348 \h </w:instrText>
        </w:r>
        <w:r>
          <w:fldChar w:fldCharType="separate"/>
        </w:r>
        <w:r>
          <w:t>56</w:t>
        </w:r>
        <w:r>
          <w:fldChar w:fldCharType="end"/>
        </w:r>
      </w:hyperlink>
    </w:p>
    <w:p>
      <w:pPr>
        <w:pStyle w:val="TOC2"/>
        <w:tabs>
          <w:tab w:val="right" w:leader="dot" w:pos="8306"/>
        </w:tabs>
      </w:pPr>
      <w:hyperlink w:anchor="_Toc31546" w:history="1">
        <w:r>
          <w:rPr>
            <w:rFonts w:ascii="仿宋" w:eastAsia="仿宋" w:hAnsi="仿宋" w:cs="仿宋" w:hint="eastAsia"/>
            <w:lang w:eastAsia="zh-CN"/>
          </w:rPr>
          <w:t>(三)、移交与运营</w:t>
        </w:r>
        <w:r>
          <w:tab/>
        </w:r>
        <w:r>
          <w:fldChar w:fldCharType="begin"/>
        </w:r>
        <w:r>
          <w:instrText xml:space="preserve"> PAGEREF _Toc31546 \h </w:instrText>
        </w:r>
        <w:r>
          <w:fldChar w:fldCharType="separate"/>
        </w:r>
        <w:r>
          <w:t>57</w:t>
        </w:r>
        <w:r>
          <w:fldChar w:fldCharType="end"/>
        </w:r>
      </w:hyperlink>
    </w:p>
    <w:p>
      <w:pPr>
        <w:pStyle w:val="TOC1"/>
        <w:tabs>
          <w:tab w:val="right" w:leader="dot" w:pos="8306"/>
        </w:tabs>
      </w:pPr>
      <w:hyperlink w:anchor="_Toc12350" w:history="1">
        <w:r>
          <w:rPr>
            <w:rFonts w:ascii="仿宋" w:eastAsia="仿宋" w:hAnsi="仿宋" w:cs="仿宋" w:hint="eastAsia"/>
            <w:lang w:eastAsia="zh-CN"/>
          </w:rPr>
          <w:t>十二、市场营销策略</w:t>
        </w:r>
        <w:r>
          <w:tab/>
        </w:r>
        <w:r>
          <w:fldChar w:fldCharType="begin"/>
        </w:r>
        <w:r>
          <w:instrText xml:space="preserve"> PAGEREF _Toc12350 \h </w:instrText>
        </w:r>
        <w:r>
          <w:fldChar w:fldCharType="separate"/>
        </w:r>
        <w:r>
          <w:t>59</w:t>
        </w:r>
        <w:r>
          <w:fldChar w:fldCharType="end"/>
        </w:r>
      </w:hyperlink>
    </w:p>
    <w:p>
      <w:pPr>
        <w:pStyle w:val="TOC2"/>
        <w:tabs>
          <w:tab w:val="right" w:leader="dot" w:pos="8306"/>
        </w:tabs>
      </w:pPr>
      <w:hyperlink w:anchor="_Toc27915" w:history="1">
        <w:r>
          <w:rPr>
            <w:rFonts w:ascii="仿宋" w:eastAsia="仿宋" w:hAnsi="仿宋" w:cs="仿宋" w:hint="eastAsia"/>
            <w:lang w:eastAsia="zh-CN"/>
          </w:rPr>
          <w:t>(一)、市场定位与目标客户</w:t>
        </w:r>
        <w:r>
          <w:tab/>
        </w:r>
        <w:r>
          <w:fldChar w:fldCharType="begin"/>
        </w:r>
        <w:r>
          <w:instrText xml:space="preserve"> PAGEREF _Toc27915 \h </w:instrText>
        </w:r>
        <w:r>
          <w:fldChar w:fldCharType="separate"/>
        </w:r>
        <w:r>
          <w:t>59</w:t>
        </w:r>
        <w:r>
          <w:fldChar w:fldCharType="end"/>
        </w:r>
      </w:hyperlink>
    </w:p>
    <w:p>
      <w:pPr>
        <w:pStyle w:val="TOC2"/>
        <w:tabs>
          <w:tab w:val="right" w:leader="dot" w:pos="8306"/>
        </w:tabs>
      </w:pPr>
      <w:hyperlink w:anchor="_Toc31562" w:history="1">
        <w:r>
          <w:rPr>
            <w:rFonts w:ascii="仿宋" w:eastAsia="仿宋" w:hAnsi="仿宋" w:cs="仿宋" w:hint="eastAsia"/>
            <w:lang w:eastAsia="zh-CN"/>
          </w:rPr>
          <w:t>(二)、产品定位及差异化策略</w:t>
        </w:r>
        <w:r>
          <w:tab/>
        </w:r>
        <w:r>
          <w:fldChar w:fldCharType="begin"/>
        </w:r>
        <w:r>
          <w:instrText xml:space="preserve"> PAGEREF _Toc31562 \h </w:instrText>
        </w:r>
        <w:r>
          <w:fldChar w:fldCharType="separate"/>
        </w:r>
        <w:r>
          <w:t>60</w:t>
        </w:r>
        <w:r>
          <w:fldChar w:fldCharType="end"/>
        </w:r>
      </w:hyperlink>
    </w:p>
    <w:p>
      <w:pPr>
        <w:pStyle w:val="TOC2"/>
        <w:tabs>
          <w:tab w:val="right" w:leader="dot" w:pos="8306"/>
        </w:tabs>
      </w:pPr>
      <w:hyperlink w:anchor="_Toc14856" w:history="1">
        <w:r>
          <w:rPr>
            <w:rFonts w:ascii="仿宋" w:eastAsia="仿宋" w:hAnsi="仿宋" w:cs="仿宋" w:hint="eastAsia"/>
            <w:lang w:eastAsia="zh-CN"/>
          </w:rPr>
          <w:t>(三)、价格策略</w:t>
        </w:r>
        <w:r>
          <w:tab/>
        </w:r>
        <w:r>
          <w:fldChar w:fldCharType="begin"/>
        </w:r>
        <w:r>
          <w:instrText xml:space="preserve"> PAGEREF _Toc14856 \h </w:instrText>
        </w:r>
        <w:r>
          <w:fldChar w:fldCharType="separate"/>
        </w:r>
        <w:r>
          <w:t>61</w:t>
        </w:r>
        <w:r>
          <w:fldChar w:fldCharType="end"/>
        </w:r>
      </w:hyperlink>
    </w:p>
    <w:p>
      <w:pPr>
        <w:pStyle w:val="TOC2"/>
        <w:tabs>
          <w:tab w:val="right" w:leader="dot" w:pos="8306"/>
        </w:tabs>
      </w:pPr>
      <w:hyperlink w:anchor="_Toc23310" w:history="1">
        <w:r>
          <w:rPr>
            <w:rFonts w:ascii="仿宋" w:eastAsia="仿宋" w:hAnsi="仿宋" w:cs="仿宋" w:hint="eastAsia"/>
            <w:lang w:eastAsia="zh-CN"/>
          </w:rPr>
          <w:t>(四)、销售渠道与推广</w:t>
        </w:r>
        <w:r>
          <w:tab/>
        </w:r>
        <w:r>
          <w:fldChar w:fldCharType="begin"/>
        </w:r>
        <w:r>
          <w:instrText xml:space="preserve"> PAGEREF _Toc23310 \h </w:instrText>
        </w:r>
        <w:r>
          <w:fldChar w:fldCharType="separate"/>
        </w:r>
        <w:r>
          <w:t>62</w:t>
        </w:r>
        <w:r>
          <w:fldChar w:fldCharType="end"/>
        </w:r>
      </w:hyperlink>
    </w:p>
    <w:p>
      <w:pPr>
        <w:pStyle w:val="TOC2"/>
        <w:tabs>
          <w:tab w:val="right" w:leader="dot" w:pos="8306"/>
        </w:tabs>
      </w:pPr>
      <w:hyperlink w:anchor="_Toc21292" w:history="1">
        <w:r>
          <w:rPr>
            <w:rFonts w:ascii="仿宋" w:eastAsia="仿宋" w:hAnsi="仿宋" w:cs="仿宋" w:hint="eastAsia"/>
            <w:lang w:eastAsia="zh-CN"/>
          </w:rPr>
          <w:t>(五)、市场营销风险与对策</w:t>
        </w:r>
        <w:r>
          <w:tab/>
        </w:r>
        <w:r>
          <w:fldChar w:fldCharType="begin"/>
        </w:r>
        <w:r>
          <w:instrText xml:space="preserve"> PAGEREF _Toc21292 \h </w:instrText>
        </w:r>
        <w:r>
          <w:fldChar w:fldCharType="separate"/>
        </w:r>
        <w:r>
          <w:t>63</w:t>
        </w:r>
        <w:r>
          <w:fldChar w:fldCharType="end"/>
        </w:r>
      </w:hyperlink>
    </w:p>
    <w:p>
      <w:pPr>
        <w:pStyle w:val="TOC1"/>
        <w:tabs>
          <w:tab w:val="right" w:leader="dot" w:pos="8306"/>
        </w:tabs>
      </w:pPr>
      <w:hyperlink w:anchor="_Toc16498" w:history="1">
        <w:r>
          <w:rPr>
            <w:rFonts w:ascii="仿宋" w:eastAsia="仿宋" w:hAnsi="仿宋" w:cs="仿宋" w:hint="eastAsia"/>
            <w:lang w:eastAsia="zh-CN"/>
          </w:rPr>
          <w:t>十三、社会责任与可持续发展</w:t>
        </w:r>
        <w:r>
          <w:tab/>
        </w:r>
        <w:r>
          <w:fldChar w:fldCharType="begin"/>
        </w:r>
        <w:r>
          <w:instrText xml:space="preserve"> PAGEREF _Toc16498 \h </w:instrText>
        </w:r>
        <w:r>
          <w:fldChar w:fldCharType="separate"/>
        </w:r>
        <w:r>
          <w:t>64</w:t>
        </w:r>
        <w:r>
          <w:fldChar w:fldCharType="end"/>
        </w:r>
      </w:hyperlink>
    </w:p>
    <w:p>
      <w:pPr>
        <w:pStyle w:val="TOC2"/>
        <w:tabs>
          <w:tab w:val="right" w:leader="dot" w:pos="8306"/>
        </w:tabs>
      </w:pPr>
      <w:hyperlink w:anchor="_Toc559" w:history="1">
        <w:r>
          <w:rPr>
            <w:rFonts w:ascii="仿宋" w:eastAsia="仿宋" w:hAnsi="仿宋" w:cs="仿宋" w:hint="eastAsia"/>
            <w:lang w:eastAsia="zh-CN"/>
          </w:rPr>
          <w:t>(一)、社会责任理念</w:t>
        </w:r>
        <w:r>
          <w:tab/>
        </w:r>
        <w:r>
          <w:fldChar w:fldCharType="begin"/>
        </w:r>
        <w:r>
          <w:instrText xml:space="preserve"> PAGEREF _Toc559 \h </w:instrText>
        </w:r>
        <w:r>
          <w:fldChar w:fldCharType="separate"/>
        </w:r>
        <w:r>
          <w:t>64</w:t>
        </w:r>
        <w:r>
          <w:fldChar w:fldCharType="end"/>
        </w:r>
      </w:hyperlink>
    </w:p>
    <w:p>
      <w:pPr>
        <w:pStyle w:val="TOC2"/>
        <w:tabs>
          <w:tab w:val="right" w:leader="dot" w:pos="8306"/>
        </w:tabs>
      </w:pPr>
      <w:hyperlink w:anchor="_Toc16631" w:history="1">
        <w:r>
          <w:rPr>
            <w:rFonts w:ascii="仿宋" w:eastAsia="仿宋" w:hAnsi="仿宋" w:cs="仿宋" w:hint="eastAsia"/>
            <w:lang w:eastAsia="zh-CN"/>
          </w:rPr>
          <w:t>(二)、可持续发展策略</w:t>
        </w:r>
        <w:r>
          <w:tab/>
        </w:r>
        <w:r>
          <w:fldChar w:fldCharType="begin"/>
        </w:r>
        <w:r>
          <w:instrText xml:space="preserve"> PAGEREF _Toc16631 \h </w:instrText>
        </w:r>
        <w:r>
          <w:fldChar w:fldCharType="separate"/>
        </w:r>
        <w:r>
          <w:t>65</w:t>
        </w:r>
        <w:r>
          <w:fldChar w:fldCharType="end"/>
        </w:r>
      </w:hyperlink>
    </w:p>
    <w:p>
      <w:pPr>
        <w:pStyle w:val="TOC2"/>
        <w:tabs>
          <w:tab w:val="right" w:leader="dot" w:pos="8306"/>
        </w:tabs>
      </w:pPr>
      <w:hyperlink w:anchor="_Toc22164" w:history="1">
        <w:r>
          <w:rPr>
            <w:rFonts w:ascii="仿宋" w:eastAsia="仿宋" w:hAnsi="仿宋" w:cs="仿宋" w:hint="eastAsia"/>
            <w:lang w:eastAsia="zh-CN"/>
          </w:rPr>
          <w:t>(三)、社会责任实施方案</w:t>
        </w:r>
        <w:r>
          <w:tab/>
        </w:r>
        <w:r>
          <w:fldChar w:fldCharType="begin"/>
        </w:r>
        <w:r>
          <w:instrText xml:space="preserve"> PAGEREF _Toc22164 \h </w:instrText>
        </w:r>
        <w:r>
          <w:fldChar w:fldCharType="separate"/>
        </w:r>
        <w:r>
          <w:t>66</w:t>
        </w:r>
        <w:r>
          <w:fldChar w:fldCharType="end"/>
        </w:r>
      </w:hyperlink>
    </w:p>
    <w:p>
      <w:pPr>
        <w:pStyle w:val="TOC2"/>
        <w:tabs>
          <w:tab w:val="right" w:leader="dot" w:pos="8306"/>
        </w:tabs>
      </w:pPr>
      <w:hyperlink w:anchor="_Toc17937" w:history="1">
        <w:r>
          <w:rPr>
            <w:rFonts w:ascii="仿宋" w:eastAsia="仿宋" w:hAnsi="仿宋" w:cs="仿宋" w:hint="eastAsia"/>
            <w:lang w:eastAsia="zh-CN"/>
          </w:rPr>
          <w:t>(四)、社会影响评估</w:t>
        </w:r>
        <w:r>
          <w:tab/>
        </w:r>
        <w:r>
          <w:fldChar w:fldCharType="begin"/>
        </w:r>
        <w:r>
          <w:instrText xml:space="preserve"> PAGEREF _Toc17937 \h </w:instrText>
        </w:r>
        <w:r>
          <w:fldChar w:fldCharType="separate"/>
        </w:r>
        <w:r>
          <w:t>67</w:t>
        </w:r>
        <w:r>
          <w:fldChar w:fldCharType="end"/>
        </w:r>
      </w:hyperlink>
    </w:p>
    <w:p>
      <w:pPr>
        <w:pStyle w:val="TOC2"/>
        <w:tabs>
          <w:tab w:val="right" w:leader="dot" w:pos="8306"/>
        </w:tabs>
      </w:pPr>
      <w:hyperlink w:anchor="_Toc13326" w:history="1">
        <w:r>
          <w:rPr>
            <w:rFonts w:ascii="仿宋" w:eastAsia="仿宋" w:hAnsi="仿宋" w:cs="仿宋" w:hint="eastAsia"/>
            <w:lang w:eastAsia="zh-CN"/>
          </w:rPr>
          <w:t>(五)、环保与绿色发展</w:t>
        </w:r>
        <w:r>
          <w:tab/>
        </w:r>
        <w:r>
          <w:fldChar w:fldCharType="begin"/>
        </w:r>
        <w:r>
          <w:instrText xml:space="preserve"> PAGEREF _Toc13326 \h </w:instrText>
        </w:r>
        <w:r>
          <w:fldChar w:fldCharType="separate"/>
        </w:r>
        <w:r>
          <w:t>69</w:t>
        </w:r>
        <w:r>
          <w:fldChar w:fldCharType="end"/>
        </w:r>
      </w:hyperlink>
    </w:p>
    <w:p>
      <w:pPr>
        <w:pStyle w:val="TOC2"/>
        <w:tabs>
          <w:tab w:val="right" w:leader="dot" w:pos="8306"/>
        </w:tabs>
      </w:pPr>
      <w:hyperlink w:anchor="_Toc3183" w:history="1">
        <w:r>
          <w:rPr>
            <w:rFonts w:ascii="仿宋" w:eastAsia="仿宋" w:hAnsi="仿宋" w:cs="仿宋" w:hint="eastAsia"/>
            <w:lang w:eastAsia="zh-CN"/>
          </w:rPr>
          <w:t>(六)、社会责任履行</w:t>
        </w:r>
        <w:r>
          <w:tab/>
        </w:r>
        <w:r>
          <w:fldChar w:fldCharType="begin"/>
        </w:r>
        <w:r>
          <w:instrText xml:space="preserve"> PAGEREF _Toc3183 \h </w:instrText>
        </w:r>
        <w:r>
          <w:fldChar w:fldCharType="separate"/>
        </w:r>
        <w:r>
          <w:t>70</w:t>
        </w:r>
        <w:r>
          <w:fldChar w:fldCharType="end"/>
        </w:r>
      </w:hyperlink>
    </w:p>
    <w:p>
      <w:pPr>
        <w:pStyle w:val="TOC2"/>
        <w:tabs>
          <w:tab w:val="right" w:leader="dot" w:pos="8306"/>
        </w:tabs>
      </w:pPr>
      <w:hyperlink w:anchor="_Toc21807" w:history="1">
        <w:r>
          <w:rPr>
            <w:rFonts w:ascii="仿宋" w:eastAsia="仿宋" w:hAnsi="仿宋" w:cs="仿宋" w:hint="eastAsia"/>
            <w:lang w:eastAsia="zh-CN"/>
          </w:rPr>
          <w:t>(七)、可持续供应链管理</w:t>
        </w:r>
        <w:r>
          <w:tab/>
        </w:r>
        <w:r>
          <w:fldChar w:fldCharType="begin"/>
        </w:r>
        <w:r>
          <w:instrText xml:space="preserve"> PAGEREF _Toc21807 \h </w:instrText>
        </w:r>
        <w:r>
          <w:fldChar w:fldCharType="separate"/>
        </w:r>
        <w:r>
          <w:t>71</w:t>
        </w:r>
        <w:r>
          <w:fldChar w:fldCharType="end"/>
        </w:r>
      </w:hyperlink>
    </w:p>
    <w:p>
      <w:pPr>
        <w:pStyle w:val="TOC2"/>
        <w:tabs>
          <w:tab w:val="right" w:leader="dot" w:pos="8306"/>
        </w:tabs>
      </w:pPr>
      <w:hyperlink w:anchor="_Toc6772" w:history="1">
        <w:r>
          <w:rPr>
            <w:rFonts w:ascii="仿宋" w:eastAsia="仿宋" w:hAnsi="仿宋" w:cs="仿宋" w:hint="eastAsia"/>
            <w:lang w:eastAsia="zh-CN"/>
          </w:rPr>
          <w:t>(八)、员工可持续发展计划</w:t>
        </w:r>
        <w:r>
          <w:tab/>
        </w:r>
        <w:r>
          <w:fldChar w:fldCharType="begin"/>
        </w:r>
        <w:r>
          <w:instrText xml:space="preserve"> PAGEREF _Toc6772 \h </w:instrText>
        </w:r>
        <w:r>
          <w:fldChar w:fldCharType="separate"/>
        </w:r>
        <w:r>
          <w:t>72</w:t>
        </w:r>
        <w:r>
          <w:fldChar w:fldCharType="end"/>
        </w:r>
      </w:hyperlink>
    </w:p>
    <w:p>
      <w:pPr>
        <w:pStyle w:val="TOC1"/>
        <w:tabs>
          <w:tab w:val="right" w:leader="dot" w:pos="8306"/>
        </w:tabs>
      </w:pPr>
      <w:hyperlink w:anchor="_Toc27781" w:history="1">
        <w:r>
          <w:rPr>
            <w:rFonts w:ascii="仿宋" w:eastAsia="仿宋" w:hAnsi="仿宋" w:cs="仿宋" w:hint="eastAsia"/>
            <w:lang w:eastAsia="zh-CN"/>
          </w:rPr>
          <w:t>十四、项目运营管理</w:t>
        </w:r>
        <w:r>
          <w:tab/>
        </w:r>
        <w:r>
          <w:fldChar w:fldCharType="begin"/>
        </w:r>
        <w:r>
          <w:instrText xml:space="preserve"> PAGEREF _Toc27781 \h </w:instrText>
        </w:r>
        <w:r>
          <w:fldChar w:fldCharType="separate"/>
        </w:r>
        <w:r>
          <w:t>73</w:t>
        </w:r>
        <w:r>
          <w:fldChar w:fldCharType="end"/>
        </w:r>
      </w:hyperlink>
    </w:p>
    <w:p>
      <w:pPr>
        <w:pStyle w:val="TOC2"/>
        <w:tabs>
          <w:tab w:val="right" w:leader="dot" w:pos="8306"/>
        </w:tabs>
      </w:pPr>
      <w:hyperlink w:anchor="_Toc20324" w:history="1">
        <w:r>
          <w:rPr>
            <w:rFonts w:ascii="仿宋" w:eastAsia="仿宋" w:hAnsi="仿宋" w:cs="仿宋" w:hint="eastAsia"/>
            <w:lang w:eastAsia="zh-CN"/>
          </w:rPr>
          <w:t>(一)、项目管理体系建设</w:t>
        </w:r>
        <w:r>
          <w:tab/>
        </w:r>
        <w:r>
          <w:fldChar w:fldCharType="begin"/>
        </w:r>
        <w:r>
          <w:instrText xml:space="preserve"> PAGEREF _Toc20324 \h </w:instrText>
        </w:r>
        <w:r>
          <w:fldChar w:fldCharType="separate"/>
        </w:r>
        <w:r>
          <w:t>73</w:t>
        </w:r>
        <w:r>
          <w:fldChar w:fldCharType="end"/>
        </w:r>
      </w:hyperlink>
    </w:p>
    <w:p>
      <w:pPr>
        <w:pStyle w:val="TOC2"/>
        <w:tabs>
          <w:tab w:val="right" w:leader="dot" w:pos="8306"/>
        </w:tabs>
      </w:pPr>
      <w:hyperlink w:anchor="_Toc8069" w:history="1">
        <w:r>
          <w:rPr>
            <w:rFonts w:ascii="仿宋" w:eastAsia="仿宋" w:hAnsi="仿宋" w:cs="仿宋" w:hint="eastAsia"/>
            <w:lang w:eastAsia="zh-CN"/>
          </w:rPr>
          <w:t>(二)、运营计划</w:t>
        </w:r>
        <w:r>
          <w:tab/>
        </w:r>
        <w:r>
          <w:fldChar w:fldCharType="begin"/>
        </w:r>
        <w:r>
          <w:instrText xml:space="preserve"> PAGEREF _Toc8069 \h </w:instrText>
        </w:r>
        <w:r>
          <w:fldChar w:fldCharType="separate"/>
        </w:r>
        <w:r>
          <w:t>74</w:t>
        </w:r>
        <w:r>
          <w:fldChar w:fldCharType="end"/>
        </w:r>
      </w:hyperlink>
    </w:p>
    <w:p>
      <w:pPr>
        <w:pStyle w:val="TOC2"/>
        <w:tabs>
          <w:tab w:val="right" w:leader="dot" w:pos="8306"/>
        </w:tabs>
      </w:pPr>
      <w:hyperlink w:anchor="_Toc30998" w:history="1">
        <w:r>
          <w:rPr>
            <w:rFonts w:ascii="仿宋" w:eastAsia="仿宋" w:hAnsi="仿宋" w:cs="仿宋" w:hint="eastAsia"/>
            <w:lang w:eastAsia="zh-CN"/>
          </w:rPr>
          <w:t>(三)、运营管理措施</w:t>
        </w:r>
        <w:r>
          <w:tab/>
        </w:r>
        <w:r>
          <w:fldChar w:fldCharType="begin"/>
        </w:r>
        <w:r>
          <w:instrText xml:space="preserve"> PAGEREF _Toc30998 \h </w:instrText>
        </w:r>
        <w:r>
          <w:fldChar w:fldCharType="separate"/>
        </w:r>
        <w:r>
          <w:t>75</w:t>
        </w:r>
        <w:r>
          <w:fldChar w:fldCharType="end"/>
        </w:r>
      </w:hyperlink>
    </w:p>
    <w:p>
      <w:pPr>
        <w:pStyle w:val="TOC2"/>
        <w:tabs>
          <w:tab w:val="right" w:leader="dot" w:pos="8306"/>
        </w:tabs>
      </w:pPr>
      <w:hyperlink w:anchor="_Toc12795" w:history="1">
        <w:r>
          <w:rPr>
            <w:rFonts w:ascii="仿宋" w:eastAsia="仿宋" w:hAnsi="仿宋" w:cs="仿宋" w:hint="eastAsia"/>
            <w:lang w:eastAsia="zh-CN"/>
          </w:rPr>
          <w:t>(四)、项目监测与改进</w:t>
        </w:r>
        <w:r>
          <w:tab/>
        </w:r>
        <w:r>
          <w:fldChar w:fldCharType="begin"/>
        </w:r>
        <w:r>
          <w:instrText xml:space="preserve"> PAGEREF _Toc12795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铬机构的市场竞争力。我们承诺所申请之资金将严格按照规划用于指定的业务发展与研究领域，不会转作他途。铬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58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1070"/>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540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铬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按照《建筑内部装修设计防火规范》，铬项目耐火等级为二级，屋顶防水等级为三级，严格按照《屋面工程技术规范》的要求进行施工。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174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铬项目建筑面积XXm²，其中：生产工程XXm²，仓储工程XXm²，行政办公及生活服务设施XXm²，公共工程XXm²。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172"/>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8531"/>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铬公司在技术研发方面拥有显著的优势，创新能力备受瞩目。持续投入大量资源进行研究开发和技术成果的应用，致力于构建独具核心竞争力的自主知识产权。铬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铬行业内积累多年研发、经营管理和市场拓展经验的资深专业人士组成。他们与公司的利益紧密相连，为公司树立了高效务实、协同合作的企业文化。铬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铬公司拥有一批优质的铬行业领先客户。凭借卓越的技术创新、产品质量和服务水平，铬公司成功树立了卓越的品牌形象，赢得了高度认可。与优质客户之间保持牢固的合作关系，使公司更深刻地理解铬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铬行业中占据有利的竞争地位。通过多年的深耕，公司已经在技术、品牌、运营效率等多个方面形成了竞争优势。同时，随着铬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9037"/>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近年来，随着铬公司订单急剧增加，生产规模不断扩大，各类铬产品市场逐步开拓，公司对流动资金的需求显著增加。随着产品技术水平的提升，公司对先进生产设备和研发铬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铬行业整合不断加速。尽管公司在同铬行业中已经占据了相对优势的市场地位，但与铬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铬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3129"/>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铬产业结构的升级和转型制定了多项发展规划和产业政策，以支持各铬行业的发展。这些政策的主要目标是鼓励铬行业进行新材料、新工艺、新产品的研发，以推动铬行业实现结构调整和升级转型，为本铬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由于终端消费市场的广泛存在以及不断升级的消费需求，铬行业将持续保持增长。市场的广阔前景为铬行业提供了发展的空间，使其能够适应不断变化的市场趋势，实现持续增长。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铬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铬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铬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铬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8009"/>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铬行业属于高新技术产业，新进入者面临较高技术门槛。公司需要持续进行工艺研发，确保产品的稳定性。由于铬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铬行业为技术密集型，对高素质人才的需求较大。人才是公司发展的核心资源，但在竞争激烈的铬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宏观经济波动风险：公司的发展受到整体宏观经济状况的影响，与国内外宏观经济走势紧密相连。如果宏观经济形势无法好转，可能导致铬行业需求下降，从而影响公司产品的销售和盈利水平。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铬行业波动及客户集中风险：作为战略性新兴产业，公司受到产业政策、产业链平衡、市场需求和其他能源竞争因素的影响。客户的减少可能由于产业政策变化、下游铬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铬行业迅速发展，铬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铬行业水平风险：公司毛利率受多方面因素影响，包括产品价格波动、原材料采购价格变化、产品结构变动等。若未来铬行业竞争加剧，公司未能调整成本结构或推出新产品以保持竞争力，公司毛利率可能持续低于铬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铬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10974"/>
      <w:r>
        <w:rPr>
          <w:rFonts w:ascii="仿宋" w:eastAsia="仿宋" w:hAnsi="仿宋" w:cs="仿宋" w:hint="eastAsia"/>
          <w:sz w:val="28"/>
          <w:lang w:eastAsia="zh-CN"/>
        </w:rPr>
        <w:t>三、铬企业概貌</w:t>
      </w:r>
      <w:bookmarkEnd w:id="11"/>
    </w:p>
    <w:p>
      <w:pPr>
        <w:pStyle w:val="Heading2"/>
        <w:rPr>
          <w:rFonts w:ascii="仿宋" w:eastAsia="仿宋" w:hAnsi="仿宋" w:cs="仿宋" w:hint="eastAsia"/>
          <w:lang w:eastAsia="zh-CN"/>
        </w:rPr>
      </w:pPr>
      <w:bookmarkStart w:id="12" w:name="_Toc3521"/>
      <w:r>
        <w:rPr>
          <w:rFonts w:ascii="仿宋" w:eastAsia="仿宋" w:hAnsi="仿宋" w:cs="仿宋" w:hint="eastAsia"/>
          <w:lang w:eastAsia="zh-CN"/>
        </w:rPr>
        <w:t>(一)、铬企业基础信息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经营范围：从事铬相关业务（企业依法自主选择经营项目，开展经营活动；依法须经批准的项目，经相关部门批准后依批准的内容开展经营活动；不得从事本市产业政策禁止和限制类项目的经营活动。）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6240"/>
      <w:r>
        <w:rPr>
          <w:rFonts w:ascii="仿宋" w:eastAsia="仿宋" w:hAnsi="仿宋" w:cs="仿宋" w:hint="eastAsia"/>
          <w:sz w:val="28"/>
          <w:lang w:eastAsia="zh-CN"/>
        </w:rPr>
        <w:t>(二)、铬企业简要介绍</w:t>
      </w:r>
      <w:bookmarkEnd w:id="13"/>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4" w:name="_Toc21025"/>
      <w:r>
        <w:rPr>
          <w:rFonts w:ascii="仿宋" w:eastAsia="仿宋" w:hAnsi="仿宋" w:cs="仿宋" w:hint="eastAsia"/>
          <w:sz w:val="28"/>
          <w:lang w:eastAsia="zh-CN"/>
        </w:rPr>
        <w:t>(三)、企业竞争优势概览</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铬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https://d.book118.com/945213213232011033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3624F"/>
    <w:rsid w:val="282E6701"/>
    <w:rsid w:val="3E675B86"/>
    <w:rsid w:val="44335160"/>
    <w:rsid w:val="497C50C6"/>
    <w:rsid w:val="59204A0B"/>
    <w:rsid w:val="5D2D2508"/>
    <w:rsid w:val="689E7DA6"/>
    <w:rsid w:val="6EC2449F"/>
    <w:rsid w:val="7F3362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521321323201103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αγδ+Fe3C</cp:lastModifiedBy>
  <cp:revision>1</cp:revision>
  <dcterms:created xsi:type="dcterms:W3CDTF">2024-01-01T13:41:00Z</dcterms:created>
  <dcterms:modified xsi:type="dcterms:W3CDTF">2024-01-01T13:42:11Z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A56788E6E4A744EDA9EC0735F7D283F6_11</vt:lpwstr>
  </property>
  <property fmtid="{D5CDD505-2E9C-101B-9397-08002B2CF9AE}" pid="3" name="KSOProductBuildVer">
    <vt:lpwstr>2052-12.1.0.16120</vt:lpwstr>
  </property>
</Properties>
</file>