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汽车结构件项目建设方案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 w:history="1">
        <w:r>
          <w:rPr>
            <w:rFonts w:ascii="仿宋" w:eastAsia="仿宋" w:hAnsi="仿宋" w:cs="仿宋" w:hint="eastAsia"/>
            <w:lang w:eastAsia="zh-CN"/>
          </w:rPr>
          <w:t>序言</w:t>
        </w:r>
        <w:r>
          <w:tab/>
        </w:r>
        <w:r>
          <w:fldChar w:fldCharType="begin"/>
        </w:r>
        <w:r>
          <w:instrText xml:space="preserve"> PAGEREF _Toc1633 \h </w:instrText>
        </w:r>
        <w:r>
          <w:fldChar w:fldCharType="separate"/>
        </w:r>
        <w:r>
          <w:t>3</w:t>
        </w:r>
        <w:r>
          <w:fldChar w:fldCharType="end"/>
        </w:r>
      </w:hyperlink>
    </w:p>
    <w:p>
      <w:pPr>
        <w:pStyle w:val="TOC1"/>
        <w:tabs>
          <w:tab w:val="right" w:leader="dot" w:pos="8306"/>
        </w:tabs>
      </w:pPr>
      <w:hyperlink w:anchor="_Toc14607" w:history="1">
        <w:r>
          <w:rPr>
            <w:rFonts w:ascii="仿宋" w:eastAsia="仿宋" w:hAnsi="仿宋" w:cs="仿宋" w:hint="eastAsia"/>
            <w:lang w:eastAsia="zh-CN"/>
          </w:rPr>
          <w:t>一、项目选址研究</w:t>
        </w:r>
        <w:r>
          <w:tab/>
        </w:r>
        <w:r>
          <w:fldChar w:fldCharType="begin"/>
        </w:r>
        <w:r>
          <w:instrText xml:space="preserve"> PAGEREF _Toc14607 \h </w:instrText>
        </w:r>
        <w:r>
          <w:fldChar w:fldCharType="separate"/>
        </w:r>
        <w:r>
          <w:t>3</w:t>
        </w:r>
        <w:r>
          <w:fldChar w:fldCharType="end"/>
        </w:r>
      </w:hyperlink>
    </w:p>
    <w:p>
      <w:pPr>
        <w:pStyle w:val="TOC2"/>
        <w:tabs>
          <w:tab w:val="right" w:leader="dot" w:pos="8306"/>
        </w:tabs>
      </w:pPr>
      <w:hyperlink w:anchor="_Toc31631" w:history="1">
        <w:r>
          <w:rPr>
            <w:rFonts w:ascii="仿宋" w:eastAsia="仿宋" w:hAnsi="仿宋" w:cs="仿宋" w:hint="eastAsia"/>
            <w:lang w:eastAsia="zh-CN"/>
          </w:rPr>
          <w:t>(一)、项目选址原则</w:t>
        </w:r>
        <w:r>
          <w:tab/>
        </w:r>
        <w:r>
          <w:fldChar w:fldCharType="begin"/>
        </w:r>
        <w:r>
          <w:instrText xml:space="preserve"> PAGEREF _Toc31631 \h </w:instrText>
        </w:r>
        <w:r>
          <w:fldChar w:fldCharType="separate"/>
        </w:r>
        <w:r>
          <w:t>3</w:t>
        </w:r>
        <w:r>
          <w:fldChar w:fldCharType="end"/>
        </w:r>
      </w:hyperlink>
    </w:p>
    <w:p>
      <w:pPr>
        <w:pStyle w:val="TOC2"/>
        <w:tabs>
          <w:tab w:val="right" w:leader="dot" w:pos="8306"/>
        </w:tabs>
      </w:pPr>
      <w:hyperlink w:anchor="_Toc7522" w:history="1">
        <w:r>
          <w:rPr>
            <w:rFonts w:ascii="仿宋" w:eastAsia="仿宋" w:hAnsi="仿宋" w:cs="仿宋" w:hint="eastAsia"/>
            <w:lang w:eastAsia="zh-CN"/>
          </w:rPr>
          <w:t>(二)、项目选址</w:t>
        </w:r>
        <w:r>
          <w:tab/>
        </w:r>
        <w:r>
          <w:fldChar w:fldCharType="begin"/>
        </w:r>
        <w:r>
          <w:instrText xml:space="preserve"> PAGEREF _Toc7522 \h </w:instrText>
        </w:r>
        <w:r>
          <w:fldChar w:fldCharType="separate"/>
        </w:r>
        <w:r>
          <w:t>6</w:t>
        </w:r>
        <w:r>
          <w:fldChar w:fldCharType="end"/>
        </w:r>
      </w:hyperlink>
    </w:p>
    <w:p>
      <w:pPr>
        <w:pStyle w:val="TOC2"/>
        <w:tabs>
          <w:tab w:val="right" w:leader="dot" w:pos="8306"/>
        </w:tabs>
      </w:pPr>
      <w:hyperlink w:anchor="_Toc20767" w:history="1">
        <w:r>
          <w:rPr>
            <w:rFonts w:ascii="仿宋" w:eastAsia="仿宋" w:hAnsi="仿宋" w:cs="仿宋" w:hint="eastAsia"/>
            <w:lang w:eastAsia="zh-CN"/>
          </w:rPr>
          <w:t>(三)、建设条件分析</w:t>
        </w:r>
        <w:r>
          <w:tab/>
        </w:r>
        <w:r>
          <w:fldChar w:fldCharType="begin"/>
        </w:r>
        <w:r>
          <w:instrText xml:space="preserve"> PAGEREF _Toc20767 \h </w:instrText>
        </w:r>
        <w:r>
          <w:fldChar w:fldCharType="separate"/>
        </w:r>
        <w:r>
          <w:t>8</w:t>
        </w:r>
        <w:r>
          <w:fldChar w:fldCharType="end"/>
        </w:r>
      </w:hyperlink>
    </w:p>
    <w:p>
      <w:pPr>
        <w:pStyle w:val="TOC2"/>
        <w:tabs>
          <w:tab w:val="right" w:leader="dot" w:pos="8306"/>
        </w:tabs>
      </w:pPr>
      <w:hyperlink w:anchor="_Toc10936" w:history="1">
        <w:r>
          <w:rPr>
            <w:rFonts w:ascii="仿宋" w:eastAsia="仿宋" w:hAnsi="仿宋" w:cs="仿宋" w:hint="eastAsia"/>
            <w:lang w:eastAsia="zh-CN"/>
          </w:rPr>
          <w:t>(四)、用地控制指标</w:t>
        </w:r>
        <w:r>
          <w:tab/>
        </w:r>
        <w:r>
          <w:fldChar w:fldCharType="begin"/>
        </w:r>
        <w:r>
          <w:instrText xml:space="preserve"> PAGEREF _Toc10936 \h </w:instrText>
        </w:r>
        <w:r>
          <w:fldChar w:fldCharType="separate"/>
        </w:r>
        <w:r>
          <w:t>10</w:t>
        </w:r>
        <w:r>
          <w:fldChar w:fldCharType="end"/>
        </w:r>
      </w:hyperlink>
    </w:p>
    <w:p>
      <w:pPr>
        <w:pStyle w:val="TOC2"/>
        <w:tabs>
          <w:tab w:val="right" w:leader="dot" w:pos="8306"/>
        </w:tabs>
      </w:pPr>
      <w:hyperlink w:anchor="_Toc15919" w:history="1">
        <w:r>
          <w:rPr>
            <w:rFonts w:ascii="仿宋" w:eastAsia="仿宋" w:hAnsi="仿宋" w:cs="仿宋" w:hint="eastAsia"/>
            <w:lang w:eastAsia="zh-CN"/>
          </w:rPr>
          <w:t>(五)、地总体要求</w:t>
        </w:r>
        <w:r>
          <w:tab/>
        </w:r>
        <w:r>
          <w:fldChar w:fldCharType="begin"/>
        </w:r>
        <w:r>
          <w:instrText xml:space="preserve"> PAGEREF _Toc15919 \h </w:instrText>
        </w:r>
        <w:r>
          <w:fldChar w:fldCharType="separate"/>
        </w:r>
        <w:r>
          <w:t>11</w:t>
        </w:r>
        <w:r>
          <w:fldChar w:fldCharType="end"/>
        </w:r>
      </w:hyperlink>
    </w:p>
    <w:p>
      <w:pPr>
        <w:pStyle w:val="TOC2"/>
        <w:tabs>
          <w:tab w:val="right" w:leader="dot" w:pos="8306"/>
        </w:tabs>
      </w:pPr>
      <w:hyperlink w:anchor="_Toc26360" w:history="1">
        <w:r>
          <w:rPr>
            <w:rFonts w:ascii="仿宋" w:eastAsia="仿宋" w:hAnsi="仿宋" w:cs="仿宋" w:hint="eastAsia"/>
            <w:lang w:eastAsia="zh-CN"/>
          </w:rPr>
          <w:t>(六)、节约用地措施</w:t>
        </w:r>
        <w:r>
          <w:tab/>
        </w:r>
        <w:r>
          <w:fldChar w:fldCharType="begin"/>
        </w:r>
        <w:r>
          <w:instrText xml:space="preserve"> PAGEREF _Toc26360 \h </w:instrText>
        </w:r>
        <w:r>
          <w:fldChar w:fldCharType="separate"/>
        </w:r>
        <w:r>
          <w:t>12</w:t>
        </w:r>
        <w:r>
          <w:fldChar w:fldCharType="end"/>
        </w:r>
      </w:hyperlink>
    </w:p>
    <w:p>
      <w:pPr>
        <w:pStyle w:val="TOC2"/>
        <w:tabs>
          <w:tab w:val="right" w:leader="dot" w:pos="8306"/>
        </w:tabs>
      </w:pPr>
      <w:hyperlink w:anchor="_Toc14144" w:history="1">
        <w:r>
          <w:rPr>
            <w:rFonts w:ascii="仿宋" w:eastAsia="仿宋" w:hAnsi="仿宋" w:cs="仿宋" w:hint="eastAsia"/>
            <w:lang w:eastAsia="zh-CN"/>
          </w:rPr>
          <w:t>(七)、选址综合评价</w:t>
        </w:r>
        <w:r>
          <w:tab/>
        </w:r>
        <w:r>
          <w:fldChar w:fldCharType="begin"/>
        </w:r>
        <w:r>
          <w:instrText xml:space="preserve"> PAGEREF _Toc14144 \h </w:instrText>
        </w:r>
        <w:r>
          <w:fldChar w:fldCharType="separate"/>
        </w:r>
        <w:r>
          <w:t>14</w:t>
        </w:r>
        <w:r>
          <w:fldChar w:fldCharType="end"/>
        </w:r>
      </w:hyperlink>
    </w:p>
    <w:p>
      <w:pPr>
        <w:pStyle w:val="TOC1"/>
        <w:tabs>
          <w:tab w:val="right" w:leader="dot" w:pos="8306"/>
        </w:tabs>
      </w:pPr>
      <w:hyperlink w:anchor="_Toc18929" w:history="1">
        <w:r>
          <w:rPr>
            <w:rFonts w:ascii="仿宋" w:eastAsia="仿宋" w:hAnsi="仿宋" w:cs="仿宋" w:hint="eastAsia"/>
            <w:lang w:eastAsia="zh-CN"/>
          </w:rPr>
          <w:t>二、财务管理与成本控制</w:t>
        </w:r>
        <w:r>
          <w:tab/>
        </w:r>
        <w:r>
          <w:fldChar w:fldCharType="begin"/>
        </w:r>
        <w:r>
          <w:instrText xml:space="preserve"> PAGEREF _Toc18929 \h </w:instrText>
        </w:r>
        <w:r>
          <w:fldChar w:fldCharType="separate"/>
        </w:r>
        <w:r>
          <w:t>15</w:t>
        </w:r>
        <w:r>
          <w:fldChar w:fldCharType="end"/>
        </w:r>
      </w:hyperlink>
    </w:p>
    <w:p>
      <w:pPr>
        <w:pStyle w:val="TOC2"/>
        <w:tabs>
          <w:tab w:val="right" w:leader="dot" w:pos="8306"/>
        </w:tabs>
      </w:pPr>
      <w:hyperlink w:anchor="_Toc7408" w:history="1">
        <w:r>
          <w:rPr>
            <w:rFonts w:ascii="仿宋" w:eastAsia="仿宋" w:hAnsi="仿宋" w:cs="仿宋" w:hint="eastAsia"/>
            <w:lang w:eastAsia="zh-CN"/>
          </w:rPr>
          <w:t>(一)、财务管理体系建设</w:t>
        </w:r>
        <w:r>
          <w:tab/>
        </w:r>
        <w:r>
          <w:fldChar w:fldCharType="begin"/>
        </w:r>
        <w:r>
          <w:instrText xml:space="preserve"> PAGEREF _Toc7408 \h </w:instrText>
        </w:r>
        <w:r>
          <w:fldChar w:fldCharType="separate"/>
        </w:r>
        <w:r>
          <w:t>15</w:t>
        </w:r>
        <w:r>
          <w:fldChar w:fldCharType="end"/>
        </w:r>
      </w:hyperlink>
    </w:p>
    <w:p>
      <w:pPr>
        <w:pStyle w:val="TOC2"/>
        <w:tabs>
          <w:tab w:val="right" w:leader="dot" w:pos="8306"/>
        </w:tabs>
      </w:pPr>
      <w:hyperlink w:anchor="_Toc426" w:history="1">
        <w:r>
          <w:rPr>
            <w:rFonts w:ascii="仿宋" w:eastAsia="仿宋" w:hAnsi="仿宋" w:cs="仿宋" w:hint="eastAsia"/>
            <w:lang w:eastAsia="zh-CN"/>
          </w:rPr>
          <w:t>(二)、成本控制措施</w:t>
        </w:r>
        <w:r>
          <w:tab/>
        </w:r>
        <w:r>
          <w:fldChar w:fldCharType="begin"/>
        </w:r>
        <w:r>
          <w:instrText xml:space="preserve"> PAGEREF _Toc426 \h </w:instrText>
        </w:r>
        <w:r>
          <w:fldChar w:fldCharType="separate"/>
        </w:r>
        <w:r>
          <w:t>16</w:t>
        </w:r>
        <w:r>
          <w:fldChar w:fldCharType="end"/>
        </w:r>
      </w:hyperlink>
    </w:p>
    <w:p>
      <w:pPr>
        <w:pStyle w:val="TOC1"/>
        <w:tabs>
          <w:tab w:val="right" w:leader="dot" w:pos="8306"/>
        </w:tabs>
      </w:pPr>
      <w:hyperlink w:anchor="_Toc32135" w:history="1">
        <w:r>
          <w:rPr>
            <w:rFonts w:ascii="仿宋" w:eastAsia="仿宋" w:hAnsi="仿宋" w:cs="仿宋" w:hint="eastAsia"/>
            <w:lang w:eastAsia="zh-CN"/>
          </w:rPr>
          <w:t>三、社会影响分析</w:t>
        </w:r>
        <w:r>
          <w:tab/>
        </w:r>
        <w:r>
          <w:fldChar w:fldCharType="begin"/>
        </w:r>
        <w:r>
          <w:instrText xml:space="preserve"> PAGEREF _Toc32135 \h </w:instrText>
        </w:r>
        <w:r>
          <w:fldChar w:fldCharType="separate"/>
        </w:r>
        <w:r>
          <w:t>17</w:t>
        </w:r>
        <w:r>
          <w:fldChar w:fldCharType="end"/>
        </w:r>
      </w:hyperlink>
    </w:p>
    <w:p>
      <w:pPr>
        <w:pStyle w:val="TOC2"/>
        <w:tabs>
          <w:tab w:val="right" w:leader="dot" w:pos="8306"/>
        </w:tabs>
      </w:pPr>
      <w:hyperlink w:anchor="_Toc575" w:history="1">
        <w:r>
          <w:rPr>
            <w:rFonts w:ascii="仿宋" w:eastAsia="仿宋" w:hAnsi="仿宋" w:cs="仿宋" w:hint="eastAsia"/>
            <w:lang w:eastAsia="zh-CN"/>
          </w:rPr>
          <w:t>(一)、社会影响效果分析</w:t>
        </w:r>
        <w:r>
          <w:tab/>
        </w:r>
        <w:r>
          <w:fldChar w:fldCharType="begin"/>
        </w:r>
        <w:r>
          <w:instrText xml:space="preserve"> PAGEREF _Toc575 \h </w:instrText>
        </w:r>
        <w:r>
          <w:fldChar w:fldCharType="separate"/>
        </w:r>
        <w:r>
          <w:t>17</w:t>
        </w:r>
        <w:r>
          <w:fldChar w:fldCharType="end"/>
        </w:r>
      </w:hyperlink>
    </w:p>
    <w:p>
      <w:pPr>
        <w:pStyle w:val="TOC2"/>
        <w:tabs>
          <w:tab w:val="right" w:leader="dot" w:pos="8306"/>
        </w:tabs>
      </w:pPr>
      <w:hyperlink w:anchor="_Toc26585" w:history="1">
        <w:r>
          <w:rPr>
            <w:rFonts w:ascii="仿宋" w:eastAsia="仿宋" w:hAnsi="仿宋" w:cs="仿宋" w:hint="eastAsia"/>
            <w:lang w:eastAsia="zh-CN"/>
          </w:rPr>
          <w:t>(二)、社会适应性分析</w:t>
        </w:r>
        <w:r>
          <w:tab/>
        </w:r>
        <w:r>
          <w:fldChar w:fldCharType="begin"/>
        </w:r>
        <w:r>
          <w:instrText xml:space="preserve"> PAGEREF _Toc26585 \h </w:instrText>
        </w:r>
        <w:r>
          <w:fldChar w:fldCharType="separate"/>
        </w:r>
        <w:r>
          <w:t>20</w:t>
        </w:r>
        <w:r>
          <w:fldChar w:fldCharType="end"/>
        </w:r>
      </w:hyperlink>
    </w:p>
    <w:p>
      <w:pPr>
        <w:pStyle w:val="TOC2"/>
        <w:tabs>
          <w:tab w:val="right" w:leader="dot" w:pos="8306"/>
        </w:tabs>
      </w:pPr>
      <w:hyperlink w:anchor="_Toc1464" w:history="1">
        <w:r>
          <w:rPr>
            <w:rFonts w:ascii="仿宋" w:eastAsia="仿宋" w:hAnsi="仿宋" w:cs="仿宋" w:hint="eastAsia"/>
            <w:lang w:eastAsia="zh-CN"/>
          </w:rPr>
          <w:t>(三)、社会风险及对策分析</w:t>
        </w:r>
        <w:r>
          <w:tab/>
        </w:r>
        <w:r>
          <w:fldChar w:fldCharType="begin"/>
        </w:r>
        <w:r>
          <w:instrText xml:space="preserve"> PAGEREF _Toc1464 \h </w:instrText>
        </w:r>
        <w:r>
          <w:fldChar w:fldCharType="separate"/>
        </w:r>
        <w:r>
          <w:t>21</w:t>
        </w:r>
        <w:r>
          <w:fldChar w:fldCharType="end"/>
        </w:r>
      </w:hyperlink>
    </w:p>
    <w:p>
      <w:pPr>
        <w:pStyle w:val="TOC1"/>
        <w:tabs>
          <w:tab w:val="right" w:leader="dot" w:pos="8306"/>
        </w:tabs>
      </w:pPr>
      <w:hyperlink w:anchor="_Toc586" w:history="1">
        <w:r>
          <w:rPr>
            <w:rFonts w:ascii="仿宋" w:eastAsia="仿宋" w:hAnsi="仿宋" w:cs="仿宋" w:hint="eastAsia"/>
            <w:lang w:eastAsia="zh-CN"/>
          </w:rPr>
          <w:t>四、背景、必要性分析</w:t>
        </w:r>
        <w:r>
          <w:tab/>
        </w:r>
        <w:r>
          <w:fldChar w:fldCharType="begin"/>
        </w:r>
        <w:r>
          <w:instrText xml:space="preserve"> PAGEREF _Toc586 \h </w:instrText>
        </w:r>
        <w:r>
          <w:fldChar w:fldCharType="separate"/>
        </w:r>
        <w:r>
          <w:t>24</w:t>
        </w:r>
        <w:r>
          <w:fldChar w:fldCharType="end"/>
        </w:r>
      </w:hyperlink>
    </w:p>
    <w:p>
      <w:pPr>
        <w:pStyle w:val="TOC2"/>
        <w:tabs>
          <w:tab w:val="right" w:leader="dot" w:pos="8306"/>
        </w:tabs>
      </w:pPr>
      <w:hyperlink w:anchor="_Toc885" w:history="1">
        <w:r>
          <w:rPr>
            <w:rFonts w:ascii="仿宋" w:eastAsia="仿宋" w:hAnsi="仿宋" w:cs="仿宋" w:hint="eastAsia"/>
            <w:lang w:eastAsia="zh-CN"/>
          </w:rPr>
          <w:t>(一)、项目建设背景</w:t>
        </w:r>
        <w:r>
          <w:tab/>
        </w:r>
        <w:r>
          <w:fldChar w:fldCharType="begin"/>
        </w:r>
        <w:r>
          <w:instrText xml:space="preserve"> PAGEREF _Toc885 \h </w:instrText>
        </w:r>
        <w:r>
          <w:fldChar w:fldCharType="separate"/>
        </w:r>
        <w:r>
          <w:t>24</w:t>
        </w:r>
        <w:r>
          <w:fldChar w:fldCharType="end"/>
        </w:r>
      </w:hyperlink>
    </w:p>
    <w:p>
      <w:pPr>
        <w:pStyle w:val="TOC2"/>
        <w:tabs>
          <w:tab w:val="right" w:leader="dot" w:pos="8306"/>
        </w:tabs>
      </w:pPr>
      <w:hyperlink w:anchor="_Toc28416" w:history="1">
        <w:r>
          <w:rPr>
            <w:rFonts w:ascii="仿宋" w:eastAsia="仿宋" w:hAnsi="仿宋" w:cs="仿宋" w:hint="eastAsia"/>
            <w:lang w:eastAsia="zh-CN"/>
          </w:rPr>
          <w:t>(二)、必要性分析</w:t>
        </w:r>
        <w:r>
          <w:tab/>
        </w:r>
        <w:r>
          <w:fldChar w:fldCharType="begin"/>
        </w:r>
        <w:r>
          <w:instrText xml:space="preserve"> PAGEREF _Toc28416 \h </w:instrText>
        </w:r>
        <w:r>
          <w:fldChar w:fldCharType="separate"/>
        </w:r>
        <w:r>
          <w:t>25</w:t>
        </w:r>
        <w:r>
          <w:fldChar w:fldCharType="end"/>
        </w:r>
      </w:hyperlink>
    </w:p>
    <w:p>
      <w:pPr>
        <w:pStyle w:val="TOC2"/>
        <w:tabs>
          <w:tab w:val="right" w:leader="dot" w:pos="8306"/>
        </w:tabs>
      </w:pPr>
      <w:hyperlink w:anchor="_Toc9257" w:history="1">
        <w:r>
          <w:rPr>
            <w:rFonts w:ascii="仿宋" w:eastAsia="仿宋" w:hAnsi="仿宋" w:cs="仿宋" w:hint="eastAsia"/>
            <w:lang w:eastAsia="zh-CN"/>
          </w:rPr>
          <w:t>(三)、项目建设有利条件</w:t>
        </w:r>
        <w:r>
          <w:tab/>
        </w:r>
        <w:r>
          <w:fldChar w:fldCharType="begin"/>
        </w:r>
        <w:r>
          <w:instrText xml:space="preserve"> PAGEREF _Toc9257 \h </w:instrText>
        </w:r>
        <w:r>
          <w:fldChar w:fldCharType="separate"/>
        </w:r>
        <w:r>
          <w:t>27</w:t>
        </w:r>
        <w:r>
          <w:fldChar w:fldCharType="end"/>
        </w:r>
      </w:hyperlink>
    </w:p>
    <w:p>
      <w:pPr>
        <w:pStyle w:val="TOC1"/>
        <w:tabs>
          <w:tab w:val="right" w:leader="dot" w:pos="8306"/>
        </w:tabs>
      </w:pPr>
      <w:hyperlink w:anchor="_Toc3713" w:history="1">
        <w:r>
          <w:rPr>
            <w:rFonts w:ascii="仿宋" w:eastAsia="仿宋" w:hAnsi="仿宋" w:cs="仿宋" w:hint="eastAsia"/>
            <w:lang w:eastAsia="zh-CN"/>
          </w:rPr>
          <w:t>五、资源开发及综合利用分析</w:t>
        </w:r>
        <w:r>
          <w:tab/>
        </w:r>
        <w:r>
          <w:fldChar w:fldCharType="begin"/>
        </w:r>
        <w:r>
          <w:instrText xml:space="preserve"> PAGEREF _Toc3713 \h </w:instrText>
        </w:r>
        <w:r>
          <w:fldChar w:fldCharType="separate"/>
        </w:r>
        <w:r>
          <w:t>28</w:t>
        </w:r>
        <w:r>
          <w:fldChar w:fldCharType="end"/>
        </w:r>
      </w:hyperlink>
    </w:p>
    <w:p>
      <w:pPr>
        <w:pStyle w:val="TOC2"/>
        <w:tabs>
          <w:tab w:val="right" w:leader="dot" w:pos="8306"/>
        </w:tabs>
      </w:pPr>
      <w:hyperlink w:anchor="_Toc7799" w:history="1">
        <w:r>
          <w:rPr>
            <w:rFonts w:ascii="仿宋" w:eastAsia="仿宋" w:hAnsi="仿宋" w:cs="仿宋" w:hint="eastAsia"/>
            <w:lang w:eastAsia="zh-CN"/>
          </w:rPr>
          <w:t>(一)、资源开发方案</w:t>
        </w:r>
        <w:r>
          <w:tab/>
        </w:r>
        <w:r>
          <w:fldChar w:fldCharType="begin"/>
        </w:r>
        <w:r>
          <w:instrText xml:space="preserve"> PAGEREF _Toc7799 \h </w:instrText>
        </w:r>
        <w:r>
          <w:fldChar w:fldCharType="separate"/>
        </w:r>
        <w:r>
          <w:t>28</w:t>
        </w:r>
        <w:r>
          <w:fldChar w:fldCharType="end"/>
        </w:r>
      </w:hyperlink>
    </w:p>
    <w:p>
      <w:pPr>
        <w:pStyle w:val="TOC2"/>
        <w:tabs>
          <w:tab w:val="right" w:leader="dot" w:pos="8306"/>
        </w:tabs>
      </w:pPr>
      <w:hyperlink w:anchor="_Toc31814" w:history="1">
        <w:r>
          <w:rPr>
            <w:rFonts w:ascii="仿宋" w:eastAsia="仿宋" w:hAnsi="仿宋" w:cs="仿宋" w:hint="eastAsia"/>
            <w:lang w:eastAsia="zh-CN"/>
          </w:rPr>
          <w:t>(二)、资源利用方案</w:t>
        </w:r>
        <w:r>
          <w:tab/>
        </w:r>
        <w:r>
          <w:fldChar w:fldCharType="begin"/>
        </w:r>
        <w:r>
          <w:instrText xml:space="preserve"> PAGEREF _Toc31814 \h </w:instrText>
        </w:r>
        <w:r>
          <w:fldChar w:fldCharType="separate"/>
        </w:r>
        <w:r>
          <w:t>30</w:t>
        </w:r>
        <w:r>
          <w:fldChar w:fldCharType="end"/>
        </w:r>
      </w:hyperlink>
    </w:p>
    <w:p>
      <w:pPr>
        <w:pStyle w:val="TOC2"/>
        <w:tabs>
          <w:tab w:val="right" w:leader="dot" w:pos="8306"/>
        </w:tabs>
      </w:pPr>
      <w:hyperlink w:anchor="_Toc2481" w:history="1">
        <w:r>
          <w:rPr>
            <w:rFonts w:ascii="仿宋" w:eastAsia="仿宋" w:hAnsi="仿宋" w:cs="仿宋" w:hint="eastAsia"/>
            <w:lang w:eastAsia="zh-CN"/>
          </w:rPr>
          <w:t>(三)、资源节约措施</w:t>
        </w:r>
        <w:r>
          <w:tab/>
        </w:r>
        <w:r>
          <w:fldChar w:fldCharType="begin"/>
        </w:r>
        <w:r>
          <w:instrText xml:space="preserve"> PAGEREF _Toc2481 \h </w:instrText>
        </w:r>
        <w:r>
          <w:fldChar w:fldCharType="separate"/>
        </w:r>
        <w:r>
          <w:t>31</w:t>
        </w:r>
        <w:r>
          <w:fldChar w:fldCharType="end"/>
        </w:r>
      </w:hyperlink>
    </w:p>
    <w:p>
      <w:pPr>
        <w:pStyle w:val="TOC1"/>
        <w:tabs>
          <w:tab w:val="right" w:leader="dot" w:pos="8306"/>
        </w:tabs>
      </w:pPr>
      <w:hyperlink w:anchor="_Toc15644" w:history="1">
        <w:r>
          <w:rPr>
            <w:rFonts w:ascii="仿宋" w:eastAsia="仿宋" w:hAnsi="仿宋" w:cs="仿宋" w:hint="eastAsia"/>
            <w:lang w:eastAsia="zh-CN"/>
          </w:rPr>
          <w:t>六、发展规划、产业政策和行业准入分析</w:t>
        </w:r>
        <w:r>
          <w:tab/>
        </w:r>
        <w:r>
          <w:fldChar w:fldCharType="begin"/>
        </w:r>
        <w:r>
          <w:instrText xml:space="preserve"> PAGEREF _Toc15644 \h </w:instrText>
        </w:r>
        <w:r>
          <w:fldChar w:fldCharType="separate"/>
        </w:r>
        <w:r>
          <w:t>32</w:t>
        </w:r>
        <w:r>
          <w:fldChar w:fldCharType="end"/>
        </w:r>
      </w:hyperlink>
    </w:p>
    <w:p>
      <w:pPr>
        <w:pStyle w:val="TOC2"/>
        <w:tabs>
          <w:tab w:val="right" w:leader="dot" w:pos="8306"/>
        </w:tabs>
      </w:pPr>
      <w:hyperlink w:anchor="_Toc24388" w:history="1">
        <w:r>
          <w:rPr>
            <w:rFonts w:ascii="仿宋" w:eastAsia="仿宋" w:hAnsi="仿宋" w:cs="仿宋" w:hint="eastAsia"/>
            <w:lang w:eastAsia="zh-CN"/>
          </w:rPr>
          <w:t>(一)、发展规划分析</w:t>
        </w:r>
        <w:r>
          <w:tab/>
        </w:r>
        <w:r>
          <w:fldChar w:fldCharType="begin"/>
        </w:r>
        <w:r>
          <w:instrText xml:space="preserve"> PAGEREF _Toc24388 \h </w:instrText>
        </w:r>
        <w:r>
          <w:fldChar w:fldCharType="separate"/>
        </w:r>
        <w:r>
          <w:t>32</w:t>
        </w:r>
        <w:r>
          <w:fldChar w:fldCharType="end"/>
        </w:r>
      </w:hyperlink>
    </w:p>
    <w:p>
      <w:pPr>
        <w:pStyle w:val="TOC2"/>
        <w:tabs>
          <w:tab w:val="right" w:leader="dot" w:pos="8306"/>
        </w:tabs>
      </w:pPr>
      <w:hyperlink w:anchor="_Toc5441" w:history="1">
        <w:r>
          <w:rPr>
            <w:rFonts w:ascii="仿宋" w:eastAsia="仿宋" w:hAnsi="仿宋" w:cs="仿宋" w:hint="eastAsia"/>
            <w:lang w:eastAsia="zh-CN"/>
          </w:rPr>
          <w:t>(二)、产业政策分析</w:t>
        </w:r>
        <w:r>
          <w:tab/>
        </w:r>
        <w:r>
          <w:fldChar w:fldCharType="begin"/>
        </w:r>
        <w:r>
          <w:instrText xml:space="preserve"> PAGEREF _Toc5441 \h </w:instrText>
        </w:r>
        <w:r>
          <w:fldChar w:fldCharType="separate"/>
        </w:r>
        <w:r>
          <w:t>34</w:t>
        </w:r>
        <w:r>
          <w:fldChar w:fldCharType="end"/>
        </w:r>
      </w:hyperlink>
    </w:p>
    <w:p>
      <w:pPr>
        <w:pStyle w:val="TOC2"/>
        <w:tabs>
          <w:tab w:val="right" w:leader="dot" w:pos="8306"/>
        </w:tabs>
      </w:pPr>
      <w:hyperlink w:anchor="_Toc26840" w:history="1">
        <w:r>
          <w:rPr>
            <w:rFonts w:ascii="仿宋" w:eastAsia="仿宋" w:hAnsi="仿宋" w:cs="仿宋" w:hint="eastAsia"/>
            <w:lang w:eastAsia="zh-CN"/>
          </w:rPr>
          <w:t>(三)、行业准入分析</w:t>
        </w:r>
        <w:r>
          <w:tab/>
        </w:r>
        <w:r>
          <w:fldChar w:fldCharType="begin"/>
        </w:r>
        <w:r>
          <w:instrText xml:space="preserve"> PAGEREF _Toc26840 \h </w:instrText>
        </w:r>
        <w:r>
          <w:fldChar w:fldCharType="separate"/>
        </w:r>
        <w:r>
          <w:t>35</w:t>
        </w:r>
        <w:r>
          <w:fldChar w:fldCharType="end"/>
        </w:r>
      </w:hyperlink>
    </w:p>
    <w:p>
      <w:pPr>
        <w:pStyle w:val="TOC1"/>
        <w:tabs>
          <w:tab w:val="right" w:leader="dot" w:pos="8306"/>
        </w:tabs>
      </w:pPr>
      <w:hyperlink w:anchor="_Toc27802" w:history="1">
        <w:r>
          <w:rPr>
            <w:rFonts w:ascii="仿宋" w:eastAsia="仿宋" w:hAnsi="仿宋" w:cs="仿宋" w:hint="eastAsia"/>
            <w:lang w:eastAsia="zh-CN"/>
          </w:rPr>
          <w:t>七、环境保护与治理方案</w:t>
        </w:r>
        <w:r>
          <w:tab/>
        </w:r>
        <w:r>
          <w:fldChar w:fldCharType="begin"/>
        </w:r>
        <w:r>
          <w:instrText xml:space="preserve"> PAGEREF _Toc27802 \h </w:instrText>
        </w:r>
        <w:r>
          <w:fldChar w:fldCharType="separate"/>
        </w:r>
        <w:r>
          <w:t>36</w:t>
        </w:r>
        <w:r>
          <w:fldChar w:fldCharType="end"/>
        </w:r>
      </w:hyperlink>
    </w:p>
    <w:p>
      <w:pPr>
        <w:pStyle w:val="TOC2"/>
        <w:tabs>
          <w:tab w:val="right" w:leader="dot" w:pos="8306"/>
        </w:tabs>
      </w:pPr>
      <w:hyperlink w:anchor="_Toc2100" w:history="1">
        <w:r>
          <w:rPr>
            <w:rFonts w:ascii="仿宋" w:eastAsia="仿宋" w:hAnsi="仿宋" w:cs="仿宋" w:hint="eastAsia"/>
            <w:lang w:eastAsia="zh-CN"/>
          </w:rPr>
          <w:t>(一)、项目环境影响评估</w:t>
        </w:r>
        <w:r>
          <w:tab/>
        </w:r>
        <w:r>
          <w:fldChar w:fldCharType="begin"/>
        </w:r>
        <w:r>
          <w:instrText xml:space="preserve"> PAGEREF _Toc2100 \h </w:instrText>
        </w:r>
        <w:r>
          <w:fldChar w:fldCharType="separate"/>
        </w:r>
        <w:r>
          <w:t>36</w:t>
        </w:r>
        <w:r>
          <w:fldChar w:fldCharType="end"/>
        </w:r>
      </w:hyperlink>
    </w:p>
    <w:p>
      <w:pPr>
        <w:pStyle w:val="TOC2"/>
        <w:tabs>
          <w:tab w:val="right" w:leader="dot" w:pos="8306"/>
        </w:tabs>
      </w:pPr>
      <w:hyperlink w:anchor="_Toc6522" w:history="1">
        <w:r>
          <w:rPr>
            <w:rFonts w:ascii="仿宋" w:eastAsia="仿宋" w:hAnsi="仿宋" w:cs="仿宋" w:hint="eastAsia"/>
            <w:lang w:eastAsia="zh-CN"/>
          </w:rPr>
          <w:t>(二)、环境保护措施与治理方案</w:t>
        </w:r>
        <w:r>
          <w:tab/>
        </w:r>
        <w:r>
          <w:fldChar w:fldCharType="begin"/>
        </w:r>
        <w:r>
          <w:instrText xml:space="preserve"> PAGEREF _Toc6522 \h </w:instrText>
        </w:r>
        <w:r>
          <w:fldChar w:fldCharType="separate"/>
        </w:r>
        <w:r>
          <w:t>37</w:t>
        </w:r>
        <w:r>
          <w:fldChar w:fldCharType="end"/>
        </w:r>
      </w:hyperlink>
    </w:p>
    <w:p>
      <w:pPr>
        <w:pStyle w:val="TOC1"/>
        <w:tabs>
          <w:tab w:val="right" w:leader="dot" w:pos="8306"/>
        </w:tabs>
      </w:pPr>
      <w:hyperlink w:anchor="_Toc28505" w:history="1">
        <w:r>
          <w:rPr>
            <w:rFonts w:ascii="仿宋" w:eastAsia="仿宋" w:hAnsi="仿宋" w:cs="仿宋" w:hint="eastAsia"/>
            <w:lang w:eastAsia="zh-CN"/>
          </w:rPr>
          <w:t>八、项目质量与标准</w:t>
        </w:r>
        <w:r>
          <w:tab/>
        </w:r>
        <w:r>
          <w:fldChar w:fldCharType="begin"/>
        </w:r>
        <w:r>
          <w:instrText xml:space="preserve"> PAGEREF _Toc28505 \h </w:instrText>
        </w:r>
        <w:r>
          <w:fldChar w:fldCharType="separate"/>
        </w:r>
        <w:r>
          <w:t>38</w:t>
        </w:r>
        <w:r>
          <w:fldChar w:fldCharType="end"/>
        </w:r>
      </w:hyperlink>
    </w:p>
    <w:p>
      <w:pPr>
        <w:pStyle w:val="TOC2"/>
        <w:tabs>
          <w:tab w:val="right" w:leader="dot" w:pos="8306"/>
        </w:tabs>
      </w:pPr>
      <w:hyperlink w:anchor="_Toc28375" w:history="1">
        <w:r>
          <w:rPr>
            <w:rFonts w:ascii="仿宋" w:eastAsia="仿宋" w:hAnsi="仿宋" w:cs="仿宋" w:hint="eastAsia"/>
            <w:lang w:eastAsia="zh-CN"/>
          </w:rPr>
          <w:t>(一)、质量保障体系</w:t>
        </w:r>
        <w:r>
          <w:tab/>
        </w:r>
        <w:r>
          <w:fldChar w:fldCharType="begin"/>
        </w:r>
        <w:r>
          <w:instrText xml:space="preserve"> PAGEREF _Toc28375 \h </w:instrText>
        </w:r>
        <w:r>
          <w:fldChar w:fldCharType="separate"/>
        </w:r>
        <w:r>
          <w:t>38</w:t>
        </w:r>
        <w:r>
          <w:fldChar w:fldCharType="end"/>
        </w:r>
      </w:hyperlink>
    </w:p>
    <w:p>
      <w:pPr>
        <w:pStyle w:val="TOC2"/>
        <w:tabs>
          <w:tab w:val="right" w:leader="dot" w:pos="8306"/>
        </w:tabs>
      </w:pPr>
      <w:hyperlink w:anchor="_Toc21118" w:history="1">
        <w:r>
          <w:rPr>
            <w:rFonts w:ascii="仿宋" w:eastAsia="仿宋" w:hAnsi="仿宋" w:cs="仿宋" w:hint="eastAsia"/>
            <w:lang w:eastAsia="zh-CN"/>
          </w:rPr>
          <w:t>(二)、标准化作业流程</w:t>
        </w:r>
        <w:r>
          <w:tab/>
        </w:r>
        <w:r>
          <w:fldChar w:fldCharType="begin"/>
        </w:r>
        <w:r>
          <w:instrText xml:space="preserve"> PAGEREF _Toc21118 \h </w:instrText>
        </w:r>
        <w:r>
          <w:fldChar w:fldCharType="separate"/>
        </w:r>
        <w:r>
          <w:t>39</w:t>
        </w:r>
        <w:r>
          <w:fldChar w:fldCharType="end"/>
        </w:r>
      </w:hyperlink>
    </w:p>
    <w:p>
      <w:pPr>
        <w:pStyle w:val="TOC2"/>
        <w:tabs>
          <w:tab w:val="right" w:leader="dot" w:pos="8306"/>
        </w:tabs>
      </w:pPr>
      <w:hyperlink w:anchor="_Toc4313" w:history="1">
        <w:r>
          <w:rPr>
            <w:rFonts w:ascii="仿宋" w:eastAsia="仿宋" w:hAnsi="仿宋" w:cs="仿宋" w:hint="eastAsia"/>
            <w:lang w:eastAsia="zh-CN"/>
          </w:rPr>
          <w:t>(三)、质量监控与评估</w:t>
        </w:r>
        <w:r>
          <w:tab/>
        </w:r>
        <w:r>
          <w:fldChar w:fldCharType="begin"/>
        </w:r>
        <w:r>
          <w:instrText xml:space="preserve"> PAGEREF _Toc4313 \h </w:instrText>
        </w:r>
        <w:r>
          <w:fldChar w:fldCharType="separate"/>
        </w:r>
        <w:r>
          <w:t>41</w:t>
        </w:r>
        <w:r>
          <w:fldChar w:fldCharType="end"/>
        </w:r>
      </w:hyperlink>
    </w:p>
    <w:p>
      <w:pPr>
        <w:pStyle w:val="TOC2"/>
        <w:tabs>
          <w:tab w:val="right" w:leader="dot" w:pos="8306"/>
        </w:tabs>
      </w:pPr>
      <w:hyperlink w:anchor="_Toc10952" w:history="1">
        <w:r>
          <w:rPr>
            <w:rFonts w:ascii="仿宋" w:eastAsia="仿宋" w:hAnsi="仿宋" w:cs="仿宋" w:hint="eastAsia"/>
            <w:lang w:eastAsia="zh-CN"/>
          </w:rPr>
          <w:t>(四)、质量改进计划</w:t>
        </w:r>
        <w:r>
          <w:tab/>
        </w:r>
        <w:r>
          <w:fldChar w:fldCharType="begin"/>
        </w:r>
        <w:r>
          <w:instrText xml:space="preserve"> PAGEREF _Toc10952 \h </w:instrText>
        </w:r>
        <w:r>
          <w:fldChar w:fldCharType="separate"/>
        </w:r>
        <w:r>
          <w:t>42</w:t>
        </w:r>
        <w:r>
          <w:fldChar w:fldCharType="end"/>
        </w:r>
      </w:hyperlink>
    </w:p>
    <w:p>
      <w:pPr>
        <w:pStyle w:val="TOC1"/>
        <w:tabs>
          <w:tab w:val="right" w:leader="dot" w:pos="8306"/>
        </w:tabs>
      </w:pPr>
      <w:hyperlink w:anchor="_Toc27429" w:history="1">
        <w:r>
          <w:rPr>
            <w:rFonts w:ascii="仿宋" w:eastAsia="仿宋" w:hAnsi="仿宋" w:cs="仿宋" w:hint="eastAsia"/>
            <w:lang w:eastAsia="zh-CN"/>
          </w:rPr>
          <w:t>九、资金管理与财务规划</w:t>
        </w:r>
        <w:r>
          <w:tab/>
        </w:r>
        <w:r>
          <w:fldChar w:fldCharType="begin"/>
        </w:r>
        <w:r>
          <w:instrText xml:space="preserve"> PAGEREF _Toc27429 \h </w:instrText>
        </w:r>
        <w:r>
          <w:fldChar w:fldCharType="separate"/>
        </w:r>
        <w:r>
          <w:t>43</w:t>
        </w:r>
        <w:r>
          <w:fldChar w:fldCharType="end"/>
        </w:r>
      </w:hyperlink>
    </w:p>
    <w:p>
      <w:pPr>
        <w:pStyle w:val="TOC2"/>
        <w:tabs>
          <w:tab w:val="right" w:leader="dot" w:pos="8306"/>
        </w:tabs>
      </w:pPr>
      <w:hyperlink w:anchor="_Toc6140" w:history="1">
        <w:r>
          <w:rPr>
            <w:rFonts w:ascii="仿宋" w:eastAsia="仿宋" w:hAnsi="仿宋" w:cs="仿宋" w:hint="eastAsia"/>
            <w:lang w:eastAsia="zh-CN"/>
          </w:rPr>
          <w:t>(一)、项目资金来源与筹措</w:t>
        </w:r>
        <w:r>
          <w:tab/>
        </w:r>
        <w:r>
          <w:fldChar w:fldCharType="begin"/>
        </w:r>
        <w:r>
          <w:instrText xml:space="preserve"> PAGEREF _Toc6140 \h </w:instrText>
        </w:r>
        <w:r>
          <w:fldChar w:fldCharType="separate"/>
        </w:r>
        <w:r>
          <w:t>43</w:t>
        </w:r>
        <w:r>
          <w:fldChar w:fldCharType="end"/>
        </w:r>
      </w:hyperlink>
    </w:p>
    <w:p>
      <w:pPr>
        <w:pStyle w:val="TOC2"/>
        <w:tabs>
          <w:tab w:val="right" w:leader="dot" w:pos="8306"/>
        </w:tabs>
      </w:pPr>
      <w:hyperlink w:anchor="_Toc15965" w:history="1">
        <w:r>
          <w:rPr>
            <w:rFonts w:ascii="仿宋" w:eastAsia="仿宋" w:hAnsi="仿宋" w:cs="仿宋" w:hint="eastAsia"/>
            <w:lang w:eastAsia="zh-CN"/>
          </w:rPr>
          <w:t>(二)、资金使用与监管</w:t>
        </w:r>
        <w:r>
          <w:tab/>
        </w:r>
        <w:r>
          <w:fldChar w:fldCharType="begin"/>
        </w:r>
        <w:r>
          <w:instrText xml:space="preserve"> PAGEREF _Toc15965 \h </w:instrText>
        </w:r>
        <w:r>
          <w:fldChar w:fldCharType="separate"/>
        </w:r>
        <w:r>
          <w:t>44</w:t>
        </w:r>
        <w:r>
          <w:fldChar w:fldCharType="end"/>
        </w:r>
      </w:hyperlink>
    </w:p>
    <w:p>
      <w:pPr>
        <w:pStyle w:val="TOC2"/>
        <w:tabs>
          <w:tab w:val="right" w:leader="dot" w:pos="8306"/>
        </w:tabs>
      </w:pPr>
      <w:hyperlink w:anchor="_Toc8312" w:history="1">
        <w:r>
          <w:rPr>
            <w:rFonts w:ascii="仿宋" w:eastAsia="仿宋" w:hAnsi="仿宋" w:cs="仿宋" w:hint="eastAsia"/>
            <w:lang w:eastAsia="zh-CN"/>
          </w:rPr>
          <w:t>(三)、财务规划与预测</w:t>
        </w:r>
        <w:r>
          <w:tab/>
        </w:r>
        <w:r>
          <w:fldChar w:fldCharType="begin"/>
        </w:r>
        <w:r>
          <w:instrText xml:space="preserve"> PAGEREF _Toc8312 \h </w:instrText>
        </w:r>
        <w:r>
          <w:fldChar w:fldCharType="separate"/>
        </w:r>
        <w:r>
          <w:t>46</w:t>
        </w:r>
        <w:r>
          <w:fldChar w:fldCharType="end"/>
        </w:r>
      </w:hyperlink>
    </w:p>
    <w:p>
      <w:pPr>
        <w:pStyle w:val="TOC1"/>
        <w:tabs>
          <w:tab w:val="right" w:leader="dot" w:pos="8306"/>
        </w:tabs>
      </w:pPr>
      <w:hyperlink w:anchor="_Toc9887" w:history="1">
        <w:r>
          <w:rPr>
            <w:rFonts w:ascii="仿宋" w:eastAsia="仿宋" w:hAnsi="仿宋" w:cs="仿宋" w:hint="eastAsia"/>
            <w:lang w:eastAsia="zh-CN"/>
          </w:rPr>
          <w:t>十、安全与应急管理</w:t>
        </w:r>
        <w:r>
          <w:tab/>
        </w:r>
        <w:r>
          <w:fldChar w:fldCharType="begin"/>
        </w:r>
        <w:r>
          <w:instrText xml:space="preserve"> PAGEREF _Toc9887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5" w:history="1">
        <w:r>
          <w:rPr>
            <w:rFonts w:ascii="仿宋" w:eastAsia="仿宋" w:hAnsi="仿宋" w:cs="仿宋" w:hint="eastAsia"/>
            <w:lang w:eastAsia="zh-CN"/>
          </w:rPr>
          <w:t>(一)、安全生产管理</w:t>
        </w:r>
        <w:r>
          <w:tab/>
        </w:r>
        <w:r>
          <w:fldChar w:fldCharType="begin"/>
        </w:r>
        <w:r>
          <w:instrText xml:space="preserve"> PAGEREF _Toc18995 \h </w:instrText>
        </w:r>
        <w:r>
          <w:fldChar w:fldCharType="separate"/>
        </w:r>
        <w:r>
          <w:t>47</w:t>
        </w:r>
        <w:r>
          <w:fldChar w:fldCharType="end"/>
        </w:r>
      </w:hyperlink>
    </w:p>
    <w:p>
      <w:pPr>
        <w:pStyle w:val="TOC2"/>
        <w:tabs>
          <w:tab w:val="right" w:leader="dot" w:pos="8306"/>
        </w:tabs>
      </w:pPr>
      <w:hyperlink w:anchor="_Toc19216" w:history="1">
        <w:r>
          <w:rPr>
            <w:rFonts w:ascii="仿宋" w:eastAsia="仿宋" w:hAnsi="仿宋" w:cs="仿宋" w:hint="eastAsia"/>
            <w:lang w:eastAsia="zh-CN"/>
          </w:rPr>
          <w:t>(二)、应急预案与响应</w:t>
        </w:r>
        <w:r>
          <w:tab/>
        </w:r>
        <w:r>
          <w:fldChar w:fldCharType="begin"/>
        </w:r>
        <w:r>
          <w:instrText xml:space="preserve"> PAGEREF _Toc19216 \h </w:instrText>
        </w:r>
        <w:r>
          <w:fldChar w:fldCharType="separate"/>
        </w:r>
        <w:r>
          <w:t>48</w:t>
        </w:r>
        <w:r>
          <w:fldChar w:fldCharType="end"/>
        </w:r>
      </w:hyperlink>
    </w:p>
    <w:p>
      <w:pPr>
        <w:pStyle w:val="TOC1"/>
        <w:tabs>
          <w:tab w:val="right" w:leader="dot" w:pos="8306"/>
        </w:tabs>
      </w:pPr>
      <w:hyperlink w:anchor="_Toc7324" w:history="1">
        <w:r>
          <w:rPr>
            <w:rFonts w:ascii="仿宋" w:eastAsia="仿宋" w:hAnsi="仿宋" w:cs="仿宋" w:hint="eastAsia"/>
            <w:lang w:eastAsia="zh-CN"/>
          </w:rPr>
          <w:t>十一、土地利用与规划方案</w:t>
        </w:r>
        <w:r>
          <w:tab/>
        </w:r>
        <w:r>
          <w:fldChar w:fldCharType="begin"/>
        </w:r>
        <w:r>
          <w:instrText xml:space="preserve"> PAGEREF _Toc7324 \h </w:instrText>
        </w:r>
        <w:r>
          <w:fldChar w:fldCharType="separate"/>
        </w:r>
        <w:r>
          <w:t>50</w:t>
        </w:r>
        <w:r>
          <w:fldChar w:fldCharType="end"/>
        </w:r>
      </w:hyperlink>
    </w:p>
    <w:p>
      <w:pPr>
        <w:pStyle w:val="TOC2"/>
        <w:tabs>
          <w:tab w:val="right" w:leader="dot" w:pos="8306"/>
        </w:tabs>
      </w:pPr>
      <w:hyperlink w:anchor="_Toc9914" w:history="1">
        <w:r>
          <w:rPr>
            <w:rFonts w:ascii="仿宋" w:eastAsia="仿宋" w:hAnsi="仿宋" w:cs="仿宋" w:hint="eastAsia"/>
            <w:lang w:eastAsia="zh-CN"/>
          </w:rPr>
          <w:t>(一)、项目用地情况分析</w:t>
        </w:r>
        <w:r>
          <w:tab/>
        </w:r>
        <w:r>
          <w:fldChar w:fldCharType="begin"/>
        </w:r>
        <w:r>
          <w:instrText xml:space="preserve"> PAGEREF _Toc9914 \h </w:instrText>
        </w:r>
        <w:r>
          <w:fldChar w:fldCharType="separate"/>
        </w:r>
        <w:r>
          <w:t>50</w:t>
        </w:r>
        <w:r>
          <w:fldChar w:fldCharType="end"/>
        </w:r>
      </w:hyperlink>
    </w:p>
    <w:p>
      <w:pPr>
        <w:pStyle w:val="TOC2"/>
        <w:tabs>
          <w:tab w:val="right" w:leader="dot" w:pos="8306"/>
        </w:tabs>
      </w:pPr>
      <w:hyperlink w:anchor="_Toc23182" w:history="1">
        <w:r>
          <w:rPr>
            <w:rFonts w:ascii="仿宋" w:eastAsia="仿宋" w:hAnsi="仿宋" w:cs="仿宋" w:hint="eastAsia"/>
            <w:lang w:eastAsia="zh-CN"/>
          </w:rPr>
          <w:t>(二)、土地利用规划方案</w:t>
        </w:r>
        <w:r>
          <w:tab/>
        </w:r>
        <w:r>
          <w:fldChar w:fldCharType="begin"/>
        </w:r>
        <w:r>
          <w:instrText xml:space="preserve"> PAGEREF _Toc23182 \h </w:instrText>
        </w:r>
        <w:r>
          <w:fldChar w:fldCharType="separate"/>
        </w:r>
        <w:r>
          <w:t>51</w:t>
        </w:r>
        <w:r>
          <w:fldChar w:fldCharType="end"/>
        </w:r>
      </w:hyperlink>
    </w:p>
    <w:p>
      <w:pPr>
        <w:pStyle w:val="TOC1"/>
        <w:tabs>
          <w:tab w:val="right" w:leader="dot" w:pos="8306"/>
        </w:tabs>
      </w:pPr>
      <w:hyperlink w:anchor="_Toc7483" w:history="1">
        <w:r>
          <w:rPr>
            <w:rFonts w:ascii="仿宋" w:eastAsia="仿宋" w:hAnsi="仿宋" w:cs="仿宋" w:hint="eastAsia"/>
            <w:lang w:eastAsia="zh-CN"/>
          </w:rPr>
          <w:t>十二、技术创新与产业升级</w:t>
        </w:r>
        <w:r>
          <w:tab/>
        </w:r>
        <w:r>
          <w:fldChar w:fldCharType="begin"/>
        </w:r>
        <w:r>
          <w:instrText xml:space="preserve"> PAGEREF _Toc7483 \h </w:instrText>
        </w:r>
        <w:r>
          <w:fldChar w:fldCharType="separate"/>
        </w:r>
        <w:r>
          <w:t>52</w:t>
        </w:r>
        <w:r>
          <w:fldChar w:fldCharType="end"/>
        </w:r>
      </w:hyperlink>
    </w:p>
    <w:p>
      <w:pPr>
        <w:pStyle w:val="TOC2"/>
        <w:tabs>
          <w:tab w:val="right" w:leader="dot" w:pos="8306"/>
        </w:tabs>
      </w:pPr>
      <w:hyperlink w:anchor="_Toc31916" w:history="1">
        <w:r>
          <w:rPr>
            <w:rFonts w:ascii="仿宋" w:eastAsia="仿宋" w:hAnsi="仿宋" w:cs="仿宋" w:hint="eastAsia"/>
            <w:lang w:eastAsia="zh-CN"/>
          </w:rPr>
          <w:t>(一)、技术创新方向与目标</w:t>
        </w:r>
        <w:r>
          <w:tab/>
        </w:r>
        <w:r>
          <w:fldChar w:fldCharType="begin"/>
        </w:r>
        <w:r>
          <w:instrText xml:space="preserve"> PAGEREF _Toc31916 \h </w:instrText>
        </w:r>
        <w:r>
          <w:fldChar w:fldCharType="separate"/>
        </w:r>
        <w:r>
          <w:t>52</w:t>
        </w:r>
        <w:r>
          <w:fldChar w:fldCharType="end"/>
        </w:r>
      </w:hyperlink>
    </w:p>
    <w:p>
      <w:pPr>
        <w:pStyle w:val="TOC2"/>
        <w:tabs>
          <w:tab w:val="right" w:leader="dot" w:pos="8306"/>
        </w:tabs>
      </w:pPr>
      <w:hyperlink w:anchor="_Toc25117" w:history="1">
        <w:r>
          <w:rPr>
            <w:rFonts w:ascii="仿宋" w:eastAsia="仿宋" w:hAnsi="仿宋" w:cs="仿宋" w:hint="eastAsia"/>
            <w:lang w:eastAsia="zh-CN"/>
          </w:rPr>
          <w:t>(二)、产业升级路径与措施</w:t>
        </w:r>
        <w:r>
          <w:tab/>
        </w:r>
        <w:r>
          <w:fldChar w:fldCharType="begin"/>
        </w:r>
        <w:r>
          <w:instrText xml:space="preserve"> PAGEREF _Toc25117 \h </w:instrText>
        </w:r>
        <w:r>
          <w:fldChar w:fldCharType="separate"/>
        </w:r>
        <w:r>
          <w:t>53</w:t>
        </w:r>
        <w:r>
          <w:fldChar w:fldCharType="end"/>
        </w:r>
      </w:hyperlink>
    </w:p>
    <w:p>
      <w:pPr>
        <w:pStyle w:val="TOC1"/>
        <w:tabs>
          <w:tab w:val="right" w:leader="dot" w:pos="8306"/>
        </w:tabs>
      </w:pPr>
      <w:hyperlink w:anchor="_Toc30698" w:history="1">
        <w:r>
          <w:rPr>
            <w:rFonts w:ascii="仿宋" w:eastAsia="仿宋" w:hAnsi="仿宋" w:cs="仿宋" w:hint="eastAsia"/>
            <w:lang w:eastAsia="zh-CN"/>
          </w:rPr>
          <w:t>十三、质量管理与控制</w:t>
        </w:r>
        <w:r>
          <w:tab/>
        </w:r>
        <w:r>
          <w:fldChar w:fldCharType="begin"/>
        </w:r>
        <w:r>
          <w:instrText xml:space="preserve"> PAGEREF _Toc30698 \h </w:instrText>
        </w:r>
        <w:r>
          <w:fldChar w:fldCharType="separate"/>
        </w:r>
        <w:r>
          <w:t>55</w:t>
        </w:r>
        <w:r>
          <w:fldChar w:fldCharType="end"/>
        </w:r>
      </w:hyperlink>
    </w:p>
    <w:p>
      <w:pPr>
        <w:pStyle w:val="TOC2"/>
        <w:tabs>
          <w:tab w:val="right" w:leader="dot" w:pos="8306"/>
        </w:tabs>
      </w:pPr>
      <w:hyperlink w:anchor="_Toc12246" w:history="1">
        <w:r>
          <w:rPr>
            <w:rFonts w:ascii="仿宋" w:eastAsia="仿宋" w:hAnsi="仿宋" w:cs="仿宋" w:hint="eastAsia"/>
            <w:lang w:eastAsia="zh-CN"/>
          </w:rPr>
          <w:t>(一)、质量管理体系建设</w:t>
        </w:r>
        <w:r>
          <w:tab/>
        </w:r>
        <w:r>
          <w:fldChar w:fldCharType="begin"/>
        </w:r>
        <w:r>
          <w:instrText xml:space="preserve"> PAGEREF _Toc12246 \h </w:instrText>
        </w:r>
        <w:r>
          <w:fldChar w:fldCharType="separate"/>
        </w:r>
        <w:r>
          <w:t>55</w:t>
        </w:r>
        <w:r>
          <w:fldChar w:fldCharType="end"/>
        </w:r>
      </w:hyperlink>
    </w:p>
    <w:p>
      <w:pPr>
        <w:pStyle w:val="TOC2"/>
        <w:tabs>
          <w:tab w:val="right" w:leader="dot" w:pos="8306"/>
        </w:tabs>
      </w:pPr>
      <w:hyperlink w:anchor="_Toc30987" w:history="1">
        <w:r>
          <w:rPr>
            <w:rFonts w:ascii="仿宋" w:eastAsia="仿宋" w:hAnsi="仿宋" w:cs="仿宋" w:hint="eastAsia"/>
            <w:lang w:eastAsia="zh-CN"/>
          </w:rPr>
          <w:t>(二)、质量控制措施</w:t>
        </w:r>
        <w:r>
          <w:tab/>
        </w:r>
        <w:r>
          <w:fldChar w:fldCharType="begin"/>
        </w:r>
        <w:r>
          <w:instrText xml:space="preserve"> PAGEREF _Toc30987 \h </w:instrText>
        </w:r>
        <w:r>
          <w:fldChar w:fldCharType="separate"/>
        </w:r>
        <w:r>
          <w:t>56</w:t>
        </w:r>
        <w:r>
          <w:fldChar w:fldCharType="end"/>
        </w:r>
      </w:hyperlink>
    </w:p>
    <w:p>
      <w:pPr>
        <w:pStyle w:val="TOC1"/>
        <w:tabs>
          <w:tab w:val="right" w:leader="dot" w:pos="8306"/>
        </w:tabs>
      </w:pPr>
      <w:hyperlink w:anchor="_Toc29619" w:history="1">
        <w:r>
          <w:rPr>
            <w:rFonts w:ascii="仿宋" w:eastAsia="仿宋" w:hAnsi="仿宋" w:cs="仿宋" w:hint="eastAsia"/>
            <w:lang w:eastAsia="zh-CN"/>
          </w:rPr>
          <w:t>十四、知识产权管理与保护</w:t>
        </w:r>
        <w:r>
          <w:tab/>
        </w:r>
        <w:r>
          <w:fldChar w:fldCharType="begin"/>
        </w:r>
        <w:r>
          <w:instrText xml:space="preserve"> PAGEREF _Toc29619 \h </w:instrText>
        </w:r>
        <w:r>
          <w:fldChar w:fldCharType="separate"/>
        </w:r>
        <w:r>
          <w:t>57</w:t>
        </w:r>
        <w:r>
          <w:fldChar w:fldCharType="end"/>
        </w:r>
      </w:hyperlink>
    </w:p>
    <w:p>
      <w:pPr>
        <w:pStyle w:val="TOC2"/>
        <w:tabs>
          <w:tab w:val="right" w:leader="dot" w:pos="8306"/>
        </w:tabs>
      </w:pPr>
      <w:hyperlink w:anchor="_Toc17751" w:history="1">
        <w:r>
          <w:rPr>
            <w:rFonts w:ascii="仿宋" w:eastAsia="仿宋" w:hAnsi="仿宋" w:cs="仿宋" w:hint="eastAsia"/>
            <w:lang w:eastAsia="zh-CN"/>
          </w:rPr>
          <w:t>(一)、知识产权管理体系建设</w:t>
        </w:r>
        <w:r>
          <w:tab/>
        </w:r>
        <w:r>
          <w:fldChar w:fldCharType="begin"/>
        </w:r>
        <w:r>
          <w:instrText xml:space="preserve"> PAGEREF _Toc17751 \h </w:instrText>
        </w:r>
        <w:r>
          <w:fldChar w:fldCharType="separate"/>
        </w:r>
        <w:r>
          <w:t>57</w:t>
        </w:r>
        <w:r>
          <w:fldChar w:fldCharType="end"/>
        </w:r>
      </w:hyperlink>
    </w:p>
    <w:p>
      <w:pPr>
        <w:pStyle w:val="TOC2"/>
        <w:tabs>
          <w:tab w:val="right" w:leader="dot" w:pos="8306"/>
        </w:tabs>
      </w:pPr>
      <w:hyperlink w:anchor="_Toc32322" w:history="1">
        <w:r>
          <w:rPr>
            <w:rFonts w:ascii="仿宋" w:eastAsia="仿宋" w:hAnsi="仿宋" w:cs="仿宋" w:hint="eastAsia"/>
            <w:lang w:eastAsia="zh-CN"/>
          </w:rPr>
          <w:t>(二)、知识产权保护措施</w:t>
        </w:r>
        <w:r>
          <w:tab/>
        </w:r>
        <w:r>
          <w:fldChar w:fldCharType="begin"/>
        </w:r>
        <w:r>
          <w:instrText xml:space="preserve"> PAGEREF _Toc32322 \h </w:instrText>
        </w:r>
        <w:r>
          <w:fldChar w:fldCharType="separate"/>
        </w:r>
        <w:r>
          <w:t>58</w:t>
        </w:r>
        <w:r>
          <w:fldChar w:fldCharType="end"/>
        </w:r>
      </w:hyperlink>
    </w:p>
    <w:p>
      <w:pPr>
        <w:pStyle w:val="TOC1"/>
        <w:tabs>
          <w:tab w:val="right" w:leader="dot" w:pos="8306"/>
        </w:tabs>
      </w:pPr>
      <w:hyperlink w:anchor="_Toc12774" w:history="1">
        <w:r>
          <w:rPr>
            <w:rFonts w:ascii="仿宋" w:eastAsia="仿宋" w:hAnsi="仿宋" w:cs="仿宋" w:hint="eastAsia"/>
            <w:lang w:eastAsia="zh-CN"/>
          </w:rPr>
          <w:t>十五、合作与交流机制建立</w:t>
        </w:r>
        <w:r>
          <w:tab/>
        </w:r>
        <w:r>
          <w:fldChar w:fldCharType="begin"/>
        </w:r>
        <w:r>
          <w:instrText xml:space="preserve"> PAGEREF _Toc12774 \h </w:instrText>
        </w:r>
        <w:r>
          <w:fldChar w:fldCharType="separate"/>
        </w:r>
        <w:r>
          <w:t>60</w:t>
        </w:r>
        <w:r>
          <w:fldChar w:fldCharType="end"/>
        </w:r>
      </w:hyperlink>
    </w:p>
    <w:p>
      <w:pPr>
        <w:pStyle w:val="TOC2"/>
        <w:tabs>
          <w:tab w:val="right" w:leader="dot" w:pos="8306"/>
        </w:tabs>
      </w:pPr>
      <w:hyperlink w:anchor="_Toc1022" w:history="1">
        <w:r>
          <w:rPr>
            <w:rFonts w:ascii="仿宋" w:eastAsia="仿宋" w:hAnsi="仿宋" w:cs="仿宋" w:hint="eastAsia"/>
            <w:lang w:eastAsia="zh-CN"/>
          </w:rPr>
          <w:t>(一)、合作伙伴选择与合作方式</w:t>
        </w:r>
        <w:r>
          <w:tab/>
        </w:r>
        <w:r>
          <w:fldChar w:fldCharType="begin"/>
        </w:r>
        <w:r>
          <w:instrText xml:space="preserve"> PAGEREF _Toc1022 \h </w:instrText>
        </w:r>
        <w:r>
          <w:fldChar w:fldCharType="separate"/>
        </w:r>
        <w:r>
          <w:t>60</w:t>
        </w:r>
        <w:r>
          <w:fldChar w:fldCharType="end"/>
        </w:r>
      </w:hyperlink>
    </w:p>
    <w:p>
      <w:pPr>
        <w:pStyle w:val="TOC2"/>
        <w:tabs>
          <w:tab w:val="right" w:leader="dot" w:pos="8306"/>
        </w:tabs>
      </w:pPr>
      <w:hyperlink w:anchor="_Toc28189" w:history="1">
        <w:r>
          <w:rPr>
            <w:rFonts w:ascii="仿宋" w:eastAsia="仿宋" w:hAnsi="仿宋" w:cs="仿宋" w:hint="eastAsia"/>
            <w:lang w:eastAsia="zh-CN"/>
          </w:rPr>
          <w:t>(二)、交流与合作平台搭建</w:t>
        </w:r>
        <w:r>
          <w:tab/>
        </w:r>
        <w:r>
          <w:fldChar w:fldCharType="begin"/>
        </w:r>
        <w:r>
          <w:instrText xml:space="preserve"> PAGEREF _Toc28189 \h </w:instrText>
        </w:r>
        <w:r>
          <w:fldChar w:fldCharType="separate"/>
        </w:r>
        <w:r>
          <w:t>61</w:t>
        </w:r>
        <w:r>
          <w:fldChar w:fldCharType="end"/>
        </w:r>
      </w:hyperlink>
    </w:p>
    <w:p>
      <w:pPr>
        <w:pStyle w:val="TOC1"/>
        <w:tabs>
          <w:tab w:val="right" w:leader="dot" w:pos="8306"/>
        </w:tabs>
      </w:pPr>
      <w:hyperlink w:anchor="_Toc22587" w:history="1">
        <w:r>
          <w:rPr>
            <w:rFonts w:ascii="仿宋" w:eastAsia="仿宋" w:hAnsi="仿宋" w:cs="仿宋" w:hint="eastAsia"/>
            <w:lang w:eastAsia="zh-CN"/>
          </w:rPr>
          <w:t>十六、企业合规与伦理</w:t>
        </w:r>
        <w:r>
          <w:tab/>
        </w:r>
        <w:r>
          <w:fldChar w:fldCharType="begin"/>
        </w:r>
        <w:r>
          <w:instrText xml:space="preserve"> PAGEREF _Toc22587 \h </w:instrText>
        </w:r>
        <w:r>
          <w:fldChar w:fldCharType="separate"/>
        </w:r>
        <w:r>
          <w:t>63</w:t>
        </w:r>
        <w:r>
          <w:fldChar w:fldCharType="end"/>
        </w:r>
      </w:hyperlink>
    </w:p>
    <w:p>
      <w:pPr>
        <w:pStyle w:val="TOC2"/>
        <w:tabs>
          <w:tab w:val="right" w:leader="dot" w:pos="8306"/>
        </w:tabs>
      </w:pPr>
      <w:hyperlink w:anchor="_Toc863" w:history="1">
        <w:r>
          <w:rPr>
            <w:rFonts w:ascii="仿宋" w:eastAsia="仿宋" w:hAnsi="仿宋" w:cs="仿宋" w:hint="eastAsia"/>
            <w:lang w:eastAsia="zh-CN"/>
          </w:rPr>
          <w:t>(一)、合规政策与程序</w:t>
        </w:r>
        <w:r>
          <w:tab/>
        </w:r>
        <w:r>
          <w:fldChar w:fldCharType="begin"/>
        </w:r>
        <w:r>
          <w:instrText xml:space="preserve"> PAGEREF _Toc863 \h </w:instrText>
        </w:r>
        <w:r>
          <w:fldChar w:fldCharType="separate"/>
        </w:r>
        <w:r>
          <w:t>63</w:t>
        </w:r>
        <w:r>
          <w:fldChar w:fldCharType="end"/>
        </w:r>
      </w:hyperlink>
    </w:p>
    <w:p>
      <w:pPr>
        <w:pStyle w:val="TOC2"/>
        <w:tabs>
          <w:tab w:val="right" w:leader="dot" w:pos="8306"/>
        </w:tabs>
      </w:pPr>
      <w:hyperlink w:anchor="_Toc23726" w:history="1">
        <w:r>
          <w:rPr>
            <w:rFonts w:ascii="仿宋" w:eastAsia="仿宋" w:hAnsi="仿宋" w:cs="仿宋" w:hint="eastAsia"/>
            <w:lang w:eastAsia="zh-CN"/>
          </w:rPr>
          <w:t>(二)、伦理规范与培训</w:t>
        </w:r>
        <w:r>
          <w:tab/>
        </w:r>
        <w:r>
          <w:fldChar w:fldCharType="begin"/>
        </w:r>
        <w:r>
          <w:instrText xml:space="preserve"> PAGEREF _Toc23726 \h </w:instrText>
        </w:r>
        <w:r>
          <w:fldChar w:fldCharType="separate"/>
        </w:r>
        <w:r>
          <w:t>64</w:t>
        </w:r>
        <w:r>
          <w:fldChar w:fldCharType="end"/>
        </w:r>
      </w:hyperlink>
    </w:p>
    <w:p>
      <w:pPr>
        <w:pStyle w:val="TOC2"/>
        <w:tabs>
          <w:tab w:val="right" w:leader="dot" w:pos="8306"/>
        </w:tabs>
      </w:pPr>
      <w:hyperlink w:anchor="_Toc15102" w:history="1">
        <w:r>
          <w:rPr>
            <w:rFonts w:ascii="仿宋" w:eastAsia="仿宋" w:hAnsi="仿宋" w:cs="仿宋" w:hint="eastAsia"/>
            <w:lang w:eastAsia="zh-CN"/>
          </w:rPr>
          <w:t>(三)、合规风险评估</w:t>
        </w:r>
        <w:r>
          <w:tab/>
        </w:r>
        <w:r>
          <w:fldChar w:fldCharType="begin"/>
        </w:r>
        <w:r>
          <w:instrText xml:space="preserve"> PAGEREF _Toc15102 \h </w:instrText>
        </w:r>
        <w:r>
          <w:fldChar w:fldCharType="separate"/>
        </w:r>
        <w:r>
          <w:t>65</w:t>
        </w:r>
        <w:r>
          <w:fldChar w:fldCharType="end"/>
        </w:r>
      </w:hyperlink>
    </w:p>
    <w:p>
      <w:pPr>
        <w:pStyle w:val="TOC2"/>
        <w:tabs>
          <w:tab w:val="right" w:leader="dot" w:pos="8306"/>
        </w:tabs>
      </w:pPr>
      <w:hyperlink w:anchor="_Toc12808" w:history="1">
        <w:r>
          <w:rPr>
            <w:rFonts w:ascii="仿宋" w:eastAsia="仿宋" w:hAnsi="仿宋" w:cs="仿宋" w:hint="eastAsia"/>
            <w:lang w:eastAsia="zh-CN"/>
          </w:rPr>
          <w:t>(四)、合规监督与执行</w:t>
        </w:r>
        <w:r>
          <w:tab/>
        </w:r>
        <w:r>
          <w:fldChar w:fldCharType="begin"/>
        </w:r>
        <w:r>
          <w:instrText xml:space="preserve"> PAGEREF _Toc12808 \h </w:instrText>
        </w:r>
        <w:r>
          <w:fldChar w:fldCharType="separate"/>
        </w:r>
        <w:r>
          <w:t>66</w:t>
        </w:r>
        <w:r>
          <w:fldChar w:fldCharType="end"/>
        </w:r>
      </w:hyperlink>
    </w:p>
    <w:p>
      <w:pPr>
        <w:pStyle w:val="TOC1"/>
        <w:tabs>
          <w:tab w:val="right" w:leader="dot" w:pos="8306"/>
        </w:tabs>
      </w:pPr>
      <w:hyperlink w:anchor="_Toc25835" w:history="1">
        <w:r>
          <w:rPr>
            <w:rFonts w:ascii="仿宋" w:eastAsia="仿宋" w:hAnsi="仿宋" w:cs="仿宋" w:hint="eastAsia"/>
            <w:lang w:eastAsia="zh-CN"/>
          </w:rPr>
          <w:t>十七、创新驱动与持续发展</w:t>
        </w:r>
        <w:r>
          <w:tab/>
        </w:r>
        <w:r>
          <w:fldChar w:fldCharType="begin"/>
        </w:r>
        <w:r>
          <w:instrText xml:space="preserve"> PAGEREF _Toc25835 \h </w:instrText>
        </w:r>
        <w:r>
          <w:fldChar w:fldCharType="separate"/>
        </w:r>
        <w:r>
          <w:t>67</w:t>
        </w:r>
        <w:r>
          <w:fldChar w:fldCharType="end"/>
        </w:r>
      </w:hyperlink>
    </w:p>
    <w:p>
      <w:pPr>
        <w:pStyle w:val="TOC2"/>
        <w:tabs>
          <w:tab w:val="right" w:leader="dot" w:pos="8306"/>
        </w:tabs>
      </w:pPr>
      <w:hyperlink w:anchor="_Toc23154" w:history="1">
        <w:r>
          <w:rPr>
            <w:rFonts w:ascii="仿宋" w:eastAsia="仿宋" w:hAnsi="仿宋" w:cs="仿宋" w:hint="eastAsia"/>
            <w:lang w:eastAsia="zh-CN"/>
          </w:rPr>
          <w:t>(一)、创新驱动战略实施</w:t>
        </w:r>
        <w:r>
          <w:tab/>
        </w:r>
        <w:r>
          <w:fldChar w:fldCharType="begin"/>
        </w:r>
        <w:r>
          <w:instrText xml:space="preserve"> PAGEREF _Toc23154 \h </w:instrText>
        </w:r>
        <w:r>
          <w:fldChar w:fldCharType="separate"/>
        </w:r>
        <w:r>
          <w:t>67</w:t>
        </w:r>
        <w:r>
          <w:fldChar w:fldCharType="end"/>
        </w:r>
      </w:hyperlink>
    </w:p>
    <w:p>
      <w:pPr>
        <w:pStyle w:val="TOC2"/>
        <w:tabs>
          <w:tab w:val="right" w:leader="dot" w:pos="8306"/>
        </w:tabs>
      </w:pPr>
      <w:hyperlink w:anchor="_Toc3259" w:history="1">
        <w:r>
          <w:rPr>
            <w:rFonts w:ascii="仿宋" w:eastAsia="仿宋" w:hAnsi="仿宋" w:cs="仿宋" w:hint="eastAsia"/>
            <w:lang w:eastAsia="zh-CN"/>
          </w:rPr>
          <w:t>(二)、持续发展路径探索</w:t>
        </w:r>
        <w:r>
          <w:tab/>
        </w:r>
        <w:r>
          <w:fldChar w:fldCharType="begin"/>
        </w:r>
        <w:r>
          <w:instrText xml:space="preserve"> PAGEREF _Toc3259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6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5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7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9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汽车结构件项目与土地用途规划：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汽车结构件项目的容积率和建筑密度：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用地控制指标通常规定了容积率和建筑密度的要求。对于汽车结构件项目来说，这将影响建筑物的规模和高度。必须确保项目的设计符合容积率和建筑密度的限制，以遵守用地控制法规。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汽车结构件项目的建筑线限制：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用地控制指标还可能规定了建筑物与街道或相邻土地的距离，这被称为建筑线限制。汽车结构件项目必须遵守这些规定，以确保建筑的位置符合法规。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汽车结构件项目的环境影响和可持续性：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用地控制指标可能包括环境保护要求，例如绿地比例和污染防控措施。对于汽车结构件项目，这意味着必须考虑如何保护当地生态系统、水资源和空气质量，以确保项目的可持续性。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在整个项目规划和实施过程中，与用地控制指标的合作和遵守是至关重要的。这有助于确保汽车结构件项目是一个合法、可持续且与城市规划一致的发展项目。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9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每个城市都有自己的规划目标和愿景，包括住宅区、商业区和工业区的平衡发展。汽车结构件项目需要与城市规划目标保持一致，以确保项目不会破坏城市的整体规划。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https://d.book118.com/945221324044011121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F43CB"/>
    <w:rsid w:val="259F43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221324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2024-02-17T08:49:00Z</dcterms:created>
  <dcterms:modified xsi:type="dcterms:W3CDTF">2024-02-17T08:49:38Z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FFF1D5FCCFA940CB87FA92C2D589CEA1_11</vt:lpwstr>
  </property>
  <property fmtid="{D5CDD505-2E9C-101B-9397-08002B2CF9AE}" pid="3" name="KSOProductBuildVer">
    <vt:lpwstr>2052-12.1.0.16250</vt:lpwstr>
  </property>
</Properties>
</file>