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轻质高强复合材料项目规划设计方案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8" w:history="1">
        <w:r>
          <w:rPr>
            <w:rFonts w:ascii="仿宋" w:eastAsia="仿宋" w:hAnsi="仿宋" w:cs="仿宋" w:hint="eastAsia"/>
            <w:lang w:eastAsia="zh-CN"/>
          </w:rPr>
          <w:t>前言</w:t>
        </w:r>
        <w:r>
          <w:tab/>
        </w:r>
        <w:r>
          <w:fldChar w:fldCharType="begin"/>
        </w:r>
        <w:r>
          <w:instrText xml:space="preserve"> PAGEREF _Toc19258 \h </w:instrText>
        </w:r>
        <w:r>
          <w:fldChar w:fldCharType="separate"/>
        </w:r>
        <w:r>
          <w:t>3</w:t>
        </w:r>
        <w:r>
          <w:fldChar w:fldCharType="end"/>
        </w:r>
      </w:hyperlink>
    </w:p>
    <w:p>
      <w:pPr>
        <w:pStyle w:val="TOC1"/>
        <w:tabs>
          <w:tab w:val="right" w:leader="dot" w:pos="8306"/>
        </w:tabs>
      </w:pPr>
      <w:hyperlink w:anchor="_Toc8348" w:history="1">
        <w:r>
          <w:rPr>
            <w:rFonts w:ascii="仿宋" w:eastAsia="仿宋" w:hAnsi="仿宋" w:cs="仿宋" w:hint="eastAsia"/>
            <w:lang w:eastAsia="zh-CN"/>
          </w:rPr>
          <w:t>一、轻质高强复合材料项目建设背景及必要性分析</w:t>
        </w:r>
        <w:r>
          <w:tab/>
        </w:r>
        <w:r>
          <w:fldChar w:fldCharType="begin"/>
        </w:r>
        <w:r>
          <w:instrText xml:space="preserve"> PAGEREF _Toc8348 \h </w:instrText>
        </w:r>
        <w:r>
          <w:fldChar w:fldCharType="separate"/>
        </w:r>
        <w:r>
          <w:t>3</w:t>
        </w:r>
        <w:r>
          <w:fldChar w:fldCharType="end"/>
        </w:r>
      </w:hyperlink>
    </w:p>
    <w:p>
      <w:pPr>
        <w:pStyle w:val="TOC2"/>
        <w:tabs>
          <w:tab w:val="right" w:leader="dot" w:pos="8306"/>
        </w:tabs>
      </w:pPr>
      <w:hyperlink w:anchor="_Toc22710" w:history="1">
        <w:r>
          <w:rPr>
            <w:rFonts w:ascii="仿宋" w:eastAsia="仿宋" w:hAnsi="仿宋" w:cs="仿宋" w:hint="eastAsia"/>
            <w:lang w:eastAsia="zh-CN"/>
          </w:rPr>
          <w:t>(一)、轻质高强复合材料项目背景分析</w:t>
        </w:r>
        <w:r>
          <w:tab/>
        </w:r>
        <w:r>
          <w:fldChar w:fldCharType="begin"/>
        </w:r>
        <w:r>
          <w:instrText xml:space="preserve"> PAGEREF _Toc22710 \h </w:instrText>
        </w:r>
        <w:r>
          <w:fldChar w:fldCharType="separate"/>
        </w:r>
        <w:r>
          <w:t>3</w:t>
        </w:r>
        <w:r>
          <w:fldChar w:fldCharType="end"/>
        </w:r>
      </w:hyperlink>
    </w:p>
    <w:p>
      <w:pPr>
        <w:pStyle w:val="TOC2"/>
        <w:tabs>
          <w:tab w:val="right" w:leader="dot" w:pos="8306"/>
        </w:tabs>
      </w:pPr>
      <w:hyperlink w:anchor="_Toc26712" w:history="1">
        <w:r>
          <w:rPr>
            <w:rFonts w:ascii="仿宋" w:eastAsia="仿宋" w:hAnsi="仿宋" w:cs="仿宋" w:hint="eastAsia"/>
            <w:lang w:eastAsia="zh-CN"/>
          </w:rPr>
          <w:t>(二)、轻质高强复合材料项目建设必要性分析</w:t>
        </w:r>
        <w:r>
          <w:tab/>
        </w:r>
        <w:r>
          <w:fldChar w:fldCharType="begin"/>
        </w:r>
        <w:r>
          <w:instrText xml:space="preserve"> PAGEREF _Toc26712 \h </w:instrText>
        </w:r>
        <w:r>
          <w:fldChar w:fldCharType="separate"/>
        </w:r>
        <w:r>
          <w:t>5</w:t>
        </w:r>
        <w:r>
          <w:fldChar w:fldCharType="end"/>
        </w:r>
      </w:hyperlink>
    </w:p>
    <w:p>
      <w:pPr>
        <w:pStyle w:val="TOC1"/>
        <w:tabs>
          <w:tab w:val="right" w:leader="dot" w:pos="8306"/>
        </w:tabs>
      </w:pPr>
      <w:hyperlink w:anchor="_Toc12180" w:history="1">
        <w:r>
          <w:rPr>
            <w:rFonts w:ascii="仿宋" w:eastAsia="仿宋" w:hAnsi="仿宋" w:cs="仿宋" w:hint="eastAsia"/>
            <w:lang w:eastAsia="zh-CN"/>
          </w:rPr>
          <w:t>二、轻质高强复合材料项目可持续发展</w:t>
        </w:r>
        <w:r>
          <w:tab/>
        </w:r>
        <w:r>
          <w:fldChar w:fldCharType="begin"/>
        </w:r>
        <w:r>
          <w:instrText xml:space="preserve"> PAGEREF _Toc12180 \h </w:instrText>
        </w:r>
        <w:r>
          <w:fldChar w:fldCharType="separate"/>
        </w:r>
        <w:r>
          <w:t>6</w:t>
        </w:r>
        <w:r>
          <w:fldChar w:fldCharType="end"/>
        </w:r>
      </w:hyperlink>
    </w:p>
    <w:p>
      <w:pPr>
        <w:pStyle w:val="TOC2"/>
        <w:tabs>
          <w:tab w:val="right" w:leader="dot" w:pos="8306"/>
        </w:tabs>
      </w:pPr>
      <w:hyperlink w:anchor="_Toc23974" w:history="1">
        <w:r>
          <w:rPr>
            <w:rFonts w:ascii="仿宋" w:eastAsia="仿宋" w:hAnsi="仿宋" w:cs="仿宋" w:hint="eastAsia"/>
            <w:lang w:eastAsia="zh-CN"/>
          </w:rPr>
          <w:t>(一)、可持续战略与实践</w:t>
        </w:r>
        <w:r>
          <w:tab/>
        </w:r>
        <w:r>
          <w:fldChar w:fldCharType="begin"/>
        </w:r>
        <w:r>
          <w:instrText xml:space="preserve"> PAGEREF _Toc23974 \h </w:instrText>
        </w:r>
        <w:r>
          <w:fldChar w:fldCharType="separate"/>
        </w:r>
        <w:r>
          <w:t>6</w:t>
        </w:r>
        <w:r>
          <w:fldChar w:fldCharType="end"/>
        </w:r>
      </w:hyperlink>
    </w:p>
    <w:p>
      <w:pPr>
        <w:pStyle w:val="TOC2"/>
        <w:tabs>
          <w:tab w:val="right" w:leader="dot" w:pos="8306"/>
        </w:tabs>
      </w:pPr>
      <w:hyperlink w:anchor="_Toc21906" w:history="1">
        <w:r>
          <w:rPr>
            <w:rFonts w:ascii="仿宋" w:eastAsia="仿宋" w:hAnsi="仿宋" w:cs="仿宋" w:hint="eastAsia"/>
            <w:lang w:eastAsia="zh-CN"/>
          </w:rPr>
          <w:t>(二)、环保与社会责任</w:t>
        </w:r>
        <w:r>
          <w:tab/>
        </w:r>
        <w:r>
          <w:fldChar w:fldCharType="begin"/>
        </w:r>
        <w:r>
          <w:instrText xml:space="preserve"> PAGEREF _Toc21906 \h </w:instrText>
        </w:r>
        <w:r>
          <w:fldChar w:fldCharType="separate"/>
        </w:r>
        <w:r>
          <w:t>7</w:t>
        </w:r>
        <w:r>
          <w:fldChar w:fldCharType="end"/>
        </w:r>
      </w:hyperlink>
    </w:p>
    <w:p>
      <w:pPr>
        <w:pStyle w:val="TOC1"/>
        <w:tabs>
          <w:tab w:val="right" w:leader="dot" w:pos="8306"/>
        </w:tabs>
      </w:pPr>
      <w:hyperlink w:anchor="_Toc32534" w:history="1">
        <w:r>
          <w:rPr>
            <w:rFonts w:ascii="仿宋" w:eastAsia="仿宋" w:hAnsi="仿宋" w:cs="仿宋" w:hint="eastAsia"/>
            <w:lang w:eastAsia="zh-CN"/>
          </w:rPr>
          <w:t>三、轻质高强复合材料项目选址可行性分析</w:t>
        </w:r>
        <w:r>
          <w:tab/>
        </w:r>
        <w:r>
          <w:fldChar w:fldCharType="begin"/>
        </w:r>
        <w:r>
          <w:instrText xml:space="preserve"> PAGEREF _Toc32534 \h </w:instrText>
        </w:r>
        <w:r>
          <w:fldChar w:fldCharType="separate"/>
        </w:r>
        <w:r>
          <w:t>8</w:t>
        </w:r>
        <w:r>
          <w:fldChar w:fldCharType="end"/>
        </w:r>
      </w:hyperlink>
    </w:p>
    <w:p>
      <w:pPr>
        <w:pStyle w:val="TOC2"/>
        <w:tabs>
          <w:tab w:val="right" w:leader="dot" w:pos="8306"/>
        </w:tabs>
      </w:pPr>
      <w:hyperlink w:anchor="_Toc18333" w:history="1">
        <w:r>
          <w:rPr>
            <w:rFonts w:ascii="仿宋" w:eastAsia="仿宋" w:hAnsi="仿宋" w:cs="仿宋" w:hint="eastAsia"/>
            <w:lang w:eastAsia="zh-CN"/>
          </w:rPr>
          <w:t>(一)、轻质高强复合材料项目选址</w:t>
        </w:r>
        <w:r>
          <w:tab/>
        </w:r>
        <w:r>
          <w:fldChar w:fldCharType="begin"/>
        </w:r>
        <w:r>
          <w:instrText xml:space="preserve"> PAGEREF _Toc18333 \h </w:instrText>
        </w:r>
        <w:r>
          <w:fldChar w:fldCharType="separate"/>
        </w:r>
        <w:r>
          <w:t>8</w:t>
        </w:r>
        <w:r>
          <w:fldChar w:fldCharType="end"/>
        </w:r>
      </w:hyperlink>
    </w:p>
    <w:p>
      <w:pPr>
        <w:pStyle w:val="TOC2"/>
        <w:tabs>
          <w:tab w:val="right" w:leader="dot" w:pos="8306"/>
        </w:tabs>
      </w:pPr>
      <w:hyperlink w:anchor="_Toc29694" w:history="1">
        <w:r>
          <w:rPr>
            <w:rFonts w:ascii="仿宋" w:eastAsia="仿宋" w:hAnsi="仿宋" w:cs="仿宋" w:hint="eastAsia"/>
            <w:lang w:eastAsia="zh-CN"/>
          </w:rPr>
          <w:t>(二)、用地控制指标</w:t>
        </w:r>
        <w:r>
          <w:tab/>
        </w:r>
        <w:r>
          <w:fldChar w:fldCharType="begin"/>
        </w:r>
        <w:r>
          <w:instrText xml:space="preserve"> PAGEREF _Toc29694 \h </w:instrText>
        </w:r>
        <w:r>
          <w:fldChar w:fldCharType="separate"/>
        </w:r>
        <w:r>
          <w:t>8</w:t>
        </w:r>
        <w:r>
          <w:fldChar w:fldCharType="end"/>
        </w:r>
      </w:hyperlink>
    </w:p>
    <w:p>
      <w:pPr>
        <w:pStyle w:val="TOC2"/>
        <w:tabs>
          <w:tab w:val="right" w:leader="dot" w:pos="8306"/>
        </w:tabs>
      </w:pPr>
      <w:hyperlink w:anchor="_Toc7532" w:history="1">
        <w:r>
          <w:rPr>
            <w:rFonts w:ascii="仿宋" w:eastAsia="仿宋" w:hAnsi="仿宋" w:cs="仿宋" w:hint="eastAsia"/>
            <w:lang w:eastAsia="zh-CN"/>
          </w:rPr>
          <w:t>(三)、节约用地措施</w:t>
        </w:r>
        <w:r>
          <w:tab/>
        </w:r>
        <w:r>
          <w:fldChar w:fldCharType="begin"/>
        </w:r>
        <w:r>
          <w:instrText xml:space="preserve"> PAGEREF _Toc7532 \h </w:instrText>
        </w:r>
        <w:r>
          <w:fldChar w:fldCharType="separate"/>
        </w:r>
        <w:r>
          <w:t>10</w:t>
        </w:r>
        <w:r>
          <w:fldChar w:fldCharType="end"/>
        </w:r>
      </w:hyperlink>
    </w:p>
    <w:p>
      <w:pPr>
        <w:pStyle w:val="TOC2"/>
        <w:tabs>
          <w:tab w:val="right" w:leader="dot" w:pos="8306"/>
        </w:tabs>
      </w:pPr>
      <w:hyperlink w:anchor="_Toc5154" w:history="1">
        <w:r>
          <w:rPr>
            <w:rFonts w:ascii="仿宋" w:eastAsia="仿宋" w:hAnsi="仿宋" w:cs="仿宋" w:hint="eastAsia"/>
            <w:lang w:eastAsia="zh-CN"/>
          </w:rPr>
          <w:t>(四)、总图布置方案</w:t>
        </w:r>
        <w:r>
          <w:tab/>
        </w:r>
        <w:r>
          <w:fldChar w:fldCharType="begin"/>
        </w:r>
        <w:r>
          <w:instrText xml:space="preserve"> PAGEREF _Toc5154 \h </w:instrText>
        </w:r>
        <w:r>
          <w:fldChar w:fldCharType="separate"/>
        </w:r>
        <w:r>
          <w:t>11</w:t>
        </w:r>
        <w:r>
          <w:fldChar w:fldCharType="end"/>
        </w:r>
      </w:hyperlink>
    </w:p>
    <w:p>
      <w:pPr>
        <w:pStyle w:val="TOC2"/>
        <w:tabs>
          <w:tab w:val="right" w:leader="dot" w:pos="8306"/>
        </w:tabs>
      </w:pPr>
      <w:hyperlink w:anchor="_Toc6894" w:history="1">
        <w:r>
          <w:rPr>
            <w:rFonts w:ascii="仿宋" w:eastAsia="仿宋" w:hAnsi="仿宋" w:cs="仿宋" w:hint="eastAsia"/>
            <w:lang w:eastAsia="zh-CN"/>
          </w:rPr>
          <w:t>(五)、选址综合评价</w:t>
        </w:r>
        <w:r>
          <w:tab/>
        </w:r>
        <w:r>
          <w:fldChar w:fldCharType="begin"/>
        </w:r>
        <w:r>
          <w:instrText xml:space="preserve"> PAGEREF _Toc6894 \h </w:instrText>
        </w:r>
        <w:r>
          <w:fldChar w:fldCharType="separate"/>
        </w:r>
        <w:r>
          <w:t>12</w:t>
        </w:r>
        <w:r>
          <w:fldChar w:fldCharType="end"/>
        </w:r>
      </w:hyperlink>
    </w:p>
    <w:p>
      <w:pPr>
        <w:pStyle w:val="TOC1"/>
        <w:tabs>
          <w:tab w:val="right" w:leader="dot" w:pos="8306"/>
        </w:tabs>
      </w:pPr>
      <w:hyperlink w:anchor="_Toc14829" w:history="1">
        <w:r>
          <w:rPr>
            <w:rFonts w:ascii="仿宋" w:eastAsia="仿宋" w:hAnsi="仿宋" w:cs="仿宋" w:hint="eastAsia"/>
            <w:lang w:eastAsia="zh-CN"/>
          </w:rPr>
          <w:t>四、产品规划分析</w:t>
        </w:r>
        <w:r>
          <w:tab/>
        </w:r>
        <w:r>
          <w:fldChar w:fldCharType="begin"/>
        </w:r>
        <w:r>
          <w:instrText xml:space="preserve"> PAGEREF _Toc14829 \h </w:instrText>
        </w:r>
        <w:r>
          <w:fldChar w:fldCharType="separate"/>
        </w:r>
        <w:r>
          <w:t>13</w:t>
        </w:r>
        <w:r>
          <w:fldChar w:fldCharType="end"/>
        </w:r>
      </w:hyperlink>
    </w:p>
    <w:p>
      <w:pPr>
        <w:pStyle w:val="TOC2"/>
        <w:tabs>
          <w:tab w:val="right" w:leader="dot" w:pos="8306"/>
        </w:tabs>
      </w:pPr>
      <w:hyperlink w:anchor="_Toc9787" w:history="1">
        <w:r>
          <w:rPr>
            <w:rFonts w:ascii="仿宋" w:eastAsia="仿宋" w:hAnsi="仿宋" w:cs="仿宋" w:hint="eastAsia"/>
            <w:lang w:eastAsia="zh-CN"/>
          </w:rPr>
          <w:t>(一)、产品规划</w:t>
        </w:r>
        <w:r>
          <w:tab/>
        </w:r>
        <w:r>
          <w:fldChar w:fldCharType="begin"/>
        </w:r>
        <w:r>
          <w:instrText xml:space="preserve"> PAGEREF _Toc9787 \h </w:instrText>
        </w:r>
        <w:r>
          <w:fldChar w:fldCharType="separate"/>
        </w:r>
        <w:r>
          <w:t>13</w:t>
        </w:r>
        <w:r>
          <w:fldChar w:fldCharType="end"/>
        </w:r>
      </w:hyperlink>
    </w:p>
    <w:p>
      <w:pPr>
        <w:pStyle w:val="TOC2"/>
        <w:tabs>
          <w:tab w:val="right" w:leader="dot" w:pos="8306"/>
        </w:tabs>
      </w:pPr>
      <w:hyperlink w:anchor="_Toc6948" w:history="1">
        <w:r>
          <w:rPr>
            <w:rFonts w:ascii="仿宋" w:eastAsia="仿宋" w:hAnsi="仿宋" w:cs="仿宋" w:hint="eastAsia"/>
            <w:lang w:eastAsia="zh-CN"/>
          </w:rPr>
          <w:t>(二)、建设规模</w:t>
        </w:r>
        <w:r>
          <w:tab/>
        </w:r>
        <w:r>
          <w:fldChar w:fldCharType="begin"/>
        </w:r>
        <w:r>
          <w:instrText xml:space="preserve"> PAGEREF _Toc6948 \h </w:instrText>
        </w:r>
        <w:r>
          <w:fldChar w:fldCharType="separate"/>
        </w:r>
        <w:r>
          <w:t>14</w:t>
        </w:r>
        <w:r>
          <w:fldChar w:fldCharType="end"/>
        </w:r>
      </w:hyperlink>
    </w:p>
    <w:p>
      <w:pPr>
        <w:pStyle w:val="TOC1"/>
        <w:tabs>
          <w:tab w:val="right" w:leader="dot" w:pos="8306"/>
        </w:tabs>
      </w:pPr>
      <w:hyperlink w:anchor="_Toc3552" w:history="1">
        <w:r>
          <w:rPr>
            <w:rFonts w:ascii="仿宋" w:eastAsia="仿宋" w:hAnsi="仿宋" w:cs="仿宋" w:hint="eastAsia"/>
            <w:lang w:eastAsia="zh-CN"/>
          </w:rPr>
          <w:t>五、市场分析、调研</w:t>
        </w:r>
        <w:r>
          <w:tab/>
        </w:r>
        <w:r>
          <w:fldChar w:fldCharType="begin"/>
        </w:r>
        <w:r>
          <w:instrText xml:space="preserve"> PAGEREF _Toc3552 \h </w:instrText>
        </w:r>
        <w:r>
          <w:fldChar w:fldCharType="separate"/>
        </w:r>
        <w:r>
          <w:t>15</w:t>
        </w:r>
        <w:r>
          <w:fldChar w:fldCharType="end"/>
        </w:r>
      </w:hyperlink>
    </w:p>
    <w:p>
      <w:pPr>
        <w:pStyle w:val="TOC2"/>
        <w:tabs>
          <w:tab w:val="right" w:leader="dot" w:pos="8306"/>
        </w:tabs>
      </w:pPr>
      <w:hyperlink w:anchor="_Toc1142" w:history="1">
        <w:r>
          <w:rPr>
            <w:rFonts w:ascii="仿宋" w:eastAsia="仿宋" w:hAnsi="仿宋" w:cs="仿宋" w:hint="eastAsia"/>
            <w:lang w:eastAsia="zh-CN"/>
          </w:rPr>
          <w:t>(一)、轻质高强复合材料行业分析</w:t>
        </w:r>
        <w:r>
          <w:tab/>
        </w:r>
        <w:r>
          <w:fldChar w:fldCharType="begin"/>
        </w:r>
        <w:r>
          <w:instrText xml:space="preserve"> PAGEREF _Toc1142 \h </w:instrText>
        </w:r>
        <w:r>
          <w:fldChar w:fldCharType="separate"/>
        </w:r>
        <w:r>
          <w:t>15</w:t>
        </w:r>
        <w:r>
          <w:fldChar w:fldCharType="end"/>
        </w:r>
      </w:hyperlink>
    </w:p>
    <w:p>
      <w:pPr>
        <w:pStyle w:val="TOC2"/>
        <w:tabs>
          <w:tab w:val="right" w:leader="dot" w:pos="8306"/>
        </w:tabs>
      </w:pPr>
      <w:hyperlink w:anchor="_Toc10946" w:history="1">
        <w:r>
          <w:rPr>
            <w:rFonts w:ascii="仿宋" w:eastAsia="仿宋" w:hAnsi="仿宋" w:cs="仿宋" w:hint="eastAsia"/>
            <w:lang w:eastAsia="zh-CN"/>
          </w:rPr>
          <w:t>(二)、轻质高强复合材料市场分析预测</w:t>
        </w:r>
        <w:r>
          <w:tab/>
        </w:r>
        <w:r>
          <w:fldChar w:fldCharType="begin"/>
        </w:r>
        <w:r>
          <w:instrText xml:space="preserve"> PAGEREF _Toc10946 \h </w:instrText>
        </w:r>
        <w:r>
          <w:fldChar w:fldCharType="separate"/>
        </w:r>
        <w:r>
          <w:t>16</w:t>
        </w:r>
        <w:r>
          <w:fldChar w:fldCharType="end"/>
        </w:r>
      </w:hyperlink>
    </w:p>
    <w:p>
      <w:pPr>
        <w:pStyle w:val="TOC1"/>
        <w:tabs>
          <w:tab w:val="right" w:leader="dot" w:pos="8306"/>
        </w:tabs>
      </w:pPr>
      <w:hyperlink w:anchor="_Toc30304" w:history="1">
        <w:r>
          <w:rPr>
            <w:rFonts w:ascii="仿宋" w:eastAsia="仿宋" w:hAnsi="仿宋" w:cs="仿宋" w:hint="eastAsia"/>
            <w:lang w:eastAsia="zh-CN"/>
          </w:rPr>
          <w:t>六、轻质高强复合材料项目危机管理</w:t>
        </w:r>
        <w:r>
          <w:tab/>
        </w:r>
        <w:r>
          <w:fldChar w:fldCharType="begin"/>
        </w:r>
        <w:r>
          <w:instrText xml:space="preserve"> PAGEREF _Toc30304 \h </w:instrText>
        </w:r>
        <w:r>
          <w:fldChar w:fldCharType="separate"/>
        </w:r>
        <w:r>
          <w:t>17</w:t>
        </w:r>
        <w:r>
          <w:fldChar w:fldCharType="end"/>
        </w:r>
      </w:hyperlink>
    </w:p>
    <w:p>
      <w:pPr>
        <w:pStyle w:val="TOC2"/>
        <w:tabs>
          <w:tab w:val="right" w:leader="dot" w:pos="8306"/>
        </w:tabs>
      </w:pPr>
      <w:hyperlink w:anchor="_Toc497" w:history="1">
        <w:r>
          <w:rPr>
            <w:rFonts w:ascii="仿宋" w:eastAsia="仿宋" w:hAnsi="仿宋" w:cs="仿宋" w:hint="eastAsia"/>
            <w:lang w:eastAsia="zh-CN"/>
          </w:rPr>
          <w:t>(一)、危机预警与识别</w:t>
        </w:r>
        <w:r>
          <w:tab/>
        </w:r>
        <w:r>
          <w:fldChar w:fldCharType="begin"/>
        </w:r>
        <w:r>
          <w:instrText xml:space="preserve"> PAGEREF _Toc497 \h </w:instrText>
        </w:r>
        <w:r>
          <w:fldChar w:fldCharType="separate"/>
        </w:r>
        <w:r>
          <w:t>17</w:t>
        </w:r>
        <w:r>
          <w:fldChar w:fldCharType="end"/>
        </w:r>
      </w:hyperlink>
    </w:p>
    <w:p>
      <w:pPr>
        <w:pStyle w:val="TOC2"/>
        <w:tabs>
          <w:tab w:val="right" w:leader="dot" w:pos="8306"/>
        </w:tabs>
      </w:pPr>
      <w:hyperlink w:anchor="_Toc22063" w:history="1">
        <w:r>
          <w:rPr>
            <w:rFonts w:ascii="仿宋" w:eastAsia="仿宋" w:hAnsi="仿宋" w:cs="仿宋" w:hint="eastAsia"/>
            <w:lang w:eastAsia="zh-CN"/>
          </w:rPr>
          <w:t>(二)、危机应对与恢复</w:t>
        </w:r>
        <w:r>
          <w:tab/>
        </w:r>
        <w:r>
          <w:fldChar w:fldCharType="begin"/>
        </w:r>
        <w:r>
          <w:instrText xml:space="preserve"> PAGEREF _Toc22063 \h </w:instrText>
        </w:r>
        <w:r>
          <w:fldChar w:fldCharType="separate"/>
        </w:r>
        <w:r>
          <w:t>18</w:t>
        </w:r>
        <w:r>
          <w:fldChar w:fldCharType="end"/>
        </w:r>
      </w:hyperlink>
    </w:p>
    <w:p>
      <w:pPr>
        <w:pStyle w:val="TOC1"/>
        <w:tabs>
          <w:tab w:val="right" w:leader="dot" w:pos="8306"/>
        </w:tabs>
      </w:pPr>
      <w:hyperlink w:anchor="_Toc28181" w:history="1">
        <w:r>
          <w:rPr>
            <w:rFonts w:ascii="仿宋" w:eastAsia="仿宋" w:hAnsi="仿宋" w:cs="仿宋" w:hint="eastAsia"/>
            <w:lang w:eastAsia="zh-CN"/>
          </w:rPr>
          <w:t>七、轻质高强复合材料项目人力资源管理</w:t>
        </w:r>
        <w:r>
          <w:tab/>
        </w:r>
        <w:r>
          <w:fldChar w:fldCharType="begin"/>
        </w:r>
        <w:r>
          <w:instrText xml:space="preserve"> PAGEREF _Toc28181 \h </w:instrText>
        </w:r>
        <w:r>
          <w:fldChar w:fldCharType="separate"/>
        </w:r>
        <w:r>
          <w:t>20</w:t>
        </w:r>
        <w:r>
          <w:fldChar w:fldCharType="end"/>
        </w:r>
      </w:hyperlink>
    </w:p>
    <w:p>
      <w:pPr>
        <w:pStyle w:val="TOC2"/>
        <w:tabs>
          <w:tab w:val="right" w:leader="dot" w:pos="8306"/>
        </w:tabs>
      </w:pPr>
      <w:hyperlink w:anchor="_Toc15408" w:history="1">
        <w:r>
          <w:rPr>
            <w:rFonts w:ascii="仿宋" w:eastAsia="仿宋" w:hAnsi="仿宋" w:cs="仿宋" w:hint="eastAsia"/>
            <w:lang w:eastAsia="zh-CN"/>
          </w:rPr>
          <w:t>(一)、建立健全的预算管理制度</w:t>
        </w:r>
        <w:r>
          <w:tab/>
        </w:r>
        <w:r>
          <w:fldChar w:fldCharType="begin"/>
        </w:r>
        <w:r>
          <w:instrText xml:space="preserve"> PAGEREF _Toc15408 \h </w:instrText>
        </w:r>
        <w:r>
          <w:fldChar w:fldCharType="separate"/>
        </w:r>
        <w:r>
          <w:t>20</w:t>
        </w:r>
        <w:r>
          <w:fldChar w:fldCharType="end"/>
        </w:r>
      </w:hyperlink>
    </w:p>
    <w:p>
      <w:pPr>
        <w:pStyle w:val="TOC2"/>
        <w:tabs>
          <w:tab w:val="right" w:leader="dot" w:pos="8306"/>
        </w:tabs>
      </w:pPr>
      <w:hyperlink w:anchor="_Toc21865" w:history="1">
        <w:r>
          <w:rPr>
            <w:rFonts w:ascii="仿宋" w:eastAsia="仿宋" w:hAnsi="仿宋" w:cs="仿宋" w:hint="eastAsia"/>
            <w:lang w:eastAsia="zh-CN"/>
          </w:rPr>
          <w:t>(二)、加强资金流动监控</w:t>
        </w:r>
        <w:r>
          <w:tab/>
        </w:r>
        <w:r>
          <w:fldChar w:fldCharType="begin"/>
        </w:r>
        <w:r>
          <w:instrText xml:space="preserve"> PAGEREF _Toc21865 \h </w:instrText>
        </w:r>
        <w:r>
          <w:fldChar w:fldCharType="separate"/>
        </w:r>
        <w:r>
          <w:t>21</w:t>
        </w:r>
        <w:r>
          <w:fldChar w:fldCharType="end"/>
        </w:r>
      </w:hyperlink>
    </w:p>
    <w:p>
      <w:pPr>
        <w:pStyle w:val="TOC2"/>
        <w:tabs>
          <w:tab w:val="right" w:leader="dot" w:pos="8306"/>
        </w:tabs>
      </w:pPr>
      <w:hyperlink w:anchor="_Toc28752" w:history="1">
        <w:r>
          <w:rPr>
            <w:rFonts w:ascii="仿宋" w:eastAsia="仿宋" w:hAnsi="仿宋" w:cs="仿宋" w:hint="eastAsia"/>
            <w:lang w:eastAsia="zh-CN"/>
          </w:rPr>
          <w:t>(三)、制定完善的风险控制机制</w:t>
        </w:r>
        <w:r>
          <w:tab/>
        </w:r>
        <w:r>
          <w:fldChar w:fldCharType="begin"/>
        </w:r>
        <w:r>
          <w:instrText xml:space="preserve"> PAGEREF _Toc28752 \h </w:instrText>
        </w:r>
        <w:r>
          <w:fldChar w:fldCharType="separate"/>
        </w:r>
        <w:r>
          <w:t>23</w:t>
        </w:r>
        <w:r>
          <w:fldChar w:fldCharType="end"/>
        </w:r>
      </w:hyperlink>
    </w:p>
    <w:p>
      <w:pPr>
        <w:pStyle w:val="TOC2"/>
        <w:tabs>
          <w:tab w:val="right" w:leader="dot" w:pos="8306"/>
        </w:tabs>
      </w:pPr>
      <w:hyperlink w:anchor="_Toc22617" w:history="1">
        <w:r>
          <w:rPr>
            <w:rFonts w:ascii="仿宋" w:eastAsia="仿宋" w:hAnsi="仿宋" w:cs="仿宋" w:hint="eastAsia"/>
            <w:lang w:eastAsia="zh-CN"/>
          </w:rPr>
          <w:t>(四)、优化成本管理</w:t>
        </w:r>
        <w:r>
          <w:tab/>
        </w:r>
        <w:r>
          <w:fldChar w:fldCharType="begin"/>
        </w:r>
        <w:r>
          <w:instrText xml:space="preserve"> PAGEREF _Toc22617 \h </w:instrText>
        </w:r>
        <w:r>
          <w:fldChar w:fldCharType="separate"/>
        </w:r>
        <w:r>
          <w:t>24</w:t>
        </w:r>
        <w:r>
          <w:fldChar w:fldCharType="end"/>
        </w:r>
      </w:hyperlink>
    </w:p>
    <w:p>
      <w:pPr>
        <w:pStyle w:val="TOC1"/>
        <w:tabs>
          <w:tab w:val="right" w:leader="dot" w:pos="8306"/>
        </w:tabs>
      </w:pPr>
      <w:hyperlink w:anchor="_Toc28850" w:history="1">
        <w:r>
          <w:rPr>
            <w:rFonts w:ascii="仿宋" w:eastAsia="仿宋" w:hAnsi="仿宋" w:cs="仿宋" w:hint="eastAsia"/>
            <w:lang w:eastAsia="zh-CN"/>
          </w:rPr>
          <w:t>八、轻质高强复合材料项目创新与研发</w:t>
        </w:r>
        <w:r>
          <w:tab/>
        </w:r>
        <w:r>
          <w:fldChar w:fldCharType="begin"/>
        </w:r>
        <w:r>
          <w:instrText xml:space="preserve"> PAGEREF _Toc28850 \h </w:instrText>
        </w:r>
        <w:r>
          <w:fldChar w:fldCharType="separate"/>
        </w:r>
        <w:r>
          <w:t>25</w:t>
        </w:r>
        <w:r>
          <w:fldChar w:fldCharType="end"/>
        </w:r>
      </w:hyperlink>
    </w:p>
    <w:p>
      <w:pPr>
        <w:pStyle w:val="TOC2"/>
        <w:tabs>
          <w:tab w:val="right" w:leader="dot" w:pos="8306"/>
        </w:tabs>
      </w:pPr>
      <w:hyperlink w:anchor="_Toc1597" w:history="1">
        <w:r>
          <w:rPr>
            <w:rFonts w:ascii="仿宋" w:eastAsia="仿宋" w:hAnsi="仿宋" w:cs="仿宋" w:hint="eastAsia"/>
            <w:lang w:eastAsia="zh-CN"/>
          </w:rPr>
          <w:t>(一)、创新策略与方向</w:t>
        </w:r>
        <w:r>
          <w:tab/>
        </w:r>
        <w:r>
          <w:fldChar w:fldCharType="begin"/>
        </w:r>
        <w:r>
          <w:instrText xml:space="preserve"> PAGEREF _Toc1597 \h </w:instrText>
        </w:r>
        <w:r>
          <w:fldChar w:fldCharType="separate"/>
        </w:r>
        <w:r>
          <w:t>25</w:t>
        </w:r>
        <w:r>
          <w:fldChar w:fldCharType="end"/>
        </w:r>
      </w:hyperlink>
    </w:p>
    <w:p>
      <w:pPr>
        <w:pStyle w:val="TOC2"/>
        <w:tabs>
          <w:tab w:val="right" w:leader="dot" w:pos="8306"/>
        </w:tabs>
      </w:pPr>
      <w:hyperlink w:anchor="_Toc31242" w:history="1">
        <w:r>
          <w:rPr>
            <w:rFonts w:ascii="仿宋" w:eastAsia="仿宋" w:hAnsi="仿宋" w:cs="仿宋" w:hint="eastAsia"/>
            <w:lang w:eastAsia="zh-CN"/>
          </w:rPr>
          <w:t>(二)、研发规划与投入</w:t>
        </w:r>
        <w:r>
          <w:tab/>
        </w:r>
        <w:r>
          <w:fldChar w:fldCharType="begin"/>
        </w:r>
        <w:r>
          <w:instrText xml:space="preserve"> PAGEREF _Toc31242 \h </w:instrText>
        </w:r>
        <w:r>
          <w:fldChar w:fldCharType="separate"/>
        </w:r>
        <w:r>
          <w:t>27</w:t>
        </w:r>
        <w:r>
          <w:fldChar w:fldCharType="end"/>
        </w:r>
      </w:hyperlink>
    </w:p>
    <w:p>
      <w:pPr>
        <w:pStyle w:val="TOC1"/>
        <w:tabs>
          <w:tab w:val="right" w:leader="dot" w:pos="8306"/>
        </w:tabs>
      </w:pPr>
      <w:hyperlink w:anchor="_Toc20683" w:history="1">
        <w:r>
          <w:rPr>
            <w:rFonts w:ascii="仿宋" w:eastAsia="仿宋" w:hAnsi="仿宋" w:cs="仿宋" w:hint="eastAsia"/>
            <w:lang w:eastAsia="zh-CN"/>
          </w:rPr>
          <w:t>九、轻质高强复合材料项目技术管理</w:t>
        </w:r>
        <w:r>
          <w:tab/>
        </w:r>
        <w:r>
          <w:fldChar w:fldCharType="begin"/>
        </w:r>
        <w:r>
          <w:instrText xml:space="preserve"> PAGEREF _Toc20683 \h </w:instrText>
        </w:r>
        <w:r>
          <w:fldChar w:fldCharType="separate"/>
        </w:r>
        <w:r>
          <w:t>29</w:t>
        </w:r>
        <w:r>
          <w:fldChar w:fldCharType="end"/>
        </w:r>
      </w:hyperlink>
    </w:p>
    <w:p>
      <w:pPr>
        <w:pStyle w:val="TOC2"/>
        <w:tabs>
          <w:tab w:val="right" w:leader="dot" w:pos="8306"/>
        </w:tabs>
      </w:pPr>
      <w:hyperlink w:anchor="_Toc1982" w:history="1">
        <w:r>
          <w:rPr>
            <w:rFonts w:ascii="仿宋" w:eastAsia="仿宋" w:hAnsi="仿宋" w:cs="仿宋" w:hint="eastAsia"/>
            <w:lang w:eastAsia="zh-CN"/>
          </w:rPr>
          <w:t>(一)、技术方案选用方向</w:t>
        </w:r>
        <w:r>
          <w:tab/>
        </w:r>
        <w:r>
          <w:fldChar w:fldCharType="begin"/>
        </w:r>
        <w:r>
          <w:instrText xml:space="preserve"> PAGEREF _Toc1982 \h </w:instrText>
        </w:r>
        <w:r>
          <w:fldChar w:fldCharType="separate"/>
        </w:r>
        <w:r>
          <w:t>29</w:t>
        </w:r>
        <w:r>
          <w:fldChar w:fldCharType="end"/>
        </w:r>
      </w:hyperlink>
    </w:p>
    <w:p>
      <w:pPr>
        <w:pStyle w:val="TOC2"/>
        <w:tabs>
          <w:tab w:val="right" w:leader="dot" w:pos="8306"/>
        </w:tabs>
      </w:pPr>
      <w:hyperlink w:anchor="_Toc31795" w:history="1">
        <w:r>
          <w:rPr>
            <w:rFonts w:ascii="仿宋" w:eastAsia="仿宋" w:hAnsi="仿宋" w:cs="仿宋" w:hint="eastAsia"/>
            <w:lang w:eastAsia="zh-CN"/>
          </w:rPr>
          <w:t>(二)、工艺技术方案选用原则</w:t>
        </w:r>
        <w:r>
          <w:tab/>
        </w:r>
        <w:r>
          <w:fldChar w:fldCharType="begin"/>
        </w:r>
        <w:r>
          <w:instrText xml:space="preserve"> PAGEREF _Toc31795 \h </w:instrText>
        </w:r>
        <w:r>
          <w:fldChar w:fldCharType="separate"/>
        </w:r>
        <w:r>
          <w:t>30</w:t>
        </w:r>
        <w:r>
          <w:fldChar w:fldCharType="end"/>
        </w:r>
      </w:hyperlink>
    </w:p>
    <w:p>
      <w:pPr>
        <w:pStyle w:val="TOC2"/>
        <w:tabs>
          <w:tab w:val="right" w:leader="dot" w:pos="8306"/>
        </w:tabs>
      </w:pPr>
      <w:hyperlink w:anchor="_Toc12826" w:history="1">
        <w:r>
          <w:rPr>
            <w:rFonts w:ascii="仿宋" w:eastAsia="仿宋" w:hAnsi="仿宋" w:cs="仿宋" w:hint="eastAsia"/>
            <w:lang w:eastAsia="zh-CN"/>
          </w:rPr>
          <w:t>(三)、工艺技术方案要求</w:t>
        </w:r>
        <w:r>
          <w:tab/>
        </w:r>
        <w:r>
          <w:fldChar w:fldCharType="begin"/>
        </w:r>
        <w:r>
          <w:instrText xml:space="preserve"> PAGEREF _Toc12826 \h </w:instrText>
        </w:r>
        <w:r>
          <w:fldChar w:fldCharType="separate"/>
        </w:r>
        <w:r>
          <w:t>33</w:t>
        </w:r>
        <w:r>
          <w:fldChar w:fldCharType="end"/>
        </w:r>
      </w:hyperlink>
    </w:p>
    <w:p>
      <w:pPr>
        <w:pStyle w:val="TOC1"/>
        <w:tabs>
          <w:tab w:val="right" w:leader="dot" w:pos="8306"/>
        </w:tabs>
      </w:pPr>
      <w:hyperlink w:anchor="_Toc30980" w:history="1">
        <w:r>
          <w:rPr>
            <w:rFonts w:ascii="仿宋" w:eastAsia="仿宋" w:hAnsi="仿宋" w:cs="仿宋" w:hint="eastAsia"/>
            <w:lang w:eastAsia="zh-CN"/>
          </w:rPr>
          <w:t>十、轻质高强复合材料项目风险管理</w:t>
        </w:r>
        <w:r>
          <w:tab/>
        </w:r>
        <w:r>
          <w:fldChar w:fldCharType="begin"/>
        </w:r>
        <w:r>
          <w:instrText xml:space="preserve"> PAGEREF _Toc30980 \h </w:instrText>
        </w:r>
        <w:r>
          <w:fldChar w:fldCharType="separate"/>
        </w:r>
        <w:r>
          <w:t>35</w:t>
        </w:r>
        <w:r>
          <w:fldChar w:fldCharType="end"/>
        </w:r>
      </w:hyperlink>
    </w:p>
    <w:p>
      <w:pPr>
        <w:pStyle w:val="TOC2"/>
        <w:tabs>
          <w:tab w:val="right" w:leader="dot" w:pos="8306"/>
        </w:tabs>
      </w:pPr>
      <w:hyperlink w:anchor="_Toc17179" w:history="1">
        <w:r>
          <w:rPr>
            <w:rFonts w:ascii="仿宋" w:eastAsia="仿宋" w:hAnsi="仿宋" w:cs="仿宋" w:hint="eastAsia"/>
            <w:lang w:eastAsia="zh-CN"/>
          </w:rPr>
          <w:t>(一)、风险识别与评估</w:t>
        </w:r>
        <w:r>
          <w:tab/>
        </w:r>
        <w:r>
          <w:fldChar w:fldCharType="begin"/>
        </w:r>
        <w:r>
          <w:instrText xml:space="preserve"> PAGEREF _Toc17179 \h </w:instrText>
        </w:r>
        <w:r>
          <w:fldChar w:fldCharType="separate"/>
        </w:r>
        <w:r>
          <w:t>35</w:t>
        </w:r>
        <w:r>
          <w:fldChar w:fldCharType="end"/>
        </w:r>
      </w:hyperlink>
    </w:p>
    <w:p>
      <w:pPr>
        <w:pStyle w:val="TOC2"/>
        <w:tabs>
          <w:tab w:val="right" w:leader="dot" w:pos="8306"/>
        </w:tabs>
      </w:pPr>
      <w:hyperlink w:anchor="_Toc15943" w:history="1">
        <w:r>
          <w:rPr>
            <w:rFonts w:ascii="仿宋" w:eastAsia="仿宋" w:hAnsi="仿宋" w:cs="仿宋" w:hint="eastAsia"/>
            <w:lang w:eastAsia="zh-CN"/>
          </w:rPr>
          <w:t>(二)、风险应对策略</w:t>
        </w:r>
        <w:r>
          <w:tab/>
        </w:r>
        <w:r>
          <w:fldChar w:fldCharType="begin"/>
        </w:r>
        <w:r>
          <w:instrText xml:space="preserve"> PAGEREF _Toc15943 \h </w:instrText>
        </w:r>
        <w:r>
          <w:fldChar w:fldCharType="separate"/>
        </w:r>
        <w:r>
          <w:t>36</w:t>
        </w:r>
        <w:r>
          <w:fldChar w:fldCharType="end"/>
        </w:r>
      </w:hyperlink>
    </w:p>
    <w:p>
      <w:pPr>
        <w:pStyle w:val="TOC2"/>
        <w:tabs>
          <w:tab w:val="right" w:leader="dot" w:pos="8306"/>
        </w:tabs>
      </w:pPr>
      <w:hyperlink w:anchor="_Toc24221" w:history="1">
        <w:r>
          <w:rPr>
            <w:rFonts w:ascii="仿宋" w:eastAsia="仿宋" w:hAnsi="仿宋" w:cs="仿宋" w:hint="eastAsia"/>
            <w:lang w:eastAsia="zh-CN"/>
          </w:rPr>
          <w:t>(三)、风险监控与控制</w:t>
        </w:r>
        <w:r>
          <w:tab/>
        </w:r>
        <w:r>
          <w:fldChar w:fldCharType="begin"/>
        </w:r>
        <w:r>
          <w:instrText xml:space="preserve"> PAGEREF _Toc24221 \h </w:instrText>
        </w:r>
        <w:r>
          <w:fldChar w:fldCharType="separate"/>
        </w:r>
        <w:r>
          <w:t>38</w:t>
        </w:r>
        <w:r>
          <w:fldChar w:fldCharType="end"/>
        </w:r>
      </w:hyperlink>
    </w:p>
    <w:p>
      <w:pPr>
        <w:pStyle w:val="TOC1"/>
        <w:tabs>
          <w:tab w:val="right" w:leader="dot" w:pos="8306"/>
        </w:tabs>
      </w:pPr>
      <w:hyperlink w:anchor="_Toc11643" w:history="1">
        <w:r>
          <w:rPr>
            <w:rFonts w:ascii="仿宋" w:eastAsia="仿宋" w:hAnsi="仿宋" w:cs="仿宋" w:hint="eastAsia"/>
            <w:lang w:eastAsia="zh-CN"/>
          </w:rPr>
          <w:t>十一、轻质高强复合材料项目人力资源培养与发展</w:t>
        </w:r>
        <w:r>
          <w:tab/>
        </w:r>
        <w:r>
          <w:fldChar w:fldCharType="begin"/>
        </w:r>
        <w:r>
          <w:instrText xml:space="preserve"> PAGEREF _Toc11643 \h </w:instrText>
        </w:r>
        <w:r>
          <w:fldChar w:fldCharType="separate"/>
        </w:r>
        <w:r>
          <w:t>39</w:t>
        </w:r>
        <w:r>
          <w:fldChar w:fldCharType="end"/>
        </w:r>
      </w:hyperlink>
    </w:p>
    <w:p>
      <w:pPr>
        <w:pStyle w:val="TOC2"/>
        <w:tabs>
          <w:tab w:val="right" w:leader="dot" w:pos="8306"/>
        </w:tabs>
      </w:pPr>
      <w:hyperlink w:anchor="_Toc16626" w:history="1">
        <w:r>
          <w:rPr>
            <w:rFonts w:ascii="仿宋" w:eastAsia="仿宋" w:hAnsi="仿宋" w:cs="仿宋" w:hint="eastAsia"/>
            <w:lang w:eastAsia="zh-CN"/>
          </w:rPr>
          <w:t>(一)、人才需求与规划</w:t>
        </w:r>
        <w:r>
          <w:tab/>
        </w:r>
        <w:r>
          <w:fldChar w:fldCharType="begin"/>
        </w:r>
        <w:r>
          <w:instrText xml:space="preserve"> PAGEREF _Toc16626 \h </w:instrText>
        </w:r>
        <w:r>
          <w:fldChar w:fldCharType="separate"/>
        </w:r>
        <w:r>
          <w:t>39</w:t>
        </w:r>
        <w:r>
          <w:fldChar w:fldCharType="end"/>
        </w:r>
      </w:hyperlink>
    </w:p>
    <w:p>
      <w:pPr>
        <w:pStyle w:val="TOC2"/>
        <w:tabs>
          <w:tab w:val="right" w:leader="dot" w:pos="8306"/>
        </w:tabs>
      </w:pPr>
      <w:hyperlink w:anchor="_Toc5965" w:history="1">
        <w:r>
          <w:rPr>
            <w:rFonts w:ascii="仿宋" w:eastAsia="仿宋" w:hAnsi="仿宋" w:cs="仿宋" w:hint="eastAsia"/>
            <w:lang w:eastAsia="zh-CN"/>
          </w:rPr>
          <w:t>(二)、培训与发展计划</w:t>
        </w:r>
        <w:r>
          <w:tab/>
        </w:r>
        <w:r>
          <w:fldChar w:fldCharType="begin"/>
        </w:r>
        <w:r>
          <w:instrText xml:space="preserve"> PAGEREF _Toc5965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54" w:history="1">
        <w:r>
          <w:rPr>
            <w:rFonts w:ascii="仿宋" w:eastAsia="仿宋" w:hAnsi="仿宋" w:cs="仿宋" w:hint="eastAsia"/>
            <w:lang w:eastAsia="zh-CN"/>
          </w:rPr>
          <w:t>十二、轻质高强复合材料项目计划安排</w:t>
        </w:r>
        <w:r>
          <w:tab/>
        </w:r>
        <w:r>
          <w:fldChar w:fldCharType="begin"/>
        </w:r>
        <w:r>
          <w:instrText xml:space="preserve"> PAGEREF _Toc28454 \h </w:instrText>
        </w:r>
        <w:r>
          <w:fldChar w:fldCharType="separate"/>
        </w:r>
        <w:r>
          <w:t>40</w:t>
        </w:r>
        <w:r>
          <w:fldChar w:fldCharType="end"/>
        </w:r>
      </w:hyperlink>
    </w:p>
    <w:p>
      <w:pPr>
        <w:pStyle w:val="TOC2"/>
        <w:tabs>
          <w:tab w:val="right" w:leader="dot" w:pos="8306"/>
        </w:tabs>
      </w:pPr>
      <w:hyperlink w:anchor="_Toc28491" w:history="1">
        <w:r>
          <w:rPr>
            <w:rFonts w:ascii="仿宋" w:eastAsia="仿宋" w:hAnsi="仿宋" w:cs="仿宋" w:hint="eastAsia"/>
            <w:lang w:eastAsia="zh-CN"/>
          </w:rPr>
          <w:t>(一)、建设周期</w:t>
        </w:r>
        <w:r>
          <w:tab/>
        </w:r>
        <w:r>
          <w:fldChar w:fldCharType="begin"/>
        </w:r>
        <w:r>
          <w:instrText xml:space="preserve"> PAGEREF _Toc28491 \h </w:instrText>
        </w:r>
        <w:r>
          <w:fldChar w:fldCharType="separate"/>
        </w:r>
        <w:r>
          <w:t>40</w:t>
        </w:r>
        <w:r>
          <w:fldChar w:fldCharType="end"/>
        </w:r>
      </w:hyperlink>
    </w:p>
    <w:p>
      <w:pPr>
        <w:pStyle w:val="TOC2"/>
        <w:tabs>
          <w:tab w:val="right" w:leader="dot" w:pos="8306"/>
        </w:tabs>
      </w:pPr>
      <w:hyperlink w:anchor="_Toc20098" w:history="1">
        <w:r>
          <w:rPr>
            <w:rFonts w:ascii="仿宋" w:eastAsia="仿宋" w:hAnsi="仿宋" w:cs="仿宋" w:hint="eastAsia"/>
            <w:lang w:eastAsia="zh-CN"/>
          </w:rPr>
          <w:t>(二)、建设进度</w:t>
        </w:r>
        <w:r>
          <w:tab/>
        </w:r>
        <w:r>
          <w:fldChar w:fldCharType="begin"/>
        </w:r>
        <w:r>
          <w:instrText xml:space="preserve"> PAGEREF _Toc20098 \h </w:instrText>
        </w:r>
        <w:r>
          <w:fldChar w:fldCharType="separate"/>
        </w:r>
        <w:r>
          <w:t>41</w:t>
        </w:r>
        <w:r>
          <w:fldChar w:fldCharType="end"/>
        </w:r>
      </w:hyperlink>
    </w:p>
    <w:p>
      <w:pPr>
        <w:pStyle w:val="TOC2"/>
        <w:tabs>
          <w:tab w:val="right" w:leader="dot" w:pos="8306"/>
        </w:tabs>
      </w:pPr>
      <w:hyperlink w:anchor="_Toc28121" w:history="1">
        <w:r>
          <w:rPr>
            <w:rFonts w:ascii="仿宋" w:eastAsia="仿宋" w:hAnsi="仿宋" w:cs="仿宋" w:hint="eastAsia"/>
            <w:lang w:eastAsia="zh-CN"/>
          </w:rPr>
          <w:t>(三)、进度安排注意事项</w:t>
        </w:r>
        <w:r>
          <w:tab/>
        </w:r>
        <w:r>
          <w:fldChar w:fldCharType="begin"/>
        </w:r>
        <w:r>
          <w:instrText xml:space="preserve"> PAGEREF _Toc28121 \h </w:instrText>
        </w:r>
        <w:r>
          <w:fldChar w:fldCharType="separate"/>
        </w:r>
        <w:r>
          <w:t>42</w:t>
        </w:r>
        <w:r>
          <w:fldChar w:fldCharType="end"/>
        </w:r>
      </w:hyperlink>
    </w:p>
    <w:p>
      <w:pPr>
        <w:pStyle w:val="TOC2"/>
        <w:tabs>
          <w:tab w:val="right" w:leader="dot" w:pos="8306"/>
        </w:tabs>
      </w:pPr>
      <w:hyperlink w:anchor="_Toc1294" w:history="1">
        <w:r>
          <w:rPr>
            <w:rFonts w:ascii="仿宋" w:eastAsia="仿宋" w:hAnsi="仿宋" w:cs="仿宋" w:hint="eastAsia"/>
            <w:lang w:eastAsia="zh-CN"/>
          </w:rPr>
          <w:t>(四)、人力资源配置</w:t>
        </w:r>
        <w:r>
          <w:tab/>
        </w:r>
        <w:r>
          <w:fldChar w:fldCharType="begin"/>
        </w:r>
        <w:r>
          <w:instrText xml:space="preserve"> PAGEREF _Toc1294 \h </w:instrText>
        </w:r>
        <w:r>
          <w:fldChar w:fldCharType="separate"/>
        </w:r>
        <w:r>
          <w:t>43</w:t>
        </w:r>
        <w:r>
          <w:fldChar w:fldCharType="end"/>
        </w:r>
      </w:hyperlink>
    </w:p>
    <w:p>
      <w:pPr>
        <w:pStyle w:val="TOC1"/>
        <w:tabs>
          <w:tab w:val="right" w:leader="dot" w:pos="8306"/>
        </w:tabs>
      </w:pPr>
      <w:hyperlink w:anchor="_Toc6966" w:history="1">
        <w:r>
          <w:rPr>
            <w:rFonts w:ascii="仿宋" w:eastAsia="仿宋" w:hAnsi="仿宋" w:cs="仿宋" w:hint="eastAsia"/>
            <w:lang w:eastAsia="zh-CN"/>
          </w:rPr>
          <w:t>十三、风险识别与分类</w:t>
        </w:r>
        <w:r>
          <w:tab/>
        </w:r>
        <w:r>
          <w:fldChar w:fldCharType="begin"/>
        </w:r>
        <w:r>
          <w:instrText xml:space="preserve"> PAGEREF _Toc6966 \h </w:instrText>
        </w:r>
        <w:r>
          <w:fldChar w:fldCharType="separate"/>
        </w:r>
        <w:r>
          <w:t>44</w:t>
        </w:r>
        <w:r>
          <w:fldChar w:fldCharType="end"/>
        </w:r>
      </w:hyperlink>
    </w:p>
    <w:p>
      <w:pPr>
        <w:pStyle w:val="TOC2"/>
        <w:tabs>
          <w:tab w:val="right" w:leader="dot" w:pos="8306"/>
        </w:tabs>
      </w:pPr>
      <w:hyperlink w:anchor="_Toc21270" w:history="1">
        <w:r>
          <w:rPr>
            <w:rFonts w:ascii="仿宋" w:eastAsia="仿宋" w:hAnsi="仿宋" w:cs="仿宋" w:hint="eastAsia"/>
            <w:lang w:eastAsia="zh-CN"/>
          </w:rPr>
          <w:t>(一)、风险识别</w:t>
        </w:r>
        <w:r>
          <w:tab/>
        </w:r>
        <w:r>
          <w:fldChar w:fldCharType="begin"/>
        </w:r>
        <w:r>
          <w:instrText xml:space="preserve"> PAGEREF _Toc21270 \h </w:instrText>
        </w:r>
        <w:r>
          <w:fldChar w:fldCharType="separate"/>
        </w:r>
        <w:r>
          <w:t>44</w:t>
        </w:r>
        <w:r>
          <w:fldChar w:fldCharType="end"/>
        </w:r>
      </w:hyperlink>
    </w:p>
    <w:p>
      <w:pPr>
        <w:pStyle w:val="TOC2"/>
        <w:tabs>
          <w:tab w:val="right" w:leader="dot" w:pos="8306"/>
        </w:tabs>
      </w:pPr>
      <w:hyperlink w:anchor="_Toc21340" w:history="1">
        <w:r>
          <w:rPr>
            <w:rFonts w:ascii="仿宋" w:eastAsia="仿宋" w:hAnsi="仿宋" w:cs="仿宋" w:hint="eastAsia"/>
            <w:lang w:eastAsia="zh-CN"/>
          </w:rPr>
          <w:t>(二)、风险分类</w:t>
        </w:r>
        <w:r>
          <w:tab/>
        </w:r>
        <w:r>
          <w:fldChar w:fldCharType="begin"/>
        </w:r>
        <w:r>
          <w:instrText xml:space="preserve"> PAGEREF _Toc21340 \h </w:instrText>
        </w:r>
        <w:r>
          <w:fldChar w:fldCharType="separate"/>
        </w:r>
        <w:r>
          <w:t>46</w:t>
        </w:r>
        <w:r>
          <w:fldChar w:fldCharType="end"/>
        </w:r>
      </w:hyperlink>
    </w:p>
    <w:p>
      <w:pPr>
        <w:pStyle w:val="TOC1"/>
        <w:tabs>
          <w:tab w:val="right" w:leader="dot" w:pos="8306"/>
        </w:tabs>
      </w:pPr>
      <w:hyperlink w:anchor="_Toc22027" w:history="1">
        <w:r>
          <w:rPr>
            <w:rFonts w:ascii="仿宋" w:eastAsia="仿宋" w:hAnsi="仿宋" w:cs="仿宋" w:hint="eastAsia"/>
            <w:lang w:eastAsia="zh-CN"/>
          </w:rPr>
          <w:t>十四、供应链管理</w:t>
        </w:r>
        <w:r>
          <w:tab/>
        </w:r>
        <w:r>
          <w:fldChar w:fldCharType="begin"/>
        </w:r>
        <w:r>
          <w:instrText xml:space="preserve"> PAGEREF _Toc22027 \h </w:instrText>
        </w:r>
        <w:r>
          <w:fldChar w:fldCharType="separate"/>
        </w:r>
        <w:r>
          <w:t>48</w:t>
        </w:r>
        <w:r>
          <w:fldChar w:fldCharType="end"/>
        </w:r>
      </w:hyperlink>
    </w:p>
    <w:p>
      <w:pPr>
        <w:pStyle w:val="TOC2"/>
        <w:tabs>
          <w:tab w:val="right" w:leader="dot" w:pos="8306"/>
        </w:tabs>
      </w:pPr>
      <w:hyperlink w:anchor="_Toc4586" w:history="1">
        <w:r>
          <w:rPr>
            <w:rFonts w:ascii="仿宋" w:eastAsia="仿宋" w:hAnsi="仿宋" w:cs="仿宋" w:hint="eastAsia"/>
            <w:lang w:eastAsia="zh-CN"/>
          </w:rPr>
          <w:t>(一)、供应链战略规划</w:t>
        </w:r>
        <w:r>
          <w:tab/>
        </w:r>
        <w:r>
          <w:fldChar w:fldCharType="begin"/>
        </w:r>
        <w:r>
          <w:instrText xml:space="preserve"> PAGEREF _Toc4586 \h </w:instrText>
        </w:r>
        <w:r>
          <w:fldChar w:fldCharType="separate"/>
        </w:r>
        <w:r>
          <w:t>48</w:t>
        </w:r>
        <w:r>
          <w:fldChar w:fldCharType="end"/>
        </w:r>
      </w:hyperlink>
    </w:p>
    <w:p>
      <w:pPr>
        <w:pStyle w:val="TOC2"/>
        <w:tabs>
          <w:tab w:val="right" w:leader="dot" w:pos="8306"/>
        </w:tabs>
      </w:pPr>
      <w:hyperlink w:anchor="_Toc26420" w:history="1">
        <w:r>
          <w:rPr>
            <w:rFonts w:ascii="仿宋" w:eastAsia="仿宋" w:hAnsi="仿宋" w:cs="仿宋" w:hint="eastAsia"/>
            <w:lang w:eastAsia="zh-CN"/>
          </w:rPr>
          <w:t>(二)、供应商选择与合作</w:t>
        </w:r>
        <w:r>
          <w:tab/>
        </w:r>
        <w:r>
          <w:fldChar w:fldCharType="begin"/>
        </w:r>
        <w:r>
          <w:instrText xml:space="preserve"> PAGEREF _Toc26420 \h </w:instrText>
        </w:r>
        <w:r>
          <w:fldChar w:fldCharType="separate"/>
        </w:r>
        <w:r>
          <w:t>49</w:t>
        </w:r>
        <w:r>
          <w:fldChar w:fldCharType="end"/>
        </w:r>
      </w:hyperlink>
    </w:p>
    <w:p>
      <w:pPr>
        <w:pStyle w:val="TOC2"/>
        <w:tabs>
          <w:tab w:val="right" w:leader="dot" w:pos="8306"/>
        </w:tabs>
      </w:pPr>
      <w:hyperlink w:anchor="_Toc3727" w:history="1">
        <w:r>
          <w:rPr>
            <w:rFonts w:ascii="仿宋" w:eastAsia="仿宋" w:hAnsi="仿宋" w:cs="仿宋" w:hint="eastAsia"/>
            <w:lang w:eastAsia="zh-CN"/>
          </w:rPr>
          <w:t>(三)、物流与库存管理</w:t>
        </w:r>
        <w:r>
          <w:tab/>
        </w:r>
        <w:r>
          <w:fldChar w:fldCharType="begin"/>
        </w:r>
        <w:r>
          <w:instrText xml:space="preserve"> PAGEREF _Toc3727 \h </w:instrText>
        </w:r>
        <w:r>
          <w:fldChar w:fldCharType="separate"/>
        </w:r>
        <w:r>
          <w:t>50</w:t>
        </w:r>
        <w:r>
          <w:fldChar w:fldCharType="end"/>
        </w:r>
      </w:hyperlink>
    </w:p>
    <w:p>
      <w:pPr>
        <w:pStyle w:val="TOC1"/>
        <w:tabs>
          <w:tab w:val="right" w:leader="dot" w:pos="8306"/>
        </w:tabs>
      </w:pPr>
      <w:hyperlink w:anchor="_Toc7428" w:history="1">
        <w:r>
          <w:rPr>
            <w:rFonts w:ascii="仿宋" w:eastAsia="仿宋" w:hAnsi="仿宋" w:cs="仿宋" w:hint="eastAsia"/>
            <w:lang w:eastAsia="zh-CN"/>
          </w:rPr>
          <w:t>十五、营销与推广策略</w:t>
        </w:r>
        <w:r>
          <w:tab/>
        </w:r>
        <w:r>
          <w:fldChar w:fldCharType="begin"/>
        </w:r>
        <w:r>
          <w:instrText xml:space="preserve"> PAGEREF _Toc7428 \h </w:instrText>
        </w:r>
        <w:r>
          <w:fldChar w:fldCharType="separate"/>
        </w:r>
        <w:r>
          <w:t>52</w:t>
        </w:r>
        <w:r>
          <w:fldChar w:fldCharType="end"/>
        </w:r>
      </w:hyperlink>
    </w:p>
    <w:p>
      <w:pPr>
        <w:pStyle w:val="TOC2"/>
        <w:tabs>
          <w:tab w:val="right" w:leader="dot" w:pos="8306"/>
        </w:tabs>
      </w:pPr>
      <w:hyperlink w:anchor="_Toc13700" w:history="1">
        <w:r>
          <w:rPr>
            <w:rFonts w:ascii="仿宋" w:eastAsia="仿宋" w:hAnsi="仿宋" w:cs="仿宋" w:hint="eastAsia"/>
            <w:lang w:eastAsia="zh-CN"/>
          </w:rPr>
          <w:t>(一)、产品/服务定位与特点</w:t>
        </w:r>
        <w:r>
          <w:tab/>
        </w:r>
        <w:r>
          <w:fldChar w:fldCharType="begin"/>
        </w:r>
        <w:r>
          <w:instrText xml:space="preserve"> PAGEREF _Toc13700 \h </w:instrText>
        </w:r>
        <w:r>
          <w:fldChar w:fldCharType="separate"/>
        </w:r>
        <w:r>
          <w:t>52</w:t>
        </w:r>
        <w:r>
          <w:fldChar w:fldCharType="end"/>
        </w:r>
      </w:hyperlink>
    </w:p>
    <w:p>
      <w:pPr>
        <w:pStyle w:val="TOC2"/>
        <w:tabs>
          <w:tab w:val="right" w:leader="dot" w:pos="8306"/>
        </w:tabs>
      </w:pPr>
      <w:hyperlink w:anchor="_Toc27672" w:history="1">
        <w:r>
          <w:rPr>
            <w:rFonts w:ascii="仿宋" w:eastAsia="仿宋" w:hAnsi="仿宋" w:cs="仿宋" w:hint="eastAsia"/>
            <w:lang w:eastAsia="zh-CN"/>
          </w:rPr>
          <w:t>(二)、市场定位与竞争分析</w:t>
        </w:r>
        <w:r>
          <w:tab/>
        </w:r>
        <w:r>
          <w:fldChar w:fldCharType="begin"/>
        </w:r>
        <w:r>
          <w:instrText xml:space="preserve"> PAGEREF _Toc27672 \h </w:instrText>
        </w:r>
        <w:r>
          <w:fldChar w:fldCharType="separate"/>
        </w:r>
        <w:r>
          <w:t>53</w:t>
        </w:r>
        <w:r>
          <w:fldChar w:fldCharType="end"/>
        </w:r>
      </w:hyperlink>
    </w:p>
    <w:p>
      <w:pPr>
        <w:pStyle w:val="TOC2"/>
        <w:tabs>
          <w:tab w:val="right" w:leader="dot" w:pos="8306"/>
        </w:tabs>
      </w:pPr>
      <w:hyperlink w:anchor="_Toc9493" w:history="1">
        <w:r>
          <w:rPr>
            <w:rFonts w:ascii="仿宋" w:eastAsia="仿宋" w:hAnsi="仿宋" w:cs="仿宋" w:hint="eastAsia"/>
            <w:lang w:eastAsia="zh-CN"/>
          </w:rPr>
          <w:t>(三)、营销渠道与策略</w:t>
        </w:r>
        <w:r>
          <w:tab/>
        </w:r>
        <w:r>
          <w:fldChar w:fldCharType="begin"/>
        </w:r>
        <w:r>
          <w:instrText xml:space="preserve"> PAGEREF _Toc9493 \h </w:instrText>
        </w:r>
        <w:r>
          <w:fldChar w:fldCharType="separate"/>
        </w:r>
        <w:r>
          <w:t>55</w:t>
        </w:r>
        <w:r>
          <w:fldChar w:fldCharType="end"/>
        </w:r>
      </w:hyperlink>
    </w:p>
    <w:p>
      <w:pPr>
        <w:pStyle w:val="TOC2"/>
        <w:tabs>
          <w:tab w:val="right" w:leader="dot" w:pos="8306"/>
        </w:tabs>
      </w:pPr>
      <w:hyperlink w:anchor="_Toc3364" w:history="1">
        <w:r>
          <w:rPr>
            <w:rFonts w:ascii="仿宋" w:eastAsia="仿宋" w:hAnsi="仿宋" w:cs="仿宋" w:hint="eastAsia"/>
            <w:lang w:eastAsia="zh-CN"/>
          </w:rPr>
          <w:t>(四)、推广与宣传活动</w:t>
        </w:r>
        <w:r>
          <w:tab/>
        </w:r>
        <w:r>
          <w:fldChar w:fldCharType="begin"/>
        </w:r>
        <w:r>
          <w:instrText xml:space="preserve"> PAGEREF _Toc3364 \h </w:instrText>
        </w:r>
        <w:r>
          <w:fldChar w:fldCharType="separate"/>
        </w:r>
        <w:r>
          <w:t>56</w:t>
        </w:r>
        <w:r>
          <w:fldChar w:fldCharType="end"/>
        </w:r>
      </w:hyperlink>
    </w:p>
    <w:p>
      <w:pPr>
        <w:pStyle w:val="TOC1"/>
        <w:tabs>
          <w:tab w:val="right" w:leader="dot" w:pos="8306"/>
        </w:tabs>
      </w:pPr>
      <w:hyperlink w:anchor="_Toc24659" w:history="1">
        <w:r>
          <w:rPr>
            <w:rFonts w:ascii="仿宋" w:eastAsia="仿宋" w:hAnsi="仿宋" w:cs="仿宋" w:hint="eastAsia"/>
            <w:lang w:eastAsia="zh-CN"/>
          </w:rPr>
          <w:t>十六、轻质高强复合材料项目实施时间节点</w:t>
        </w:r>
        <w:r>
          <w:tab/>
        </w:r>
        <w:r>
          <w:fldChar w:fldCharType="begin"/>
        </w:r>
        <w:r>
          <w:instrText xml:space="preserve"> PAGEREF _Toc24659 \h </w:instrText>
        </w:r>
        <w:r>
          <w:fldChar w:fldCharType="separate"/>
        </w:r>
        <w:r>
          <w:t>61</w:t>
        </w:r>
        <w:r>
          <w:fldChar w:fldCharType="end"/>
        </w:r>
      </w:hyperlink>
    </w:p>
    <w:p>
      <w:pPr>
        <w:pStyle w:val="TOC2"/>
        <w:tabs>
          <w:tab w:val="right" w:leader="dot" w:pos="8306"/>
        </w:tabs>
      </w:pPr>
      <w:hyperlink w:anchor="_Toc14177" w:history="1">
        <w:r>
          <w:rPr>
            <w:rFonts w:ascii="仿宋" w:eastAsia="仿宋" w:hAnsi="仿宋" w:cs="仿宋" w:hint="eastAsia"/>
            <w:lang w:eastAsia="zh-CN"/>
          </w:rPr>
          <w:t>(一)、轻质高强复合材料项目启动阶段时间节点</w:t>
        </w:r>
        <w:r>
          <w:tab/>
        </w:r>
        <w:r>
          <w:fldChar w:fldCharType="begin"/>
        </w:r>
        <w:r>
          <w:instrText xml:space="preserve"> PAGEREF _Toc14177 \h </w:instrText>
        </w:r>
        <w:r>
          <w:fldChar w:fldCharType="separate"/>
        </w:r>
        <w:r>
          <w:t>61</w:t>
        </w:r>
        <w:r>
          <w:fldChar w:fldCharType="end"/>
        </w:r>
      </w:hyperlink>
    </w:p>
    <w:p>
      <w:pPr>
        <w:pStyle w:val="TOC2"/>
        <w:tabs>
          <w:tab w:val="right" w:leader="dot" w:pos="8306"/>
        </w:tabs>
      </w:pPr>
      <w:hyperlink w:anchor="_Toc10332" w:history="1">
        <w:r>
          <w:rPr>
            <w:rFonts w:ascii="仿宋" w:eastAsia="仿宋" w:hAnsi="仿宋" w:cs="仿宋" w:hint="eastAsia"/>
            <w:lang w:eastAsia="zh-CN"/>
          </w:rPr>
          <w:t>(二)、轻质高强复合材料项目执行阶段时间节点</w:t>
        </w:r>
        <w:r>
          <w:tab/>
        </w:r>
        <w:r>
          <w:fldChar w:fldCharType="begin"/>
        </w:r>
        <w:r>
          <w:instrText xml:space="preserve"> PAGEREF _Toc10332 \h </w:instrText>
        </w:r>
        <w:r>
          <w:fldChar w:fldCharType="separate"/>
        </w:r>
        <w:r>
          <w:t>62</w:t>
        </w:r>
        <w:r>
          <w:fldChar w:fldCharType="end"/>
        </w:r>
      </w:hyperlink>
    </w:p>
    <w:p>
      <w:pPr>
        <w:pStyle w:val="TOC2"/>
        <w:tabs>
          <w:tab w:val="right" w:leader="dot" w:pos="8306"/>
        </w:tabs>
      </w:pPr>
      <w:hyperlink w:anchor="_Toc31534" w:history="1">
        <w:r>
          <w:rPr>
            <w:rFonts w:ascii="仿宋" w:eastAsia="仿宋" w:hAnsi="仿宋" w:cs="仿宋" w:hint="eastAsia"/>
            <w:lang w:eastAsia="zh-CN"/>
          </w:rPr>
          <w:t>(三)、轻质高强复合材料项目完成阶段时间节点</w:t>
        </w:r>
        <w:r>
          <w:tab/>
        </w:r>
        <w:r>
          <w:fldChar w:fldCharType="begin"/>
        </w:r>
        <w:r>
          <w:instrText xml:space="preserve"> PAGEREF _Toc31534 \h </w:instrText>
        </w:r>
        <w:r>
          <w:fldChar w:fldCharType="separate"/>
        </w:r>
        <w:r>
          <w:t>63</w:t>
        </w:r>
        <w:r>
          <w:fldChar w:fldCharType="end"/>
        </w:r>
      </w:hyperlink>
    </w:p>
    <w:p>
      <w:pPr>
        <w:pStyle w:val="TOC1"/>
        <w:tabs>
          <w:tab w:val="right" w:leader="dot" w:pos="8306"/>
        </w:tabs>
      </w:pPr>
      <w:hyperlink w:anchor="_Toc14558" w:history="1">
        <w:r>
          <w:rPr>
            <w:rFonts w:ascii="仿宋" w:eastAsia="仿宋" w:hAnsi="仿宋" w:cs="仿宋" w:hint="eastAsia"/>
            <w:lang w:eastAsia="zh-CN"/>
          </w:rPr>
          <w:t>十七、利益相关者分析与沟通计划</w:t>
        </w:r>
        <w:r>
          <w:tab/>
        </w:r>
        <w:r>
          <w:fldChar w:fldCharType="begin"/>
        </w:r>
        <w:r>
          <w:instrText xml:space="preserve"> PAGEREF _Toc14558 \h </w:instrText>
        </w:r>
        <w:r>
          <w:fldChar w:fldCharType="separate"/>
        </w:r>
        <w:r>
          <w:t>64</w:t>
        </w:r>
        <w:r>
          <w:fldChar w:fldCharType="end"/>
        </w:r>
      </w:hyperlink>
    </w:p>
    <w:p>
      <w:pPr>
        <w:pStyle w:val="TOC2"/>
        <w:tabs>
          <w:tab w:val="right" w:leader="dot" w:pos="8306"/>
        </w:tabs>
      </w:pPr>
      <w:hyperlink w:anchor="_Toc9993" w:history="1">
        <w:r>
          <w:rPr>
            <w:rFonts w:ascii="仿宋" w:eastAsia="仿宋" w:hAnsi="仿宋" w:cs="仿宋" w:hint="eastAsia"/>
            <w:lang w:eastAsia="zh-CN"/>
          </w:rPr>
          <w:t>(一)、利益相关者分析</w:t>
        </w:r>
        <w:r>
          <w:tab/>
        </w:r>
        <w:r>
          <w:fldChar w:fldCharType="begin"/>
        </w:r>
        <w:r>
          <w:instrText xml:space="preserve"> PAGEREF _Toc9993 \h </w:instrText>
        </w:r>
        <w:r>
          <w:fldChar w:fldCharType="separate"/>
        </w:r>
        <w:r>
          <w:t>64</w:t>
        </w:r>
        <w:r>
          <w:fldChar w:fldCharType="end"/>
        </w:r>
      </w:hyperlink>
    </w:p>
    <w:p>
      <w:pPr>
        <w:pStyle w:val="TOC2"/>
        <w:tabs>
          <w:tab w:val="right" w:leader="dot" w:pos="8306"/>
        </w:tabs>
      </w:pPr>
      <w:hyperlink w:anchor="_Toc18884" w:history="1">
        <w:r>
          <w:rPr>
            <w:rFonts w:ascii="仿宋" w:eastAsia="仿宋" w:hAnsi="仿宋" w:cs="仿宋" w:hint="eastAsia"/>
            <w:lang w:eastAsia="zh-CN"/>
          </w:rPr>
          <w:t>(二)、沟通计划</w:t>
        </w:r>
        <w:r>
          <w:tab/>
        </w:r>
        <w:r>
          <w:fldChar w:fldCharType="begin"/>
        </w:r>
        <w:r>
          <w:instrText xml:space="preserve"> PAGEREF _Toc18884 \h </w:instrText>
        </w:r>
        <w:r>
          <w:fldChar w:fldCharType="separate"/>
        </w:r>
        <w:r>
          <w:t>66</w:t>
        </w:r>
        <w:r>
          <w:fldChar w:fldCharType="end"/>
        </w:r>
      </w:hyperlink>
    </w:p>
    <w:p>
      <w:pPr>
        <w:pStyle w:val="TOC1"/>
        <w:tabs>
          <w:tab w:val="right" w:leader="dot" w:pos="8306"/>
        </w:tabs>
      </w:pPr>
      <w:hyperlink w:anchor="_Toc12560" w:history="1">
        <w:r>
          <w:rPr>
            <w:rFonts w:ascii="仿宋" w:eastAsia="仿宋" w:hAnsi="仿宋" w:cs="仿宋" w:hint="eastAsia"/>
            <w:lang w:eastAsia="zh-CN"/>
          </w:rPr>
          <w:t>十八、轻质高强复合材料项目工程方案分析</w:t>
        </w:r>
        <w:r>
          <w:tab/>
        </w:r>
        <w:r>
          <w:fldChar w:fldCharType="begin"/>
        </w:r>
        <w:r>
          <w:instrText xml:space="preserve"> PAGEREF _Toc12560 \h </w:instrText>
        </w:r>
        <w:r>
          <w:fldChar w:fldCharType="separate"/>
        </w:r>
        <w:r>
          <w:t>67</w:t>
        </w:r>
        <w:r>
          <w:fldChar w:fldCharType="end"/>
        </w:r>
      </w:hyperlink>
    </w:p>
    <w:p>
      <w:pPr>
        <w:pStyle w:val="TOC2"/>
        <w:tabs>
          <w:tab w:val="right" w:leader="dot" w:pos="8306"/>
        </w:tabs>
      </w:pPr>
      <w:hyperlink w:anchor="_Toc1832" w:history="1">
        <w:r>
          <w:rPr>
            <w:rFonts w:ascii="仿宋" w:eastAsia="仿宋" w:hAnsi="仿宋" w:cs="仿宋" w:hint="eastAsia"/>
            <w:lang w:eastAsia="zh-CN"/>
          </w:rPr>
          <w:t>(一)、建筑工程设计原则</w:t>
        </w:r>
        <w:r>
          <w:tab/>
        </w:r>
        <w:r>
          <w:fldChar w:fldCharType="begin"/>
        </w:r>
        <w:r>
          <w:instrText xml:space="preserve"> PAGEREF _Toc1832 \h </w:instrText>
        </w:r>
        <w:r>
          <w:fldChar w:fldCharType="separate"/>
        </w:r>
        <w:r>
          <w:t>67</w:t>
        </w:r>
        <w:r>
          <w:fldChar w:fldCharType="end"/>
        </w:r>
      </w:hyperlink>
    </w:p>
    <w:p>
      <w:pPr>
        <w:pStyle w:val="TOC2"/>
        <w:tabs>
          <w:tab w:val="right" w:leader="dot" w:pos="8306"/>
        </w:tabs>
      </w:pPr>
      <w:hyperlink w:anchor="_Toc12698" w:history="1">
        <w:r>
          <w:rPr>
            <w:rFonts w:ascii="仿宋" w:eastAsia="仿宋" w:hAnsi="仿宋" w:cs="仿宋" w:hint="eastAsia"/>
            <w:lang w:eastAsia="zh-CN"/>
          </w:rPr>
          <w:t>(二)、土建工程建设指标</w:t>
        </w:r>
        <w:r>
          <w:tab/>
        </w:r>
        <w:r>
          <w:fldChar w:fldCharType="begin"/>
        </w:r>
        <w:r>
          <w:instrText xml:space="preserve"> PAGEREF _Toc12698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48"/>
      <w:r>
        <w:rPr>
          <w:rFonts w:ascii="仿宋" w:eastAsia="仿宋" w:hAnsi="仿宋" w:cs="仿宋" w:hint="eastAsia"/>
          <w:sz w:val="28"/>
          <w:lang w:eastAsia="zh-CN"/>
        </w:rPr>
        <w:t>一、轻质高强复合材料项目建设背景及必要性分析</w:t>
      </w:r>
      <w:bookmarkEnd w:id="2"/>
    </w:p>
    <w:p>
      <w:pPr>
        <w:pStyle w:val="Heading2"/>
        <w:rPr>
          <w:rFonts w:ascii="仿宋" w:eastAsia="仿宋" w:hAnsi="仿宋" w:cs="仿宋" w:hint="eastAsia"/>
          <w:lang w:eastAsia="zh-CN"/>
        </w:rPr>
      </w:pPr>
      <w:bookmarkStart w:id="3" w:name="_Toc22710"/>
      <w:r>
        <w:rPr>
          <w:rFonts w:ascii="仿宋" w:eastAsia="仿宋" w:hAnsi="仿宋" w:cs="仿宋" w:hint="eastAsia"/>
          <w:lang w:eastAsia="zh-CN"/>
        </w:rPr>
        <w:t>(一)、轻质高强复合材料项目背景分析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质高强复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质高强复合材料项目在这个潮流中的定位。同时，我们将关注行业内涌现的新兴机遇，以便轻质高强复合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质高强复合材料项目提供了强大的发展动力。我们将聚焦于行业内最新的技术发展趋势，包括但不限于人工智能、大数据分析、物联网等领域。通过深度的技术研究，我们将确保轻质高强复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质高强复合材料项目发展的源泉。我们将投入更多的精力对市场需求进行深入剖析，超越表面的需求，深入挖掘潜在的市场痛点和机遇。通过对市场需求的细致了解，轻质高强复合材料项目将更有针对性地设计解决方案，满足市场的多样化需求，从而更好地促进轻质高强复合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质高强复合材料项目战略至关重要。我们将对竞争态势进行更为深入的分析，包括但不限于市场份额、产品特点、客户满意度等多个维度。通过深度的竞争分析，轻质高强复合材料项目将能够更准确地把握市场脉搏，制定具有竞争力的轻质高强复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轻质高强复合材料项目的发展具有直接的影响。我们将进行更为全面的法规和政策分析，了解行业发展中的潜在法律风险和合规挑战。通过充分了解和遵守相关法规，轻质高强复合材料项目将确保在法律框架内合法合规运营，为轻质高强复合材料项目的稳健发展提供有力支持。</w:t>
      </w:r>
    </w:p>
    <w:p>
      <w:pPr>
        <w:pStyle w:val="Heading2"/>
        <w:ind w:firstLine="560" w:firstLineChars="200"/>
        <w:rPr>
          <w:rFonts w:ascii="仿宋" w:eastAsia="仿宋" w:hAnsi="仿宋" w:cs="仿宋" w:hint="eastAsia"/>
          <w:sz w:val="28"/>
          <w:lang w:eastAsia="zh-CN"/>
        </w:rPr>
      </w:pPr>
      <w:bookmarkStart w:id="4" w:name="_Toc26712"/>
      <w:r>
        <w:rPr>
          <w:rFonts w:ascii="仿宋" w:eastAsia="仿宋" w:hAnsi="仿宋" w:cs="仿宋" w:hint="eastAsia"/>
          <w:sz w:val="28"/>
          <w:lang w:eastAsia="zh-CN"/>
        </w:rPr>
        <w:t>(二)、轻质高强复合材料项目建设必要性分析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建设的迫切性源于对行业发展趋势的深刻洞察。我们正处于一个行业变革的时代，科技创新、数字化转型成为企业发展的关键动力。轻质高强复合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建设不仅仅是为了跟上潮流，更是为了通过技术创新推动企业的持续发展。通过引入先进的技术和解决方案，轻质高强复合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质高强复合材料项目的建设成为必然选择，通过提高产品质量、拓展服务领域，从而在竞争中获得更多的机会。轻质高强复合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质高强复合材料项目建设的必要性体现在对客户需求更精准的满足。通过轻质高强复合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建设的背后是对企业持续创新的追求。只有通过不断创新，企业才能在竞争中立于不败之地。轻质高强复合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180"/>
      <w:r>
        <w:rPr>
          <w:rFonts w:ascii="仿宋" w:eastAsia="仿宋" w:hAnsi="仿宋" w:cs="仿宋" w:hint="eastAsia"/>
          <w:sz w:val="28"/>
          <w:lang w:eastAsia="zh-CN"/>
        </w:rPr>
        <w:t>二、轻质高强复合材料项目可持续发展</w:t>
      </w:r>
      <w:bookmarkEnd w:id="5"/>
    </w:p>
    <w:p>
      <w:pPr>
        <w:pStyle w:val="Heading2"/>
        <w:rPr>
          <w:rFonts w:ascii="仿宋" w:eastAsia="仿宋" w:hAnsi="仿宋" w:cs="仿宋" w:hint="eastAsia"/>
          <w:lang w:eastAsia="zh-CN"/>
        </w:rPr>
      </w:pPr>
      <w:bookmarkStart w:id="6" w:name="_Toc2397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中，轻质高强复合材料项目团队着眼于未来，明确了可持续发展的战略方向。制定的具体可持续发展目标包括降低资源使用、采用环保技术、最大化社会效益等。这一步骤不仅有助于轻质高强复合材料项目在环保和社会责任方面达到最高标准，也为未来提供了明确的指引，确保轻质高强复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可持续实践的融入轻质高强复合材料项目管理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质高强复合材料项目管理周期。从轻质高强复合材料项目规划开始，轻质高强复合材料项目团队就考虑了环境和社会的因素。在执行阶段，轻质高强复合材料项目团队积极推动绿色技术的应用，优化资源利用。此外，关注员工的社会责任，通过培训和沟通活动提高员工对可持续发展的认知，使他们能够在日常工作中践行可持续实践。这些举措不仅为轻质高强复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90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质高强复合材料项目的可持续发展理念，我们深信环保与社会责任是轻质高强复合材料项目成功的关键支柱。在轻质高强复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团队通过引入先进的环保技术、建立高效的废物处理系统以及推动能源节约措施，积极履行环保责任。定期的环保监测和评估确保轻质高强复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不仅致力于自身可持续发展，还注重对社会的回馈。通过支持社区轻质高强复合材料项目、参与慈善事业、提供培训机会等方式，轻质高强复合材料项目积极履行社会责任。与当地社区建立积极互动，关注员工的工作与生活平衡，以及员工的身心健康，是轻质高强复合材料项目在社会责任层面的关键举措。这样的实践不仅增强了轻质高强复合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534"/>
      <w:r>
        <w:rPr>
          <w:rFonts w:ascii="仿宋" w:eastAsia="仿宋" w:hAnsi="仿宋" w:cs="仿宋" w:hint="eastAsia"/>
          <w:sz w:val="28"/>
          <w:lang w:eastAsia="zh-CN"/>
        </w:rPr>
        <w:t>三、轻质高强复合材料项目选址可行性分析</w:t>
      </w:r>
      <w:bookmarkEnd w:id="8"/>
    </w:p>
    <w:p>
      <w:pPr>
        <w:pStyle w:val="Heading2"/>
        <w:rPr>
          <w:rFonts w:ascii="仿宋" w:eastAsia="仿宋" w:hAnsi="仿宋" w:cs="仿宋" w:hint="eastAsia"/>
          <w:lang w:eastAsia="zh-CN"/>
        </w:rPr>
      </w:pPr>
      <w:bookmarkStart w:id="9" w:name="_Toc18333"/>
      <w:r>
        <w:rPr>
          <w:rFonts w:ascii="仿宋" w:eastAsia="仿宋" w:hAnsi="仿宋" w:cs="仿宋" w:hint="eastAsia"/>
          <w:lang w:eastAsia="zh-CN"/>
        </w:rPr>
        <w:t>(一)、轻质高强复合材料项目选址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该轻质高强复合材料项目选址位于XX省XX市XX区XXX街道</w:t>
      </w:r>
    </w:p>
    <w:p>
      <w:pPr>
        <w:pStyle w:val="Heading2"/>
        <w:ind w:firstLine="560" w:firstLineChars="200"/>
        <w:rPr>
          <w:rFonts w:ascii="仿宋" w:eastAsia="仿宋" w:hAnsi="仿宋" w:cs="仿宋" w:hint="eastAsia"/>
          <w:sz w:val="28"/>
          <w:lang w:eastAsia="zh-CN"/>
        </w:rPr>
      </w:pPr>
      <w:bookmarkStart w:id="10" w:name="_Toc2969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质高强复合材料项目的征地面积将根据轻质高强复合材料项目的实际规模和需求进行精确规划。具体面积XXX平方米，旨在确保轻质高强复合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净用地面积是在征地面积基础上去除不可利用面积后的实际可开发用地。具体面积XXX平方米，考虑到环保、交通、安全等多方面因素，以确保轻质高强复合材料项目在整体利用效率上达到最优。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轻质高强复合材料项目计划建设的建筑总规模具体面积XXX平方米。这一规模的确定综合考虑了轻质高强复合材料项目的性质、规模，以及城市规划的相关要求，确保建筑布局与周边环境协调一致。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绿地率是轻质高强复合材料项目用地中被规划为绿地的比例。具体面积XXX平方米，旨在通过合理规划绿地，改善轻质高强复合材料项目周边环境，提升居民生活质量，并符合城市整体绿化规划。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容积率是用地上可以建设的建筑总体积与用地面积之比。具体面积XXX，通过合理的容积率规划，确保轻质高强复合材料项目建筑规模与周边环境和谐共生。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质高强复合材料项目选址与当地城市规划相一致，具体面积XXX平方米。通过与城市规划部门深入沟通，确保轻质高强复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质高强复合材料项目选址符合当地产业政策，具体面积XXX平方米。这包括轻质高强复合材料项目对当地经济的促进作用，以及对相关产业的带动效应，确保轻质高强复合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用地总体要求必须符合环保和可持续发展的原则，具体面积XXX平方米。通过采用绿色建筑设计、节能减排等措施，确保轻质高强复合材料项目在建设和运营过程中对环境的影响最小化，达到可持续发展的要求。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确保轻质高强复合材料项目选址具备必要的公共设施配套，具体面积XXX平方米。这包括交通便利性、教育、医疗等基础设施，以提高居民生活品质，使得轻质高强复合材料项目选址更具吸引力。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考虑用地总体要求对当地社会稳定性的影响，具体面积XXX平方米。通过深入了解当地社区反馈，确保轻质高强复合材料项目的选址和建设过程对当地社会和谐稳定产生积极作用。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质高强复合材料项目选址不仅符合法规和规划，还在实际操作中具有可行性。这一全面规划将为轻质高强复合材料项目的成功实施提供坚实的基础，确保轻质高强复合材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53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轻质高强复合材料项目的设备规划和空间设计中，我们将采取灵活设备布局的措施。设备布局将根据实际需求进行灵活设计，避免不必要的浪费。通过合理规划设备摆放位置，我们将提高设备的利用率，减少设备间距，以确保轻质高强复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质高强复合材料项目内部引入共享设施的概念，例如共享会议室、办公区等。通过这种方式，我们可以减少对资源的重复建设，提高资源共享效率，从而减小轻质高强复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15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轻质高强复合材料项目的总图布置中，我们将不同功能区域进行明确的规划，以最大程度满足轻质高强复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89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轻质高强复合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轻质高强复合材料项目对环境的影响是综合评价的重要因素之一。我们将详细考虑选址周边的自然环境、生态保护区、水源地等情况，确保轻质高强复合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对选址的评价还需充分考虑当地政府的产业政策和法规。我们将详细了解轻质高强复合材料项目所在地的相关政策，确保轻质高强复合材料项目的规划和运营与当地法规相符，降低不必要的法律风险。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考虑到社会稳定性对企业运营的重要性，我们将评估选址地区的社会安全情况、劳工关系、社区反馈等方面，以确保轻质高强复合材料项目的建设和运营不会受到社会稳定性的负面影响。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最后，我们将综合考虑用地成本，包括土地购置费用、土地开发成本等。通过对用地成本的详细评估，我们能够做出更为精确的经济效益分析，为轻质高强复合材料项目的投资决策提供有力支持。</w:t>
      </w:r>
    </w:p>
    <w:p>
      <w:pPr>
        <w:pStyle w:val="Heading1"/>
        <w:ind w:firstLine="560" w:firstLineChars="200"/>
        <w:rPr>
          <w:rFonts w:ascii="仿宋" w:eastAsia="仿宋" w:hAnsi="仿宋" w:cs="仿宋" w:hint="eastAsia"/>
          <w:sz w:val="28"/>
          <w:lang w:eastAsia="zh-CN"/>
        </w:rPr>
      </w:pPr>
      <w:bookmarkStart w:id="14" w:name="_Toc1482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78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轻质高强复合材料项目的主要产品是XXXX，预计年产值为XXX万元。这一产品在市场中占据着重要的地位，其广泛的应用范围使得该轻质高强复合材料项目的市场前景非常广阔。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质高强复合材料项目的xxx产品作为重要的原材料之一，将在多个领域发挥关键作用。其在建筑、交通、能源等方面的广泛应用将为整个产业链提供强大的支持，形成产业协同效应。轻质高强复合材料项目的年产值XXX万XXX万XXX万万元不仅反映了其在市场上的巨大潜力，更预示着它对国民经济的积极贡献。这种关联度高、涉及面广的产业关系，使得该轻质高强复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94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总征地面积为XXXX平方米，相当于约XX.XX亩，其中净用地面积为XXXX平方米，红线范围内相当于约XX.XX亩。这一用地规模充分考虑了轻质高强复合材料项目的建设需求，保障了轻质高强复合材料项目在合适的空间内得以充分发展。轻质高强复合材料项目规划的总建筑面积为XXXX平方米，其中主体工程建设占XXXX平方米，计容建筑面积达XXXX平方米。预计建筑工程的投资将达到XXXX万元，为轻质高强复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计划购置的设备共计XXXX台（套），设备购置费用为XXXX万元。这一设备购置计划充分考虑到轻质高强复合材料项目的生产需求和技术要求，确保了轻质高强复合材料项目在生产运营中具备先进的技术装备和高效的生产能力。设备的合理配置将为轻质高强复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计划总投资为XXXX万元，预计年实现营业收入为XXXX万元。这一产能规模的设定旨在确保轻质高强复合材料项目能够在投资与回报之间取得平衡，实现长期可持续的发展。轻质高强复合材料项目的总投资充分考虑到各个方面的需求，包括用地建设、设备购置等多个环节，以确保轻质高强复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55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42"/>
      <w:r>
        <w:rPr>
          <w:rFonts w:ascii="仿宋" w:eastAsia="仿宋" w:hAnsi="仿宋" w:cs="仿宋" w:hint="eastAsia"/>
          <w:lang w:eastAsia="zh-CN"/>
        </w:rPr>
        <w:t>(一)、轻质高强复合材料行业分析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行业一直以来都是市场的关注焦点。行业内的发展趋势、竞争态势以及潜在机会都对轻质高强复合材料项目的推进产生深远的影响。通过深入研究行业的整体概貌，我们将更好地理解行业的核心特征，为轻质高强复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行业，技术一直是推动创新和发展的关键因素。我们将对当前技术趋势进行详尽分析，包括但不限于人工智能、大数据应用、先进制造技术等。这有助于轻质高强复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质高强复合材料项目成功的基础。我们将对主要竞争对手进行深入研究，包括其市场份额、产品特点、市场定位等。通过全面了解竞争对手的优势和劣势，轻质高强复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946"/>
      <w:r>
        <w:rPr>
          <w:rFonts w:ascii="仿宋" w:eastAsia="仿宋" w:hAnsi="仿宋" w:cs="仿宋" w:hint="eastAsia"/>
          <w:sz w:val="28"/>
          <w:lang w:eastAsia="zh-CN"/>
        </w:rPr>
        <w:t>(二)、轻质高强复合材料市场分析预测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质高强复合材料市场未来的增长趋势。这包括市场的整体规模、各细分领域的发展趋势等。轻质高强复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https://d.book118.com/945232212101011044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46B4F"/>
    <w:rsid w:val="35D46B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322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2024-01-20T02:12:00Z</dcterms:created>
  <dcterms:modified xsi:type="dcterms:W3CDTF">2024-01-20T02:13:02Z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8C364DE8D17943D39D78E4832C49BC7A_11</vt:lpwstr>
  </property>
  <property fmtid="{D5CDD505-2E9C-101B-9397-08002B2CF9AE}" pid="3" name="KSOProductBuildVer">
    <vt:lpwstr>2052-12.1.0.16120</vt:lpwstr>
  </property>
</Properties>
</file>