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 w:rsidR="00986FEC" w:rsidRPr="00737FC7" w:rsidP="00737FC7">
      <w:pPr>
        <w:pStyle w:val="DefaultParagraph"/>
        <w:jc w:val="center"/>
        <w:textAlignment w:val="center"/>
        <w:rPr>
          <w:rFonts w:ascii="宋体" w:hAnsi="宋体"/>
          <w:b/>
          <w:color w:val="FF0000"/>
          <w:sz w:val="28"/>
        </w:rPr>
      </w:pPr>
      <w:r w:rsidRPr="00737FC7">
        <w:rPr>
          <w:rFonts w:ascii="宋体" w:hAnsi="宋体"/>
          <w:b/>
          <w:color w:val="FF0000"/>
          <w:spacing w:val="20"/>
          <w:sz w:val="28"/>
          <w:szCs w:val="30"/>
        </w:rPr>
        <w:t>湖北省咸宁市中考物理试卷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b/>
          <w:spacing w:val="20"/>
        </w:rPr>
        <w:t>一、选择題（本大题共10小题，每小题2分，共20分）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1．某校组织学生参加体育中考．以下记录的部分体检数据中，不合理的是（　　）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A．体温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7"/>
          <w:attr w:name="TCSC" w:val="0"/>
          <w:attr w:name="UnitName" w:val="℃"/>
        </w:smartTagPr>
        <w:r w:rsidRPr="00737FC7">
          <w:rPr>
            <w:rFonts w:ascii="宋体" w:hAnsi="宋体"/>
            <w:spacing w:val="20"/>
          </w:rPr>
          <w:t>37℃</w:t>
        </w:r>
      </w:smartTag>
      <w:r w:rsidRPr="00737FC7">
        <w:rPr>
          <w:rFonts w:ascii="宋体" w:hAnsi="宋体"/>
          <w:spacing w:val="20"/>
        </w:rPr>
        <w:t xml:space="preserve"> B．身高 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.6"/>
          <w:attr w:name="TCSC" w:val="0"/>
          <w:attr w:name="UnitName" w:val="m"/>
        </w:smartTagPr>
        <w:r w:rsidRPr="00737FC7">
          <w:rPr>
            <w:rFonts w:ascii="宋体" w:hAnsi="宋体"/>
            <w:spacing w:val="20"/>
          </w:rPr>
          <w:t>1.60m</w:t>
        </w:r>
      </w:smartTag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C．质量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000"/>
          <w:attr w:name="TCSC" w:val="0"/>
          <w:attr w:name="UnitName" w:val="g"/>
        </w:smartTagPr>
        <w:r w:rsidRPr="00737FC7">
          <w:rPr>
            <w:rFonts w:ascii="宋体" w:hAnsi="宋体"/>
            <w:spacing w:val="20"/>
          </w:rPr>
          <w:t>4000g</w:t>
        </w:r>
      </w:smartTag>
      <w:r w:rsidRPr="00737FC7">
        <w:rPr>
          <w:rFonts w:ascii="宋体" w:hAnsi="宋体"/>
          <w:spacing w:val="20"/>
        </w:rPr>
        <w:t xml:space="preserve"> D．肺活量 3500ml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2．下列实际应用中，主要从密度的角度考虑的是（　　）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A．用钨作为白炽灯泡灯丝的材料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B．用液体氢作为燃料给提供动力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C．用塑料作为插座外壳的材料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D．用塑料泡沫做电影场最中倒塌的“墙壁”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3．光的世界丰富多彩，下列现象中，属于光的折射现象的是（　　）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A．树荫下的圆形光斑 B．晴天看见“白云在水中飘动”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C．奇妙的光导纤维 D．雨后彩虹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4．第31届里约奧运会将于</w:t>
      </w:r>
      <w:smartTag w:uri="urn:schemas-microsoft-com:office:smarttags" w:element="chsdate">
        <w:smartTagPr>
          <w:attr w:name="Day" w:val="5"/>
          <w:attr w:name="IsLunarDate" w:val="False"/>
          <w:attr w:name="IsROCDate" w:val="False"/>
          <w:attr w:name="Month" w:val="8"/>
          <w:attr w:name="Year" w:val="2016"/>
        </w:smartTagPr>
        <w:r w:rsidRPr="00737FC7">
          <w:rPr>
            <w:rFonts w:ascii="宋体" w:hAnsi="宋体"/>
            <w:spacing w:val="20"/>
          </w:rPr>
          <w:t>8月5日</w:t>
        </w:r>
      </w:smartTag>
      <w:r w:rsidRPr="00737FC7">
        <w:rPr>
          <w:rFonts w:ascii="宋体" w:hAnsi="宋体"/>
          <w:spacing w:val="20"/>
        </w:rPr>
        <w:t>至21日首次在南美洲举行．里约奥运会的吉祥物代表了巴西人的快乐和处事的方式．图中吉祥物对地面压强最大的是（　　）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A．</w:t>
      </w:r>
      <w:r>
        <w:rPr>
          <w:rFonts w:ascii="宋体" w:hAnsi="宋体"/>
          <w:spacing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96" o:spid="_x0000_s1026" type="#_x0000_t75" alt="学科网(www.zxxk.com)--教育资源门户，提供试卷、教案、课件、论文、素材及各类教学资源下载，还有大量而丰富的教学相关资讯！" style="width:65.75pt;height:47.75pt;margin-top:0;margin-left:0;mso-position-horizontal-relative:char;mso-position-vertical-relative:line;position:absolute;z-index:251658240" filled="f" stroked="f">
            <v:imagedata r:id="rId4" o:title="" cropbottom="1344f" cropright="982f"/>
            <v:path o:extrusionok="f"/>
            <o:lock v:ext="edit" aspectratio="t"/>
          </v:shape>
        </w:pict>
      </w:r>
      <w:r>
        <w:rPr>
          <w:rFonts w:ascii="宋体" w:hAnsi="宋体"/>
          <w:spacing w:val="20"/>
        </w:rPr>
        <w:pict>
          <v:shape id="_x0000_i1027" type="#_x0000_t75" style="width:65.75pt;height:47.75pt"/>
        </w:pict>
      </w:r>
      <w:r w:rsidRPr="00737FC7">
        <w:rPr>
          <w:rFonts w:ascii="宋体" w:hAnsi="宋体"/>
          <w:spacing w:val="20"/>
        </w:rPr>
        <w:t xml:space="preserve"> B．</w:t>
      </w:r>
      <w:r>
        <w:rPr>
          <w:rFonts w:ascii="宋体" w:hAnsi="宋体"/>
          <w:spacing w:val="20"/>
        </w:rPr>
        <w:pict>
          <v:shape id="图片 95" o:spid="_x0000_s1028" type="#_x0000_t75" alt="学科网(www.zxxk.com)--教育资源门户，提供试卷、教案、课件、论文、素材及各类教学资源下载，还有大量而丰富的教学相关资讯！" style="width:63.5pt;height:46.25pt;margin-top:0;margin-left:0;mso-position-horizontal-relative:char;mso-position-vertical-relative:line;position:absolute;z-index:251659264" filled="f" stroked="f">
            <v:imagedata r:id="rId5" o:title="" cropbottom="1387f" cropright="1016f"/>
            <v:path o:extrusionok="f"/>
            <o:lock v:ext="edit" aspectratio="t"/>
          </v:shape>
        </w:pict>
      </w:r>
      <w:r>
        <w:rPr>
          <w:rFonts w:ascii="宋体" w:hAnsi="宋体"/>
          <w:spacing w:val="20"/>
        </w:rPr>
        <w:pict>
          <v:shape id="_x0000_i1029" type="#_x0000_t75" style="width:63.5pt;height:46.25pt"/>
        </w:pict>
      </w:r>
      <w:r w:rsidRPr="00737FC7">
        <w:rPr>
          <w:rFonts w:ascii="宋体" w:hAnsi="宋体"/>
          <w:spacing w:val="20"/>
        </w:rPr>
        <w:t xml:space="preserve"> C．</w:t>
      </w:r>
      <w:r>
        <w:rPr>
          <w:rFonts w:ascii="宋体" w:hAnsi="宋体"/>
          <w:spacing w:val="20"/>
        </w:rPr>
        <w:pict>
          <v:shape id="图片 94" o:spid="_x0000_s1030" type="#_x0000_t75" alt="学科网(www.zxxk.com)--教育资源门户，提供试卷、教案、课件、论文、素材及各类教学资源下载，还有大量而丰富的教学相关资讯！" style="width:46.25pt;height:46.25pt;margin-top:0;margin-left:0;mso-position-horizontal-relative:char;mso-position-vertical-relative:line;position:absolute;z-index:251660288" filled="f" stroked="f">
            <v:imagedata r:id="rId6" o:title="" cropbottom="1387f" cropright="1387f"/>
            <v:path o:extrusionok="f"/>
            <o:lock v:ext="edit" aspectratio="t"/>
          </v:shape>
        </w:pict>
      </w:r>
      <w:r>
        <w:rPr>
          <w:rFonts w:ascii="宋体" w:hAnsi="宋体"/>
          <w:spacing w:val="20"/>
        </w:rPr>
        <w:pict>
          <v:shape id="_x0000_i1031" type="#_x0000_t75" style="width:46.25pt;height:46.25pt"/>
        </w:pict>
      </w:r>
      <w:r w:rsidRPr="00737FC7">
        <w:rPr>
          <w:rFonts w:ascii="宋体" w:hAnsi="宋体"/>
          <w:spacing w:val="20"/>
        </w:rPr>
        <w:t xml:space="preserve"> D．</w:t>
      </w:r>
      <w:r>
        <w:rPr>
          <w:rFonts w:ascii="宋体" w:hAnsi="宋体"/>
          <w:spacing w:val="20"/>
        </w:rPr>
        <w:pict>
          <v:shape id="图片 93" o:spid="_x0000_s1032" type="#_x0000_t75" alt="学科网(www.zxxk.com)--教育资源门户，提供试卷、教案、课件、论文、素材及各类教学资源下载，还有大量而丰富的教学相关资讯！" style="width:54.5pt;height:50.75pt;margin-top:0;margin-left:0;mso-position-horizontal-relative:char;mso-position-vertical-relative:line;position:absolute;z-index:251661312" filled="f" stroked="f">
            <v:imagedata r:id="rId7" o:title="" cropbottom="1266f" cropright="1181f"/>
            <v:path o:extrusionok="f"/>
            <o:lock v:ext="edit" aspectratio="t"/>
          </v:shape>
        </w:pict>
      </w:r>
      <w:r>
        <w:rPr>
          <w:rFonts w:ascii="宋体" w:hAnsi="宋体"/>
          <w:spacing w:val="20"/>
        </w:rPr>
        <w:pict>
          <v:shape id="_x0000_i1033" type="#_x0000_t75" style="width:54.5pt;height:50.75pt"/>
        </w:pic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5．如图所示，小球由静止开始沿着粗糙的路面从a点向d点，其中b和d两点在同一水平高度，则下列说法中错误的是（　　）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>
        <w:rPr>
          <w:rFonts w:ascii="宋体" w:hAnsi="宋体"/>
        </w:rPr>
        <w:pict>
          <v:shape id="图片 92" o:spid="_x0000_s1034" type="#_x0000_t75" alt="学科网(www.zxxk.com)--教育资源门户，提供试卷、教案、课件、论文、素材及各类教学资源下载，还有大量而丰富的教学相关资讯！" style="width:126.5pt;height:49.25pt;margin-top:0;margin-left:0;mso-position-horizontal-relative:char;mso-position-vertical-relative:line;position:absolute;z-index:251662336" filled="f" stroked="f">
            <v:imagedata r:id="rId8" o:title="" cropbottom="1304f" cropright="514f"/>
            <v:path o:extrusionok="f"/>
            <o:lock v:ext="edit" aspectratio="t"/>
          </v:shape>
        </w:pict>
      </w:r>
      <w:r>
        <w:rPr>
          <w:rFonts w:ascii="宋体" w:hAnsi="宋体"/>
        </w:rPr>
        <w:pict>
          <v:shape id="_x0000_i1035" type="#_x0000_t75" style="width:126.5pt;height:49.25pt"/>
        </w:pic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A．小球从a到c加速下滑，重力势能转化为动能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B．小球从c到d减速上坡，动能转化为重力势能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C．小球在b和d时重力势能和动能都相等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D．小球从a到d的过程中部分机械能转化为内能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6．下列事例中说法正确的是（　　）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A．“窃窃私语”指说话时声音的响度较小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B．减速进站的火车其惯性逐渐滅小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C．磕到碗边上的鸡蛋破了，是因为碗给鸡蛋的力大于鸡蛋给碗的力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D．注射器能把药水吸上来，说明注射器对药水有吸引力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7．长期以</w:t>
      </w:r>
      <w:r>
        <w:rPr>
          <w:rFonts w:ascii="宋体" w:hAnsi="宋体"/>
          <w:spacing w:val="20"/>
        </w:rPr>
        <w:pict>
          <v:shape id="图片 97" o:spid="_x0000_i1036" type="#_x0000_t75" alt="www.dearedu.com" style="width:1.45pt;height:1.8pt;mso-position-horizontal-relative:page;mso-position-vertical-relative:page" o:preferrelative="t" filled="f" stroked="f">
            <v:fill o:detectmouseclick="t"/>
            <v:imagedata r:id="rId9" o:title="www"/>
            <v:path o:extrusionok="f"/>
            <o:lock v:ext="edit" aspectratio="t"/>
          </v:shape>
        </w:pict>
      </w:r>
      <w:r w:rsidRPr="00737FC7">
        <w:rPr>
          <w:rFonts w:ascii="宋体" w:hAnsi="宋体"/>
          <w:spacing w:val="20"/>
        </w:rPr>
        <w:t>来，呼风唤雨一直是中“龙王爷’的权力，随着科学技术的发展，人类已经开始成功的干预天气，如图所示．在利用飞机播撒“干冰”（固态的CO</w:t>
      </w:r>
      <w:r w:rsidRPr="00737FC7">
        <w:rPr>
          <w:rFonts w:ascii="宋体" w:hAnsi="宋体"/>
          <w:spacing w:val="20"/>
          <w:szCs w:val="24"/>
          <w:vertAlign w:val="subscript"/>
        </w:rPr>
        <w:t>2</w:t>
      </w:r>
      <w:r w:rsidRPr="00737FC7">
        <w:rPr>
          <w:rFonts w:ascii="宋体" w:hAnsi="宋体"/>
          <w:spacing w:val="20"/>
        </w:rPr>
        <w:t>）人工增雨的过程中，说法正确的是（　　）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>
        <w:rPr>
          <w:rFonts w:ascii="宋体" w:hAnsi="宋体"/>
        </w:rPr>
        <w:pict>
          <v:shape id="图片 91" o:spid="_x0000_s1037" type="#_x0000_t75" alt="学科网(www.zxxk.com)--教育资源门户，提供试卷、教案、课件、论文、素材及各类教学资源下载，还有大量而丰富的教学相关资讯！" style="width:77.75pt;height:49.25pt;margin-top:0;margin-left:0;mso-position-horizontal-relative:char;mso-position-vertical-relative:line;position:absolute;z-index:251663360" filled="f" stroked="f">
            <v:imagedata r:id="rId10" o:title="" cropbottom="1304f" cropright="832f"/>
            <v:path o:extrusionok="f"/>
            <o:lock v:ext="edit" aspectratio="t"/>
          </v:shape>
        </w:pict>
      </w:r>
      <w:r>
        <w:rPr>
          <w:rFonts w:ascii="宋体" w:hAnsi="宋体"/>
        </w:rPr>
        <w:pict>
          <v:shape id="_x0000_i1038" type="#_x0000_t75" style="width:77.75pt;height:49.25pt"/>
        </w:pic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A．飞机在播撒“干冰”过程中相对地面是静止的</w:t>
      </w:r>
    </w:p>
    <w:p w:rsidR="00986FEC" w:rsidRPr="00737FC7">
      <w:pPr>
        <w:pStyle w:val="DefaultParagraph"/>
        <w:textAlignment w:val="center"/>
        <w:rPr>
          <w:rFonts w:ascii="宋体" w:hAnsi="宋体"/>
        </w:rPr>
        <w:sectPr>
          <w:headerReference w:type="even" r:id="rId11"/>
          <w:headerReference w:type="default" r:id="rId12"/>
          <w:footerReference w:type="default" r:id="rId13"/>
          <w:headerReference w:type="first" r:id="rId14"/>
          <w:pgSz w:w="11906" w:h="16838"/>
          <w:pgMar w:top="1418" w:right="1077" w:bottom="1418" w:left="1077" w:header="851" w:footer="992" w:gutter="0"/>
          <w:pgNumType w:chapStyle="5" w:chapSep="colon"/>
          <w:cols w:space="720"/>
          <w:titlePg w:val="0"/>
          <w:docGrid w:type="lines" w:linePitch="312"/>
        </w:sectPr>
      </w:pPr>
      <w:r w:rsidRPr="00737FC7">
        <w:rPr>
          <w:rFonts w:ascii="宋体" w:hAnsi="宋体"/>
          <w:spacing w:val="20"/>
        </w:rPr>
        <w:t>B．“干冰”播撒到空气中后会熔化吸收大量热量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C．云层中的水蒸气遇冷后会液化成小水滴或凝华为小冰晶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D．飞机机翼上方空气流速小于下方．所以机翼上方的压强大于机翼下方的压强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8．我们的学习和生活都离不幵电，在日常生活中应该树立安全用电的意识．如图所示的各种做法中．正确的是（　　）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A．</w:t>
      </w:r>
      <w:r>
        <w:rPr>
          <w:rFonts w:ascii="宋体" w:hAnsi="宋体"/>
          <w:spacing w:val="20"/>
        </w:rPr>
        <w:pict>
          <v:shape id="图片 90" o:spid="_x0000_s1039" type="#_x0000_t75" alt="学科网(www.zxxk.com)--教育资源门户，提供试卷、教案、课件、论文、素材及各类教学资源下载，还有大量而丰富的教学相关资讯！" style="width:94.25pt;height:53.75pt;margin-top:0;margin-left:0;mso-position-horizontal-relative:char;mso-position-vertical-relative:line;position:absolute;z-index:251664384" filled="f" stroked="f">
            <v:imagedata r:id="rId15" o:title="" cropbottom="1197f" cropright="688f"/>
            <v:path o:extrusionok="f"/>
            <o:lock v:ext="edit" aspectratio="t"/>
          </v:shape>
        </w:pict>
      </w:r>
      <w:r>
        <w:rPr>
          <w:rFonts w:ascii="宋体" w:hAnsi="宋体"/>
          <w:spacing w:val="20"/>
        </w:rPr>
        <w:pict>
          <v:shape id="_x0000_i1040" type="#_x0000_t75" style="width:94.25pt;height:53.75pt"/>
        </w:pic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湿手扳开关，湿面擦与电源相连的台灯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B．</w:t>
      </w:r>
      <w:r>
        <w:rPr>
          <w:rFonts w:ascii="宋体" w:hAnsi="宋体"/>
          <w:spacing w:val="20"/>
        </w:rPr>
        <w:pict>
          <v:shape id="图片 89" o:spid="_x0000_s1041" type="#_x0000_t75" alt="学科网(www.zxxk.com)--教育资源门户，提供试卷、教案、课件、论文、素材及各类教学资源下载，还有大量而丰富的教学相关资讯！" style="width:89.75pt;height:54.5pt;margin-top:0;margin-left:0;mso-position-horizontal-relative:char;mso-position-vertical-relative:line;position:absolute;z-index:251665408" filled="f" stroked="f">
            <v:imagedata r:id="rId16" o:title="" cropbottom="1181f" cropright="722f"/>
            <v:path o:extrusionok="f"/>
            <o:lock v:ext="edit" aspectratio="t"/>
          </v:shape>
        </w:pict>
      </w:r>
      <w:r>
        <w:rPr>
          <w:rFonts w:ascii="宋体" w:hAnsi="宋体"/>
          <w:spacing w:val="20"/>
        </w:rPr>
        <w:pict>
          <v:shape id="_x0000_i1042" type="#_x0000_t75" style="width:89.75pt;height:54.5pt"/>
        </w:pic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抢救触电者的做法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C．</w:t>
      </w:r>
      <w:r>
        <w:rPr>
          <w:rFonts w:ascii="宋体" w:hAnsi="宋体"/>
          <w:spacing w:val="20"/>
        </w:rPr>
        <w:pict>
          <v:shape id="图片 88" o:spid="_x0000_s1043" type="#_x0000_t75" alt="学科网(www.zxxk.com)--教育资源门户，提供试卷、教案、课件、论文、素材及各类教学资源下载，还有大量而丰富的教学相关资讯！" style="width:71.75pt;height:62pt;margin-top:0;margin-left:0;mso-position-horizontal-relative:char;mso-position-vertical-relative:line;position:absolute;z-index:251666432" filled="f" stroked="f">
            <v:imagedata r:id="rId17" o:title="" cropbottom="1040f" cropright="901f"/>
            <v:path o:extrusionok="f"/>
            <o:lock v:ext="edit" aspectratio="t"/>
          </v:shape>
        </w:pict>
      </w:r>
      <w:r>
        <w:rPr>
          <w:rFonts w:ascii="宋体" w:hAnsi="宋体"/>
          <w:spacing w:val="20"/>
        </w:rPr>
        <w:pict>
          <v:shape id="_x0000_i1044" type="#_x0000_t75" style="width:71.75pt;height:62pt"/>
        </w:pic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随意在高压设备下行走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D．</w:t>
      </w:r>
      <w:r>
        <w:rPr>
          <w:rFonts w:ascii="宋体" w:hAnsi="宋体"/>
          <w:spacing w:val="20"/>
        </w:rPr>
        <w:pict>
          <v:shape id="图片 87" o:spid="_x0000_s1045" type="#_x0000_t75" alt="学科网(www.zxxk.com)--教育资源门户，提供试卷、教案、课件、论文、素材及各类教学资源下载，还有大量而丰富的教学相关资讯！" style="width:71.75pt;height:63.5pt;margin-top:0;margin-left:0;mso-position-horizontal-relative:char;mso-position-vertical-relative:line;position:absolute;z-index:251667456" filled="f" stroked="f">
            <v:imagedata r:id="rId18" o:title="" cropbottom="1016f" cropright="901f"/>
            <v:path o:extrusionok="f"/>
            <o:lock v:ext="edit" aspectratio="t"/>
          </v:shape>
        </w:pict>
      </w:r>
      <w:r>
        <w:rPr>
          <w:rFonts w:ascii="宋体" w:hAnsi="宋体"/>
          <w:spacing w:val="20"/>
        </w:rPr>
        <w:pict>
          <v:shape id="_x0000_i1046" type="#_x0000_t75" style="width:71.75pt;height:63.5pt"/>
        </w:pic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随意使用绝缘层被破损的导线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9．如图是小明在学习电磁感应现象时．探究产生感应电流的方向与哪些因素有关的实验情景（图中箭头表示导体的运动方向）．下列分析、比较以及结论正确的是（　　）</w:t>
      </w:r>
      <w:r>
        <w:rPr>
          <w:rFonts w:ascii="宋体" w:hAnsi="宋体"/>
          <w:spacing w:val="20"/>
        </w:rPr>
        <w:pict>
          <v:shape id="图片 86" o:spid="_x0000_s1047" type="#_x0000_t75" alt="学科网(www.zxxk.com)--教育资源门户，提供试卷、教案、课件、论文、素材及各类教学资源下载，还有大量而丰富的教学相关资讯！" style="width:375.5pt;height:62pt;margin-top:0;margin-left:0;mso-position-horizontal-relative:char;mso-position-vertical-relative:line;position:absolute;z-index:251668480" filled="f" stroked="f">
            <v:imagedata r:id="rId19" o:title="" cropbottom="1040f" cropright="174f"/>
            <v:path o:extrusionok="f"/>
            <o:lock v:ext="edit" aspectratio="t"/>
          </v:shape>
        </w:pict>
      </w:r>
      <w:r>
        <w:rPr>
          <w:rFonts w:ascii="宋体" w:hAnsi="宋体"/>
          <w:spacing w:val="20"/>
        </w:rPr>
        <w:pict>
          <v:shape id="_x0000_i1048" type="#_x0000_t75" style="width:375.5pt;height:62pt"/>
        </w:pic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A．比较甲、乙两图．说明感应电流方向与磁场方向无关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B．比较乙、丙两图，说明感应电流方向与导体运动方向有关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C．比较甲、丙两图，说明感应电流方向与磁场方向和导体运动方向均无关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D．由图丁可得出结论：感应电流方</w:t>
      </w:r>
      <w:r>
        <w:rPr>
          <w:rFonts w:ascii="宋体" w:hAnsi="宋体"/>
          <w:spacing w:val="20"/>
        </w:rPr>
        <w:pict>
          <v:shape id="图片 96" o:spid="_x0000_i1049" type="#_x0000_t75" alt="www.dearedu.com" style="width:2.2pt;height:1.3pt;mso-position-horizontal-relative:page;mso-position-vertical-relative:page" o:preferrelative="t" filled="f" stroked="f">
            <v:fill o:detectmouseclick="t"/>
            <v:imagedata r:id="rId9" o:title="www"/>
            <v:path o:extrusionok="f"/>
            <o:lock v:ext="edit" aspectratio="t"/>
          </v:shape>
        </w:pict>
      </w:r>
      <w:r w:rsidRPr="00737FC7">
        <w:rPr>
          <w:rFonts w:ascii="宋体" w:hAnsi="宋体"/>
          <w:spacing w:val="20"/>
        </w:rPr>
        <w:t>向与导体是否运动无关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10．在如图所示的电路中，电源电压保持不变．闭合幵关S后，将滑动变阻器滑片P向左移动时，以下说法正确的是（　　）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>
        <w:rPr>
          <w:rFonts w:ascii="宋体" w:hAnsi="宋体"/>
        </w:rPr>
        <w:pict>
          <v:shape id="图片 85" o:spid="_x0000_s1050" type="#_x0000_t75" alt="学科网(www.zxxk.com)--教育资源门户，提供试卷、教案、课件、论文、素材及各类教学资源下载，还有大量而丰富的教学相关资讯！" style="width:99.5pt;height:75.5pt;margin-top:0;margin-left:0;mso-position-horizontal-relative:char;mso-position-vertical-relative:line;position:absolute;z-index:251669504" filled="f" stroked="f">
            <v:imagedata r:id="rId20" o:title="" cropbottom="857f" cropright="652f"/>
            <v:path o:extrusionok="f"/>
            <o:lock v:ext="edit" aspectratio="t"/>
          </v:shape>
        </w:pict>
      </w:r>
      <w:r>
        <w:rPr>
          <w:rFonts w:ascii="宋体" w:hAnsi="宋体"/>
        </w:rPr>
        <w:pict>
          <v:shape id="_x0000_i1051" type="#_x0000_t75" style="width:99.5pt;height:75.5pt"/>
        </w:pic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A．两电流表示数的差值变小</w:t>
      </w:r>
    </w:p>
    <w:p w:rsidR="00986FEC" w:rsidRPr="00737FC7">
      <w:pPr>
        <w:pStyle w:val="DefaultParagraph"/>
        <w:textAlignment w:val="center"/>
        <w:rPr>
          <w:rFonts w:ascii="宋体" w:hAnsi="宋体"/>
        </w:rPr>
        <w:sectPr>
          <w:headerReference w:type="even" r:id="rId21"/>
          <w:headerReference w:type="default" r:id="rId22"/>
          <w:footerReference w:type="default" r:id="rId23"/>
          <w:headerReference w:type="first" r:id="rId24"/>
          <w:type w:val="nextPage"/>
          <w:pgSz w:w="11906" w:h="16838"/>
          <w:pgMar w:top="1418" w:right="1077" w:bottom="1418" w:left="1077" w:header="851" w:footer="992" w:gutter="0"/>
          <w:pgNumType w:start="2" w:chapStyle="5" w:chapSep="colon"/>
          <w:cols w:space="720"/>
          <w:titlePg w:val="0"/>
          <w:docGrid w:type="lines" w:linePitch="312"/>
        </w:sectPr>
      </w:pPr>
      <w:r w:rsidRPr="00737FC7">
        <w:rPr>
          <w:rFonts w:ascii="宋体" w:hAnsi="宋体"/>
          <w:spacing w:val="20"/>
        </w:rPr>
        <w:t>B．电压表V示数与电流表A</w:t>
      </w:r>
      <w:r w:rsidRPr="00737FC7">
        <w:rPr>
          <w:rFonts w:ascii="宋体" w:hAnsi="宋体"/>
          <w:spacing w:val="20"/>
          <w:szCs w:val="24"/>
          <w:vertAlign w:val="subscript"/>
        </w:rPr>
        <w:t>1</w:t>
      </w:r>
      <w:r w:rsidRPr="00737FC7">
        <w:rPr>
          <w:rFonts w:ascii="宋体" w:hAnsi="宋体"/>
          <w:spacing w:val="20"/>
        </w:rPr>
        <w:t>示数的比值不变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C．电压表V示数与电流表A</w:t>
      </w:r>
      <w:r w:rsidRPr="00737FC7">
        <w:rPr>
          <w:rFonts w:ascii="宋体" w:hAnsi="宋体"/>
          <w:spacing w:val="20"/>
          <w:szCs w:val="24"/>
          <w:vertAlign w:val="subscript"/>
        </w:rPr>
        <w:t>2</w:t>
      </w:r>
      <w:r w:rsidRPr="00737FC7">
        <w:rPr>
          <w:rFonts w:ascii="宋体" w:hAnsi="宋体"/>
          <w:spacing w:val="20"/>
        </w:rPr>
        <w:t>示数的比值不变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D．电压表V示数与电流表A</w:t>
      </w:r>
      <w:r w:rsidRPr="00737FC7">
        <w:rPr>
          <w:rFonts w:ascii="宋体" w:hAnsi="宋体"/>
          <w:spacing w:val="20"/>
          <w:szCs w:val="24"/>
          <w:vertAlign w:val="subscript"/>
        </w:rPr>
        <w:t>2</w:t>
      </w:r>
      <w:r w:rsidRPr="00737FC7">
        <w:rPr>
          <w:rFonts w:ascii="宋体" w:hAnsi="宋体"/>
          <w:spacing w:val="20"/>
        </w:rPr>
        <w:t>示数的乘积变大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　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b/>
          <w:spacing w:val="20"/>
        </w:rPr>
        <w:t>二、非选择题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11．清晨的公园里鸟语花香．我们听到“鸟语”声是通过</w:t>
      </w:r>
      <w:r w:rsidRPr="00737FC7">
        <w:rPr>
          <w:rFonts w:ascii="宋体" w:hAnsi="宋体"/>
          <w:spacing w:val="20"/>
          <w:u w:val="single"/>
        </w:rPr>
        <w:t>　　　　　　</w:t>
      </w:r>
      <w:r w:rsidRPr="00737FC7">
        <w:rPr>
          <w:rFonts w:ascii="宋体" w:hAnsi="宋体"/>
          <w:spacing w:val="20"/>
        </w:rPr>
        <w:t>传到人耳的；闻到的“花香”是一种</w:t>
      </w:r>
      <w:r w:rsidRPr="00737FC7">
        <w:rPr>
          <w:rFonts w:ascii="宋体" w:hAnsi="宋体"/>
          <w:spacing w:val="20"/>
          <w:u w:val="single"/>
        </w:rPr>
        <w:t>　　　　　　</w:t>
      </w:r>
      <w:r w:rsidRPr="00737FC7">
        <w:rPr>
          <w:rFonts w:ascii="宋体" w:hAnsi="宋体"/>
          <w:spacing w:val="20"/>
        </w:rPr>
        <w:t>现象；如图所示，我们常常会看到花草树叶上有一些水珠．水珠是空气中的水蒸气</w:t>
      </w:r>
      <w:r w:rsidRPr="00737FC7">
        <w:rPr>
          <w:rFonts w:ascii="宋体" w:hAnsi="宋体"/>
          <w:spacing w:val="20"/>
          <w:u w:val="single"/>
        </w:rPr>
        <w:t>　　　</w:t>
      </w:r>
      <w:r>
        <w:rPr>
          <w:rFonts w:ascii="宋体" w:hAnsi="宋体"/>
          <w:spacing w:val="20"/>
          <w:u w:val="single"/>
        </w:rPr>
        <w:pict>
          <v:shape id="图片 104" o:spid="_x0000_i1052" type="#_x0000_t75" alt="www.dearedu.com" style="width:1.45pt;height:1.5pt;mso-position-horizontal-relative:page;mso-position-vertical-relative:page" o:preferrelative="t" filled="f" stroked="f">
            <v:fill o:detectmouseclick="t"/>
            <v:imagedata r:id="rId9" o:title="www"/>
            <v:path o:extrusionok="f"/>
            <o:lock v:ext="edit" aspectratio="t"/>
          </v:shape>
        </w:pict>
      </w:r>
      <w:r w:rsidRPr="00737FC7">
        <w:rPr>
          <w:rFonts w:ascii="宋体" w:hAnsi="宋体"/>
          <w:spacing w:val="20"/>
          <w:u w:val="single"/>
        </w:rPr>
        <w:t>　　　</w:t>
      </w:r>
      <w:r w:rsidRPr="00737FC7">
        <w:rPr>
          <w:rFonts w:ascii="宋体" w:hAnsi="宋体"/>
          <w:spacing w:val="20"/>
        </w:rPr>
        <w:t>（填物态变化名称）形成的；甲图中看到水珠后面远处景物是倒立的，乙图中透过树叶上的水珠观察到树叶清晰的叶脉．则水珠相当于一个</w:t>
      </w:r>
      <w:r w:rsidRPr="00737FC7">
        <w:rPr>
          <w:rFonts w:ascii="宋体" w:hAnsi="宋体"/>
          <w:spacing w:val="20"/>
          <w:u w:val="single"/>
        </w:rPr>
        <w:t>　　　　　　</w:t>
      </w:r>
      <w:r w:rsidRPr="00737FC7">
        <w:rPr>
          <w:rFonts w:ascii="宋体" w:hAnsi="宋体"/>
          <w:spacing w:val="20"/>
        </w:rPr>
        <w:t>镜，手机摄像头的成像原理与</w:t>
      </w:r>
      <w:r w:rsidRPr="00737FC7">
        <w:rPr>
          <w:rFonts w:ascii="宋体" w:hAnsi="宋体"/>
          <w:spacing w:val="20"/>
          <w:u w:val="single"/>
        </w:rPr>
        <w:t>　　　　　　</w:t>
      </w:r>
      <w:r w:rsidRPr="00737FC7">
        <w:rPr>
          <w:rFonts w:ascii="宋体" w:hAnsi="宋体"/>
          <w:spacing w:val="20"/>
        </w:rPr>
        <w:t>（选填“甲乙”）图相同．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>
        <w:rPr>
          <w:rFonts w:ascii="宋体" w:hAnsi="宋体"/>
        </w:rPr>
        <w:pict>
          <v:shape id="图片 84" o:spid="_x0000_s1053" type="#_x0000_t75" alt="学科网(www.zxxk.com)--教育资源门户，提供试卷、教案、课件、论文、素材及各类教学资源下载，还有大量而丰富的教学相关资讯！" style="width:103.25pt;height:65pt;margin-top:0;margin-left:0;mso-position-horizontal-relative:char;mso-position-vertical-relative:line;position:absolute;z-index:251670528" filled="f" stroked="f">
            <v:imagedata r:id="rId25" o:title="" cropbottom="993f" cropright="629f"/>
            <v:path o:extrusionok="f"/>
            <o:lock v:ext="edit" aspectratio="t"/>
          </v:shape>
        </w:pict>
      </w:r>
      <w:r>
        <w:rPr>
          <w:rFonts w:ascii="宋体" w:hAnsi="宋体"/>
        </w:rPr>
        <w:pict>
          <v:shape id="_x0000_i1054" type="#_x0000_t75" style="width:103.25pt;height:65pt"/>
        </w:pic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12．钓鱼是许多人喜爱的一种休闲活动，如图所示．当有鱼上钩时．鱼竿会被拉弯．说明力能改变物体的</w:t>
      </w:r>
      <w:r w:rsidRPr="00737FC7">
        <w:rPr>
          <w:rFonts w:ascii="宋体" w:hAnsi="宋体"/>
          <w:spacing w:val="20"/>
          <w:u w:val="single"/>
        </w:rPr>
        <w:t>　　　　　　</w:t>
      </w:r>
      <w:r w:rsidRPr="00737FC7">
        <w:rPr>
          <w:rFonts w:ascii="宋体" w:hAnsi="宋体"/>
          <w:spacing w:val="20"/>
        </w:rPr>
        <w:t>；起鱼时，若其它条件不变．鱼竿长度越长，手提鱼竿的力越</w:t>
      </w:r>
      <w:r w:rsidRPr="00737FC7">
        <w:rPr>
          <w:rFonts w:ascii="宋体" w:hAnsi="宋体"/>
          <w:spacing w:val="20"/>
          <w:u w:val="single"/>
        </w:rPr>
        <w:t>　　　　　　</w:t>
      </w:r>
      <w:r w:rsidRPr="00737FC7">
        <w:rPr>
          <w:rFonts w:ascii="宋体" w:hAnsi="宋体"/>
          <w:spacing w:val="20"/>
        </w:rPr>
        <w:t>．如钓鱼者将一条重为4N的鱼从水面提高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m"/>
        </w:smartTagPr>
        <w:r w:rsidRPr="00737FC7">
          <w:rPr>
            <w:rFonts w:ascii="宋体" w:hAnsi="宋体"/>
            <w:spacing w:val="20"/>
          </w:rPr>
          <w:t>2m</w:t>
        </w:r>
      </w:smartTag>
      <w:r w:rsidRPr="00737FC7">
        <w:rPr>
          <w:rFonts w:ascii="宋体" w:hAnsi="宋体"/>
          <w:spacing w:val="20"/>
        </w:rPr>
        <w:t>，再沿</w:t>
      </w:r>
      <w:r>
        <w:rPr>
          <w:rFonts w:ascii="宋体" w:hAnsi="宋体"/>
          <w:spacing w:val="20"/>
        </w:rPr>
        <w:pict>
          <v:shape id="图片 103" o:spid="_x0000_i1055" type="#_x0000_t75" alt="www.dearedu.com" style="width:0.75pt;height:1pt;mso-position-horizontal-relative:page;mso-position-vertical-relative:page" o:preferrelative="t" filled="f" stroked="f">
            <v:fill o:detectmouseclick="t"/>
            <v:imagedata r:id="rId9" o:title="www"/>
            <v:path o:extrusionok="f"/>
            <o:lock v:ext="edit" aspectratio="t"/>
          </v:shape>
        </w:pict>
      </w:r>
      <w:r w:rsidRPr="00737FC7">
        <w:rPr>
          <w:rFonts w:ascii="宋体" w:hAnsi="宋体"/>
          <w:spacing w:val="20"/>
        </w:rPr>
        <w:t>水平方向移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m"/>
        </w:smartTagPr>
        <w:r w:rsidRPr="00737FC7">
          <w:rPr>
            <w:rFonts w:ascii="宋体" w:hAnsi="宋体"/>
            <w:spacing w:val="20"/>
          </w:rPr>
          <w:t>3m</w:t>
        </w:r>
      </w:smartTag>
      <w:r w:rsidRPr="00737FC7">
        <w:rPr>
          <w:rFonts w:ascii="宋体" w:hAnsi="宋体"/>
          <w:spacing w:val="20"/>
        </w:rPr>
        <w:t>，在这一过程中，钓鱼者克服鱼的重力做功为</w:t>
      </w:r>
      <w:r w:rsidRPr="00737FC7">
        <w:rPr>
          <w:rFonts w:ascii="宋体" w:hAnsi="宋体"/>
          <w:spacing w:val="20"/>
          <w:u w:val="single"/>
        </w:rPr>
        <w:t>　　　　　　</w:t>
      </w:r>
      <w:r w:rsidRPr="00737FC7">
        <w:rPr>
          <w:rFonts w:ascii="宋体" w:hAnsi="宋体"/>
          <w:spacing w:val="20"/>
        </w:rPr>
        <w:t>J．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>
        <w:rPr>
          <w:rFonts w:ascii="宋体" w:hAnsi="宋体"/>
        </w:rPr>
        <w:pict>
          <v:shape id="图片 83" o:spid="_x0000_s1056" type="#_x0000_t75" alt="学科网(www.zxxk.com)--教育资源门户，提供试卷、教案、课件、论文、素材及各类教学资源下载，还有大量而丰富的教学相关资讯！" style="width:74pt;height:38.75pt;margin-top:0;margin-left:0;mso-position-horizontal-relative:char;mso-position-vertical-relative:line;position:absolute;z-index:251671552" filled="f" stroked="f">
            <v:imagedata r:id="rId26" o:title="" cropbottom="1649f" cropright="874f"/>
            <v:path o:extrusionok="f"/>
            <o:lock v:ext="edit" aspectratio="t"/>
          </v:shape>
        </w:pict>
      </w:r>
      <w:r>
        <w:rPr>
          <w:rFonts w:ascii="宋体" w:hAnsi="宋体"/>
        </w:rPr>
        <w:pict>
          <v:shape id="_x0000_i1057" type="#_x0000_t75" style="width:74pt;height:38.75pt"/>
        </w:pic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13．如图所示，无线路由器是一种支持有线和无线连接的网络设备．可以通过后排接口同时连接多台电脑实现有线连接，则各接口之间是</w:t>
      </w:r>
      <w:r w:rsidRPr="00737FC7">
        <w:rPr>
          <w:rFonts w:ascii="宋体" w:hAnsi="宋体"/>
          <w:spacing w:val="20"/>
          <w:u w:val="single"/>
        </w:rPr>
        <w:t>　　　　　　</w:t>
      </w:r>
      <w:r w:rsidRPr="00737FC7">
        <w:rPr>
          <w:rFonts w:ascii="宋体" w:hAnsi="宋体"/>
          <w:spacing w:val="20"/>
        </w:rPr>
        <w:t>（选填“串联’或“并联”）的，还可以通过</w:t>
      </w:r>
      <w:r w:rsidRPr="00737FC7">
        <w:rPr>
          <w:rFonts w:ascii="宋体" w:hAnsi="宋体"/>
          <w:spacing w:val="20"/>
          <w:u w:val="single"/>
        </w:rPr>
        <w:t>　　　　　　</w:t>
      </w:r>
      <w:r w:rsidRPr="00737FC7">
        <w:rPr>
          <w:rFonts w:ascii="宋体" w:hAnsi="宋体"/>
          <w:spacing w:val="20"/>
        </w:rPr>
        <w:t>（选填“超声波”或“电磁波”）实现无线连接；甶于电流的</w:t>
      </w:r>
      <w:r w:rsidRPr="00737FC7">
        <w:rPr>
          <w:rFonts w:ascii="宋体" w:hAnsi="宋体"/>
          <w:spacing w:val="20"/>
          <w:u w:val="single"/>
        </w:rPr>
        <w:t>　　　　　　</w:t>
      </w:r>
      <w:r w:rsidRPr="00737FC7">
        <w:rPr>
          <w:rFonts w:ascii="宋体" w:hAnsi="宋体"/>
          <w:spacing w:val="20"/>
        </w:rPr>
        <w:t>效应，工作时间长了，外壳会发烫；为了防止因漏电而发生触电事故，电脑外売要</w:t>
      </w:r>
      <w:r w:rsidRPr="00737FC7">
        <w:rPr>
          <w:rFonts w:ascii="宋体" w:hAnsi="宋体"/>
          <w:spacing w:val="20"/>
          <w:u w:val="single"/>
        </w:rPr>
        <w:t>　　　　　　</w:t>
      </w:r>
      <w:r w:rsidRPr="00737FC7">
        <w:rPr>
          <w:rFonts w:ascii="宋体" w:hAnsi="宋体"/>
          <w:spacing w:val="20"/>
        </w:rPr>
        <w:t>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>
        <w:rPr>
          <w:rFonts w:ascii="宋体" w:hAnsi="宋体"/>
        </w:rPr>
        <w:pict>
          <v:shape id="图片 82" o:spid="_x0000_s1058" type="#_x0000_t75" alt="学科网(www.zxxk.com)--教育资源门户，提供试卷、教案、课件、论文、素材及各类教学资源下载，还有大量而丰富的教学相关资讯！" style="width:74.75pt;height:54.5pt;margin-top:0;margin-left:0;mso-position-horizontal-relative:char;mso-position-vertical-relative:line;position:absolute;z-index:251672576" filled="f" stroked="f">
            <v:imagedata r:id="rId27" o:title="" cropbottom="1181f" cropright="865f"/>
            <v:path o:extrusionok="f"/>
            <o:lock v:ext="edit" aspectratio="t"/>
          </v:shape>
        </w:pict>
      </w:r>
      <w:r>
        <w:rPr>
          <w:rFonts w:ascii="宋体" w:hAnsi="宋体"/>
        </w:rPr>
        <w:pict>
          <v:shape id="_x0000_i1059" type="#_x0000_t75" style="width:74.75pt;height:54.5pt"/>
        </w:pic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14．如图为陆水河畔赤壁古城脚傍的“风光互补路灯”的照片，此灯组不需要外界对其供电，它能将太阳能和风的</w:t>
      </w:r>
      <w:r w:rsidRPr="00737FC7">
        <w:rPr>
          <w:rFonts w:ascii="宋体" w:hAnsi="宋体"/>
          <w:spacing w:val="20"/>
          <w:u w:val="single"/>
        </w:rPr>
        <w:t>　　　　　　</w:t>
      </w:r>
      <w:r w:rsidRPr="00737FC7">
        <w:rPr>
          <w:rFonts w:ascii="宋体" w:hAnsi="宋体"/>
          <w:spacing w:val="20"/>
        </w:rPr>
        <w:t>能转化为</w:t>
      </w:r>
      <w:r w:rsidRPr="00737FC7">
        <w:rPr>
          <w:rFonts w:ascii="宋体" w:hAnsi="宋体"/>
          <w:spacing w:val="20"/>
          <w:u w:val="single"/>
        </w:rPr>
        <w:t>　　　　　　</w:t>
      </w:r>
      <w:r w:rsidRPr="00737FC7">
        <w:rPr>
          <w:rFonts w:ascii="宋体" w:hAnsi="宋体"/>
          <w:spacing w:val="20"/>
        </w:rPr>
        <w:t>能给各自的蓄电池充电．在一定时间内它们供给蓄电池的能置为2.94×10</w:t>
      </w:r>
      <w:r w:rsidRPr="00737FC7">
        <w:rPr>
          <w:rFonts w:ascii="宋体" w:hAnsi="宋体"/>
          <w:spacing w:val="20"/>
          <w:szCs w:val="24"/>
          <w:vertAlign w:val="superscript"/>
        </w:rPr>
        <w:t>7</w:t>
      </w:r>
      <w:r w:rsidRPr="00737FC7">
        <w:rPr>
          <w:rFonts w:ascii="宋体" w:hAnsi="宋体"/>
          <w:spacing w:val="20"/>
        </w:rPr>
        <w:t>J．若这些能量全部被水吸收．在一个标准大气压下．能将</w:t>
      </w:r>
      <w:r w:rsidRPr="00737FC7">
        <w:rPr>
          <w:rFonts w:ascii="宋体" w:hAnsi="宋体"/>
          <w:spacing w:val="20"/>
          <w:u w:val="single"/>
        </w:rPr>
        <w:t>　　　　　　</w:t>
      </w:r>
      <w:r w:rsidRPr="00737FC7">
        <w:rPr>
          <w:rFonts w:ascii="宋体" w:hAnsi="宋体"/>
          <w:spacing w:val="20"/>
        </w:rPr>
        <w:t>kg的水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0"/>
          <w:attr w:name="TCSC" w:val="0"/>
          <w:attr w:name="UnitName" w:val="℃"/>
        </w:smartTagPr>
        <w:r w:rsidRPr="00737FC7">
          <w:rPr>
            <w:rFonts w:ascii="宋体" w:hAnsi="宋体"/>
            <w:spacing w:val="20"/>
          </w:rPr>
          <w:t>30℃</w:t>
        </w:r>
      </w:smartTag>
      <w:r w:rsidRPr="00737FC7">
        <w:rPr>
          <w:rFonts w:ascii="宋体" w:hAnsi="宋体"/>
          <w:spacing w:val="20"/>
        </w:rPr>
        <w:t>加热到沸腾． （C</w:t>
      </w:r>
      <w:r w:rsidRPr="00737FC7">
        <w:rPr>
          <w:rFonts w:ascii="宋体" w:hAnsi="宋体"/>
          <w:spacing w:val="20"/>
          <w:szCs w:val="24"/>
          <w:vertAlign w:val="subscript"/>
        </w:rPr>
        <w:t>水</w:t>
      </w:r>
      <w:r w:rsidRPr="00737FC7">
        <w:rPr>
          <w:rFonts w:ascii="宋体" w:hAnsi="宋体"/>
          <w:spacing w:val="20"/>
        </w:rPr>
        <w:t>=4.2×10</w:t>
      </w:r>
      <w:r w:rsidRPr="00737FC7">
        <w:rPr>
          <w:rFonts w:ascii="宋体" w:hAnsi="宋体"/>
          <w:spacing w:val="20"/>
          <w:szCs w:val="24"/>
          <w:vertAlign w:val="superscript"/>
        </w:rPr>
        <w:t>3</w:t>
      </w:r>
      <w:r w:rsidRPr="00737FC7">
        <w:rPr>
          <w:rFonts w:ascii="宋体" w:hAnsi="宋体"/>
          <w:spacing w:val="20"/>
        </w:rPr>
        <w:t>J/kg•℃）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>
        <w:rPr>
          <w:rFonts w:ascii="宋体" w:hAnsi="宋体"/>
        </w:rPr>
        <w:pict>
          <v:shape id="图片 81" o:spid="_x0000_s1060" type="#_x0000_t75" alt="学科网(www.zxxk.com)--教育资源门户，提供试卷、教案、课件、论文、素材及各类教学资源下载，还有大量而丰富的教学相关资讯！" style="width:83.75pt;height:54.5pt;margin-top:0;margin-left:0;mso-position-horizontal-relative:char;mso-position-vertical-relative:line;position:absolute;z-index:251673600" filled="f" stroked="f">
            <v:imagedata r:id="rId28" o:title="" cropbottom="1181f" cropright="773f"/>
            <v:path o:extrusionok="f"/>
            <o:lock v:ext="edit" aspectratio="t"/>
          </v:shape>
        </w:pict>
      </w:r>
      <w:r>
        <w:rPr>
          <w:rFonts w:ascii="宋体" w:hAnsi="宋体"/>
        </w:rPr>
        <w:pict>
          <v:shape id="_x0000_i1061" type="#_x0000_t75" style="width:83.75pt;height:54.5pt"/>
        </w:pic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15．如图所示．OB为一束光线在水面的反射光线，0为入射点．请画出入射光线和其进入水中的折射光线．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  <w:sectPr>
          <w:headerReference w:type="even" r:id="rId29"/>
          <w:headerReference w:type="default" r:id="rId30"/>
          <w:footerReference w:type="default" r:id="rId31"/>
          <w:headerReference w:type="first" r:id="rId32"/>
          <w:type w:val="nextPage"/>
          <w:pgSz w:w="11906" w:h="16838"/>
          <w:pgMar w:top="1418" w:right="1077" w:bottom="1418" w:left="1077" w:header="851" w:footer="992" w:gutter="0"/>
          <w:pgNumType w:start="3" w:chapStyle="5" w:chapSep="colon"/>
          <w:cols w:space="720"/>
          <w:titlePg w:val="0"/>
          <w:docGrid w:type="lines" w:linePitch="312"/>
        </w:sectPr>
      </w:pPr>
      <w:r>
        <w:rPr>
          <w:rFonts w:ascii="宋体" w:hAnsi="宋体"/>
        </w:rPr>
        <w:pict>
          <v:shape id="图片 80" o:spid="_x0000_s1062" type="#_x0000_t75" alt="学科网(www.zxxk.com)--教育资源门户，提供试卷、教案、课件、论文、素材及各类教学资源下载，还有大量而丰富的教学相关资讯！" style="width:93.5pt;height:72.5pt;margin-top:0;margin-left:0;mso-position-horizontal-relative:char;mso-position-vertical-relative:line;position:absolute;z-index:251674624" filled="f" stroked="f">
            <v:imagedata r:id="rId33" o:title="" cropbottom="892f" cropright="694f"/>
            <v:path o:extrusionok="f"/>
            <o:lock v:ext="edit" aspectratio="t"/>
          </v:shape>
        </w:pict>
      </w:r>
      <w:r>
        <w:rPr>
          <w:rFonts w:ascii="宋体" w:hAnsi="宋体"/>
        </w:rPr>
        <w:pict>
          <v:shape id="_x0000_i1063" type="#_x0000_t75" style="width:93.5pt;height:72.5pt"/>
        </w:pic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 xml:space="preserve">16．“不倒翁”是许多同学喜欢的一种小玩具，如图所示的“不倒翁”质量为 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.2"/>
          <w:attr w:name="TCSC" w:val="0"/>
          <w:attr w:name="UnitName" w:val="kg"/>
        </w:smartTagPr>
        <w:r w:rsidRPr="00737FC7">
          <w:rPr>
            <w:rFonts w:ascii="宋体" w:hAnsi="宋体"/>
            <w:spacing w:val="20"/>
          </w:rPr>
          <w:t>0.2kg</w:t>
        </w:r>
      </w:smartTag>
      <w:r w:rsidRPr="00737FC7">
        <w:rPr>
          <w:rFonts w:ascii="宋体" w:hAnsi="宋体"/>
          <w:spacing w:val="20"/>
        </w:rPr>
        <w:t>．请在图中画出“不倒翁”所受重力的图示（图中点O表示“不倒翁”的重心）．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>
        <w:rPr>
          <w:rFonts w:ascii="宋体" w:hAnsi="宋体"/>
        </w:rPr>
        <w:pict>
          <v:shape id="图片 79" o:spid="_x0000_s1064" type="#_x0000_t75" alt="学科网(www.zxxk.com)--教育资源门户，提供试卷、教案、课件、论文、素材及各类教学资源下载，还有大量而丰富的教学相关资讯！" style="width:76.25pt;height:72.5pt;margin-top:0;margin-left:0;mso-position-horizontal-relative:char;mso-position-vertical-relative:line;position:absolute;z-index:251675648" filled="f" stroked="f">
            <v:imagedata r:id="rId34" o:title="" cropbottom="892f" cropright="848f"/>
            <v:path o:extrusionok="f"/>
            <o:lock v:ext="edit" aspectratio="t"/>
          </v:shape>
        </w:pict>
      </w:r>
      <w:r>
        <w:rPr>
          <w:rFonts w:ascii="宋体" w:hAnsi="宋体"/>
        </w:rPr>
        <w:pict>
          <v:shape id="_x0000_i1065" type="#_x0000_t75" style="width:76.25pt;height:72.5pt"/>
        </w:pic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17．物理课上，同学们分组做“探究水的沸腾”的实验：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实验室常用的温度计是利用液体</w:t>
      </w:r>
      <w:r w:rsidRPr="00737FC7">
        <w:rPr>
          <w:rFonts w:ascii="宋体" w:hAnsi="宋体"/>
          <w:spacing w:val="20"/>
          <w:u w:val="single"/>
        </w:rPr>
        <w:t>　　　　　　</w:t>
      </w:r>
      <w:r w:rsidRPr="00737FC7">
        <w:rPr>
          <w:rFonts w:ascii="宋体" w:hAnsi="宋体"/>
          <w:spacing w:val="20"/>
        </w:rPr>
        <w:t>的性质进行测置的．</w:t>
      </w:r>
      <w:r>
        <w:rPr>
          <w:rFonts w:ascii="宋体" w:hAnsi="宋体"/>
          <w:spacing w:val="20"/>
        </w:rPr>
        <w:pict>
          <v:shape id="图片 78" o:spid="_x0000_s1066" type="#_x0000_t75" alt="学科网(www.zxxk.com)--教育资源门户，提供试卷、教案、课件、论文、素材及各类教学资源下载，还有大量而丰富的教学相关资讯！" style="width:335.75pt;height:101.75pt;margin-top:0;margin-left:0;mso-position-horizontal-relative:char;mso-position-vertical-relative:line;position:absolute;z-index:251676672" filled="f" stroked="f">
            <v:imagedata r:id="rId35" o:title="" cropbottom="638f" cropright="195f"/>
            <v:path o:extrusionok="f"/>
            <o:lock v:ext="edit" aspectratio="t"/>
          </v:shape>
        </w:pict>
      </w:r>
      <w:r>
        <w:rPr>
          <w:rFonts w:ascii="宋体" w:hAnsi="宋体"/>
          <w:spacing w:val="20"/>
        </w:rPr>
        <w:pict>
          <v:shape id="_x0000_i1067" type="#_x0000_t75" style="width:335.75pt;height:101.75pt"/>
        </w:pic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“超越组”用的是如图甲所示装置，这样测出的温度会偏</w:t>
      </w:r>
      <w:r w:rsidRPr="00737FC7">
        <w:rPr>
          <w:rFonts w:ascii="宋体" w:hAnsi="宋体"/>
          <w:spacing w:val="20"/>
          <w:u w:val="single"/>
        </w:rPr>
        <w:t>　　　　　　</w:t>
      </w:r>
      <w:r w:rsidRPr="00737FC7">
        <w:rPr>
          <w:rFonts w:ascii="宋体" w:hAnsi="宋体"/>
          <w:spacing w:val="20"/>
        </w:rPr>
        <w:t>（选填“高”或“低”）．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“先锋组”加热一定时间后，温度计的示数如图乙所示．此时水的温度为</w:t>
      </w:r>
      <w:r w:rsidRPr="00737FC7">
        <w:rPr>
          <w:rFonts w:ascii="宋体" w:hAnsi="宋体"/>
          <w:spacing w:val="20"/>
          <w:u w:val="single"/>
        </w:rPr>
        <w:t>　　　　　　</w:t>
      </w:r>
      <w:r w:rsidRPr="00737FC7">
        <w:rPr>
          <w:rFonts w:ascii="宋体" w:hAnsi="宋体"/>
          <w:spacing w:val="20"/>
        </w:rPr>
        <w:t>℃．根据实验数据．他们描绘了水的温度随时间变化的图象．如图丙所示．如果操作及实验器材均無問題，可知此时大气压</w:t>
      </w:r>
      <w:r w:rsidRPr="00737FC7">
        <w:rPr>
          <w:rFonts w:ascii="宋体" w:hAnsi="宋体"/>
          <w:spacing w:val="20"/>
          <w:u w:val="single"/>
        </w:rPr>
        <w:t>　　　　　　</w:t>
      </w:r>
      <w:r w:rsidRPr="00737FC7">
        <w:rPr>
          <w:rFonts w:ascii="宋体" w:hAnsi="宋体"/>
          <w:spacing w:val="20"/>
        </w:rPr>
        <w:t>（选填“大于”、等于’或“小于”）标准大气压．根据水沸腾时的特点，家里煮鸡蛋时．当水沸腾时可以改用</w:t>
      </w:r>
      <w:r w:rsidRPr="00737FC7">
        <w:rPr>
          <w:rFonts w:ascii="宋体" w:hAnsi="宋体"/>
          <w:spacing w:val="20"/>
          <w:u w:val="single"/>
        </w:rPr>
        <w:t>　　　　　　</w:t>
      </w:r>
      <w:r w:rsidRPr="00737FC7">
        <w:rPr>
          <w:rFonts w:ascii="宋体" w:hAnsi="宋体"/>
          <w:spacing w:val="20"/>
        </w:rPr>
        <w:t>（选填“大”或“小”）火继续煮较好．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实验中收集多组数据是为了</w:t>
      </w:r>
      <w:r w:rsidRPr="00737FC7">
        <w:rPr>
          <w:rFonts w:ascii="宋体" w:hAnsi="宋体"/>
          <w:spacing w:val="20"/>
          <w:u w:val="single"/>
        </w:rPr>
        <w:t>　　　　　　</w:t>
      </w:r>
      <w:r w:rsidRPr="00737FC7">
        <w:rPr>
          <w:rFonts w:ascii="宋体" w:hAnsi="宋体"/>
          <w:spacing w:val="20"/>
        </w:rPr>
        <w:t>（选填“A”或“B”）．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A．寻找普遍规律   B．减小实验误差．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18．学校在运动会上要举行拔河比赛．某班级组队时．同学们陷入了不同意见之中．请你仔细艰察．认真分析，帮体育解决问题．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>
        <w:rPr>
          <w:rFonts w:ascii="宋体" w:hAnsi="宋体"/>
        </w:rPr>
        <w:pict>
          <v:shape id="图片 77" o:spid="_x0000_s1068" type="#_x0000_t75" alt="学科网(www.zxxk.com)--教育资源门户，提供试卷、教案、课件、论文、素材及各类教学资源下载，还有大量而丰富的教学相关资讯！" style="width:338pt;height:164.75pt;margin-top:0;margin-left:0;mso-position-horizontal-relative:char;mso-position-vertical-relative:line;position:absolute;z-index:251677696" filled="f" stroked="f">
            <v:imagedata r:id="rId36" o:title="" cropbottom="395f" cropright="193f"/>
            <v:path o:extrusionok="f"/>
            <o:lock v:ext="edit" aspectratio="t"/>
          </v:shape>
        </w:pict>
      </w:r>
      <w:r>
        <w:rPr>
          <w:rFonts w:ascii="宋体" w:hAnsi="宋体"/>
        </w:rPr>
        <w:pict>
          <v:shape id="_x0000_i1069" type="#_x0000_t75" style="width:338pt;height:164.75pt"/>
        </w:pic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探究真知：为了研究影响滑动摩擦力大小的因素，同学们做了如图甲所示的实验．实验中使木块在弹簧测力计水平拉力的作用下做</w:t>
      </w:r>
      <w:r w:rsidRPr="00737FC7">
        <w:rPr>
          <w:rFonts w:ascii="宋体" w:hAnsi="宋体"/>
          <w:spacing w:val="20"/>
          <w:u w:val="single"/>
        </w:rPr>
        <w:t>　　　　　　</w:t>
      </w:r>
      <w:r w:rsidRPr="00737FC7">
        <w:rPr>
          <w:rFonts w:ascii="宋体" w:hAnsi="宋体"/>
          <w:spacing w:val="20"/>
        </w:rPr>
        <w:t>运动，这样做可以根据</w:t>
      </w:r>
      <w:r w:rsidRPr="00737FC7">
        <w:rPr>
          <w:rFonts w:ascii="宋体" w:hAnsi="宋体"/>
          <w:spacing w:val="20"/>
          <w:u w:val="single"/>
        </w:rPr>
        <w:t>　　　　　　</w:t>
      </w:r>
      <w:r w:rsidRPr="00737FC7">
        <w:rPr>
          <w:rFonts w:ascii="宋体" w:hAnsi="宋体"/>
          <w:spacing w:val="20"/>
        </w:rPr>
        <w:t>的知识得出拉力与摩擦力的大小相等．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  <w:sectPr>
          <w:headerReference w:type="even" r:id="rId37"/>
          <w:headerReference w:type="default" r:id="rId38"/>
          <w:footerReference w:type="default" r:id="rId39"/>
          <w:headerReference w:type="first" r:id="rId40"/>
          <w:type w:val="nextPage"/>
          <w:pgSz w:w="11906" w:h="16838"/>
          <w:pgMar w:top="1418" w:right="1077" w:bottom="1418" w:left="1077" w:header="851" w:footer="992" w:gutter="0"/>
          <w:pgNumType w:start="4" w:chapStyle="5" w:chapSep="colon"/>
          <w:cols w:space="720"/>
          <w:titlePg w:val="0"/>
          <w:docGrid w:type="lines" w:linePitch="312"/>
        </w:sectPr>
      </w:pPr>
      <w:r w:rsidRPr="00737FC7">
        <w:rPr>
          <w:rFonts w:ascii="宋体" w:hAnsi="宋体"/>
          <w:spacing w:val="20"/>
        </w:rPr>
        <w:t>分析总结：实验现象说明．在拔河比赛中可以通过</w:t>
      </w:r>
      <w:r w:rsidRPr="00737FC7">
        <w:rPr>
          <w:rFonts w:ascii="宋体" w:hAnsi="宋体"/>
          <w:spacing w:val="20"/>
          <w:u w:val="single"/>
        </w:rPr>
        <w:t>　　　　　　</w:t>
      </w:r>
      <w:r w:rsidRPr="00737FC7">
        <w:rPr>
          <w:rFonts w:ascii="宋体" w:hAnsi="宋体"/>
          <w:spacing w:val="20"/>
        </w:rPr>
        <w:t>（选填“增大”或“减小”）接触面的粗糙程度和</w:t>
      </w:r>
      <w:r w:rsidRPr="00737FC7">
        <w:rPr>
          <w:rFonts w:ascii="宋体" w:hAnsi="宋体"/>
          <w:spacing w:val="20"/>
          <w:u w:val="single"/>
        </w:rPr>
        <w:t>　　　　　　</w:t>
      </w:r>
      <w:r w:rsidRPr="00737FC7">
        <w:rPr>
          <w:rFonts w:ascii="宋体" w:hAnsi="宋体"/>
          <w:spacing w:val="20"/>
        </w:rPr>
        <w:t>来增大人与地面的摩擦力．使班级贏得比赛．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科学决策：组队时．在班上选体重</w:t>
      </w:r>
      <w:r w:rsidRPr="00737FC7">
        <w:rPr>
          <w:rFonts w:ascii="宋体" w:hAnsi="宋体"/>
          <w:spacing w:val="20"/>
          <w:u w:val="single"/>
        </w:rPr>
        <w:t>　　　　　　</w:t>
      </w:r>
      <w:r w:rsidRPr="00737FC7">
        <w:rPr>
          <w:rFonts w:ascii="宋体" w:hAnsi="宋体"/>
          <w:spacing w:val="20"/>
        </w:rPr>
        <w:t>（选填“大”或“小”）的同学参加比赛．同时在比赛时脚穿图2中</w:t>
      </w:r>
      <w:r w:rsidRPr="00737FC7">
        <w:rPr>
          <w:rFonts w:ascii="宋体" w:hAnsi="宋体"/>
          <w:spacing w:val="20"/>
          <w:u w:val="single"/>
        </w:rPr>
        <w:t>　　　　　　</w:t>
      </w:r>
      <w:r w:rsidRPr="00737FC7">
        <w:rPr>
          <w:rFonts w:ascii="宋体" w:hAnsi="宋体"/>
          <w:spacing w:val="20"/>
        </w:rPr>
        <w:t>（选填“甲“、“乙”或“丙”）种鞋．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19．冬冬和同学们在“探究电流与电阻的关系”的实验过程中：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他们先将R</w:t>
      </w:r>
      <w:r w:rsidRPr="00737FC7">
        <w:rPr>
          <w:rFonts w:ascii="宋体" w:hAnsi="宋体"/>
          <w:spacing w:val="20"/>
          <w:szCs w:val="24"/>
          <w:vertAlign w:val="subscript"/>
        </w:rPr>
        <w:t>1</w:t>
      </w:r>
      <w:r w:rsidRPr="00737FC7">
        <w:rPr>
          <w:rFonts w:ascii="宋体" w:hAnsi="宋体"/>
          <w:spacing w:val="20"/>
        </w:rPr>
        <w:t>接入图甲所示的电路中．再依次将定值电阻R</w:t>
      </w:r>
      <w:r w:rsidRPr="00737FC7">
        <w:rPr>
          <w:rFonts w:ascii="宋体" w:hAnsi="宋体"/>
          <w:spacing w:val="20"/>
          <w:szCs w:val="24"/>
          <w:vertAlign w:val="subscript"/>
        </w:rPr>
        <w:t>2</w:t>
      </w:r>
      <w:r w:rsidRPr="00737FC7">
        <w:rPr>
          <w:rFonts w:ascii="宋体" w:hAnsi="宋体"/>
          <w:spacing w:val="20"/>
        </w:rPr>
        <w:t>、R</w:t>
      </w:r>
      <w:r w:rsidRPr="00737FC7">
        <w:rPr>
          <w:rFonts w:ascii="宋体" w:hAnsi="宋体"/>
          <w:spacing w:val="20"/>
          <w:szCs w:val="24"/>
          <w:vertAlign w:val="subscript"/>
        </w:rPr>
        <w:t>3</w:t>
      </w:r>
      <w:r w:rsidRPr="00737FC7">
        <w:rPr>
          <w:rFonts w:ascii="宋体" w:hAnsi="宋体"/>
          <w:spacing w:val="20"/>
        </w:rPr>
        <w:t>接入a、b间进行实验．每次更换电阻后需将滑片P向</w:t>
      </w:r>
      <w:r w:rsidRPr="00737FC7">
        <w:rPr>
          <w:rFonts w:ascii="宋体" w:hAnsi="宋体"/>
          <w:spacing w:val="20"/>
          <w:u w:val="single"/>
        </w:rPr>
        <w:t>　　　　　　</w:t>
      </w:r>
      <w:r w:rsidRPr="00737FC7">
        <w:rPr>
          <w:rFonts w:ascii="宋体" w:hAnsi="宋体"/>
          <w:spacing w:val="20"/>
        </w:rPr>
        <w:t>（选填“左”或“右”）端移动，以保持a、b两端的电压不变，他们根据测量数据描绘出了图乙所示的图象．分析图象可知：a、b两端的电压为</w:t>
      </w:r>
      <w:r w:rsidRPr="00737FC7">
        <w:rPr>
          <w:rFonts w:ascii="宋体" w:hAnsi="宋体"/>
          <w:spacing w:val="20"/>
          <w:u w:val="single"/>
        </w:rPr>
        <w:t>　　　　　　</w:t>
      </w:r>
      <w:r w:rsidRPr="00737FC7">
        <w:rPr>
          <w:rFonts w:ascii="宋体" w:hAnsi="宋体"/>
          <w:spacing w:val="20"/>
        </w:rPr>
        <w:t>V，当电压一定时，通过导体的电流与导体的电阻成</w:t>
      </w:r>
      <w:r w:rsidRPr="00737FC7">
        <w:rPr>
          <w:rFonts w:ascii="宋体" w:hAnsi="宋体"/>
          <w:spacing w:val="20"/>
          <w:u w:val="single"/>
        </w:rPr>
        <w:t>　　　　　　</w:t>
      </w:r>
      <w:r w:rsidRPr="00737FC7">
        <w:rPr>
          <w:rFonts w:ascii="宋体" w:hAnsi="宋体"/>
          <w:spacing w:val="20"/>
        </w:rPr>
        <w:t>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在做完上述实验后．冬冬他们将电路改为测量小灯泡的电功率．所用电源电压保持不变．图丙是他们所连接的实物图．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>
        <w:rPr>
          <w:rFonts w:ascii="宋体" w:hAnsi="宋体"/>
        </w:rPr>
        <w:pict>
          <v:shape id="图片 76" o:spid="_x0000_s1070" type="#_x0000_t75" alt="学科网(www.zxxk.com)--教育资源门户，提供试卷、教案、课件、论文、素材及各类教学资源下载，还有大量而丰富的教学相关资讯！" style="width:346.25pt;height:233.75pt;margin-top:0;margin-left:0;mso-position-horizontal-relative:char;mso-position-vertical-relative:line;position:absolute;z-index:251678720" filled="f" stroked="f">
            <v:imagedata r:id="rId41" o:title="" cropbottom="279f" cropright="189f"/>
            <v:path o:extrusionok="f"/>
            <o:lock v:ext="edit" aspectratio="t"/>
          </v:shape>
        </w:pict>
      </w:r>
      <w:r>
        <w:rPr>
          <w:rFonts w:ascii="宋体" w:hAnsi="宋体"/>
        </w:rPr>
        <w:pict>
          <v:shape id="_x0000_i1071" type="#_x0000_t75" style="width:346.25pt;height:233.75pt"/>
        </w:pic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①闭合开关后．他们发现无论怎样移动滑片P，电压表的示数均为3V不变，小灯泡不发光．经检查，是由于其中一根导线连接错误造成的，请你用笔在实物图中将连接错误的导线打“×”并补画出正确的连线，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②排除故障后按照正确的操作进行实验，当小灯泡正常发光时．两电表的示数分別如图丁所示，电压表的示数为</w:t>
      </w:r>
      <w:r w:rsidRPr="00737FC7">
        <w:rPr>
          <w:rFonts w:ascii="宋体" w:hAnsi="宋体"/>
          <w:spacing w:val="20"/>
          <w:u w:val="single"/>
        </w:rPr>
        <w:t>　　　　　　</w:t>
      </w:r>
      <w:r w:rsidRPr="00737FC7">
        <w:rPr>
          <w:rFonts w:ascii="宋体" w:hAnsi="宋体"/>
          <w:spacing w:val="20"/>
        </w:rPr>
        <w:t>V．电流表的示数为</w:t>
      </w:r>
      <w:r w:rsidRPr="00737FC7">
        <w:rPr>
          <w:rFonts w:ascii="宋体" w:hAnsi="宋体"/>
          <w:spacing w:val="20"/>
          <w:u w:val="single"/>
        </w:rPr>
        <w:t>　　　　　　</w:t>
      </w:r>
      <w:r w:rsidRPr="00737FC7">
        <w:rPr>
          <w:rFonts w:ascii="宋体" w:hAnsi="宋体"/>
          <w:spacing w:val="20"/>
        </w:rPr>
        <w:t>A．小灯泡额定功率为</w:t>
      </w:r>
      <w:r w:rsidRPr="00737FC7">
        <w:rPr>
          <w:rFonts w:ascii="宋体" w:hAnsi="宋体"/>
          <w:spacing w:val="20"/>
          <w:u w:val="single"/>
        </w:rPr>
        <w:t>　　　　　　</w:t>
      </w:r>
      <w:r w:rsidRPr="00737FC7">
        <w:rPr>
          <w:rFonts w:ascii="宋体" w:hAnsi="宋体"/>
          <w:spacing w:val="20"/>
        </w:rPr>
        <w:t>W．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20．如图所示，小车在水平面上通过滑轮组提升重物．动滑轮重400N．与小车连接的绳子能承受的最大拉力为6000N，小车的最大输出功率为15KW，水平地面上一物体A重1600N，与地面的接触面积为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"/>
          <w:attr w:name="TCSC" w:val="0"/>
          <w:attr w:name="UnitName" w:val="m2"/>
        </w:smartTagPr>
        <w:r w:rsidRPr="00737FC7">
          <w:rPr>
            <w:rFonts w:ascii="宋体" w:hAnsi="宋体"/>
            <w:spacing w:val="20"/>
          </w:rPr>
          <w:t>4m</w:t>
        </w:r>
        <w:r w:rsidRPr="00737FC7">
          <w:rPr>
            <w:rFonts w:ascii="宋体" w:hAnsi="宋体"/>
            <w:spacing w:val="20"/>
            <w:szCs w:val="24"/>
            <w:vertAlign w:val="superscript"/>
          </w:rPr>
          <w:t>2</w:t>
        </w:r>
      </w:smartTag>
      <w:r w:rsidRPr="00737FC7">
        <w:rPr>
          <w:rFonts w:ascii="宋体" w:hAnsi="宋体"/>
          <w:spacing w:val="20"/>
        </w:rPr>
        <w:t>．（不计小车所受摩擦阻力、绳重及滑轮组的摩擦）．请求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（1）提升前，物体A对水平地面的压强．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（2）滑轮组提升重物A时的机械效率．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（3）若要使被提升重物以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m"/>
        </w:smartTagPr>
        <w:r w:rsidRPr="00737FC7">
          <w:rPr>
            <w:rFonts w:ascii="宋体" w:hAnsi="宋体"/>
            <w:spacing w:val="20"/>
          </w:rPr>
          <w:t>1m</w:t>
        </w:r>
      </w:smartTag>
      <w:r w:rsidRPr="00737FC7">
        <w:rPr>
          <w:rFonts w:ascii="宋体" w:hAnsi="宋体"/>
          <w:spacing w:val="20"/>
        </w:rPr>
        <w:t>/s的速度匀速上升，整个装置工作过程中能提升重物的最大重力．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  <w:sectPr>
          <w:headerReference w:type="even" r:id="rId42"/>
          <w:headerReference w:type="default" r:id="rId43"/>
          <w:footerReference w:type="default" r:id="rId44"/>
          <w:headerReference w:type="first" r:id="rId45"/>
          <w:type w:val="nextPage"/>
          <w:pgSz w:w="11906" w:h="16838"/>
          <w:pgMar w:top="1418" w:right="1077" w:bottom="1418" w:left="1077" w:header="851" w:footer="992" w:gutter="0"/>
          <w:pgNumType w:start="5" w:chapStyle="5" w:chapSep="colon"/>
          <w:cols w:space="720"/>
          <w:titlePg w:val="0"/>
          <w:docGrid w:type="lines" w:linePitch="312"/>
        </w:sectPr>
      </w:pPr>
      <w:r>
        <w:rPr>
          <w:rFonts w:ascii="宋体" w:hAnsi="宋体"/>
        </w:rPr>
        <w:pict>
          <v:shape id="图片 75" o:spid="_x0000_s1072" type="#_x0000_t75" alt="学科网(www.zxxk.com)--教育资源门户，提供试卷、教案、课件、论文、素材及各类教学资源下载，还有大量而丰富的教学相关资讯！" style="width:110pt;height:118.25pt;margin-top:0;margin-left:0;mso-position-horizontal-relative:char;mso-position-vertical-relative:line;position:absolute;z-index:251679744" filled="f" stroked="f">
            <v:imagedata r:id="rId46" o:title="" cropbottom="550f" cropright="590f"/>
            <v:path o:extrusionok="f"/>
            <o:lock v:ext="edit" aspectratio="t"/>
          </v:shape>
        </w:pict>
      </w:r>
      <w:r>
        <w:rPr>
          <w:rFonts w:ascii="宋体" w:hAnsi="宋体"/>
        </w:rPr>
        <w:pict>
          <v:shape id="_x0000_i1073" type="#_x0000_t75" style="width:110pt;height:118.25pt"/>
        </w:pic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21．如图所示电路，电源电压U和小灯泡L电阻不变，R</w:t>
      </w:r>
      <w:r w:rsidRPr="00737FC7">
        <w:rPr>
          <w:rFonts w:ascii="宋体" w:hAnsi="宋体"/>
          <w:spacing w:val="20"/>
          <w:szCs w:val="24"/>
          <w:vertAlign w:val="subscript"/>
        </w:rPr>
        <w:t>1</w:t>
      </w:r>
      <w:r w:rsidRPr="00737FC7">
        <w:rPr>
          <w:rFonts w:ascii="宋体" w:hAnsi="宋体"/>
          <w:spacing w:val="20"/>
        </w:rPr>
        <w:t>、R</w:t>
      </w:r>
      <w:r w:rsidRPr="00737FC7">
        <w:rPr>
          <w:rFonts w:ascii="宋体" w:hAnsi="宋体"/>
          <w:spacing w:val="20"/>
          <w:szCs w:val="24"/>
          <w:vertAlign w:val="subscript"/>
        </w:rPr>
        <w:t>2</w:t>
      </w:r>
      <w:r w:rsidRPr="00737FC7">
        <w:rPr>
          <w:rFonts w:ascii="宋体" w:hAnsi="宋体"/>
          <w:spacing w:val="20"/>
        </w:rPr>
        <w:t>是定值电阻，当开关S闭合，S</w:t>
      </w:r>
      <w:r w:rsidRPr="00737FC7">
        <w:rPr>
          <w:rFonts w:ascii="宋体" w:hAnsi="宋体"/>
          <w:spacing w:val="20"/>
          <w:szCs w:val="24"/>
          <w:vertAlign w:val="subscript"/>
        </w:rPr>
        <w:t>1</w:t>
      </w:r>
      <w:r w:rsidRPr="00737FC7">
        <w:rPr>
          <w:rFonts w:ascii="宋体" w:hAnsi="宋体"/>
          <w:spacing w:val="20"/>
        </w:rPr>
        <w:t>、S</w:t>
      </w:r>
      <w:r w:rsidRPr="00737FC7">
        <w:rPr>
          <w:rFonts w:ascii="宋体" w:hAnsi="宋体"/>
          <w:spacing w:val="20"/>
          <w:szCs w:val="24"/>
          <w:vertAlign w:val="subscript"/>
        </w:rPr>
        <w:t>2</w:t>
      </w:r>
      <w:r w:rsidRPr="00737FC7">
        <w:rPr>
          <w:rFonts w:ascii="宋体" w:hAnsi="宋体"/>
          <w:spacing w:val="20"/>
        </w:rPr>
        <w:t>断开时，电压表示数为3V，电流表的示数为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.1"/>
          <w:attr w:name="TCSC" w:val="0"/>
          <w:attr w:name="UnitName" w:val="a"/>
        </w:smartTagPr>
        <w:r w:rsidRPr="00737FC7">
          <w:rPr>
            <w:rFonts w:ascii="宋体" w:hAnsi="宋体"/>
            <w:spacing w:val="20"/>
          </w:rPr>
          <w:t>0.1A</w:t>
        </w:r>
      </w:smartTag>
      <w:r w:rsidRPr="00737FC7">
        <w:rPr>
          <w:rFonts w:ascii="宋体" w:hAnsi="宋体"/>
          <w:spacing w:val="20"/>
        </w:rPr>
        <w:t>；当开关S、S</w:t>
      </w:r>
      <w:r w:rsidRPr="00737FC7">
        <w:rPr>
          <w:rFonts w:ascii="宋体" w:hAnsi="宋体"/>
          <w:spacing w:val="20"/>
          <w:szCs w:val="24"/>
          <w:vertAlign w:val="subscript"/>
        </w:rPr>
        <w:t>2</w:t>
      </w:r>
      <w:r w:rsidRPr="00737FC7">
        <w:rPr>
          <w:rFonts w:ascii="宋体" w:hAnsi="宋体"/>
          <w:spacing w:val="20"/>
        </w:rPr>
        <w:t>闭合，S</w:t>
      </w:r>
      <w:r w:rsidRPr="00737FC7">
        <w:rPr>
          <w:rFonts w:ascii="宋体" w:hAnsi="宋体"/>
          <w:spacing w:val="20"/>
          <w:szCs w:val="24"/>
          <w:vertAlign w:val="subscript"/>
        </w:rPr>
        <w:t>1</w:t>
      </w:r>
      <w:r w:rsidRPr="00737FC7">
        <w:rPr>
          <w:rFonts w:ascii="宋体" w:hAnsi="宋体"/>
          <w:spacing w:val="20"/>
        </w:rPr>
        <w:t>断开时，电流表的示数为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.6"/>
          <w:attr w:name="TCSC" w:val="0"/>
          <w:attr w:name="UnitName" w:val="a"/>
        </w:smartTagPr>
        <w:r w:rsidRPr="00737FC7">
          <w:rPr>
            <w:rFonts w:ascii="宋体" w:hAnsi="宋体"/>
            <w:spacing w:val="20"/>
          </w:rPr>
          <w:t>0.6A</w:t>
        </w:r>
      </w:smartTag>
      <w:r w:rsidRPr="00737FC7">
        <w:rPr>
          <w:rFonts w:ascii="宋体" w:hAnsi="宋体"/>
          <w:spacing w:val="20"/>
        </w:rPr>
        <w:t>；电阻R</w:t>
      </w:r>
      <w:r w:rsidRPr="00737FC7">
        <w:rPr>
          <w:rFonts w:ascii="宋体" w:hAnsi="宋体"/>
          <w:spacing w:val="20"/>
          <w:szCs w:val="24"/>
          <w:vertAlign w:val="subscript"/>
        </w:rPr>
        <w:t>2</w:t>
      </w:r>
      <w:r w:rsidRPr="00737FC7">
        <w:rPr>
          <w:rFonts w:ascii="宋体" w:hAnsi="宋体"/>
          <w:spacing w:val="20"/>
        </w:rPr>
        <w:t>的电功率是3.6W．请求：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（1）电阻R</w:t>
      </w:r>
      <w:r w:rsidRPr="00737FC7">
        <w:rPr>
          <w:rFonts w:ascii="宋体" w:hAnsi="宋体"/>
          <w:spacing w:val="20"/>
          <w:szCs w:val="24"/>
          <w:vertAlign w:val="subscript"/>
        </w:rPr>
        <w:t>1</w:t>
      </w:r>
      <w:r w:rsidRPr="00737FC7">
        <w:rPr>
          <w:rFonts w:ascii="宋体" w:hAnsi="宋体"/>
          <w:spacing w:val="20"/>
        </w:rPr>
        <w:t>的电阻值为</w:t>
      </w:r>
      <w:r w:rsidRPr="00737FC7">
        <w:rPr>
          <w:rFonts w:ascii="宋体" w:hAnsi="宋体"/>
          <w:spacing w:val="20"/>
          <w:u w:val="single"/>
        </w:rPr>
        <w:t>　　　　　　</w:t>
      </w:r>
      <w:r w:rsidRPr="00737FC7">
        <w:rPr>
          <w:rFonts w:ascii="宋体" w:hAnsi="宋体"/>
          <w:spacing w:val="20"/>
        </w:rPr>
        <w:t>Ω，电源电压</w:t>
      </w:r>
      <w:r w:rsidRPr="00737FC7">
        <w:rPr>
          <w:rFonts w:ascii="宋体" w:hAnsi="宋体"/>
          <w:spacing w:val="20"/>
          <w:u w:val="single"/>
        </w:rPr>
        <w:t>　　　　　　</w:t>
      </w:r>
      <w:r w:rsidRPr="00737FC7">
        <w:rPr>
          <w:rFonts w:ascii="宋体" w:hAnsi="宋体"/>
          <w:spacing w:val="20"/>
        </w:rPr>
        <w:t>V．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（2）当开关S、S</w:t>
      </w:r>
      <w:r w:rsidRPr="00737FC7">
        <w:rPr>
          <w:rFonts w:ascii="宋体" w:hAnsi="宋体"/>
          <w:spacing w:val="20"/>
          <w:szCs w:val="24"/>
          <w:vertAlign w:val="subscript"/>
        </w:rPr>
        <w:t>1</w:t>
      </w:r>
      <w:r w:rsidRPr="00737FC7">
        <w:rPr>
          <w:rFonts w:ascii="宋体" w:hAnsi="宋体"/>
          <w:spacing w:val="20"/>
        </w:rPr>
        <w:t>闭合，S</w:t>
      </w:r>
      <w:r w:rsidRPr="00737FC7">
        <w:rPr>
          <w:rFonts w:ascii="宋体" w:hAnsi="宋体"/>
          <w:spacing w:val="20"/>
          <w:szCs w:val="24"/>
          <w:vertAlign w:val="subscript"/>
        </w:rPr>
        <w:t>2</w:t>
      </w:r>
      <w:r w:rsidRPr="00737FC7">
        <w:rPr>
          <w:rFonts w:ascii="宋体" w:hAnsi="宋体"/>
          <w:spacing w:val="20"/>
        </w:rPr>
        <w:t>断开时，电流10s内通过电阻R</w:t>
      </w:r>
      <w:r w:rsidRPr="00737FC7">
        <w:rPr>
          <w:rFonts w:ascii="宋体" w:hAnsi="宋体"/>
          <w:spacing w:val="20"/>
          <w:szCs w:val="24"/>
          <w:vertAlign w:val="subscript"/>
        </w:rPr>
        <w:t>1</w:t>
      </w:r>
      <w:r w:rsidRPr="00737FC7">
        <w:rPr>
          <w:rFonts w:ascii="宋体" w:hAnsi="宋体"/>
          <w:spacing w:val="20"/>
        </w:rPr>
        <w:t>所产生的热量．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（3）当开关S、S</w:t>
      </w:r>
      <w:r w:rsidRPr="00737FC7">
        <w:rPr>
          <w:rFonts w:ascii="宋体" w:hAnsi="宋体"/>
          <w:spacing w:val="20"/>
          <w:szCs w:val="24"/>
          <w:vertAlign w:val="subscript"/>
        </w:rPr>
        <w:t>1</w:t>
      </w:r>
      <w:r w:rsidRPr="00737FC7">
        <w:rPr>
          <w:rFonts w:ascii="宋体" w:hAnsi="宋体"/>
          <w:spacing w:val="20"/>
        </w:rPr>
        <w:t>、S</w:t>
      </w:r>
      <w:r w:rsidRPr="00737FC7">
        <w:rPr>
          <w:rFonts w:ascii="宋体" w:hAnsi="宋体"/>
          <w:spacing w:val="20"/>
          <w:szCs w:val="24"/>
          <w:vertAlign w:val="subscript"/>
        </w:rPr>
        <w:t>2</w:t>
      </w:r>
      <w:r w:rsidRPr="00737FC7">
        <w:rPr>
          <w:rFonts w:ascii="宋体" w:hAnsi="宋体"/>
          <w:spacing w:val="20"/>
        </w:rPr>
        <w:t>都闭合，小灯泡L正常发光，小灯泡L的额定电功率．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>
        <w:rPr>
          <w:rFonts w:ascii="宋体" w:hAnsi="宋体"/>
        </w:rPr>
        <w:pict>
          <v:shape id="图片 74" o:spid="_x0000_s1074" type="#_x0000_t75" alt="学科网(www.zxxk.com)--教育资源门户，提供试卷、教案、课件、论文、素材及各类教学资源下载，还有大量而丰富的教学相关资讯！" style="width:104pt;height:90.5pt;margin-top:0;margin-left:0;mso-position-horizontal-relative:char;mso-position-vertical-relative:line;position:absolute;z-index:251680768" filled="f" stroked="f">
            <v:imagedata r:id="rId47" o:title="" cropbottom="716f" cropright="624f"/>
            <v:path o:extrusionok="f"/>
            <o:lock v:ext="edit" aspectratio="t"/>
          </v:shape>
        </w:pict>
      </w:r>
      <w:r>
        <w:rPr>
          <w:rFonts w:ascii="宋体" w:hAnsi="宋体"/>
        </w:rPr>
        <w:pict>
          <v:shape id="_x0000_i1075" type="#_x0000_t75" style="width:104pt;height:90.5pt"/>
        </w:pic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22．某村在新农村建设中需在河道上修建一座石桥，图甲是使用吊</w:t>
      </w:r>
      <w:r>
        <w:rPr>
          <w:rFonts w:ascii="宋体" w:hAnsi="宋体"/>
          <w:spacing w:val="20"/>
        </w:rPr>
        <w:pict>
          <v:shape id="图片 106" o:spid="_x0000_i1076" type="#_x0000_t75" alt="www.dearedu.com" style="width:2.2pt;height:1.3pt;mso-position-horizontal-relative:page;mso-position-vertical-relative:page" o:preferrelative="t" filled="f" stroked="f">
            <v:fill o:detectmouseclick="t"/>
            <v:imagedata r:id="rId9" o:title="www"/>
            <v:path o:extrusionok="f"/>
            <o:lock v:ext="edit" aspectratio="t"/>
          </v:shape>
        </w:pict>
      </w:r>
      <w:r w:rsidRPr="00737FC7">
        <w:rPr>
          <w:rFonts w:ascii="宋体" w:hAnsi="宋体"/>
          <w:spacing w:val="20"/>
        </w:rPr>
        <w:t>车向河底投放圆柱形石块的示意图，在整个投放的过程中，石块始终以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.05"/>
          <w:attr w:name="TCSC" w:val="0"/>
          <w:attr w:name="UnitName" w:val="m"/>
        </w:smartTagPr>
        <w:r w:rsidRPr="00737FC7">
          <w:rPr>
            <w:rFonts w:ascii="宋体" w:hAnsi="宋体"/>
            <w:spacing w:val="20"/>
          </w:rPr>
          <w:t>0.05m</w:t>
        </w:r>
      </w:smartTag>
      <w:r w:rsidRPr="00737FC7">
        <w:rPr>
          <w:rFonts w:ascii="宋体" w:hAnsi="宋体"/>
          <w:spacing w:val="20"/>
        </w:rPr>
        <w:t>/s的速度匀速下降，图乙是吊车钢丝绳的拉力F随时间的变化图象（水的阻力忽略不计）．请求：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>
        <w:rPr>
          <w:rFonts w:ascii="宋体" w:hAnsi="宋体"/>
        </w:rPr>
        <w:pict>
          <v:shape id="图片 73" o:spid="_x0000_s1077" type="#_x0000_t75" alt="学科网(www.zxxk.com)--教育资源门户，提供试卷、教案、课件、论文、素材及各类教学资源下载，还有大量而丰富的教学相关资讯！" style="width:239pt;height:126.5pt;margin-top:0;margin-left:0;mso-position-horizontal-relative:char;mso-position-vertical-relative:line;position:absolute;z-index:251681792" filled="f" stroked="f">
            <v:imagedata r:id="rId48" o:title="" cropbottom="514f" cropright="273f"/>
            <v:path o:extrusionok="f"/>
            <o:lock v:ext="edit" aspectratio="t"/>
          </v:shape>
        </w:pict>
      </w:r>
      <w:r>
        <w:rPr>
          <w:rFonts w:ascii="宋体" w:hAnsi="宋体"/>
        </w:rPr>
        <w:pict>
          <v:shape id="_x0000_i1078" type="#_x0000_t75" style="width:239pt;height:126.5pt"/>
        </w:pic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（1）石块的重力为</w:t>
      </w:r>
      <w:r w:rsidRPr="00737FC7">
        <w:rPr>
          <w:rFonts w:ascii="宋体" w:hAnsi="宋体"/>
          <w:spacing w:val="20"/>
          <w:u w:val="single"/>
        </w:rPr>
        <w:t>　　　　　　</w:t>
      </w:r>
      <w:r w:rsidRPr="00737FC7">
        <w:rPr>
          <w:rFonts w:ascii="宋体" w:hAnsi="宋体"/>
          <w:spacing w:val="20"/>
        </w:rPr>
        <w:t>N，石块全部浸没在河水中时所受的浮力为</w:t>
      </w:r>
      <w:r w:rsidRPr="00737FC7">
        <w:rPr>
          <w:rFonts w:ascii="宋体" w:hAnsi="宋体"/>
          <w:spacing w:val="20"/>
          <w:u w:val="single"/>
        </w:rPr>
        <w:t>　　　　　　</w:t>
      </w:r>
      <w:r w:rsidRPr="00737FC7">
        <w:rPr>
          <w:rFonts w:ascii="宋体" w:hAnsi="宋体"/>
          <w:spacing w:val="20"/>
        </w:rPr>
        <w:t>N；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（2）投放石块处河水的深度和水对河底的压强；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（3）石块的密度（保留一位小数）．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  <w:sectPr>
          <w:headerReference w:type="even" r:id="rId49"/>
          <w:headerReference w:type="default" r:id="rId50"/>
          <w:footerReference w:type="default" r:id="rId51"/>
          <w:headerReference w:type="first" r:id="rId52"/>
          <w:type w:val="nextPage"/>
          <w:pgSz w:w="11906" w:h="16838"/>
          <w:pgMar w:top="1418" w:right="1077" w:bottom="1418" w:left="1077" w:header="851" w:footer="992" w:gutter="0"/>
          <w:pgNumType w:start="6" w:chapStyle="5" w:chapSep="colon"/>
          <w:cols w:space="720"/>
          <w:titlePg w:val="0"/>
          <w:docGrid w:type="lines" w:linePitch="312"/>
        </w:sectPr>
      </w:pPr>
      <w:r w:rsidRPr="00737FC7">
        <w:rPr>
          <w:rFonts w:ascii="宋体" w:hAnsi="宋体"/>
          <w:spacing w:val="20"/>
        </w:rPr>
        <w:t>　</w:t>
      </w:r>
    </w:p>
    <w:p w:rsidR="00986FEC" w:rsidRPr="00737FC7">
      <w:pPr>
        <w:pStyle w:val="DefaultParagraph"/>
        <w:jc w:val="center"/>
        <w:textAlignment w:val="center"/>
        <w:rPr>
          <w:rFonts w:ascii="宋体" w:hAnsi="宋体"/>
        </w:rPr>
      </w:pPr>
      <w:r w:rsidRPr="00737FC7">
        <w:rPr>
          <w:rFonts w:ascii="宋体" w:hAnsi="宋体"/>
          <w:b/>
          <w:spacing w:val="20"/>
          <w:szCs w:val="34"/>
        </w:rPr>
        <w:t>湖北省咸宁市中考物理试卷</w:t>
      </w:r>
    </w:p>
    <w:p w:rsidR="00986FEC" w:rsidRPr="00737FC7">
      <w:pPr>
        <w:pStyle w:val="DefaultParagraph"/>
        <w:jc w:val="center"/>
        <w:textAlignment w:val="center"/>
        <w:rPr>
          <w:rFonts w:ascii="宋体" w:hAnsi="宋体"/>
        </w:rPr>
      </w:pPr>
      <w:r w:rsidRPr="00737FC7">
        <w:rPr>
          <w:rFonts w:ascii="宋体" w:hAnsi="宋体"/>
          <w:b/>
          <w:spacing w:val="20"/>
          <w:szCs w:val="16"/>
        </w:rPr>
        <w:t>参考答案与试题解析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　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b/>
          <w:spacing w:val="20"/>
        </w:rPr>
        <w:t>一、选择題（本大题共10小题，每小题2分，共20分）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1．某校组织学生参加体育中考．以下记录的部分体检数据中，不合理的是（　　）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A．体温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7"/>
          <w:attr w:name="TCSC" w:val="0"/>
          <w:attr w:name="UnitName" w:val="℃"/>
        </w:smartTagPr>
        <w:r w:rsidRPr="00737FC7">
          <w:rPr>
            <w:rFonts w:ascii="宋体" w:hAnsi="宋体"/>
            <w:spacing w:val="20"/>
          </w:rPr>
          <w:t>37℃</w:t>
        </w:r>
      </w:smartTag>
      <w:r w:rsidRPr="00737FC7">
        <w:rPr>
          <w:rFonts w:ascii="宋体" w:hAnsi="宋体"/>
          <w:spacing w:val="20"/>
        </w:rPr>
        <w:t xml:space="preserve"> B．身高 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.6"/>
          <w:attr w:name="TCSC" w:val="0"/>
          <w:attr w:name="UnitName" w:val="m"/>
        </w:smartTagPr>
        <w:r w:rsidRPr="00737FC7">
          <w:rPr>
            <w:rFonts w:ascii="宋体" w:hAnsi="宋体"/>
            <w:spacing w:val="20"/>
          </w:rPr>
          <w:t>1.60m</w:t>
        </w:r>
      </w:smartTag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C．质量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000"/>
          <w:attr w:name="TCSC" w:val="0"/>
          <w:attr w:name="UnitName" w:val="g"/>
        </w:smartTagPr>
        <w:r w:rsidRPr="00737FC7">
          <w:rPr>
            <w:rFonts w:ascii="宋体" w:hAnsi="宋体"/>
            <w:spacing w:val="20"/>
          </w:rPr>
          <w:t>4000g</w:t>
        </w:r>
      </w:smartTag>
      <w:r w:rsidRPr="00737FC7">
        <w:rPr>
          <w:rFonts w:ascii="宋体" w:hAnsi="宋体"/>
          <w:spacing w:val="20"/>
        </w:rPr>
        <w:t xml:space="preserve"> D．肺活量 3500ml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color w:val="0000FF"/>
          <w:spacing w:val="20"/>
        </w:rPr>
        <w:t>【考点】</w:t>
      </w:r>
      <w:r w:rsidRPr="00737FC7">
        <w:rPr>
          <w:rFonts w:ascii="宋体" w:hAnsi="宋体"/>
          <w:spacing w:val="20"/>
        </w:rPr>
        <w:t>长度的估测；温度；质量的估测．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color w:val="0000FF"/>
          <w:spacing w:val="20"/>
        </w:rPr>
        <w:t>【分析】</w:t>
      </w:r>
      <w:r w:rsidRPr="00737FC7">
        <w:rPr>
          <w:rFonts w:ascii="宋体" w:hAnsi="宋体"/>
          <w:spacing w:val="20"/>
        </w:rPr>
        <w:t>首先对题目中涉及的物理量有个初步的了解，对于选项中的单位，可根据需要进行相应的换算或转换，排除与生活实际相差较远的选项．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color w:val="0000FF"/>
          <w:spacing w:val="20"/>
        </w:rPr>
        <w:t>【解答】</w:t>
      </w:r>
      <w:r w:rsidRPr="00737FC7">
        <w:rPr>
          <w:rFonts w:ascii="宋体" w:hAnsi="宋体"/>
          <w:spacing w:val="20"/>
        </w:rPr>
        <w:t>解：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A、正常情况下，人的体温在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7"/>
          <w:attr w:name="TCSC" w:val="0"/>
          <w:attr w:name="UnitName" w:val="℃"/>
        </w:smartTagPr>
        <w:r w:rsidRPr="00737FC7">
          <w:rPr>
            <w:rFonts w:ascii="宋体" w:hAnsi="宋体"/>
            <w:spacing w:val="20"/>
          </w:rPr>
          <w:t>37℃</w:t>
        </w:r>
      </w:smartTag>
      <w:r w:rsidRPr="00737FC7">
        <w:rPr>
          <w:rFonts w:ascii="宋体" w:hAnsi="宋体"/>
          <w:spacing w:val="20"/>
        </w:rPr>
        <w:t>左右，变化幅度很小．此选项合理；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B、成年人的身高在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70"/>
          <w:attr w:name="TCSC" w:val="0"/>
          <w:attr w:name="UnitName" w:val="cm"/>
        </w:smartTagPr>
        <w:r w:rsidRPr="00737FC7">
          <w:rPr>
            <w:rFonts w:ascii="宋体" w:hAnsi="宋体"/>
            <w:spacing w:val="20"/>
          </w:rPr>
          <w:t>170cm</w:t>
        </w:r>
      </w:smartTag>
      <w:r w:rsidRPr="00737FC7">
        <w:rPr>
          <w:rFonts w:ascii="宋体" w:hAnsi="宋体"/>
          <w:spacing w:val="20"/>
        </w:rPr>
        <w:t>左右，中学生的身高比成年人小一些，在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60"/>
          <w:attr w:name="TCSC" w:val="0"/>
          <w:attr w:name="UnitName" w:val="cm"/>
        </w:smartTagPr>
        <w:r w:rsidRPr="00737FC7">
          <w:rPr>
            <w:rFonts w:ascii="宋体" w:hAnsi="宋体"/>
            <w:spacing w:val="20"/>
          </w:rPr>
          <w:t>160cm</w:t>
        </w:r>
      </w:smartTag>
      <w:r w:rsidRPr="00737FC7">
        <w:rPr>
          <w:rFonts w:ascii="宋体" w:hAnsi="宋体"/>
          <w:spacing w:val="20"/>
        </w:rPr>
        <w:t>左右．此选项合理；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C、成年人的质量在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65"/>
          <w:attr w:name="TCSC" w:val="0"/>
          <w:attr w:name="UnitName" w:val="kg"/>
        </w:smartTagPr>
        <w:r w:rsidRPr="00737FC7">
          <w:rPr>
            <w:rFonts w:ascii="宋体" w:hAnsi="宋体"/>
            <w:spacing w:val="20"/>
          </w:rPr>
          <w:t>65kg</w:t>
        </w:r>
      </w:smartTag>
      <w:r w:rsidRPr="00737FC7">
        <w:rPr>
          <w:rFonts w:ascii="宋体" w:hAnsi="宋体"/>
          <w:spacing w:val="20"/>
        </w:rPr>
        <w:t>左右，中学生的质量比成年人小一些，在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0"/>
          <w:attr w:name="TCSC" w:val="0"/>
          <w:attr w:name="UnitName" w:val="kg"/>
        </w:smartTagPr>
        <w:r w:rsidRPr="00737FC7">
          <w:rPr>
            <w:rFonts w:ascii="宋体" w:hAnsi="宋体"/>
            <w:spacing w:val="20"/>
          </w:rPr>
          <w:t>50kg</w:t>
        </w:r>
      </w:smartTag>
      <w:r w:rsidRPr="00737FC7">
        <w:rPr>
          <w:rFonts w:ascii="宋体" w:hAnsi="宋体"/>
          <w:spacing w:val="20"/>
        </w:rPr>
        <w:t>=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0000"/>
          <w:attr w:name="TCSC" w:val="0"/>
          <w:attr w:name="UnitName" w:val="g"/>
        </w:smartTagPr>
        <w:r w:rsidRPr="00737FC7">
          <w:rPr>
            <w:rFonts w:ascii="宋体" w:hAnsi="宋体"/>
            <w:spacing w:val="20"/>
          </w:rPr>
          <w:t>50000g</w:t>
        </w:r>
      </w:smartTag>
      <w:r w:rsidRPr="00737FC7">
        <w:rPr>
          <w:rFonts w:ascii="宋体" w:hAnsi="宋体"/>
          <w:spacing w:val="20"/>
        </w:rPr>
        <w:t>左右．此选项不合理；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D、中学生的肺活量一般在3000～5000ml左右．此选项合理．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故选C．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　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2．下列实际应用中，主要从密度的角度考虑的是（　　）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A．用钨作为白炽灯泡灯丝的材料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B．用液体氢作为燃料给提供动力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C．用塑料作为插座外壳的材料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D．用塑料泡沫做电影场最中倒塌的“墙壁”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color w:val="0000FF"/>
          <w:spacing w:val="20"/>
        </w:rPr>
        <w:t>【考点】</w:t>
      </w:r>
      <w:r w:rsidRPr="00737FC7">
        <w:rPr>
          <w:rFonts w:ascii="宋体" w:hAnsi="宋体"/>
          <w:spacing w:val="20"/>
        </w:rPr>
        <w:t>密度的应用与物质鉴别．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color w:val="0000FF"/>
          <w:spacing w:val="20"/>
        </w:rPr>
        <w:t>【分析】</w:t>
      </w:r>
      <w:r w:rsidRPr="00737FC7">
        <w:rPr>
          <w:rFonts w:ascii="宋体" w:hAnsi="宋体"/>
          <w:spacing w:val="20"/>
        </w:rPr>
        <w:t>利用下列知识分析判断：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①钨做灯丝是因为钨的熔点比较高，在高温下钨不容易熔化．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②从燃料的热值的角度分析解答．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③塑料、橡胶具有良好的绝缘性，广泛应用于电路的绝缘部分．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④相同体积时，物质的密度越小，质量越小．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color w:val="0000FF"/>
          <w:spacing w:val="20"/>
        </w:rPr>
        <w:t>【解答】</w:t>
      </w:r>
      <w:r w:rsidRPr="00737FC7">
        <w:rPr>
          <w:rFonts w:ascii="宋体" w:hAnsi="宋体"/>
          <w:spacing w:val="20"/>
        </w:rPr>
        <w:t>解：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A、钨丝做灯丝是利用钨丝的熔点比较高的性质，不符合题意；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B、用液体氢作为燃料给提供动力，是利用单位质量该燃料放出的热量多，与密度无关，不符合题意；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C、用塑料作为插座外壳的材料，利用了塑料绝缘性强的特点，可以保证用电安全，不符合题意；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D、用塑料泡沫做电影场最中倒塌的“墙壁”是因为塑料泡沫的密度比较小，相同体积时，质量小，对人的伤害小．符合题意．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故选D．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　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3．光的世界丰富多彩，下列现象中，属于光的折射现象的是（　　）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A．树荫下的圆形光斑 B．晴天看见“白云在水中飘动”</w:t>
      </w:r>
    </w:p>
    <w:p w:rsidR="00986FEC" w:rsidRPr="00737FC7">
      <w:pPr>
        <w:pStyle w:val="DefaultParagraph"/>
        <w:textAlignment w:val="center"/>
        <w:rPr>
          <w:rFonts w:ascii="宋体" w:hAnsi="宋体"/>
        </w:rPr>
        <w:sectPr>
          <w:headerReference w:type="even" r:id="rId53"/>
          <w:headerReference w:type="default" r:id="rId54"/>
          <w:footerReference w:type="default" r:id="rId55"/>
          <w:headerReference w:type="first" r:id="rId56"/>
          <w:type w:val="nextPage"/>
          <w:pgSz w:w="11906" w:h="16838"/>
          <w:pgMar w:top="1418" w:right="1077" w:bottom="1418" w:left="1077" w:header="851" w:footer="992" w:gutter="0"/>
          <w:pgNumType w:start="7" w:chapStyle="5" w:chapSep="colon"/>
          <w:cols w:space="720"/>
          <w:titlePg w:val="0"/>
          <w:docGrid w:type="lines" w:linePitch="312"/>
        </w:sectPr>
      </w:pPr>
      <w:r w:rsidRPr="00737FC7">
        <w:rPr>
          <w:rFonts w:ascii="宋体" w:hAnsi="宋体"/>
          <w:spacing w:val="20"/>
        </w:rPr>
        <w:t>C．奇妙的光导纤维 D．雨后彩虹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color w:val="0000FF"/>
          <w:spacing w:val="20"/>
        </w:rPr>
        <w:t>【考点】</w:t>
      </w:r>
      <w:r w:rsidRPr="00737FC7">
        <w:rPr>
          <w:rFonts w:ascii="宋体" w:hAnsi="宋体"/>
          <w:spacing w:val="20"/>
        </w:rPr>
        <w:t>光的折射现象及其应用．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color w:val="0000FF"/>
          <w:spacing w:val="20"/>
        </w:rPr>
        <w:t>【分析】</w:t>
      </w:r>
      <w:r w:rsidRPr="00737FC7">
        <w:rPr>
          <w:rFonts w:ascii="宋体" w:hAnsi="宋体"/>
          <w:spacing w:val="20"/>
        </w:rPr>
        <w:t>（1）光在同一均匀介质中沿直线传播．光沿直线传播的实例有：小孔成像、激光准直、影子、日食和月食等；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（2）光照在不同介质面上时，会发生反射现象，平面镜成像就是具体应用；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（3）光从一种介质斜射入另一种介质时，光的传播方向就会发生偏转，即光的折射现象．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color w:val="0000FF"/>
          <w:spacing w:val="20"/>
        </w:rPr>
        <w:t>【解答】</w:t>
      </w:r>
      <w:r w:rsidRPr="00737FC7">
        <w:rPr>
          <w:rFonts w:ascii="宋体" w:hAnsi="宋体"/>
          <w:spacing w:val="20"/>
        </w:rPr>
        <w:t>解：A、树荫下的圆形光斑是小孔成像，小孔成像是光沿直线传播形成的，故A不符合题意；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B、“白云在水中飘动”是平面镜成像，属于光的反射形成的现象，故本B不符合题意；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C、激光在光纤内壁不断反射向前传播，属于光的反射现象，故C不符合题意．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D、光的色散是由光的折射形成的，由于不同色光折射程度不同，所以把白光折射分成各种色光．彩虹就属于色散现象，故D符合题意；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故选D．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　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4．第31届里约奧运会将于</w:t>
      </w:r>
      <w:smartTag w:uri="urn:schemas-microsoft-com:office:smarttags" w:element="chsdate">
        <w:smartTagPr>
          <w:attr w:name="Day" w:val="5"/>
          <w:attr w:name="IsLunarDate" w:val="False"/>
          <w:attr w:name="IsROCDate" w:val="False"/>
          <w:attr w:name="Month" w:val="8"/>
          <w:attr w:name="Year" w:val="2016"/>
        </w:smartTagPr>
        <w:r w:rsidRPr="00737FC7">
          <w:rPr>
            <w:rFonts w:ascii="宋体" w:hAnsi="宋体"/>
            <w:spacing w:val="20"/>
          </w:rPr>
          <w:t>8月5日</w:t>
        </w:r>
      </w:smartTag>
      <w:r w:rsidRPr="00737FC7">
        <w:rPr>
          <w:rFonts w:ascii="宋体" w:hAnsi="宋体"/>
          <w:spacing w:val="20"/>
        </w:rPr>
        <w:t>至21日首次在南美洲举行．里约奥运会的吉祥物代表了巴西人的快乐和处事的方式．图中吉祥物对地面压强最大的是（　　）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A．</w:t>
      </w:r>
      <w:r>
        <w:rPr>
          <w:rFonts w:ascii="宋体" w:hAnsi="宋体"/>
          <w:spacing w:val="20"/>
        </w:rPr>
        <w:pict>
          <v:shape id="图片 72" o:spid="_x0000_s1079" type="#_x0000_t75" alt="学科网(www.zxxk.com)--教育资源门户，提供试卷、教案、课件、论文、素材及各类教学资源下载，还有大量而丰富的教学相关资讯！" style="width:65.75pt;height:47.75pt;margin-top:0;margin-left:0;mso-position-horizontal-relative:char;mso-position-vertical-relative:line;position:absolute;z-index:251682816" filled="f" stroked="f">
            <v:imagedata r:id="rId57" o:title="" cropbottom="1344f" cropright="982f"/>
            <v:path o:extrusionok="f"/>
            <o:lock v:ext="edit" aspectratio="t"/>
          </v:shape>
        </w:pict>
      </w:r>
      <w:r>
        <w:rPr>
          <w:rFonts w:ascii="宋体" w:hAnsi="宋体"/>
          <w:spacing w:val="20"/>
        </w:rPr>
        <w:pict>
          <v:shape id="_x0000_i1080" type="#_x0000_t75" style="width:65.75pt;height:47.75pt"/>
        </w:pict>
      </w:r>
      <w:r w:rsidRPr="00737FC7">
        <w:rPr>
          <w:rFonts w:ascii="宋体" w:hAnsi="宋体"/>
          <w:spacing w:val="20"/>
        </w:rPr>
        <w:t xml:space="preserve"> B．</w:t>
      </w:r>
      <w:r>
        <w:rPr>
          <w:rFonts w:ascii="宋体" w:hAnsi="宋体"/>
          <w:spacing w:val="20"/>
        </w:rPr>
        <w:pict>
          <v:shape id="图片 71" o:spid="_x0000_s1081" type="#_x0000_t75" alt="学科网(www.zxxk.com)--教育资源门户，提供试卷、教案、课件、论文、素材及各类教学资源下载，还有大量而丰富的教学相关资讯！" style="width:63.5pt;height:46.25pt;margin-top:0;margin-left:0;mso-position-horizontal-relative:char;mso-position-vertical-relative:line;position:absolute;z-index:251683840" filled="f" stroked="f">
            <v:imagedata r:id="rId58" o:title="" cropbottom="1387f" cropright="1016f"/>
            <v:path o:extrusionok="f"/>
            <o:lock v:ext="edit" aspectratio="t"/>
          </v:shape>
        </w:pict>
      </w:r>
      <w:r>
        <w:rPr>
          <w:rFonts w:ascii="宋体" w:hAnsi="宋体"/>
          <w:spacing w:val="20"/>
        </w:rPr>
        <w:pict>
          <v:shape id="_x0000_i1082" type="#_x0000_t75" style="width:63.5pt;height:46.25pt"/>
        </w:pict>
      </w:r>
      <w:r w:rsidRPr="00737FC7">
        <w:rPr>
          <w:rFonts w:ascii="宋体" w:hAnsi="宋体"/>
          <w:spacing w:val="20"/>
        </w:rPr>
        <w:t xml:space="preserve"> C．</w:t>
      </w:r>
      <w:r>
        <w:rPr>
          <w:rFonts w:ascii="宋体" w:hAnsi="宋体"/>
          <w:spacing w:val="20"/>
        </w:rPr>
        <w:pict>
          <v:shape id="图片 70" o:spid="_x0000_s1083" type="#_x0000_t75" alt="学科网(www.zxxk.com)--教育资源门户，提供试卷、教案、课件、论文、素材及各类教学资源下载，还有大量而丰富的教学相关资讯！" style="width:46.25pt;height:46.25pt;margin-top:0;margin-left:0;mso-position-horizontal-relative:char;mso-position-vertical-relative:line;position:absolute;z-index:251684864" filled="f" stroked="f">
            <v:imagedata r:id="rId59" o:title="" cropbottom="1387f" cropright="1387f"/>
            <v:path o:extrusionok="f"/>
            <o:lock v:ext="edit" aspectratio="t"/>
          </v:shape>
        </w:pict>
      </w:r>
      <w:r>
        <w:rPr>
          <w:rFonts w:ascii="宋体" w:hAnsi="宋体"/>
          <w:spacing w:val="20"/>
        </w:rPr>
        <w:pict>
          <v:shape id="_x0000_i1084" type="#_x0000_t75" style="width:46.25pt;height:46.25pt"/>
        </w:pict>
      </w:r>
      <w:r w:rsidRPr="00737FC7">
        <w:rPr>
          <w:rFonts w:ascii="宋体" w:hAnsi="宋体"/>
          <w:spacing w:val="20"/>
        </w:rPr>
        <w:t xml:space="preserve"> D．</w:t>
      </w:r>
      <w:r>
        <w:rPr>
          <w:rFonts w:ascii="宋体" w:hAnsi="宋体"/>
          <w:spacing w:val="20"/>
        </w:rPr>
        <w:pict>
          <v:shape id="图片 69" o:spid="_x0000_s1085" type="#_x0000_t75" alt="学科网(www.zxxk.com)--教育资源门户，提供试卷、教案、课件、论文、素材及各类教学资源下载，还有大量而丰富的教学相关资讯！" style="width:54.5pt;height:50.75pt;margin-top:0;margin-left:0;mso-position-horizontal-relative:char;mso-position-vertical-relative:line;position:absolute;z-index:251685888" filled="f" stroked="f">
            <v:imagedata r:id="rId60" o:title="" cropbottom="1266f" cropright="1181f"/>
            <v:path o:extrusionok="f"/>
            <o:lock v:ext="edit" aspectratio="t"/>
          </v:shape>
        </w:pict>
      </w:r>
      <w:r>
        <w:rPr>
          <w:rFonts w:ascii="宋体" w:hAnsi="宋体"/>
          <w:spacing w:val="20"/>
        </w:rPr>
        <w:pict>
          <v:shape id="_x0000_i1086" type="#_x0000_t75" style="width:54.5pt;height:50.75pt"/>
        </w:pic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color w:val="0000FF"/>
          <w:spacing w:val="20"/>
        </w:rPr>
        <w:t>【考点】</w:t>
      </w:r>
      <w:r w:rsidRPr="00737FC7">
        <w:rPr>
          <w:rFonts w:ascii="宋体" w:hAnsi="宋体"/>
          <w:spacing w:val="20"/>
        </w:rPr>
        <w:t>压强大小比较．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color w:val="0000FF"/>
          <w:spacing w:val="20"/>
        </w:rPr>
        <w:t>【分析】</w:t>
      </w:r>
      <w:r w:rsidRPr="00737FC7">
        <w:rPr>
          <w:rFonts w:ascii="宋体" w:hAnsi="宋体"/>
          <w:spacing w:val="20"/>
        </w:rPr>
        <w:t>由“吉祥物在地面表演”可知，他此时的重力等于其对地面的压力，由图示可知B图中受力面积最小，根据压强公式P=</w:t>
      </w:r>
      <w:r>
        <w:rPr>
          <w:rFonts w:ascii="宋体" w:hAnsi="宋体"/>
          <w:spacing w:val="20"/>
        </w:rPr>
        <w:pict>
          <v:shape id="图片 68" o:spid="_x0000_s1087" type="#_x0000_t75" alt="学科网(www.zxxk.com)--教育资源门户，提供试卷、教案、课件、论文、素材及各类教学资源下载，还有大量而丰富的教学相关资讯！" style="width:9.5pt;height:26pt;margin-top:0;margin-left:0;mso-position-horizontal-relative:char;mso-position-vertical-relative:line;position:absolute;z-index:251686912" filled="f" stroked="f">
            <v:imagedata r:id="rId61" o:title="" cropbottom="2427f" cropright="6242f"/>
            <v:path o:extrusionok="f"/>
            <o:lock v:ext="edit" aspectratio="t"/>
          </v:shape>
        </w:pict>
      </w:r>
      <w:r>
        <w:rPr>
          <w:rFonts w:ascii="宋体" w:hAnsi="宋体"/>
          <w:spacing w:val="20"/>
        </w:rPr>
        <w:pict>
          <v:shape id="_x0000_i1088" type="#_x0000_t75" style="width:9.5pt;height:26pt"/>
        </w:pict>
      </w:r>
      <w:r w:rsidRPr="00737FC7">
        <w:rPr>
          <w:rFonts w:ascii="宋体" w:hAnsi="宋体"/>
          <w:spacing w:val="20"/>
        </w:rPr>
        <w:t>，即可作出判断．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color w:val="0000FF"/>
          <w:spacing w:val="20"/>
        </w:rPr>
        <w:t>【解答】</w:t>
      </w:r>
      <w:r w:rsidRPr="00737FC7">
        <w:rPr>
          <w:rFonts w:ascii="宋体" w:hAnsi="宋体"/>
          <w:spacing w:val="20"/>
        </w:rPr>
        <w:t>解：由压强公式P=</w:t>
      </w:r>
      <w:r>
        <w:rPr>
          <w:rFonts w:ascii="宋体" w:hAnsi="宋体"/>
          <w:spacing w:val="20"/>
        </w:rPr>
        <w:pict>
          <v:shape id="图片 67" o:spid="_x0000_s1089" type="#_x0000_t75" alt="学科网(www.zxxk.com)--教育资源门户，提供试卷、教案、课件、论文、素材及各类教学资源下载，还有大量而丰富的教学相关资讯！" style="width:9.5pt;height:26pt;margin-top:0;margin-left:0;mso-position-horizontal-relative:char;mso-position-vertical-relative:line;position:absolute;z-index:251687936" filled="f" stroked="f">
            <v:imagedata r:id="rId61" o:title="" cropbottom="2427f" cropright="6242f"/>
            <v:path o:extrusionok="f"/>
            <o:lock v:ext="edit" aspectratio="t"/>
          </v:shape>
        </w:pict>
      </w:r>
      <w:r>
        <w:rPr>
          <w:rFonts w:ascii="宋体" w:hAnsi="宋体"/>
          <w:spacing w:val="20"/>
        </w:rPr>
        <w:pict>
          <v:shape id="_x0000_i1090" type="#_x0000_t75" style="width:9.5pt;height:26pt"/>
        </w:pict>
      </w:r>
      <w:r w:rsidRPr="00737FC7">
        <w:rPr>
          <w:rFonts w:ascii="宋体" w:hAnsi="宋体"/>
          <w:spacing w:val="20"/>
        </w:rPr>
        <w:t>可知，在压力一定的情况下，受力面积越小，压强越大．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由图示可知B图中受力面积最小，所以压强最大．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故选B．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　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5．如图所示，小球由静止开始沿着粗糙的路面从a点向d点，其中b和d两点在同一水平高度，则下列说法中错误的是（　　）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>
        <w:rPr>
          <w:rFonts w:ascii="宋体" w:hAnsi="宋体"/>
        </w:rPr>
        <w:pict>
          <v:shape id="图片 66" o:spid="_x0000_s1091" type="#_x0000_t75" alt="学科网(www.zxxk.com)--教育资源门户，提供试卷、教案、课件、论文、素材及各类教学资源下载，还有大量而丰富的教学相关资讯！" style="width:126.5pt;height:49.25pt;margin-top:0;margin-left:0;mso-position-horizontal-relative:char;mso-position-vertical-relative:line;position:absolute;z-index:251688960" filled="f" stroked="f">
            <v:imagedata r:id="rId62" o:title="" cropbottom="1304f" cropright="514f"/>
            <v:path o:extrusionok="f"/>
            <o:lock v:ext="edit" aspectratio="t"/>
          </v:shape>
        </w:pict>
      </w:r>
      <w:r>
        <w:rPr>
          <w:rFonts w:ascii="宋体" w:hAnsi="宋体"/>
        </w:rPr>
        <w:pict>
          <v:shape id="_x0000_i1092" type="#_x0000_t75" style="width:126.5pt;height:49.25pt"/>
        </w:pic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A．小球从a到c加速下滑，重力势能转化为动</w:t>
      </w:r>
      <w:r>
        <w:rPr>
          <w:rFonts w:ascii="宋体" w:hAnsi="宋体"/>
          <w:spacing w:val="20"/>
        </w:rPr>
        <w:pict>
          <v:shape id="图片 100" o:spid="_x0000_i1093" type="#_x0000_t75" alt="www.dearedu.com" style="width:0.75pt;height:1.7pt;mso-position-horizontal-relative:page;mso-position-vertical-relative:page" o:preferrelative="t" filled="f" stroked="f">
            <v:fill o:detectmouseclick="t"/>
            <v:imagedata r:id="rId9" o:title="www"/>
            <v:path o:extrusionok="f"/>
            <o:lock v:ext="edit" aspectratio="t"/>
          </v:shape>
        </w:pict>
      </w:r>
      <w:r w:rsidRPr="00737FC7">
        <w:rPr>
          <w:rFonts w:ascii="宋体" w:hAnsi="宋体"/>
          <w:spacing w:val="20"/>
        </w:rPr>
        <w:t>能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B．小球从c到d减速上坡，动能转化为重力势能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C．小球在b和d时重力势能和动能都相等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D．小球从a到d的过程中部分机械能转化为内能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color w:val="0000FF"/>
          <w:spacing w:val="20"/>
        </w:rPr>
        <w:t>【考点】</w:t>
      </w:r>
      <w:r w:rsidRPr="00737FC7">
        <w:rPr>
          <w:rFonts w:ascii="宋体" w:hAnsi="宋体"/>
          <w:spacing w:val="20"/>
        </w:rPr>
        <w:t>动能和势能的转化与守恒．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color w:val="0000FF"/>
          <w:spacing w:val="20"/>
        </w:rPr>
        <w:t>【分析】</w:t>
      </w:r>
      <w:r w:rsidRPr="00737FC7">
        <w:rPr>
          <w:rFonts w:ascii="宋体" w:hAnsi="宋体"/>
          <w:spacing w:val="20"/>
        </w:rPr>
        <w:t>（1）影响重力势能的因素有：质量和高度．质量越大，高度越高，重力势能越大．影响动能的因素有：质量和速度．质量越大，速度越快，动能越大．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  <w:sectPr>
          <w:headerReference w:type="even" r:id="rId63"/>
          <w:headerReference w:type="default" r:id="rId64"/>
          <w:footerReference w:type="default" r:id="rId65"/>
          <w:headerReference w:type="first" r:id="rId66"/>
          <w:type w:val="nextPage"/>
          <w:pgSz w:w="11906" w:h="16838"/>
          <w:pgMar w:top="1418" w:right="1077" w:bottom="1418" w:left="1077" w:header="851" w:footer="992" w:gutter="0"/>
          <w:pgNumType w:start="8" w:chapStyle="5" w:chapSep="colon"/>
          <w:cols w:space="720"/>
          <w:titlePg w:val="0"/>
          <w:docGrid w:type="lines" w:linePitch="312"/>
        </w:sectPr>
      </w:pPr>
      <w:r w:rsidRPr="00737FC7">
        <w:rPr>
          <w:rFonts w:ascii="宋体" w:hAnsi="宋体"/>
          <w:spacing w:val="20"/>
        </w:rPr>
        <w:t>（2）没有摩擦、不计能量损失时，机械能是守恒的；若存在摩擦，一部分机械能会变成内能，机械能减小．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color w:val="0000FF"/>
          <w:spacing w:val="20"/>
        </w:rPr>
        <w:t>【解答】</w:t>
      </w:r>
      <w:r w:rsidRPr="00737FC7">
        <w:rPr>
          <w:rFonts w:ascii="宋体" w:hAnsi="宋体"/>
          <w:spacing w:val="20"/>
        </w:rPr>
        <w:t>解：A、小球从a到c加速下滑，小球质量不变，速度增大，故动能增大；同时高度减小，重力势能减小，所以小球的重力势能转化为动能，故A正确；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B、小球从c到d减速上坡，小球质量不变，速度减小，故动能减小；同时高度增加，重力势能增大，所以小球的动能转化为重力势能，故B正确；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C、由于接触面粗糙，小球从b运动到d的过程中，有一部分机械能会转化为内能，故小球在b点的机械能大于在d点的机械能；已知b和d两点在同一水平高度，即两位置小球的重力势能相同，根据“机械能=动能+势能”可知，小球在b点的动能大于在d点的动能，故C错误；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D、由于接触面粗糙，所以小球从a到d的过程中部分机械能会转化为内能，小球的机械能减小，故D正确；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故选C．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　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6．下列事例中说法正确的是（　　）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A．“窃窃私语”指说话时声音的响度较小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B．减速进站的火车其惯性逐渐滅小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C．磕到碗边上的鸡蛋破了，是因为碗给鸡蛋的力大于鸡蛋给碗的力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D．注射器能把药水吸上来，说明注射器对药水有吸引力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color w:val="0000FF"/>
          <w:spacing w:val="20"/>
        </w:rPr>
        <w:t>【考点】</w:t>
      </w:r>
      <w:r w:rsidRPr="00737FC7">
        <w:rPr>
          <w:rFonts w:ascii="宋体" w:hAnsi="宋体"/>
          <w:spacing w:val="20"/>
        </w:rPr>
        <w:t>响度；力作用的相互性；惯性；大气压强的存在．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color w:val="0000FF"/>
          <w:spacing w:val="20"/>
        </w:rPr>
        <w:t>【分析】</w:t>
      </w:r>
      <w:r w:rsidRPr="00737FC7">
        <w:rPr>
          <w:rFonts w:ascii="宋体" w:hAnsi="宋体"/>
          <w:spacing w:val="20"/>
        </w:rPr>
        <w:t>（1）声音的三个特征分别是：音调、响度、音色，音调指声音的高低；响度指声音的强弱或大小；音色是声音的品质；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（2）质量是物体惯性大小的量度，物体质量不变，惯性不变；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（3）物体间力的作用是相互的，相互作用的两个力大小相等；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（4）注射器在吸药水时能够把药水吸入注射器内，是利用了大气压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color w:val="0000FF"/>
          <w:spacing w:val="20"/>
        </w:rPr>
        <w:t>【解答】</w:t>
      </w:r>
      <w:r w:rsidRPr="00737FC7">
        <w:rPr>
          <w:rFonts w:ascii="宋体" w:hAnsi="宋体"/>
          <w:spacing w:val="20"/>
        </w:rPr>
        <w:t>解：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A、窃窃私语意思是背地里小声说话，说明响度较小，故A正确；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B、减速进站的火车质量不变，其惯性不变，故B错误；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C、物体间力的作用是相互的，磕到碗边上的鸡蛋，虽然鸡蛋破了，但是碗给鸡蛋的力等于鸡蛋给碗的力，故C错误；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D、注射器能把药水吸上来，说明在外界大气压的作用下，药水进入注射器内，故D错误．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故选A．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　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7．长期以来，呼风唤雨一直是中“龙王爷’的权力，随着科学技术的发展，人类已经开始成功的干预天气，如图所示．在利用飞机播撒“干冰”（固态的CO</w:t>
      </w:r>
      <w:r w:rsidRPr="00737FC7">
        <w:rPr>
          <w:rFonts w:ascii="宋体" w:hAnsi="宋体"/>
          <w:spacing w:val="20"/>
          <w:szCs w:val="24"/>
          <w:vertAlign w:val="subscript"/>
        </w:rPr>
        <w:t>2</w:t>
      </w:r>
      <w:r w:rsidRPr="00737FC7">
        <w:rPr>
          <w:rFonts w:ascii="宋体" w:hAnsi="宋体"/>
          <w:spacing w:val="20"/>
        </w:rPr>
        <w:t>）人工增雨的过程中，说法正确的是（　　）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>
        <w:rPr>
          <w:rFonts w:ascii="宋体" w:hAnsi="宋体"/>
        </w:rPr>
        <w:pict>
          <v:shape id="图片 65" o:spid="_x0000_s1094" type="#_x0000_t75" alt="学科网(www.zxxk.com)--教育资源门户，提供试卷、教案、课件、论文、素材及各类教学资源下载，还有大量而丰富的教学相关资讯！" style="width:77.75pt;height:49.25pt;margin-top:0;margin-left:0;mso-position-horizontal-relative:char;mso-position-vertical-relative:line;position:absolute;z-index:251689984" filled="f" stroked="f">
            <v:imagedata r:id="rId67" o:title="" cropbottom="1304f" cropright="832f"/>
            <v:path o:extrusionok="f"/>
            <o:lock v:ext="edit" aspectratio="t"/>
          </v:shape>
        </w:pict>
      </w:r>
      <w:r>
        <w:rPr>
          <w:rFonts w:ascii="宋体" w:hAnsi="宋体"/>
        </w:rPr>
        <w:pict>
          <v:shape id="_x0000_i1095" type="#_x0000_t75" style="width:77.75pt;height:49.25pt"/>
        </w:pic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A．飞机在播撒“干冰”过程中相对地面是静止的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B．“干冰”播撒到空气中后会熔化吸收大量热量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C．云层中的水蒸气遇冷后会液化成小水滴或凝华为小冰晶</w:t>
      </w:r>
    </w:p>
    <w:p w:rsidR="00986FEC" w:rsidRPr="00737FC7">
      <w:pPr>
        <w:pStyle w:val="DefaultParagraph"/>
        <w:textAlignment w:val="center"/>
        <w:rPr>
          <w:rFonts w:ascii="宋体" w:hAnsi="宋体"/>
        </w:rPr>
      </w:pPr>
      <w:r w:rsidRPr="00737FC7">
        <w:rPr>
          <w:rFonts w:ascii="宋体" w:hAnsi="宋体"/>
          <w:spacing w:val="20"/>
        </w:rPr>
        <w:t>D．飞机机翼上方空气流速小于下方．所以机翼上方的压强大于机翼下方的压强</w:t>
      </w:r>
      <w:r w:rsidRPr="00737FC7">
        <w:rPr>
          <w:rFonts w:ascii="宋体" w:hAnsi="宋体"/>
        </w:rPr>
        <w:br/>
      </w:r>
      <w:r w:rsidRPr="00737FC7">
        <w:rPr>
          <w:rFonts w:ascii="宋体" w:hAnsi="宋体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https://d.book118.com/945312240110011113</w:t>
        </w:r>
      </w:hyperlink>
    </w:p>
    <w:p w:rsidR="00986FEC" w:rsidRPr="00737FC7">
      <w:pPr>
        <w:pStyle w:val="DefaultParagraph"/>
        <w:textAlignment w:val="center"/>
        <w:rPr>
          <w:rFonts w:ascii="宋体" w:hAnsi="宋体"/>
        </w:rPr>
      </w:pPr>
    </w:p>
    <w:sectPr>
      <w:headerReference w:type="even" r:id="rId69"/>
      <w:headerReference w:type="default" r:id="rId70"/>
      <w:footerReference w:type="default" r:id="rId71"/>
      <w:headerReference w:type="first" r:id="rId72"/>
      <w:type w:val="nextPage"/>
      <w:pgSz w:w="11906" w:h="16838"/>
      <w:pgMar w:top="1418" w:right="1077" w:bottom="1418" w:left="1077" w:header="851" w:footer="992" w:gutter="0"/>
      <w:pgNumType w:start="9" w:chapStyle="5" w:chapSep="colon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altName w:val="Arial Rounded MT Bold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haroni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1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9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2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9</w:t>
    </w:r>
    <w: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3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9</w:t>
    </w:r>
    <w: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4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9</w:t>
    </w:r>
    <w:r>
      <w:fldChar w:fldCharType="end"/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5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9</w:t>
    </w:r>
    <w:r>
      <w:fldChar w:fldCharType="end"/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6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9</w:t>
    </w:r>
    <w:r>
      <w:fldChar w:fldCharType="end"/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7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9</w:t>
    </w:r>
    <w:r>
      <w:fldChar w:fldCharType="end"/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8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9</w:t>
    </w:r>
    <w:r>
      <w:fldChar w:fldCharType="end"/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>PAGE</w:instrText>
    </w:r>
    <w:r>
      <w:fldChar w:fldCharType="separate"/>
    </w:r>
    <w:r>
      <w:t>9</w:t>
    </w:r>
    <w:r>
      <w:fldChar w:fldCharType="end"/>
    </w:r>
    <w:r>
      <w:t xml:space="preserve"> / </w:t>
    </w:r>
    <w:r>
      <w:fldChar w:fldCharType="begin"/>
    </w:r>
    <w:r>
      <w:instrText>NUMPAGES</w:instrText>
    </w:r>
    <w:r>
      <w:fldChar w:fldCharType="separate"/>
    </w:r>
    <w:r>
      <w:t>9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width:644.6pt;height:841.9pt;margin-top:0;margin-left:0;mso-position-horizontal:center;mso-position-horizontal-relative:page;mso-position-vertical:center;mso-position-vertical-relative:page;position:absolute;z-index:-251658240" fillcolor="gray" strokecolor="gray">
          <v:imagedata r:id="rId1" o:title="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width:644.6pt;height:841.9pt;margin-top:0;margin-left:0;mso-position-horizontal:center;mso-position-horizontal-relative:page;mso-position-vertical:center;mso-position-vertical-relative:page;position:absolute;z-index:-251657216" fillcolor="gray" strokecolor="gray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width:644.6pt;height:841.9pt;margin-top:0;margin-left:0;mso-position-horizontal:center;mso-position-horizontal-relative:page;mso-position-vertical:center;mso-position-vertical-relative:page;position:absolute;z-index:-251656192" fillcolor="gray" strokecolor="gray">
          <v:imagedata r:id="rId1" o:title="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width:644.6pt;height:841.9pt;margin-top:0;margin-left:0;mso-position-horizontal:center;mso-position-horizontal-relative:page;mso-position-vertical:center;mso-position-vertical-relative:page;position:absolute;z-index:-251655168" fillcolor="gray" strokecolor="gray">
          <v:imagedata r:id="rId1" o:title="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width:644.6pt;height:841.9pt;margin-top:0;margin-left:0;mso-position-horizontal:center;mso-position-horizontal-relative:page;mso-position-vertical:center;mso-position-vertical-relative:page;position:absolute;z-index:-251654144" fillcolor="gray" strokecolor="gray">
          <v:imagedata r:id="rId1" o:title="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width:644.6pt;height:841.9pt;margin-top:0;margin-left:0;mso-position-horizontal:center;mso-position-horizontal-relative:page;mso-position-vertical:center;mso-position-vertical-relative:page;position:absolute;z-index:-251653120" fillcolor="gray" strokecolor="gray">
          <v:imagedata r:id="rId1" o:title="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width:644.6pt;height:841.9pt;margin-top:0;margin-left:0;mso-position-horizontal:center;mso-position-horizontal-relative:page;mso-position-vertical:center;mso-position-vertical-relative:page;position:absolute;z-index:-251652096" fillcolor="gray" strokecolor="gray">
          <v:imagedata r:id="rId1" o:title="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6" type="#_x0000_t75" style="width:644.6pt;height:841.9pt;margin-top:0;margin-left:0;mso-position-horizontal:center;mso-position-horizontal-relative:page;mso-position-vertical:center;mso-position-vertical-relative:page;position:absolute;z-index:-251651072" fillcolor="gray" strokecolor="gray">
          <v:imagedata r:id="rId1" o:title=""/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width:644.6pt;height:841.9pt;margin-top:0;margin-left:0;mso-position-horizontal:center;mso-position-horizontal-relative:page;mso-position-vertical:center;mso-position-vertical-relative:page;position:absolute;z-index:-251650048" fillcolor="gray" strokecolor="gray">
          <v:imagedata r:id="rId1" o:title=""/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width:644.6pt;height:841.9pt;margin-top:0;margin-left:0;mso-position-horizontal:center;mso-position-horizontal-relative:page;mso-position-vertical:center;mso-position-vertical-relative:page;position:absolute;z-index:-251649024" fillcolor="gray" strokecolor="gray">
          <v:imagedata r:id="rId1" o:title=""/>
        </v:shape>
      </w:pic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9" type="#_x0000_t75" style="width:644.6pt;height:841.9pt;margin-top:0;margin-left:0;mso-position-horizontal:center;mso-position-horizontal-relative:page;mso-position-vertical:center;mso-position-vertical-relative:page;position:absolute;z-index:-251648000" fillcolor="gray" strokecolor="gray">
          <v:imagedata r:id="rId1" o:title=""/>
        </v:shape>
      </w:pic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width:644.6pt;height:841.9pt;margin-top:0;margin-left:0;mso-position-horizontal:center;mso-position-horizontal-relative:page;mso-position-vertical:center;mso-position-vertical-relative:page;position:absolute;z-index:-251646976" fillcolor="gray" strokecolor="gray">
          <v:imagedata r:id="rId1" o:title=""/>
        </v:shape>
      </w:pic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1" type="#_x0000_t75" style="width:644.6pt;height:841.9pt;margin-top:0;margin-left:0;mso-position-horizontal:center;mso-position-horizontal-relative:page;mso-position-vertical:center;mso-position-vertical-relative:page;position:absolute;z-index:-251645952" fillcolor="gray" strokecolor="gray">
          <v:imagedata r:id="rId1" o:title=""/>
        </v:shape>
      </w:pic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2" type="#_x0000_t75" style="width:644.6pt;height:841.9pt;margin-top:0;margin-left:0;mso-position-horizontal:center;mso-position-horizontal-relative:page;mso-position-vertical:center;mso-position-vertical-relative:page;position:absolute;z-index:-251644928" fillcolor="gray" strokecolor="gray">
          <v:imagedata r:id="rId1" o:title=""/>
        </v:shape>
      </w:pic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3" type="#_x0000_t75" style="width:644.6pt;height:841.9pt;margin-top:0;margin-left:0;mso-position-horizontal:center;mso-position-horizontal-relative:page;mso-position-vertical:center;mso-position-vertical-relative:page;position:absolute;z-index:-251643904" fillcolor="gray" strokecolor="gray">
          <v:imagedata r:id="rId1" o:title=""/>
        </v:shape>
      </w:pict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4" type="#_x0000_t75" style="width:644.6pt;height:841.9pt;margin-top:0;margin-left:0;mso-position-horizontal:center;mso-position-horizontal-relative:page;mso-position-vertical:center;mso-position-vertical-relative:page;position:absolute;z-index:-251642880" fillcolor="gray" strokecolor="gray">
          <v:imagedata r:id="rId1" o:title=""/>
        </v:shape>
      </w:pict>
    </w: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5" type="#_x0000_t75" style="width:644.6pt;height:841.9pt;margin-top:0;margin-left:0;mso-position-horizontal:center;mso-position-horizontal-relative:page;mso-position-vertical:center;mso-position-vertical-relative:page;position:absolute;z-index:-251641856" fillcolor="gray" strokecolor="gray">
          <v:imagedata r:id="rId1" o:title=""/>
        </v:shape>
      </w:pict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6" type="#_x0000_t75" style="width:644.6pt;height:841.9pt;margin-top:0;margin-left:0;mso-position-horizontal:center;mso-position-horizontal-relative:page;mso-position-vertical:center;mso-position-vertical-relative:page;position:absolute;z-index:-251640832" fillcolor="gray" strokecolor="gray">
          <v:imagedata r:id="rId1" o:title=""/>
        </v:shape>
      </w:pict>
    </w: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7" type="#_x0000_t75" style="width:644.6pt;height:841.9pt;margin-top:0;margin-left:0;mso-position-horizontal:center;mso-position-horizontal-relative:page;mso-position-vertical:center;mso-position-vertical-relative:page;position:absolute;z-index:-251639808" fillcolor="gray" strokecolor="gray">
          <v:imagedata r:id="rId1" o:title=""/>
        </v:shape>
      </w:pict>
    </w: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8" type="#_x0000_t75" style="width:644.6pt;height:841.9pt;margin-top:0;margin-left:0;mso-position-horizontal:center;mso-position-horizontal-relative:page;mso-position-vertical:center;mso-position-vertical-relative:page;position:absolute;z-index:-251638784" fillcolor="gray" strokecolor="gray">
          <v:imagedata r:id="rId1" o:title=""/>
        </v:shape>
      </w:pict>
    </w: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9" type="#_x0000_t75" style="width:644.6pt;height:841.9pt;margin-top:0;margin-left:0;mso-position-horizontal:center;mso-position-horizontal-relative:page;mso-position-vertical:center;mso-position-vertical-relative:page;position:absolute;z-index:-251637760" fillcolor="gray" strokecolor="gray">
          <v:imagedata r:id="rId1" o:title=""/>
        </v:shape>
      </w:pict>
    </w: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0" type="#_x0000_t75" style="width:644.6pt;height:841.9pt;margin-top:0;margin-left:0;mso-position-horizontal:center;mso-position-horizontal-relative:page;mso-position-vertical:center;mso-position-vertical-relative:page;position:absolute;z-index:-251636736" fillcolor="gray" strokecolor="gray">
          <v:imagedata r:id="rId1" o:title=""/>
        </v:shape>
      </w:pict>
    </w: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1" type="#_x0000_t75" style="width:644.6pt;height:841.9pt;margin-top:0;margin-left:0;mso-position-horizontal:center;mso-position-horizontal-relative:page;mso-position-vertical:center;mso-position-vertical-relative:page;position:absolute;z-index:-251635712" fillcolor="gray" strokecolor="gray">
          <v:imagedata r:id="rId1" o:title=""/>
        </v:shape>
      </w:pict>
    </w: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2" type="#_x0000_t75" style="width:644.6pt;height:841.9pt;margin-top:0;margin-left:0;mso-position-horizontal:center;mso-position-horizontal-relative:page;mso-position-vertical:center;mso-position-vertical-relative:page;position:absolute;z-index:-251634688" fillcolor="gray" strokecolor="gray">
          <v:imagedata r:id="rId1" o:title=""/>
        </v:shape>
      </w:pict>
    </w: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3" type="#_x0000_t75" style="width:644.6pt;height:841.9pt;margin-top:0;margin-left:0;mso-position-horizontal:center;mso-position-horizontal-relative:page;mso-position-vertical:center;mso-position-vertical-relative:page;position:absolute;z-index:-251633664" fillcolor="gray" strokecolor="gray">
          <v:imagedata r:id="rId1" o:title=""/>
        </v:shape>
      </w:pict>
    </w: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4" type="#_x0000_t75" style="width:644.6pt;height:841.9pt;margin-top:0;margin-left:0;mso-position-horizontal:center;mso-position-horizontal-relative:page;mso-position-vertical:center;mso-position-vertical-relative:page;position:absolute;z-index:-251632640" fillcolor="gray" strokecolor="gray">
          <v:imagedata r:id="rId1" o:title=""/>
        </v:shape>
      </w:pict>
    </w: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rPr>
        <w:rFonts w:ascii="Aharoni" w:eastAsia="Aharoni" w:hAnsi="Aharoni" w:cs="Aharoni"/>
        <w:color w:val="000000"/>
      </w:rPr>
    </w:pPr>
    <w:r>
      <w:rPr>
        <w:rFonts w:ascii="Aharoni" w:eastAsia="Aharoni" w:hAnsi="Aharoni" w:cs="Aharoni"/>
        <w:color w:val="000000"/>
        <w:sz w:val="21"/>
      </w:rPr>
      <w:t xml:space="preserve">                           专注：心无旁骛，万事可破</w:t>
    </w:r>
  </w:p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5" type="#_x0000_t75" style="width:644.6pt;height:841.9pt;margin-top:0;margin-left:0;mso-position-horizontal:center;mso-position-horizontal-relative:page;mso-position-vertical:center;mso-position-vertical-relative:page;position:absolute;z-index:-251631616" fillcolor="gray" strokecolor="gray">
          <v:imagedata r:id="rId1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3FE7"/>
    <w:rsid w:val="004A5719"/>
    <w:rsid w:val="00646B03"/>
    <w:rsid w:val="00675E73"/>
    <w:rsid w:val="00737FC7"/>
    <w:rsid w:val="007B11CC"/>
    <w:rsid w:val="00877DCD"/>
    <w:rsid w:val="00986FEC"/>
    <w:rsid w:val="00993FE7"/>
    <w:rsid w:val="009D0E19"/>
    <w:rsid w:val="771E473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page number" w:semiHidden="0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semiHidden="0" w:unhideWhenUsed="0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 w:qFormat="1"/>
    <w:lsdException w:name="No List" w:semiHidden="0" w:unhideWhenUsed="0"/>
    <w:lsdException w:name="Balloon Text" w:semiHidden="0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character" w:customStyle="1" w:styleId="Char">
    <w:name w:val="页眉 Char"/>
    <w:basedOn w:val="DefaultParagraphFont"/>
    <w:link w:val="Header"/>
    <w:uiPriority w:val="99"/>
    <w:semiHidden/>
    <w:rPr>
      <w:sz w:val="18"/>
      <w:szCs w:val="18"/>
    </w:rPr>
  </w:style>
  <w:style w:type="character" w:customStyle="1" w:styleId="Char0">
    <w:name w:val="无间隔 Char"/>
    <w:basedOn w:val="DefaultParagraphFont"/>
    <w:link w:val="a0"/>
    <w:uiPriority w:val="1"/>
    <w:rPr>
      <w:sz w:val="22"/>
      <w:szCs w:val="22"/>
      <w:lang w:val="en-US" w:eastAsia="zh-CN" w:bidi="ar-SA"/>
    </w:rPr>
  </w:style>
  <w:style w:type="character" w:customStyle="1" w:styleId="Char1">
    <w:name w:val="批注框文本 Char"/>
    <w:basedOn w:val="DefaultParagraphFont"/>
    <w:link w:val="BalloonText"/>
    <w:uiPriority w:val="99"/>
    <w:semiHidden/>
    <w:rPr>
      <w:sz w:val="18"/>
      <w:szCs w:val="18"/>
    </w:rPr>
  </w:style>
  <w:style w:type="character" w:customStyle="1" w:styleId="Char2">
    <w:name w:val="页脚 Char"/>
    <w:basedOn w:val="DefaultParagraphFont"/>
    <w:link w:val="Footer"/>
    <w:uiPriority w:val="99"/>
    <w:semiHidden/>
    <w:rPr>
      <w:sz w:val="18"/>
      <w:szCs w:val="18"/>
    </w:rPr>
  </w:style>
  <w:style w:type="character" w:customStyle="1" w:styleId="a">
    <w:name w:val="占位符文本"/>
    <w:basedOn w:val="DefaultParagraphFont"/>
    <w:uiPriority w:val="99"/>
    <w:semiHidden/>
    <w:rPr>
      <w:color w:val="808080"/>
    </w:rPr>
  </w:style>
  <w:style w:type="character" w:customStyle="1" w:styleId="Char3">
    <w:name w:val="日期 Char"/>
    <w:basedOn w:val="DefaultParagraphFont"/>
    <w:link w:val="Date"/>
    <w:uiPriority w:val="99"/>
    <w:semiHidden/>
  </w:style>
  <w:style w:type="paragraph" w:styleId="Footer">
    <w:name w:val="footer"/>
    <w:basedOn w:val="Normal"/>
    <w:link w:val="Char2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Char"/>
    <w:uiPriority w:val="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Date">
    <w:name w:val="Date"/>
    <w:basedOn w:val="Normal"/>
    <w:next w:val="Normal"/>
    <w:link w:val="Char3"/>
    <w:uiPriority w:val="99"/>
    <w:pPr>
      <w:ind w:left="100" w:leftChars="2500"/>
    </w:pPr>
  </w:style>
  <w:style w:type="paragraph" w:styleId="BalloonText">
    <w:name w:val="Balloon Text"/>
    <w:basedOn w:val="Normal"/>
    <w:link w:val="Char1"/>
    <w:uiPriority w:val="99"/>
    <w:rPr>
      <w:sz w:val="18"/>
      <w:szCs w:val="18"/>
    </w:rPr>
  </w:style>
  <w:style w:type="paragraph" w:customStyle="1" w:styleId="a0">
    <w:name w:val="无间隔"/>
    <w:link w:val="Char0"/>
    <w:uiPriority w:val="1"/>
    <w:qFormat/>
    <w:rPr>
      <w:sz w:val="22"/>
      <w:szCs w:val="22"/>
      <w:lang w:val="en-US" w:eastAsia="zh-CN" w:bidi="ar-SA"/>
    </w:rPr>
  </w:style>
  <w:style w:type="paragraph" w:customStyle="1" w:styleId="DefaultParagraph">
    <w:name w:val="DefaultParagraph"/>
    <w:rPr>
      <w:rFonts w:ascii="Times New Roman"/>
      <w:kern w:val="2"/>
      <w:sz w:val="21"/>
      <w:szCs w:val="22"/>
      <w:lang w:val="en-US" w:eastAsia="zh-CN" w:bidi="ar-SA"/>
    </w:rPr>
  </w:style>
  <w:style w:type="table" w:styleId="TableGrid">
    <w:name w:val="Table Grid"/>
    <w:basedOn w:val="TableNormal"/>
    <w:uiPriority w:val="99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PageNumber">
    <w:name w:val="page number"/>
    <w:basedOn w:val="DefaultParagraphFont"/>
    <w:uiPriority w:val="99"/>
    <w:rsid w:val="00737FC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jpeg" /><Relationship Id="rId11" Type="http://schemas.openxmlformats.org/officeDocument/2006/relationships/header" Target="header1.xml" /><Relationship Id="rId12" Type="http://schemas.openxmlformats.org/officeDocument/2006/relationships/header" Target="header2.xml" /><Relationship Id="rId13" Type="http://schemas.openxmlformats.org/officeDocument/2006/relationships/footer" Target="footer1.xml" /><Relationship Id="rId14" Type="http://schemas.openxmlformats.org/officeDocument/2006/relationships/header" Target="header3.xml" /><Relationship Id="rId15" Type="http://schemas.openxmlformats.org/officeDocument/2006/relationships/image" Target="media/image9.jpeg" /><Relationship Id="rId16" Type="http://schemas.openxmlformats.org/officeDocument/2006/relationships/image" Target="media/image10.jpeg" /><Relationship Id="rId17" Type="http://schemas.openxmlformats.org/officeDocument/2006/relationships/image" Target="media/image11.jpeg" /><Relationship Id="rId18" Type="http://schemas.openxmlformats.org/officeDocument/2006/relationships/image" Target="media/image12.jpeg" /><Relationship Id="rId19" Type="http://schemas.openxmlformats.org/officeDocument/2006/relationships/image" Target="media/image13.jpeg" /><Relationship Id="rId2" Type="http://schemas.openxmlformats.org/officeDocument/2006/relationships/webSettings" Target="webSettings.xml" /><Relationship Id="rId20" Type="http://schemas.openxmlformats.org/officeDocument/2006/relationships/image" Target="media/image14.jpeg" /><Relationship Id="rId21" Type="http://schemas.openxmlformats.org/officeDocument/2006/relationships/header" Target="header4.xml" /><Relationship Id="rId22" Type="http://schemas.openxmlformats.org/officeDocument/2006/relationships/header" Target="header5.xml" /><Relationship Id="rId23" Type="http://schemas.openxmlformats.org/officeDocument/2006/relationships/footer" Target="footer2.xml" /><Relationship Id="rId24" Type="http://schemas.openxmlformats.org/officeDocument/2006/relationships/header" Target="header6.xml" /><Relationship Id="rId25" Type="http://schemas.openxmlformats.org/officeDocument/2006/relationships/image" Target="media/image15.jpeg" /><Relationship Id="rId26" Type="http://schemas.openxmlformats.org/officeDocument/2006/relationships/image" Target="media/image16.jpeg" /><Relationship Id="rId27" Type="http://schemas.openxmlformats.org/officeDocument/2006/relationships/image" Target="media/image17.jpeg" /><Relationship Id="rId28" Type="http://schemas.openxmlformats.org/officeDocument/2006/relationships/image" Target="media/image18.jpeg" /><Relationship Id="rId29" Type="http://schemas.openxmlformats.org/officeDocument/2006/relationships/header" Target="header7.xml" /><Relationship Id="rId3" Type="http://schemas.openxmlformats.org/officeDocument/2006/relationships/fontTable" Target="fontTable.xml" /><Relationship Id="rId30" Type="http://schemas.openxmlformats.org/officeDocument/2006/relationships/header" Target="header8.xml" /><Relationship Id="rId31" Type="http://schemas.openxmlformats.org/officeDocument/2006/relationships/footer" Target="footer3.xml" /><Relationship Id="rId32" Type="http://schemas.openxmlformats.org/officeDocument/2006/relationships/header" Target="header9.xml" /><Relationship Id="rId33" Type="http://schemas.openxmlformats.org/officeDocument/2006/relationships/image" Target="media/image19.jpeg" /><Relationship Id="rId34" Type="http://schemas.openxmlformats.org/officeDocument/2006/relationships/image" Target="media/image20.jpeg" /><Relationship Id="rId35" Type="http://schemas.openxmlformats.org/officeDocument/2006/relationships/image" Target="media/image21.jpeg" /><Relationship Id="rId36" Type="http://schemas.openxmlformats.org/officeDocument/2006/relationships/image" Target="media/image22.jpeg" /><Relationship Id="rId37" Type="http://schemas.openxmlformats.org/officeDocument/2006/relationships/header" Target="header10.xml" /><Relationship Id="rId38" Type="http://schemas.openxmlformats.org/officeDocument/2006/relationships/header" Target="header11.xml" /><Relationship Id="rId39" Type="http://schemas.openxmlformats.org/officeDocument/2006/relationships/footer" Target="footer4.xml" /><Relationship Id="rId4" Type="http://schemas.openxmlformats.org/officeDocument/2006/relationships/image" Target="media/image1.jpeg" /><Relationship Id="rId40" Type="http://schemas.openxmlformats.org/officeDocument/2006/relationships/header" Target="header12.xml" /><Relationship Id="rId41" Type="http://schemas.openxmlformats.org/officeDocument/2006/relationships/image" Target="media/image23.jpeg" /><Relationship Id="rId42" Type="http://schemas.openxmlformats.org/officeDocument/2006/relationships/header" Target="header13.xml" /><Relationship Id="rId43" Type="http://schemas.openxmlformats.org/officeDocument/2006/relationships/header" Target="header14.xml" /><Relationship Id="rId44" Type="http://schemas.openxmlformats.org/officeDocument/2006/relationships/footer" Target="footer5.xml" /><Relationship Id="rId45" Type="http://schemas.openxmlformats.org/officeDocument/2006/relationships/header" Target="header15.xml" /><Relationship Id="rId46" Type="http://schemas.openxmlformats.org/officeDocument/2006/relationships/image" Target="media/image24.jpeg" /><Relationship Id="rId47" Type="http://schemas.openxmlformats.org/officeDocument/2006/relationships/image" Target="media/image25.jpeg" /><Relationship Id="rId48" Type="http://schemas.openxmlformats.org/officeDocument/2006/relationships/image" Target="media/image26.jpeg" /><Relationship Id="rId49" Type="http://schemas.openxmlformats.org/officeDocument/2006/relationships/header" Target="header16.xml" /><Relationship Id="rId5" Type="http://schemas.openxmlformats.org/officeDocument/2006/relationships/image" Target="media/image2.jpeg" /><Relationship Id="rId50" Type="http://schemas.openxmlformats.org/officeDocument/2006/relationships/header" Target="header17.xml" /><Relationship Id="rId51" Type="http://schemas.openxmlformats.org/officeDocument/2006/relationships/footer" Target="footer6.xml" /><Relationship Id="rId52" Type="http://schemas.openxmlformats.org/officeDocument/2006/relationships/header" Target="header18.xml" /><Relationship Id="rId53" Type="http://schemas.openxmlformats.org/officeDocument/2006/relationships/header" Target="header19.xml" /><Relationship Id="rId54" Type="http://schemas.openxmlformats.org/officeDocument/2006/relationships/header" Target="header20.xml" /><Relationship Id="rId55" Type="http://schemas.openxmlformats.org/officeDocument/2006/relationships/footer" Target="footer7.xml" /><Relationship Id="rId56" Type="http://schemas.openxmlformats.org/officeDocument/2006/relationships/header" Target="header21.xml" /><Relationship Id="rId57" Type="http://schemas.openxmlformats.org/officeDocument/2006/relationships/image" Target="media/image27.jpeg" /><Relationship Id="rId58" Type="http://schemas.openxmlformats.org/officeDocument/2006/relationships/image" Target="media/image28.jpeg" /><Relationship Id="rId59" Type="http://schemas.openxmlformats.org/officeDocument/2006/relationships/image" Target="media/image29.jpeg" /><Relationship Id="rId6" Type="http://schemas.openxmlformats.org/officeDocument/2006/relationships/image" Target="media/image3.jpeg" /><Relationship Id="rId60" Type="http://schemas.openxmlformats.org/officeDocument/2006/relationships/image" Target="media/image30.jpeg" /><Relationship Id="rId61" Type="http://schemas.openxmlformats.org/officeDocument/2006/relationships/image" Target="media/image31.jpeg" /><Relationship Id="rId62" Type="http://schemas.openxmlformats.org/officeDocument/2006/relationships/image" Target="media/image32.jpeg" /><Relationship Id="rId63" Type="http://schemas.openxmlformats.org/officeDocument/2006/relationships/header" Target="header22.xml" /><Relationship Id="rId64" Type="http://schemas.openxmlformats.org/officeDocument/2006/relationships/header" Target="header23.xml" /><Relationship Id="rId65" Type="http://schemas.openxmlformats.org/officeDocument/2006/relationships/footer" Target="footer8.xml" /><Relationship Id="rId66" Type="http://schemas.openxmlformats.org/officeDocument/2006/relationships/header" Target="header24.xml" /><Relationship Id="rId67" Type="http://schemas.openxmlformats.org/officeDocument/2006/relationships/image" Target="media/image33.jpeg" /><Relationship Id="rId68" Type="http://schemas.openxmlformats.org/officeDocument/2006/relationships/hyperlink" Target="https://d.book118.com/945312240110011113" TargetMode="External" /><Relationship Id="rId69" Type="http://schemas.openxmlformats.org/officeDocument/2006/relationships/header" Target="header25.xml" /><Relationship Id="rId7" Type="http://schemas.openxmlformats.org/officeDocument/2006/relationships/image" Target="media/image4.jpeg" /><Relationship Id="rId70" Type="http://schemas.openxmlformats.org/officeDocument/2006/relationships/header" Target="header26.xml" /><Relationship Id="rId71" Type="http://schemas.openxmlformats.org/officeDocument/2006/relationships/footer" Target="footer9.xml" /><Relationship Id="rId72" Type="http://schemas.openxmlformats.org/officeDocument/2006/relationships/header" Target="header27.xml" /><Relationship Id="rId73" Type="http://schemas.openxmlformats.org/officeDocument/2006/relationships/theme" Target="theme/theme1.xml" /><Relationship Id="rId74" Type="http://schemas.openxmlformats.org/officeDocument/2006/relationships/styles" Target="styles.xml" /><Relationship Id="rId8" Type="http://schemas.openxmlformats.org/officeDocument/2006/relationships/image" Target="media/image5.jpeg" /><Relationship Id="rId9" Type="http://schemas.openxmlformats.org/officeDocument/2006/relationships/image" Target="media/image6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8.jpe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8.jpe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8.jpeg" 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8.jpeg" /></Relationships>
</file>

<file path=word/_rels/header5.xml.rels><?xml version="1.0" encoding="utf-8" standalone="yes"?><Relationships xmlns="http://schemas.openxmlformats.org/package/2006/relationships"><Relationship Id="rId1" Type="http://schemas.openxmlformats.org/officeDocument/2006/relationships/image" Target="media/image8.jpeg" /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8.jpeg" /></Relationships>
</file>

<file path=word/_rels/header7.xml.rels><?xml version="1.0" encoding="utf-8" standalone="yes"?><Relationships xmlns="http://schemas.openxmlformats.org/package/2006/relationships"><Relationship Id="rId1" Type="http://schemas.openxmlformats.org/officeDocument/2006/relationships/image" Target="media/image8.jpeg" /></Relationships>
</file>

<file path=word/_rels/header8.xml.rels><?xml version="1.0" encoding="utf-8" standalone="yes"?><Relationships xmlns="http://schemas.openxmlformats.org/package/2006/relationships"><Relationship Id="rId1" Type="http://schemas.openxmlformats.org/officeDocument/2006/relationships/image" Target="media/image8.jpeg" /></Relationships>
</file>

<file path=word/_rels/header9.xml.rels><?xml version="1.0" encoding="utf-8" standalone="yes"?><Relationships xmlns="http://schemas.openxmlformats.org/package/2006/relationships"><Relationship Id="rId1" Type="http://schemas.openxmlformats.org/officeDocument/2006/relationships/image" Target="media/image8.jpeg" /></Relationships>
</file>

<file path=word/_rels/header10.xml.rels><?xml version="1.0" encoding="utf-8" standalone="yes"?><Relationships xmlns="http://schemas.openxmlformats.org/package/2006/relationships"><Relationship Id="rId1" Type="http://schemas.openxmlformats.org/officeDocument/2006/relationships/image" Target="media/image8.jpeg" /></Relationships>
</file>

<file path=word/_rels/header11.xml.rels><?xml version="1.0" encoding="utf-8" standalone="yes"?><Relationships xmlns="http://schemas.openxmlformats.org/package/2006/relationships"><Relationship Id="rId1" Type="http://schemas.openxmlformats.org/officeDocument/2006/relationships/image" Target="media/image8.jpeg" /></Relationships>
</file>

<file path=word/_rels/header12.xml.rels><?xml version="1.0" encoding="utf-8" standalone="yes"?><Relationships xmlns="http://schemas.openxmlformats.org/package/2006/relationships"><Relationship Id="rId1" Type="http://schemas.openxmlformats.org/officeDocument/2006/relationships/image" Target="media/image8.jpeg" /></Relationships>
</file>

<file path=word/_rels/header13.xml.rels><?xml version="1.0" encoding="utf-8" standalone="yes"?><Relationships xmlns="http://schemas.openxmlformats.org/package/2006/relationships"><Relationship Id="rId1" Type="http://schemas.openxmlformats.org/officeDocument/2006/relationships/image" Target="media/image8.jpeg" /></Relationships>
</file>

<file path=word/_rels/header14.xml.rels><?xml version="1.0" encoding="utf-8" standalone="yes"?><Relationships xmlns="http://schemas.openxmlformats.org/package/2006/relationships"><Relationship Id="rId1" Type="http://schemas.openxmlformats.org/officeDocument/2006/relationships/image" Target="media/image8.jpeg" /></Relationships>
</file>

<file path=word/_rels/header15.xml.rels><?xml version="1.0" encoding="utf-8" standalone="yes"?><Relationships xmlns="http://schemas.openxmlformats.org/package/2006/relationships"><Relationship Id="rId1" Type="http://schemas.openxmlformats.org/officeDocument/2006/relationships/image" Target="media/image8.jpeg" /></Relationships>
</file>

<file path=word/_rels/header16.xml.rels><?xml version="1.0" encoding="utf-8" standalone="yes"?><Relationships xmlns="http://schemas.openxmlformats.org/package/2006/relationships"><Relationship Id="rId1" Type="http://schemas.openxmlformats.org/officeDocument/2006/relationships/image" Target="media/image8.jpeg" /></Relationships>
</file>

<file path=word/_rels/header17.xml.rels><?xml version="1.0" encoding="utf-8" standalone="yes"?><Relationships xmlns="http://schemas.openxmlformats.org/package/2006/relationships"><Relationship Id="rId1" Type="http://schemas.openxmlformats.org/officeDocument/2006/relationships/image" Target="media/image8.jpeg" /></Relationships>
</file>

<file path=word/_rels/header18.xml.rels><?xml version="1.0" encoding="utf-8" standalone="yes"?><Relationships xmlns="http://schemas.openxmlformats.org/package/2006/relationships"><Relationship Id="rId1" Type="http://schemas.openxmlformats.org/officeDocument/2006/relationships/image" Target="media/image8.jpeg" /></Relationships>
</file>

<file path=word/_rels/header19.xml.rels><?xml version="1.0" encoding="utf-8" standalone="yes"?><Relationships xmlns="http://schemas.openxmlformats.org/package/2006/relationships"><Relationship Id="rId1" Type="http://schemas.openxmlformats.org/officeDocument/2006/relationships/image" Target="media/image8.jpeg" /></Relationships>
</file>

<file path=word/_rels/header20.xml.rels><?xml version="1.0" encoding="utf-8" standalone="yes"?><Relationships xmlns="http://schemas.openxmlformats.org/package/2006/relationships"><Relationship Id="rId1" Type="http://schemas.openxmlformats.org/officeDocument/2006/relationships/image" Target="media/image8.jpeg" /></Relationships>
</file>

<file path=word/_rels/header21.xml.rels><?xml version="1.0" encoding="utf-8" standalone="yes"?><Relationships xmlns="http://schemas.openxmlformats.org/package/2006/relationships"><Relationship Id="rId1" Type="http://schemas.openxmlformats.org/officeDocument/2006/relationships/image" Target="media/image8.jpeg" /></Relationships>
</file>

<file path=word/_rels/header22.xml.rels><?xml version="1.0" encoding="utf-8" standalone="yes"?><Relationships xmlns="http://schemas.openxmlformats.org/package/2006/relationships"><Relationship Id="rId1" Type="http://schemas.openxmlformats.org/officeDocument/2006/relationships/image" Target="media/image8.jpeg" /></Relationships>
</file>

<file path=word/_rels/header23.xml.rels><?xml version="1.0" encoding="utf-8" standalone="yes"?><Relationships xmlns="http://schemas.openxmlformats.org/package/2006/relationships"><Relationship Id="rId1" Type="http://schemas.openxmlformats.org/officeDocument/2006/relationships/image" Target="media/image8.jpeg" /></Relationships>
</file>

<file path=word/_rels/header24.xml.rels><?xml version="1.0" encoding="utf-8" standalone="yes"?><Relationships xmlns="http://schemas.openxmlformats.org/package/2006/relationships"><Relationship Id="rId1" Type="http://schemas.openxmlformats.org/officeDocument/2006/relationships/image" Target="media/image8.jpeg" /></Relationships>
</file>

<file path=word/_rels/header25.xml.rels><?xml version="1.0" encoding="utf-8" standalone="yes"?><Relationships xmlns="http://schemas.openxmlformats.org/package/2006/relationships"><Relationship Id="rId1" Type="http://schemas.openxmlformats.org/officeDocument/2006/relationships/image" Target="media/image8.jpeg" /></Relationships>
</file>

<file path=word/_rels/header26.xml.rels><?xml version="1.0" encoding="utf-8" standalone="yes"?><Relationships xmlns="http://schemas.openxmlformats.org/package/2006/relationships"><Relationship Id="rId1" Type="http://schemas.openxmlformats.org/officeDocument/2006/relationships/image" Target="media/image8.jpeg" /></Relationships>
</file>

<file path=word/_rels/header27.xml.rels><?xml version="1.0" encoding="utf-8" standalone="yes"?><Relationships xmlns="http://schemas.openxmlformats.org/package/2006/relationships"><Relationship Id="rId1" Type="http://schemas.openxmlformats.org/officeDocument/2006/relationships/image" Target="media/image8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2491</Words>
  <Characters>14204</Characters>
  <Application>Microsoft Office Word</Application>
  <DocSecurity>0</DocSecurity>
  <Lines>118</Lines>
  <Paragraphs>33</Paragraphs>
  <ScaleCrop>false</ScaleCrop>
  <Company/>
  <LinksUpToDate>false</LinksUpToDate>
  <CharactersWithSpaces>16662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0</cp:revision>
  <cp:lastPrinted>2016-06-30T04:41:00Z</cp:lastPrinted>
  <dcterms:created xsi:type="dcterms:W3CDTF">2016-06-29T20:43:00Z</dcterms:created>
  <dcterms:modified xsi:type="dcterms:W3CDTF">2016-06-30T09:08:00Z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