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伤口胶带项目建设方案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24" w:history="1">
        <w:r>
          <w:rPr>
            <w:rFonts w:ascii="仿宋" w:eastAsia="仿宋" w:hAnsi="仿宋" w:cs="仿宋" w:hint="eastAsia"/>
            <w:lang w:eastAsia="zh-CN"/>
          </w:rPr>
          <w:t>序言</w:t>
        </w:r>
        <w:r>
          <w:tab/>
        </w:r>
        <w:r>
          <w:fldChar w:fldCharType="begin"/>
        </w:r>
        <w:r>
          <w:instrText xml:space="preserve"> PAGEREF _Toc32524 \h </w:instrText>
        </w:r>
        <w:r>
          <w:fldChar w:fldCharType="separate"/>
        </w:r>
        <w:r>
          <w:t>3</w:t>
        </w:r>
        <w:r>
          <w:fldChar w:fldCharType="end"/>
        </w:r>
      </w:hyperlink>
    </w:p>
    <w:p>
      <w:pPr>
        <w:pStyle w:val="TOC1"/>
        <w:tabs>
          <w:tab w:val="right" w:leader="dot" w:pos="8306"/>
        </w:tabs>
      </w:pPr>
      <w:hyperlink w:anchor="_Toc19337" w:history="1">
        <w:r>
          <w:rPr>
            <w:rFonts w:ascii="仿宋" w:eastAsia="仿宋" w:hAnsi="仿宋" w:cs="仿宋" w:hint="eastAsia"/>
            <w:lang w:eastAsia="zh-CN"/>
          </w:rPr>
          <w:t>一、经济影响分析</w:t>
        </w:r>
        <w:r>
          <w:tab/>
        </w:r>
        <w:r>
          <w:fldChar w:fldCharType="begin"/>
        </w:r>
        <w:r>
          <w:instrText xml:space="preserve"> PAGEREF _Toc19337 \h </w:instrText>
        </w:r>
        <w:r>
          <w:fldChar w:fldCharType="separate"/>
        </w:r>
        <w:r>
          <w:t>3</w:t>
        </w:r>
        <w:r>
          <w:fldChar w:fldCharType="end"/>
        </w:r>
      </w:hyperlink>
    </w:p>
    <w:p>
      <w:pPr>
        <w:pStyle w:val="TOC2"/>
        <w:tabs>
          <w:tab w:val="right" w:leader="dot" w:pos="8306"/>
        </w:tabs>
      </w:pPr>
      <w:hyperlink w:anchor="_Toc5999" w:history="1">
        <w:r>
          <w:rPr>
            <w:rFonts w:ascii="仿宋" w:eastAsia="仿宋" w:hAnsi="仿宋" w:cs="仿宋" w:hint="eastAsia"/>
            <w:lang w:eastAsia="zh-CN"/>
          </w:rPr>
          <w:t>(一)、经济费用效益或费用效果分析</w:t>
        </w:r>
        <w:r>
          <w:tab/>
        </w:r>
        <w:r>
          <w:fldChar w:fldCharType="begin"/>
        </w:r>
        <w:r>
          <w:instrText xml:space="preserve"> PAGEREF _Toc5999 \h </w:instrText>
        </w:r>
        <w:r>
          <w:fldChar w:fldCharType="separate"/>
        </w:r>
        <w:r>
          <w:t>3</w:t>
        </w:r>
        <w:r>
          <w:fldChar w:fldCharType="end"/>
        </w:r>
      </w:hyperlink>
    </w:p>
    <w:p>
      <w:pPr>
        <w:pStyle w:val="TOC2"/>
        <w:tabs>
          <w:tab w:val="right" w:leader="dot" w:pos="8306"/>
        </w:tabs>
      </w:pPr>
      <w:hyperlink w:anchor="_Toc30103" w:history="1">
        <w:r>
          <w:rPr>
            <w:rFonts w:ascii="仿宋" w:eastAsia="仿宋" w:hAnsi="仿宋" w:cs="仿宋" w:hint="eastAsia"/>
            <w:lang w:eastAsia="zh-CN"/>
          </w:rPr>
          <w:t>(二)、行业影响分析</w:t>
        </w:r>
        <w:r>
          <w:tab/>
        </w:r>
        <w:r>
          <w:fldChar w:fldCharType="begin"/>
        </w:r>
        <w:r>
          <w:instrText xml:space="preserve"> PAGEREF _Toc30103 \h </w:instrText>
        </w:r>
        <w:r>
          <w:fldChar w:fldCharType="separate"/>
        </w:r>
        <w:r>
          <w:t>5</w:t>
        </w:r>
        <w:r>
          <w:fldChar w:fldCharType="end"/>
        </w:r>
      </w:hyperlink>
    </w:p>
    <w:p>
      <w:pPr>
        <w:pStyle w:val="TOC2"/>
        <w:tabs>
          <w:tab w:val="right" w:leader="dot" w:pos="8306"/>
        </w:tabs>
      </w:pPr>
      <w:hyperlink w:anchor="_Toc21444" w:history="1">
        <w:r>
          <w:rPr>
            <w:rFonts w:ascii="仿宋" w:eastAsia="仿宋" w:hAnsi="仿宋" w:cs="仿宋" w:hint="eastAsia"/>
            <w:lang w:eastAsia="zh-CN"/>
          </w:rPr>
          <w:t>(三)、区域经济影响分析</w:t>
        </w:r>
        <w:r>
          <w:tab/>
        </w:r>
        <w:r>
          <w:fldChar w:fldCharType="begin"/>
        </w:r>
        <w:r>
          <w:instrText xml:space="preserve"> PAGEREF _Toc21444 \h </w:instrText>
        </w:r>
        <w:r>
          <w:fldChar w:fldCharType="separate"/>
        </w:r>
        <w:r>
          <w:t>7</w:t>
        </w:r>
        <w:r>
          <w:fldChar w:fldCharType="end"/>
        </w:r>
      </w:hyperlink>
    </w:p>
    <w:p>
      <w:pPr>
        <w:pStyle w:val="TOC2"/>
        <w:tabs>
          <w:tab w:val="right" w:leader="dot" w:pos="8306"/>
        </w:tabs>
      </w:pPr>
      <w:hyperlink w:anchor="_Toc21701" w:history="1">
        <w:r>
          <w:rPr>
            <w:rFonts w:ascii="仿宋" w:eastAsia="仿宋" w:hAnsi="仿宋" w:cs="仿宋" w:hint="eastAsia"/>
            <w:lang w:eastAsia="zh-CN"/>
          </w:rPr>
          <w:t>(四)、宏观经济影响分析</w:t>
        </w:r>
        <w:r>
          <w:tab/>
        </w:r>
        <w:r>
          <w:fldChar w:fldCharType="begin"/>
        </w:r>
        <w:r>
          <w:instrText xml:space="preserve"> PAGEREF _Toc21701 \h </w:instrText>
        </w:r>
        <w:r>
          <w:fldChar w:fldCharType="separate"/>
        </w:r>
        <w:r>
          <w:t>8</w:t>
        </w:r>
        <w:r>
          <w:fldChar w:fldCharType="end"/>
        </w:r>
      </w:hyperlink>
    </w:p>
    <w:p>
      <w:pPr>
        <w:pStyle w:val="TOC1"/>
        <w:tabs>
          <w:tab w:val="right" w:leader="dot" w:pos="8306"/>
        </w:tabs>
      </w:pPr>
      <w:hyperlink w:anchor="_Toc11993" w:history="1">
        <w:r>
          <w:rPr>
            <w:rFonts w:ascii="仿宋" w:eastAsia="仿宋" w:hAnsi="仿宋" w:cs="仿宋" w:hint="eastAsia"/>
            <w:lang w:eastAsia="zh-CN"/>
          </w:rPr>
          <w:t>二、项目监理与质量保证</w:t>
        </w:r>
        <w:r>
          <w:tab/>
        </w:r>
        <w:r>
          <w:fldChar w:fldCharType="begin"/>
        </w:r>
        <w:r>
          <w:instrText xml:space="preserve"> PAGEREF _Toc11993 \h </w:instrText>
        </w:r>
        <w:r>
          <w:fldChar w:fldCharType="separate"/>
        </w:r>
        <w:r>
          <w:t>9</w:t>
        </w:r>
        <w:r>
          <w:fldChar w:fldCharType="end"/>
        </w:r>
      </w:hyperlink>
    </w:p>
    <w:p>
      <w:pPr>
        <w:pStyle w:val="TOC2"/>
        <w:tabs>
          <w:tab w:val="right" w:leader="dot" w:pos="8306"/>
        </w:tabs>
      </w:pPr>
      <w:hyperlink w:anchor="_Toc14918" w:history="1">
        <w:r>
          <w:rPr>
            <w:rFonts w:ascii="仿宋" w:eastAsia="仿宋" w:hAnsi="仿宋" w:cs="仿宋" w:hint="eastAsia"/>
            <w:lang w:eastAsia="zh-CN"/>
          </w:rPr>
          <w:t>(一)、监理体系构建</w:t>
        </w:r>
        <w:r>
          <w:tab/>
        </w:r>
        <w:r>
          <w:fldChar w:fldCharType="begin"/>
        </w:r>
        <w:r>
          <w:instrText xml:space="preserve"> PAGEREF _Toc14918 \h </w:instrText>
        </w:r>
        <w:r>
          <w:fldChar w:fldCharType="separate"/>
        </w:r>
        <w:r>
          <w:t>9</w:t>
        </w:r>
        <w:r>
          <w:fldChar w:fldCharType="end"/>
        </w:r>
      </w:hyperlink>
    </w:p>
    <w:p>
      <w:pPr>
        <w:pStyle w:val="TOC2"/>
        <w:tabs>
          <w:tab w:val="right" w:leader="dot" w:pos="8306"/>
        </w:tabs>
      </w:pPr>
      <w:hyperlink w:anchor="_Toc30772" w:history="1">
        <w:r>
          <w:rPr>
            <w:rFonts w:ascii="仿宋" w:eastAsia="仿宋" w:hAnsi="仿宋" w:cs="仿宋" w:hint="eastAsia"/>
            <w:lang w:eastAsia="zh-CN"/>
          </w:rPr>
          <w:t>(二)、质量保证体系实施</w:t>
        </w:r>
        <w:r>
          <w:tab/>
        </w:r>
        <w:r>
          <w:fldChar w:fldCharType="begin"/>
        </w:r>
        <w:r>
          <w:instrText xml:space="preserve"> PAGEREF _Toc30772 \h </w:instrText>
        </w:r>
        <w:r>
          <w:fldChar w:fldCharType="separate"/>
        </w:r>
        <w:r>
          <w:t>10</w:t>
        </w:r>
        <w:r>
          <w:fldChar w:fldCharType="end"/>
        </w:r>
      </w:hyperlink>
    </w:p>
    <w:p>
      <w:pPr>
        <w:pStyle w:val="TOC2"/>
        <w:tabs>
          <w:tab w:val="right" w:leader="dot" w:pos="8306"/>
        </w:tabs>
      </w:pPr>
      <w:hyperlink w:anchor="_Toc22079" w:history="1">
        <w:r>
          <w:rPr>
            <w:rFonts w:ascii="仿宋" w:eastAsia="仿宋" w:hAnsi="仿宋" w:cs="仿宋" w:hint="eastAsia"/>
            <w:lang w:eastAsia="zh-CN"/>
          </w:rPr>
          <w:t>(三)、监理与质量控制流程</w:t>
        </w:r>
        <w:r>
          <w:tab/>
        </w:r>
        <w:r>
          <w:fldChar w:fldCharType="begin"/>
        </w:r>
        <w:r>
          <w:instrText xml:space="preserve"> PAGEREF _Toc22079 \h </w:instrText>
        </w:r>
        <w:r>
          <w:fldChar w:fldCharType="separate"/>
        </w:r>
        <w:r>
          <w:t>11</w:t>
        </w:r>
        <w:r>
          <w:fldChar w:fldCharType="end"/>
        </w:r>
      </w:hyperlink>
    </w:p>
    <w:p>
      <w:pPr>
        <w:pStyle w:val="TOC1"/>
        <w:tabs>
          <w:tab w:val="right" w:leader="dot" w:pos="8306"/>
        </w:tabs>
      </w:pPr>
      <w:hyperlink w:anchor="_Toc2892" w:history="1">
        <w:r>
          <w:rPr>
            <w:rFonts w:ascii="仿宋" w:eastAsia="仿宋" w:hAnsi="仿宋" w:cs="仿宋" w:hint="eastAsia"/>
            <w:lang w:eastAsia="zh-CN"/>
          </w:rPr>
          <w:t>三、伤口胶带项目概论</w:t>
        </w:r>
        <w:r>
          <w:tab/>
        </w:r>
        <w:r>
          <w:fldChar w:fldCharType="begin"/>
        </w:r>
        <w:r>
          <w:instrText xml:space="preserve"> PAGEREF _Toc2892 \h </w:instrText>
        </w:r>
        <w:r>
          <w:fldChar w:fldCharType="separate"/>
        </w:r>
        <w:r>
          <w:t>11</w:t>
        </w:r>
        <w:r>
          <w:fldChar w:fldCharType="end"/>
        </w:r>
      </w:hyperlink>
    </w:p>
    <w:p>
      <w:pPr>
        <w:pStyle w:val="TOC2"/>
        <w:tabs>
          <w:tab w:val="right" w:leader="dot" w:pos="8306"/>
        </w:tabs>
      </w:pPr>
      <w:hyperlink w:anchor="_Toc31370" w:history="1">
        <w:r>
          <w:rPr>
            <w:rFonts w:ascii="仿宋" w:eastAsia="仿宋" w:hAnsi="仿宋" w:cs="仿宋" w:hint="eastAsia"/>
            <w:lang w:eastAsia="zh-CN"/>
          </w:rPr>
          <w:t>(一)、项目申报单位概况</w:t>
        </w:r>
        <w:r>
          <w:tab/>
        </w:r>
        <w:r>
          <w:fldChar w:fldCharType="begin"/>
        </w:r>
        <w:r>
          <w:instrText xml:space="preserve"> PAGEREF _Toc31370 \h </w:instrText>
        </w:r>
        <w:r>
          <w:fldChar w:fldCharType="separate"/>
        </w:r>
        <w:r>
          <w:t>11</w:t>
        </w:r>
        <w:r>
          <w:fldChar w:fldCharType="end"/>
        </w:r>
      </w:hyperlink>
    </w:p>
    <w:p>
      <w:pPr>
        <w:pStyle w:val="TOC2"/>
        <w:tabs>
          <w:tab w:val="right" w:leader="dot" w:pos="8306"/>
        </w:tabs>
      </w:pPr>
      <w:hyperlink w:anchor="_Toc19919" w:history="1">
        <w:r>
          <w:rPr>
            <w:rFonts w:ascii="仿宋" w:eastAsia="仿宋" w:hAnsi="仿宋" w:cs="仿宋" w:hint="eastAsia"/>
            <w:lang w:eastAsia="zh-CN"/>
          </w:rPr>
          <w:t>(二)、项目概况</w:t>
        </w:r>
        <w:r>
          <w:tab/>
        </w:r>
        <w:r>
          <w:fldChar w:fldCharType="begin"/>
        </w:r>
        <w:r>
          <w:instrText xml:space="preserve"> PAGEREF _Toc19919 \h </w:instrText>
        </w:r>
        <w:r>
          <w:fldChar w:fldCharType="separate"/>
        </w:r>
        <w:r>
          <w:t>12</w:t>
        </w:r>
        <w:r>
          <w:fldChar w:fldCharType="end"/>
        </w:r>
      </w:hyperlink>
    </w:p>
    <w:p>
      <w:pPr>
        <w:pStyle w:val="TOC1"/>
        <w:tabs>
          <w:tab w:val="right" w:leader="dot" w:pos="8306"/>
        </w:tabs>
      </w:pPr>
      <w:hyperlink w:anchor="_Toc19570" w:history="1">
        <w:r>
          <w:rPr>
            <w:rFonts w:ascii="仿宋" w:eastAsia="仿宋" w:hAnsi="仿宋" w:cs="仿宋" w:hint="eastAsia"/>
            <w:lang w:eastAsia="zh-CN"/>
          </w:rPr>
          <w:t>四、背景、必要性分析</w:t>
        </w:r>
        <w:r>
          <w:tab/>
        </w:r>
        <w:r>
          <w:fldChar w:fldCharType="begin"/>
        </w:r>
        <w:r>
          <w:instrText xml:space="preserve"> PAGEREF _Toc19570 \h </w:instrText>
        </w:r>
        <w:r>
          <w:fldChar w:fldCharType="separate"/>
        </w:r>
        <w:r>
          <w:t>15</w:t>
        </w:r>
        <w:r>
          <w:fldChar w:fldCharType="end"/>
        </w:r>
      </w:hyperlink>
    </w:p>
    <w:p>
      <w:pPr>
        <w:pStyle w:val="TOC2"/>
        <w:tabs>
          <w:tab w:val="right" w:leader="dot" w:pos="8306"/>
        </w:tabs>
      </w:pPr>
      <w:hyperlink w:anchor="_Toc5353" w:history="1">
        <w:r>
          <w:rPr>
            <w:rFonts w:ascii="仿宋" w:eastAsia="仿宋" w:hAnsi="仿宋" w:cs="仿宋" w:hint="eastAsia"/>
            <w:lang w:eastAsia="zh-CN"/>
          </w:rPr>
          <w:t>(一)、项目建设背景</w:t>
        </w:r>
        <w:r>
          <w:tab/>
        </w:r>
        <w:r>
          <w:fldChar w:fldCharType="begin"/>
        </w:r>
        <w:r>
          <w:instrText xml:space="preserve"> PAGEREF _Toc5353 \h </w:instrText>
        </w:r>
        <w:r>
          <w:fldChar w:fldCharType="separate"/>
        </w:r>
        <w:r>
          <w:t>15</w:t>
        </w:r>
        <w:r>
          <w:fldChar w:fldCharType="end"/>
        </w:r>
      </w:hyperlink>
    </w:p>
    <w:p>
      <w:pPr>
        <w:pStyle w:val="TOC2"/>
        <w:tabs>
          <w:tab w:val="right" w:leader="dot" w:pos="8306"/>
        </w:tabs>
      </w:pPr>
      <w:hyperlink w:anchor="_Toc9553" w:history="1">
        <w:r>
          <w:rPr>
            <w:rFonts w:ascii="仿宋" w:eastAsia="仿宋" w:hAnsi="仿宋" w:cs="仿宋" w:hint="eastAsia"/>
            <w:lang w:eastAsia="zh-CN"/>
          </w:rPr>
          <w:t>(二)、必要性分析</w:t>
        </w:r>
        <w:r>
          <w:tab/>
        </w:r>
        <w:r>
          <w:fldChar w:fldCharType="begin"/>
        </w:r>
        <w:r>
          <w:instrText xml:space="preserve"> PAGEREF _Toc9553 \h </w:instrText>
        </w:r>
        <w:r>
          <w:fldChar w:fldCharType="separate"/>
        </w:r>
        <w:r>
          <w:t>16</w:t>
        </w:r>
        <w:r>
          <w:fldChar w:fldCharType="end"/>
        </w:r>
      </w:hyperlink>
    </w:p>
    <w:p>
      <w:pPr>
        <w:pStyle w:val="TOC2"/>
        <w:tabs>
          <w:tab w:val="right" w:leader="dot" w:pos="8306"/>
        </w:tabs>
      </w:pPr>
      <w:hyperlink w:anchor="_Toc20962" w:history="1">
        <w:r>
          <w:rPr>
            <w:rFonts w:ascii="仿宋" w:eastAsia="仿宋" w:hAnsi="仿宋" w:cs="仿宋" w:hint="eastAsia"/>
            <w:lang w:eastAsia="zh-CN"/>
          </w:rPr>
          <w:t>(三)、项目建设有利条件</w:t>
        </w:r>
        <w:r>
          <w:tab/>
        </w:r>
        <w:r>
          <w:fldChar w:fldCharType="begin"/>
        </w:r>
        <w:r>
          <w:instrText xml:space="preserve"> PAGEREF _Toc20962 \h </w:instrText>
        </w:r>
        <w:r>
          <w:fldChar w:fldCharType="separate"/>
        </w:r>
        <w:r>
          <w:t>18</w:t>
        </w:r>
        <w:r>
          <w:fldChar w:fldCharType="end"/>
        </w:r>
      </w:hyperlink>
    </w:p>
    <w:p>
      <w:pPr>
        <w:pStyle w:val="TOC1"/>
        <w:tabs>
          <w:tab w:val="right" w:leader="dot" w:pos="8306"/>
        </w:tabs>
      </w:pPr>
      <w:hyperlink w:anchor="_Toc8515" w:history="1">
        <w:r>
          <w:rPr>
            <w:rFonts w:ascii="仿宋" w:eastAsia="仿宋" w:hAnsi="仿宋" w:cs="仿宋" w:hint="eastAsia"/>
            <w:lang w:eastAsia="zh-CN"/>
          </w:rPr>
          <w:t>五、项目选址研究</w:t>
        </w:r>
        <w:r>
          <w:tab/>
        </w:r>
        <w:r>
          <w:fldChar w:fldCharType="begin"/>
        </w:r>
        <w:r>
          <w:instrText xml:space="preserve"> PAGEREF _Toc8515 \h </w:instrText>
        </w:r>
        <w:r>
          <w:fldChar w:fldCharType="separate"/>
        </w:r>
        <w:r>
          <w:t>19</w:t>
        </w:r>
        <w:r>
          <w:fldChar w:fldCharType="end"/>
        </w:r>
      </w:hyperlink>
    </w:p>
    <w:p>
      <w:pPr>
        <w:pStyle w:val="TOC2"/>
        <w:tabs>
          <w:tab w:val="right" w:leader="dot" w:pos="8306"/>
        </w:tabs>
      </w:pPr>
      <w:hyperlink w:anchor="_Toc10385" w:history="1">
        <w:r>
          <w:rPr>
            <w:rFonts w:ascii="仿宋" w:eastAsia="仿宋" w:hAnsi="仿宋" w:cs="仿宋" w:hint="eastAsia"/>
            <w:lang w:eastAsia="zh-CN"/>
          </w:rPr>
          <w:t>(一)、项目选址原则</w:t>
        </w:r>
        <w:r>
          <w:tab/>
        </w:r>
        <w:r>
          <w:fldChar w:fldCharType="begin"/>
        </w:r>
        <w:r>
          <w:instrText xml:space="preserve"> PAGEREF _Toc10385 \h </w:instrText>
        </w:r>
        <w:r>
          <w:fldChar w:fldCharType="separate"/>
        </w:r>
        <w:r>
          <w:t>19</w:t>
        </w:r>
        <w:r>
          <w:fldChar w:fldCharType="end"/>
        </w:r>
      </w:hyperlink>
    </w:p>
    <w:p>
      <w:pPr>
        <w:pStyle w:val="TOC2"/>
        <w:tabs>
          <w:tab w:val="right" w:leader="dot" w:pos="8306"/>
        </w:tabs>
      </w:pPr>
      <w:hyperlink w:anchor="_Toc5193" w:history="1">
        <w:r>
          <w:rPr>
            <w:rFonts w:ascii="仿宋" w:eastAsia="仿宋" w:hAnsi="仿宋" w:cs="仿宋" w:hint="eastAsia"/>
            <w:lang w:eastAsia="zh-CN"/>
          </w:rPr>
          <w:t>(二)、项目选址</w:t>
        </w:r>
        <w:r>
          <w:tab/>
        </w:r>
        <w:r>
          <w:fldChar w:fldCharType="begin"/>
        </w:r>
        <w:r>
          <w:instrText xml:space="preserve"> PAGEREF _Toc5193 \h </w:instrText>
        </w:r>
        <w:r>
          <w:fldChar w:fldCharType="separate"/>
        </w:r>
        <w:r>
          <w:t>23</w:t>
        </w:r>
        <w:r>
          <w:fldChar w:fldCharType="end"/>
        </w:r>
      </w:hyperlink>
    </w:p>
    <w:p>
      <w:pPr>
        <w:pStyle w:val="TOC2"/>
        <w:tabs>
          <w:tab w:val="right" w:leader="dot" w:pos="8306"/>
        </w:tabs>
      </w:pPr>
      <w:hyperlink w:anchor="_Toc26221" w:history="1">
        <w:r>
          <w:rPr>
            <w:rFonts w:ascii="仿宋" w:eastAsia="仿宋" w:hAnsi="仿宋" w:cs="仿宋" w:hint="eastAsia"/>
            <w:lang w:eastAsia="zh-CN"/>
          </w:rPr>
          <w:t>(三)、建设条件分析</w:t>
        </w:r>
        <w:r>
          <w:tab/>
        </w:r>
        <w:r>
          <w:fldChar w:fldCharType="begin"/>
        </w:r>
        <w:r>
          <w:instrText xml:space="preserve"> PAGEREF _Toc26221 \h </w:instrText>
        </w:r>
        <w:r>
          <w:fldChar w:fldCharType="separate"/>
        </w:r>
        <w:r>
          <w:t>25</w:t>
        </w:r>
        <w:r>
          <w:fldChar w:fldCharType="end"/>
        </w:r>
      </w:hyperlink>
    </w:p>
    <w:p>
      <w:pPr>
        <w:pStyle w:val="TOC2"/>
        <w:tabs>
          <w:tab w:val="right" w:leader="dot" w:pos="8306"/>
        </w:tabs>
      </w:pPr>
      <w:hyperlink w:anchor="_Toc8583" w:history="1">
        <w:r>
          <w:rPr>
            <w:rFonts w:ascii="仿宋" w:eastAsia="仿宋" w:hAnsi="仿宋" w:cs="仿宋" w:hint="eastAsia"/>
            <w:lang w:eastAsia="zh-CN"/>
          </w:rPr>
          <w:t>(四)、用地控制指标</w:t>
        </w:r>
        <w:r>
          <w:tab/>
        </w:r>
        <w:r>
          <w:fldChar w:fldCharType="begin"/>
        </w:r>
        <w:r>
          <w:instrText xml:space="preserve"> PAGEREF _Toc8583 \h </w:instrText>
        </w:r>
        <w:r>
          <w:fldChar w:fldCharType="separate"/>
        </w:r>
        <w:r>
          <w:t>26</w:t>
        </w:r>
        <w:r>
          <w:fldChar w:fldCharType="end"/>
        </w:r>
      </w:hyperlink>
    </w:p>
    <w:p>
      <w:pPr>
        <w:pStyle w:val="TOC2"/>
        <w:tabs>
          <w:tab w:val="right" w:leader="dot" w:pos="8306"/>
        </w:tabs>
      </w:pPr>
      <w:hyperlink w:anchor="_Toc18261" w:history="1">
        <w:r>
          <w:rPr>
            <w:rFonts w:ascii="仿宋" w:eastAsia="仿宋" w:hAnsi="仿宋" w:cs="仿宋" w:hint="eastAsia"/>
            <w:lang w:eastAsia="zh-CN"/>
          </w:rPr>
          <w:t>(五)、地总体要求</w:t>
        </w:r>
        <w:r>
          <w:tab/>
        </w:r>
        <w:r>
          <w:fldChar w:fldCharType="begin"/>
        </w:r>
        <w:r>
          <w:instrText xml:space="preserve"> PAGEREF _Toc18261 \h </w:instrText>
        </w:r>
        <w:r>
          <w:fldChar w:fldCharType="separate"/>
        </w:r>
        <w:r>
          <w:t>27</w:t>
        </w:r>
        <w:r>
          <w:fldChar w:fldCharType="end"/>
        </w:r>
      </w:hyperlink>
    </w:p>
    <w:p>
      <w:pPr>
        <w:pStyle w:val="TOC2"/>
        <w:tabs>
          <w:tab w:val="right" w:leader="dot" w:pos="8306"/>
        </w:tabs>
      </w:pPr>
      <w:hyperlink w:anchor="_Toc19853" w:history="1">
        <w:r>
          <w:rPr>
            <w:rFonts w:ascii="仿宋" w:eastAsia="仿宋" w:hAnsi="仿宋" w:cs="仿宋" w:hint="eastAsia"/>
            <w:lang w:eastAsia="zh-CN"/>
          </w:rPr>
          <w:t>(六)、节约用地措施</w:t>
        </w:r>
        <w:r>
          <w:tab/>
        </w:r>
        <w:r>
          <w:fldChar w:fldCharType="begin"/>
        </w:r>
        <w:r>
          <w:instrText xml:space="preserve"> PAGEREF _Toc19853 \h </w:instrText>
        </w:r>
        <w:r>
          <w:fldChar w:fldCharType="separate"/>
        </w:r>
        <w:r>
          <w:t>29</w:t>
        </w:r>
        <w:r>
          <w:fldChar w:fldCharType="end"/>
        </w:r>
      </w:hyperlink>
    </w:p>
    <w:p>
      <w:pPr>
        <w:pStyle w:val="TOC2"/>
        <w:tabs>
          <w:tab w:val="right" w:leader="dot" w:pos="8306"/>
        </w:tabs>
      </w:pPr>
      <w:hyperlink w:anchor="_Toc7475" w:history="1">
        <w:r>
          <w:rPr>
            <w:rFonts w:ascii="仿宋" w:eastAsia="仿宋" w:hAnsi="仿宋" w:cs="仿宋" w:hint="eastAsia"/>
            <w:lang w:eastAsia="zh-CN"/>
          </w:rPr>
          <w:t>(七)、选址综合评价</w:t>
        </w:r>
        <w:r>
          <w:tab/>
        </w:r>
        <w:r>
          <w:fldChar w:fldCharType="begin"/>
        </w:r>
        <w:r>
          <w:instrText xml:space="preserve"> PAGEREF _Toc7475 \h </w:instrText>
        </w:r>
        <w:r>
          <w:fldChar w:fldCharType="separate"/>
        </w:r>
        <w:r>
          <w:t>30</w:t>
        </w:r>
        <w:r>
          <w:fldChar w:fldCharType="end"/>
        </w:r>
      </w:hyperlink>
    </w:p>
    <w:p>
      <w:pPr>
        <w:pStyle w:val="TOC1"/>
        <w:tabs>
          <w:tab w:val="right" w:leader="dot" w:pos="8306"/>
        </w:tabs>
      </w:pPr>
      <w:hyperlink w:anchor="_Toc27590" w:history="1">
        <w:r>
          <w:rPr>
            <w:rFonts w:ascii="仿宋" w:eastAsia="仿宋" w:hAnsi="仿宋" w:cs="仿宋" w:hint="eastAsia"/>
            <w:lang w:eastAsia="zh-CN"/>
          </w:rPr>
          <w:t>六、环境和生态影响分析</w:t>
        </w:r>
        <w:r>
          <w:tab/>
        </w:r>
        <w:r>
          <w:fldChar w:fldCharType="begin"/>
        </w:r>
        <w:r>
          <w:instrText xml:space="preserve"> PAGEREF _Toc27590 \h </w:instrText>
        </w:r>
        <w:r>
          <w:fldChar w:fldCharType="separate"/>
        </w:r>
        <w:r>
          <w:t>31</w:t>
        </w:r>
        <w:r>
          <w:fldChar w:fldCharType="end"/>
        </w:r>
      </w:hyperlink>
    </w:p>
    <w:p>
      <w:pPr>
        <w:pStyle w:val="TOC2"/>
        <w:tabs>
          <w:tab w:val="right" w:leader="dot" w:pos="8306"/>
        </w:tabs>
      </w:pPr>
      <w:hyperlink w:anchor="_Toc23085" w:history="1">
        <w:r>
          <w:rPr>
            <w:rFonts w:ascii="仿宋" w:eastAsia="仿宋" w:hAnsi="仿宋" w:cs="仿宋" w:hint="eastAsia"/>
            <w:lang w:eastAsia="zh-CN"/>
          </w:rPr>
          <w:t>(一)、环境和生态现状</w:t>
        </w:r>
        <w:r>
          <w:tab/>
        </w:r>
        <w:r>
          <w:fldChar w:fldCharType="begin"/>
        </w:r>
        <w:r>
          <w:instrText xml:space="preserve"> PAGEREF _Toc23085 \h </w:instrText>
        </w:r>
        <w:r>
          <w:fldChar w:fldCharType="separate"/>
        </w:r>
        <w:r>
          <w:t>31</w:t>
        </w:r>
        <w:r>
          <w:fldChar w:fldCharType="end"/>
        </w:r>
      </w:hyperlink>
    </w:p>
    <w:p>
      <w:pPr>
        <w:pStyle w:val="TOC2"/>
        <w:tabs>
          <w:tab w:val="right" w:leader="dot" w:pos="8306"/>
        </w:tabs>
      </w:pPr>
      <w:hyperlink w:anchor="_Toc2179" w:history="1">
        <w:r>
          <w:rPr>
            <w:rFonts w:ascii="仿宋" w:eastAsia="仿宋" w:hAnsi="仿宋" w:cs="仿宋" w:hint="eastAsia"/>
            <w:lang w:eastAsia="zh-CN"/>
          </w:rPr>
          <w:t>(二)、生态环境影响分析</w:t>
        </w:r>
        <w:r>
          <w:tab/>
        </w:r>
        <w:r>
          <w:fldChar w:fldCharType="begin"/>
        </w:r>
        <w:r>
          <w:instrText xml:space="preserve"> PAGEREF _Toc2179 \h </w:instrText>
        </w:r>
        <w:r>
          <w:fldChar w:fldCharType="separate"/>
        </w:r>
        <w:r>
          <w:t>32</w:t>
        </w:r>
        <w:r>
          <w:fldChar w:fldCharType="end"/>
        </w:r>
      </w:hyperlink>
    </w:p>
    <w:p>
      <w:pPr>
        <w:pStyle w:val="TOC2"/>
        <w:tabs>
          <w:tab w:val="right" w:leader="dot" w:pos="8306"/>
        </w:tabs>
      </w:pPr>
      <w:hyperlink w:anchor="_Toc14605" w:history="1">
        <w:r>
          <w:rPr>
            <w:rFonts w:ascii="仿宋" w:eastAsia="仿宋" w:hAnsi="仿宋" w:cs="仿宋" w:hint="eastAsia"/>
            <w:lang w:eastAsia="zh-CN"/>
          </w:rPr>
          <w:t>(三)、生态环境保护措施</w:t>
        </w:r>
        <w:r>
          <w:tab/>
        </w:r>
        <w:r>
          <w:fldChar w:fldCharType="begin"/>
        </w:r>
        <w:r>
          <w:instrText xml:space="preserve"> PAGEREF _Toc14605 \h </w:instrText>
        </w:r>
        <w:r>
          <w:fldChar w:fldCharType="separate"/>
        </w:r>
        <w:r>
          <w:t>34</w:t>
        </w:r>
        <w:r>
          <w:fldChar w:fldCharType="end"/>
        </w:r>
      </w:hyperlink>
    </w:p>
    <w:p>
      <w:pPr>
        <w:pStyle w:val="TOC2"/>
        <w:tabs>
          <w:tab w:val="right" w:leader="dot" w:pos="8306"/>
        </w:tabs>
      </w:pPr>
      <w:hyperlink w:anchor="_Toc15422" w:history="1">
        <w:r>
          <w:rPr>
            <w:rFonts w:ascii="仿宋" w:eastAsia="仿宋" w:hAnsi="仿宋" w:cs="仿宋" w:hint="eastAsia"/>
            <w:lang w:eastAsia="zh-CN"/>
          </w:rPr>
          <w:t>(四)、地质灾害影响分析</w:t>
        </w:r>
        <w:r>
          <w:tab/>
        </w:r>
        <w:r>
          <w:fldChar w:fldCharType="begin"/>
        </w:r>
        <w:r>
          <w:instrText xml:space="preserve"> PAGEREF _Toc15422 \h </w:instrText>
        </w:r>
        <w:r>
          <w:fldChar w:fldCharType="separate"/>
        </w:r>
        <w:r>
          <w:t>35</w:t>
        </w:r>
        <w:r>
          <w:fldChar w:fldCharType="end"/>
        </w:r>
      </w:hyperlink>
    </w:p>
    <w:p>
      <w:pPr>
        <w:pStyle w:val="TOC2"/>
        <w:tabs>
          <w:tab w:val="right" w:leader="dot" w:pos="8306"/>
        </w:tabs>
      </w:pPr>
      <w:hyperlink w:anchor="_Toc24045" w:history="1">
        <w:r>
          <w:rPr>
            <w:rFonts w:ascii="仿宋" w:eastAsia="仿宋" w:hAnsi="仿宋" w:cs="仿宋" w:hint="eastAsia"/>
            <w:lang w:eastAsia="zh-CN"/>
          </w:rPr>
          <w:t>(五)、特殊环境影响</w:t>
        </w:r>
        <w:r>
          <w:tab/>
        </w:r>
        <w:r>
          <w:fldChar w:fldCharType="begin"/>
        </w:r>
        <w:r>
          <w:instrText xml:space="preserve"> PAGEREF _Toc24045 \h </w:instrText>
        </w:r>
        <w:r>
          <w:fldChar w:fldCharType="separate"/>
        </w:r>
        <w:r>
          <w:t>37</w:t>
        </w:r>
        <w:r>
          <w:fldChar w:fldCharType="end"/>
        </w:r>
      </w:hyperlink>
    </w:p>
    <w:p>
      <w:pPr>
        <w:pStyle w:val="TOC1"/>
        <w:tabs>
          <w:tab w:val="right" w:leader="dot" w:pos="8306"/>
        </w:tabs>
      </w:pPr>
      <w:hyperlink w:anchor="_Toc31236" w:history="1">
        <w:r>
          <w:rPr>
            <w:rFonts w:ascii="仿宋" w:eastAsia="仿宋" w:hAnsi="仿宋" w:cs="仿宋" w:hint="eastAsia"/>
            <w:lang w:eastAsia="zh-CN"/>
          </w:rPr>
          <w:t>七、客户关系管理与市场拓展</w:t>
        </w:r>
        <w:r>
          <w:tab/>
        </w:r>
        <w:r>
          <w:fldChar w:fldCharType="begin"/>
        </w:r>
        <w:r>
          <w:instrText xml:space="preserve"> PAGEREF _Toc31236 \h </w:instrText>
        </w:r>
        <w:r>
          <w:fldChar w:fldCharType="separate"/>
        </w:r>
        <w:r>
          <w:t>38</w:t>
        </w:r>
        <w:r>
          <w:fldChar w:fldCharType="end"/>
        </w:r>
      </w:hyperlink>
    </w:p>
    <w:p>
      <w:pPr>
        <w:pStyle w:val="TOC2"/>
        <w:tabs>
          <w:tab w:val="right" w:leader="dot" w:pos="8306"/>
        </w:tabs>
      </w:pPr>
      <w:hyperlink w:anchor="_Toc22915" w:history="1">
        <w:r>
          <w:rPr>
            <w:rFonts w:ascii="仿宋" w:eastAsia="仿宋" w:hAnsi="仿宋" w:cs="仿宋" w:hint="eastAsia"/>
            <w:lang w:eastAsia="zh-CN"/>
          </w:rPr>
          <w:t>(一)、客户关系管理策略</w:t>
        </w:r>
        <w:r>
          <w:tab/>
        </w:r>
        <w:r>
          <w:fldChar w:fldCharType="begin"/>
        </w:r>
        <w:r>
          <w:instrText xml:space="preserve"> PAGEREF _Toc22915 \h </w:instrText>
        </w:r>
        <w:r>
          <w:fldChar w:fldCharType="separate"/>
        </w:r>
        <w:r>
          <w:t>38</w:t>
        </w:r>
        <w:r>
          <w:fldChar w:fldCharType="end"/>
        </w:r>
      </w:hyperlink>
    </w:p>
    <w:p>
      <w:pPr>
        <w:pStyle w:val="TOC2"/>
        <w:tabs>
          <w:tab w:val="right" w:leader="dot" w:pos="8306"/>
        </w:tabs>
      </w:pPr>
      <w:hyperlink w:anchor="_Toc14891" w:history="1">
        <w:r>
          <w:rPr>
            <w:rFonts w:ascii="仿宋" w:eastAsia="仿宋" w:hAnsi="仿宋" w:cs="仿宋" w:hint="eastAsia"/>
            <w:lang w:eastAsia="zh-CN"/>
          </w:rPr>
          <w:t>(二)、市场拓展方案</w:t>
        </w:r>
        <w:r>
          <w:tab/>
        </w:r>
        <w:r>
          <w:fldChar w:fldCharType="begin"/>
        </w:r>
        <w:r>
          <w:instrText xml:space="preserve"> PAGEREF _Toc14891 \h </w:instrText>
        </w:r>
        <w:r>
          <w:fldChar w:fldCharType="separate"/>
        </w:r>
        <w:r>
          <w:t>39</w:t>
        </w:r>
        <w:r>
          <w:fldChar w:fldCharType="end"/>
        </w:r>
      </w:hyperlink>
    </w:p>
    <w:p>
      <w:pPr>
        <w:pStyle w:val="TOC1"/>
        <w:tabs>
          <w:tab w:val="right" w:leader="dot" w:pos="8306"/>
        </w:tabs>
      </w:pPr>
      <w:hyperlink w:anchor="_Toc2934" w:history="1">
        <w:r>
          <w:rPr>
            <w:rFonts w:ascii="仿宋" w:eastAsia="仿宋" w:hAnsi="仿宋" w:cs="仿宋" w:hint="eastAsia"/>
            <w:lang w:eastAsia="zh-CN"/>
          </w:rPr>
          <w:t>八、环境保护与治理方案</w:t>
        </w:r>
        <w:r>
          <w:tab/>
        </w:r>
        <w:r>
          <w:fldChar w:fldCharType="begin"/>
        </w:r>
        <w:r>
          <w:instrText xml:space="preserve"> PAGEREF _Toc2934 \h </w:instrText>
        </w:r>
        <w:r>
          <w:fldChar w:fldCharType="separate"/>
        </w:r>
        <w:r>
          <w:t>40</w:t>
        </w:r>
        <w:r>
          <w:fldChar w:fldCharType="end"/>
        </w:r>
      </w:hyperlink>
    </w:p>
    <w:p>
      <w:pPr>
        <w:pStyle w:val="TOC2"/>
        <w:tabs>
          <w:tab w:val="right" w:leader="dot" w:pos="8306"/>
        </w:tabs>
      </w:pPr>
      <w:hyperlink w:anchor="_Toc11198" w:history="1">
        <w:r>
          <w:rPr>
            <w:rFonts w:ascii="仿宋" w:eastAsia="仿宋" w:hAnsi="仿宋" w:cs="仿宋" w:hint="eastAsia"/>
            <w:lang w:eastAsia="zh-CN"/>
          </w:rPr>
          <w:t>(一)、项目环境影响评估</w:t>
        </w:r>
        <w:r>
          <w:tab/>
        </w:r>
        <w:r>
          <w:fldChar w:fldCharType="begin"/>
        </w:r>
        <w:r>
          <w:instrText xml:space="preserve"> PAGEREF _Toc11198 \h </w:instrText>
        </w:r>
        <w:r>
          <w:fldChar w:fldCharType="separate"/>
        </w:r>
        <w:r>
          <w:t>40</w:t>
        </w:r>
        <w:r>
          <w:fldChar w:fldCharType="end"/>
        </w:r>
      </w:hyperlink>
    </w:p>
    <w:p>
      <w:pPr>
        <w:pStyle w:val="TOC2"/>
        <w:tabs>
          <w:tab w:val="right" w:leader="dot" w:pos="8306"/>
        </w:tabs>
      </w:pPr>
      <w:hyperlink w:anchor="_Toc1181" w:history="1">
        <w:r>
          <w:rPr>
            <w:rFonts w:ascii="仿宋" w:eastAsia="仿宋" w:hAnsi="仿宋" w:cs="仿宋" w:hint="eastAsia"/>
            <w:lang w:eastAsia="zh-CN"/>
          </w:rPr>
          <w:t>(二)、环境保护措施与治理方案</w:t>
        </w:r>
        <w:r>
          <w:tab/>
        </w:r>
        <w:r>
          <w:fldChar w:fldCharType="begin"/>
        </w:r>
        <w:r>
          <w:instrText xml:space="preserve"> PAGEREF _Toc1181 \h </w:instrText>
        </w:r>
        <w:r>
          <w:fldChar w:fldCharType="separate"/>
        </w:r>
        <w:r>
          <w:t>41</w:t>
        </w:r>
        <w:r>
          <w:fldChar w:fldCharType="end"/>
        </w:r>
      </w:hyperlink>
    </w:p>
    <w:p>
      <w:pPr>
        <w:pStyle w:val="TOC1"/>
        <w:tabs>
          <w:tab w:val="right" w:leader="dot" w:pos="8306"/>
        </w:tabs>
      </w:pPr>
      <w:hyperlink w:anchor="_Toc10822" w:history="1">
        <w:r>
          <w:rPr>
            <w:rFonts w:ascii="仿宋" w:eastAsia="仿宋" w:hAnsi="仿宋" w:cs="仿宋" w:hint="eastAsia"/>
            <w:lang w:eastAsia="zh-CN"/>
          </w:rPr>
          <w:t>九、项目质量与标准</w:t>
        </w:r>
        <w:r>
          <w:tab/>
        </w:r>
        <w:r>
          <w:fldChar w:fldCharType="begin"/>
        </w:r>
        <w:r>
          <w:instrText xml:space="preserve"> PAGEREF _Toc10822 \h </w:instrText>
        </w:r>
        <w:r>
          <w:fldChar w:fldCharType="separate"/>
        </w:r>
        <w:r>
          <w:t>41</w:t>
        </w:r>
        <w:r>
          <w:fldChar w:fldCharType="end"/>
        </w:r>
      </w:hyperlink>
    </w:p>
    <w:p>
      <w:pPr>
        <w:pStyle w:val="TOC2"/>
        <w:tabs>
          <w:tab w:val="right" w:leader="dot" w:pos="8306"/>
        </w:tabs>
      </w:pPr>
      <w:hyperlink w:anchor="_Toc20521" w:history="1">
        <w:r>
          <w:rPr>
            <w:rFonts w:ascii="仿宋" w:eastAsia="仿宋" w:hAnsi="仿宋" w:cs="仿宋" w:hint="eastAsia"/>
            <w:lang w:eastAsia="zh-CN"/>
          </w:rPr>
          <w:t>(一)、质量保障体系</w:t>
        </w:r>
        <w:r>
          <w:tab/>
        </w:r>
        <w:r>
          <w:fldChar w:fldCharType="begin"/>
        </w:r>
        <w:r>
          <w:instrText xml:space="preserve"> PAGEREF _Toc20521 \h </w:instrText>
        </w:r>
        <w:r>
          <w:fldChar w:fldCharType="separate"/>
        </w:r>
        <w:r>
          <w:t>41</w:t>
        </w:r>
        <w:r>
          <w:fldChar w:fldCharType="end"/>
        </w:r>
      </w:hyperlink>
    </w:p>
    <w:p>
      <w:pPr>
        <w:pStyle w:val="TOC2"/>
        <w:tabs>
          <w:tab w:val="right" w:leader="dot" w:pos="8306"/>
        </w:tabs>
      </w:pPr>
      <w:hyperlink w:anchor="_Toc25303" w:history="1">
        <w:r>
          <w:rPr>
            <w:rFonts w:ascii="仿宋" w:eastAsia="仿宋" w:hAnsi="仿宋" w:cs="仿宋" w:hint="eastAsia"/>
            <w:lang w:eastAsia="zh-CN"/>
          </w:rPr>
          <w:t>(二)、标准化作业流程</w:t>
        </w:r>
        <w:r>
          <w:tab/>
        </w:r>
        <w:r>
          <w:fldChar w:fldCharType="begin"/>
        </w:r>
        <w:r>
          <w:instrText xml:space="preserve"> PAGEREF _Toc25303 \h </w:instrText>
        </w:r>
        <w:r>
          <w:fldChar w:fldCharType="separate"/>
        </w:r>
        <w:r>
          <w:t>43</w:t>
        </w:r>
        <w:r>
          <w:fldChar w:fldCharType="end"/>
        </w:r>
      </w:hyperlink>
    </w:p>
    <w:p>
      <w:pPr>
        <w:pStyle w:val="TOC2"/>
        <w:tabs>
          <w:tab w:val="right" w:leader="dot" w:pos="8306"/>
        </w:tabs>
      </w:pPr>
      <w:hyperlink w:anchor="_Toc759" w:history="1">
        <w:r>
          <w:rPr>
            <w:rFonts w:ascii="仿宋" w:eastAsia="仿宋" w:hAnsi="仿宋" w:cs="仿宋" w:hint="eastAsia"/>
            <w:lang w:eastAsia="zh-CN"/>
          </w:rPr>
          <w:t>(三)、质量监控与评估</w:t>
        </w:r>
        <w:r>
          <w:tab/>
        </w:r>
        <w:r>
          <w:fldChar w:fldCharType="begin"/>
        </w:r>
        <w:r>
          <w:instrText xml:space="preserve"> PAGEREF _Toc759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92" w:history="1">
        <w:r>
          <w:rPr>
            <w:rFonts w:ascii="仿宋" w:eastAsia="仿宋" w:hAnsi="仿宋" w:cs="仿宋" w:hint="eastAsia"/>
            <w:lang w:eastAsia="zh-CN"/>
          </w:rPr>
          <w:t>(四)、质量改进计划</w:t>
        </w:r>
        <w:r>
          <w:tab/>
        </w:r>
        <w:r>
          <w:fldChar w:fldCharType="begin"/>
        </w:r>
        <w:r>
          <w:instrText xml:space="preserve"> PAGEREF _Toc10892 \h </w:instrText>
        </w:r>
        <w:r>
          <w:fldChar w:fldCharType="separate"/>
        </w:r>
        <w:r>
          <w:t>45</w:t>
        </w:r>
        <w:r>
          <w:fldChar w:fldCharType="end"/>
        </w:r>
      </w:hyperlink>
    </w:p>
    <w:p>
      <w:pPr>
        <w:pStyle w:val="TOC1"/>
        <w:tabs>
          <w:tab w:val="right" w:leader="dot" w:pos="8306"/>
        </w:tabs>
      </w:pPr>
      <w:hyperlink w:anchor="_Toc10914" w:history="1">
        <w:r>
          <w:rPr>
            <w:rFonts w:ascii="仿宋" w:eastAsia="仿宋" w:hAnsi="仿宋" w:cs="仿宋" w:hint="eastAsia"/>
            <w:lang w:eastAsia="zh-CN"/>
          </w:rPr>
          <w:t>十、项目实施与管理方案</w:t>
        </w:r>
        <w:r>
          <w:tab/>
        </w:r>
        <w:r>
          <w:fldChar w:fldCharType="begin"/>
        </w:r>
        <w:r>
          <w:instrText xml:space="preserve"> PAGEREF _Toc10914 \h </w:instrText>
        </w:r>
        <w:r>
          <w:fldChar w:fldCharType="separate"/>
        </w:r>
        <w:r>
          <w:t>47</w:t>
        </w:r>
        <w:r>
          <w:fldChar w:fldCharType="end"/>
        </w:r>
      </w:hyperlink>
    </w:p>
    <w:p>
      <w:pPr>
        <w:pStyle w:val="TOC2"/>
        <w:tabs>
          <w:tab w:val="right" w:leader="dot" w:pos="8306"/>
        </w:tabs>
      </w:pPr>
      <w:hyperlink w:anchor="_Toc22995" w:history="1">
        <w:r>
          <w:rPr>
            <w:rFonts w:ascii="仿宋" w:eastAsia="仿宋" w:hAnsi="仿宋" w:cs="仿宋" w:hint="eastAsia"/>
            <w:lang w:eastAsia="zh-CN"/>
          </w:rPr>
          <w:t>(一)、项目实施计划</w:t>
        </w:r>
        <w:r>
          <w:tab/>
        </w:r>
        <w:r>
          <w:fldChar w:fldCharType="begin"/>
        </w:r>
        <w:r>
          <w:instrText xml:space="preserve"> PAGEREF _Toc22995 \h </w:instrText>
        </w:r>
        <w:r>
          <w:fldChar w:fldCharType="separate"/>
        </w:r>
        <w:r>
          <w:t>47</w:t>
        </w:r>
        <w:r>
          <w:fldChar w:fldCharType="end"/>
        </w:r>
      </w:hyperlink>
    </w:p>
    <w:p>
      <w:pPr>
        <w:pStyle w:val="TOC2"/>
        <w:tabs>
          <w:tab w:val="right" w:leader="dot" w:pos="8306"/>
        </w:tabs>
      </w:pPr>
      <w:hyperlink w:anchor="_Toc16916" w:history="1">
        <w:r>
          <w:rPr>
            <w:rFonts w:ascii="仿宋" w:eastAsia="仿宋" w:hAnsi="仿宋" w:cs="仿宋" w:hint="eastAsia"/>
            <w:lang w:eastAsia="zh-CN"/>
          </w:rPr>
          <w:t>(二)、项目组织机构与职责</w:t>
        </w:r>
        <w:r>
          <w:tab/>
        </w:r>
        <w:r>
          <w:fldChar w:fldCharType="begin"/>
        </w:r>
        <w:r>
          <w:instrText xml:space="preserve"> PAGEREF _Toc16916 \h </w:instrText>
        </w:r>
        <w:r>
          <w:fldChar w:fldCharType="separate"/>
        </w:r>
        <w:r>
          <w:t>48</w:t>
        </w:r>
        <w:r>
          <w:fldChar w:fldCharType="end"/>
        </w:r>
      </w:hyperlink>
    </w:p>
    <w:p>
      <w:pPr>
        <w:pStyle w:val="TOC2"/>
        <w:tabs>
          <w:tab w:val="right" w:leader="dot" w:pos="8306"/>
        </w:tabs>
      </w:pPr>
      <w:hyperlink w:anchor="_Toc23360" w:history="1">
        <w:r>
          <w:rPr>
            <w:rFonts w:ascii="仿宋" w:eastAsia="仿宋" w:hAnsi="仿宋" w:cs="仿宋" w:hint="eastAsia"/>
            <w:lang w:eastAsia="zh-CN"/>
          </w:rPr>
          <w:t>(三)、项目管理与监控体系</w:t>
        </w:r>
        <w:r>
          <w:tab/>
        </w:r>
        <w:r>
          <w:fldChar w:fldCharType="begin"/>
        </w:r>
        <w:r>
          <w:instrText xml:space="preserve"> PAGEREF _Toc23360 \h </w:instrText>
        </w:r>
        <w:r>
          <w:fldChar w:fldCharType="separate"/>
        </w:r>
        <w:r>
          <w:t>51</w:t>
        </w:r>
        <w:r>
          <w:fldChar w:fldCharType="end"/>
        </w:r>
      </w:hyperlink>
    </w:p>
    <w:p>
      <w:pPr>
        <w:pStyle w:val="TOC1"/>
        <w:tabs>
          <w:tab w:val="right" w:leader="dot" w:pos="8306"/>
        </w:tabs>
      </w:pPr>
      <w:hyperlink w:anchor="_Toc16290" w:history="1">
        <w:r>
          <w:rPr>
            <w:rFonts w:ascii="仿宋" w:eastAsia="仿宋" w:hAnsi="仿宋" w:cs="仿宋" w:hint="eastAsia"/>
            <w:lang w:eastAsia="zh-CN"/>
          </w:rPr>
          <w:t>十一、环境保护与绿色发展</w:t>
        </w:r>
        <w:r>
          <w:tab/>
        </w:r>
        <w:r>
          <w:fldChar w:fldCharType="begin"/>
        </w:r>
        <w:r>
          <w:instrText xml:space="preserve"> PAGEREF _Toc16290 \h </w:instrText>
        </w:r>
        <w:r>
          <w:fldChar w:fldCharType="separate"/>
        </w:r>
        <w:r>
          <w:t>52</w:t>
        </w:r>
        <w:r>
          <w:fldChar w:fldCharType="end"/>
        </w:r>
      </w:hyperlink>
    </w:p>
    <w:p>
      <w:pPr>
        <w:pStyle w:val="TOC2"/>
        <w:tabs>
          <w:tab w:val="right" w:leader="dot" w:pos="8306"/>
        </w:tabs>
      </w:pPr>
      <w:hyperlink w:anchor="_Toc20920" w:history="1">
        <w:r>
          <w:rPr>
            <w:rFonts w:ascii="仿宋" w:eastAsia="仿宋" w:hAnsi="仿宋" w:cs="仿宋" w:hint="eastAsia"/>
            <w:lang w:eastAsia="zh-CN"/>
          </w:rPr>
          <w:t>(一)、环境保护措施</w:t>
        </w:r>
        <w:r>
          <w:tab/>
        </w:r>
        <w:r>
          <w:fldChar w:fldCharType="begin"/>
        </w:r>
        <w:r>
          <w:instrText xml:space="preserve"> PAGEREF _Toc20920 \h </w:instrText>
        </w:r>
        <w:r>
          <w:fldChar w:fldCharType="separate"/>
        </w:r>
        <w:r>
          <w:t>52</w:t>
        </w:r>
        <w:r>
          <w:fldChar w:fldCharType="end"/>
        </w:r>
      </w:hyperlink>
    </w:p>
    <w:p>
      <w:pPr>
        <w:pStyle w:val="TOC2"/>
        <w:tabs>
          <w:tab w:val="right" w:leader="dot" w:pos="8306"/>
        </w:tabs>
      </w:pPr>
      <w:hyperlink w:anchor="_Toc12532" w:history="1">
        <w:r>
          <w:rPr>
            <w:rFonts w:ascii="仿宋" w:eastAsia="仿宋" w:hAnsi="仿宋" w:cs="仿宋" w:hint="eastAsia"/>
            <w:lang w:eastAsia="zh-CN"/>
          </w:rPr>
          <w:t>(二)、绿色发展与可持续发展策略</w:t>
        </w:r>
        <w:r>
          <w:tab/>
        </w:r>
        <w:r>
          <w:fldChar w:fldCharType="begin"/>
        </w:r>
        <w:r>
          <w:instrText xml:space="preserve"> PAGEREF _Toc12532 \h </w:instrText>
        </w:r>
        <w:r>
          <w:fldChar w:fldCharType="separate"/>
        </w:r>
        <w:r>
          <w:t>54</w:t>
        </w:r>
        <w:r>
          <w:fldChar w:fldCharType="end"/>
        </w:r>
      </w:hyperlink>
    </w:p>
    <w:p>
      <w:pPr>
        <w:pStyle w:val="TOC1"/>
        <w:tabs>
          <w:tab w:val="right" w:leader="dot" w:pos="8306"/>
        </w:tabs>
      </w:pPr>
      <w:hyperlink w:anchor="_Toc6451" w:history="1">
        <w:r>
          <w:rPr>
            <w:rFonts w:ascii="仿宋" w:eastAsia="仿宋" w:hAnsi="仿宋" w:cs="仿宋" w:hint="eastAsia"/>
            <w:lang w:eastAsia="zh-CN"/>
          </w:rPr>
          <w:t>十二、安全与应急管理</w:t>
        </w:r>
        <w:r>
          <w:tab/>
        </w:r>
        <w:r>
          <w:fldChar w:fldCharType="begin"/>
        </w:r>
        <w:r>
          <w:instrText xml:space="preserve"> PAGEREF _Toc6451 \h </w:instrText>
        </w:r>
        <w:r>
          <w:fldChar w:fldCharType="separate"/>
        </w:r>
        <w:r>
          <w:t>55</w:t>
        </w:r>
        <w:r>
          <w:fldChar w:fldCharType="end"/>
        </w:r>
      </w:hyperlink>
    </w:p>
    <w:p>
      <w:pPr>
        <w:pStyle w:val="TOC2"/>
        <w:tabs>
          <w:tab w:val="right" w:leader="dot" w:pos="8306"/>
        </w:tabs>
      </w:pPr>
      <w:hyperlink w:anchor="_Toc15180" w:history="1">
        <w:r>
          <w:rPr>
            <w:rFonts w:ascii="仿宋" w:eastAsia="仿宋" w:hAnsi="仿宋" w:cs="仿宋" w:hint="eastAsia"/>
            <w:lang w:eastAsia="zh-CN"/>
          </w:rPr>
          <w:t>(一)、安全生产管理</w:t>
        </w:r>
        <w:r>
          <w:tab/>
        </w:r>
        <w:r>
          <w:fldChar w:fldCharType="begin"/>
        </w:r>
        <w:r>
          <w:instrText xml:space="preserve"> PAGEREF _Toc15180 \h </w:instrText>
        </w:r>
        <w:r>
          <w:fldChar w:fldCharType="separate"/>
        </w:r>
        <w:r>
          <w:t>55</w:t>
        </w:r>
        <w:r>
          <w:fldChar w:fldCharType="end"/>
        </w:r>
      </w:hyperlink>
    </w:p>
    <w:p>
      <w:pPr>
        <w:pStyle w:val="TOC2"/>
        <w:tabs>
          <w:tab w:val="right" w:leader="dot" w:pos="8306"/>
        </w:tabs>
      </w:pPr>
      <w:hyperlink w:anchor="_Toc15984" w:history="1">
        <w:r>
          <w:rPr>
            <w:rFonts w:ascii="仿宋" w:eastAsia="仿宋" w:hAnsi="仿宋" w:cs="仿宋" w:hint="eastAsia"/>
            <w:lang w:eastAsia="zh-CN"/>
          </w:rPr>
          <w:t>(二)、应急预案与响应</w:t>
        </w:r>
        <w:r>
          <w:tab/>
        </w:r>
        <w:r>
          <w:fldChar w:fldCharType="begin"/>
        </w:r>
        <w:r>
          <w:instrText xml:space="preserve"> PAGEREF _Toc15984 \h </w:instrText>
        </w:r>
        <w:r>
          <w:fldChar w:fldCharType="separate"/>
        </w:r>
        <w:r>
          <w:t>57</w:t>
        </w:r>
        <w:r>
          <w:fldChar w:fldCharType="end"/>
        </w:r>
      </w:hyperlink>
    </w:p>
    <w:p>
      <w:pPr>
        <w:pStyle w:val="TOC1"/>
        <w:tabs>
          <w:tab w:val="right" w:leader="dot" w:pos="8306"/>
        </w:tabs>
      </w:pPr>
      <w:hyperlink w:anchor="_Toc19177" w:history="1">
        <w:r>
          <w:rPr>
            <w:rFonts w:ascii="仿宋" w:eastAsia="仿宋" w:hAnsi="仿宋" w:cs="仿宋" w:hint="eastAsia"/>
            <w:lang w:eastAsia="zh-CN"/>
          </w:rPr>
          <w:t>十三、质量管理与控制</w:t>
        </w:r>
        <w:r>
          <w:tab/>
        </w:r>
        <w:r>
          <w:fldChar w:fldCharType="begin"/>
        </w:r>
        <w:r>
          <w:instrText xml:space="preserve"> PAGEREF _Toc19177 \h </w:instrText>
        </w:r>
        <w:r>
          <w:fldChar w:fldCharType="separate"/>
        </w:r>
        <w:r>
          <w:t>59</w:t>
        </w:r>
        <w:r>
          <w:fldChar w:fldCharType="end"/>
        </w:r>
      </w:hyperlink>
    </w:p>
    <w:p>
      <w:pPr>
        <w:pStyle w:val="TOC2"/>
        <w:tabs>
          <w:tab w:val="right" w:leader="dot" w:pos="8306"/>
        </w:tabs>
      </w:pPr>
      <w:hyperlink w:anchor="_Toc11587" w:history="1">
        <w:r>
          <w:rPr>
            <w:rFonts w:ascii="仿宋" w:eastAsia="仿宋" w:hAnsi="仿宋" w:cs="仿宋" w:hint="eastAsia"/>
            <w:lang w:eastAsia="zh-CN"/>
          </w:rPr>
          <w:t>(一)、质量管理体系建设</w:t>
        </w:r>
        <w:r>
          <w:tab/>
        </w:r>
        <w:r>
          <w:fldChar w:fldCharType="begin"/>
        </w:r>
        <w:r>
          <w:instrText xml:space="preserve"> PAGEREF _Toc11587 \h </w:instrText>
        </w:r>
        <w:r>
          <w:fldChar w:fldCharType="separate"/>
        </w:r>
        <w:r>
          <w:t>59</w:t>
        </w:r>
        <w:r>
          <w:fldChar w:fldCharType="end"/>
        </w:r>
      </w:hyperlink>
    </w:p>
    <w:p>
      <w:pPr>
        <w:pStyle w:val="TOC2"/>
        <w:tabs>
          <w:tab w:val="right" w:leader="dot" w:pos="8306"/>
        </w:tabs>
      </w:pPr>
      <w:hyperlink w:anchor="_Toc21141" w:history="1">
        <w:r>
          <w:rPr>
            <w:rFonts w:ascii="仿宋" w:eastAsia="仿宋" w:hAnsi="仿宋" w:cs="仿宋" w:hint="eastAsia"/>
            <w:lang w:eastAsia="zh-CN"/>
          </w:rPr>
          <w:t>(二)、质量控制措施</w:t>
        </w:r>
        <w:r>
          <w:tab/>
        </w:r>
        <w:r>
          <w:fldChar w:fldCharType="begin"/>
        </w:r>
        <w:r>
          <w:instrText xml:space="preserve"> PAGEREF _Toc21141 \h </w:instrText>
        </w:r>
        <w:r>
          <w:fldChar w:fldCharType="separate"/>
        </w:r>
        <w:r>
          <w:t>60</w:t>
        </w:r>
        <w:r>
          <w:fldChar w:fldCharType="end"/>
        </w:r>
      </w:hyperlink>
    </w:p>
    <w:p>
      <w:pPr>
        <w:pStyle w:val="TOC1"/>
        <w:tabs>
          <w:tab w:val="right" w:leader="dot" w:pos="8306"/>
        </w:tabs>
      </w:pPr>
      <w:hyperlink w:anchor="_Toc4718" w:history="1">
        <w:r>
          <w:rPr>
            <w:rFonts w:ascii="仿宋" w:eastAsia="仿宋" w:hAnsi="仿宋" w:cs="仿宋" w:hint="eastAsia"/>
            <w:lang w:eastAsia="zh-CN"/>
          </w:rPr>
          <w:t>十四、产业协同与集群发展</w:t>
        </w:r>
        <w:r>
          <w:tab/>
        </w:r>
        <w:r>
          <w:fldChar w:fldCharType="begin"/>
        </w:r>
        <w:r>
          <w:instrText xml:space="preserve"> PAGEREF _Toc4718 \h </w:instrText>
        </w:r>
        <w:r>
          <w:fldChar w:fldCharType="separate"/>
        </w:r>
        <w:r>
          <w:t>61</w:t>
        </w:r>
        <w:r>
          <w:fldChar w:fldCharType="end"/>
        </w:r>
      </w:hyperlink>
    </w:p>
    <w:p>
      <w:pPr>
        <w:pStyle w:val="TOC2"/>
        <w:tabs>
          <w:tab w:val="right" w:leader="dot" w:pos="8306"/>
        </w:tabs>
      </w:pPr>
      <w:hyperlink w:anchor="_Toc17574" w:history="1">
        <w:r>
          <w:rPr>
            <w:rFonts w:ascii="仿宋" w:eastAsia="仿宋" w:hAnsi="仿宋" w:cs="仿宋" w:hint="eastAsia"/>
            <w:lang w:eastAsia="zh-CN"/>
          </w:rPr>
          <w:t>(一)、产业协同机制建设</w:t>
        </w:r>
        <w:r>
          <w:tab/>
        </w:r>
        <w:r>
          <w:fldChar w:fldCharType="begin"/>
        </w:r>
        <w:r>
          <w:instrText xml:space="preserve"> PAGEREF _Toc17574 \h </w:instrText>
        </w:r>
        <w:r>
          <w:fldChar w:fldCharType="separate"/>
        </w:r>
        <w:r>
          <w:t>61</w:t>
        </w:r>
        <w:r>
          <w:fldChar w:fldCharType="end"/>
        </w:r>
      </w:hyperlink>
    </w:p>
    <w:p>
      <w:pPr>
        <w:pStyle w:val="TOC2"/>
        <w:tabs>
          <w:tab w:val="right" w:leader="dot" w:pos="8306"/>
        </w:tabs>
      </w:pPr>
      <w:hyperlink w:anchor="_Toc5410" w:history="1">
        <w:r>
          <w:rPr>
            <w:rFonts w:ascii="仿宋" w:eastAsia="仿宋" w:hAnsi="仿宋" w:cs="仿宋" w:hint="eastAsia"/>
            <w:lang w:eastAsia="zh-CN"/>
          </w:rPr>
          <w:t>(二)、产业集群培育与发展</w:t>
        </w:r>
        <w:r>
          <w:tab/>
        </w:r>
        <w:r>
          <w:fldChar w:fldCharType="begin"/>
        </w:r>
        <w:r>
          <w:instrText xml:space="preserve"> PAGEREF _Toc5410 \h </w:instrText>
        </w:r>
        <w:r>
          <w:fldChar w:fldCharType="separate"/>
        </w:r>
        <w:r>
          <w:t>62</w:t>
        </w:r>
        <w:r>
          <w:fldChar w:fldCharType="end"/>
        </w:r>
      </w:hyperlink>
    </w:p>
    <w:p>
      <w:pPr>
        <w:pStyle w:val="TOC1"/>
        <w:tabs>
          <w:tab w:val="right" w:leader="dot" w:pos="8306"/>
        </w:tabs>
      </w:pPr>
      <w:hyperlink w:anchor="_Toc30966" w:history="1">
        <w:r>
          <w:rPr>
            <w:rFonts w:ascii="仿宋" w:eastAsia="仿宋" w:hAnsi="仿宋" w:cs="仿宋" w:hint="eastAsia"/>
            <w:lang w:eastAsia="zh-CN"/>
          </w:rPr>
          <w:t>十五、合作与交流机制建立</w:t>
        </w:r>
        <w:r>
          <w:tab/>
        </w:r>
        <w:r>
          <w:fldChar w:fldCharType="begin"/>
        </w:r>
        <w:r>
          <w:instrText xml:space="preserve"> PAGEREF _Toc30966 \h </w:instrText>
        </w:r>
        <w:r>
          <w:fldChar w:fldCharType="separate"/>
        </w:r>
        <w:r>
          <w:t>63</w:t>
        </w:r>
        <w:r>
          <w:fldChar w:fldCharType="end"/>
        </w:r>
      </w:hyperlink>
    </w:p>
    <w:p>
      <w:pPr>
        <w:pStyle w:val="TOC2"/>
        <w:tabs>
          <w:tab w:val="right" w:leader="dot" w:pos="8306"/>
        </w:tabs>
      </w:pPr>
      <w:hyperlink w:anchor="_Toc28053" w:history="1">
        <w:r>
          <w:rPr>
            <w:rFonts w:ascii="仿宋" w:eastAsia="仿宋" w:hAnsi="仿宋" w:cs="仿宋" w:hint="eastAsia"/>
            <w:lang w:eastAsia="zh-CN"/>
          </w:rPr>
          <w:t>(一)、合作伙伴选择与合作方式</w:t>
        </w:r>
        <w:r>
          <w:tab/>
        </w:r>
        <w:r>
          <w:fldChar w:fldCharType="begin"/>
        </w:r>
        <w:r>
          <w:instrText xml:space="preserve"> PAGEREF _Toc28053 \h </w:instrText>
        </w:r>
        <w:r>
          <w:fldChar w:fldCharType="separate"/>
        </w:r>
        <w:r>
          <w:t>63</w:t>
        </w:r>
        <w:r>
          <w:fldChar w:fldCharType="end"/>
        </w:r>
      </w:hyperlink>
    </w:p>
    <w:p>
      <w:pPr>
        <w:pStyle w:val="TOC2"/>
        <w:tabs>
          <w:tab w:val="right" w:leader="dot" w:pos="8306"/>
        </w:tabs>
      </w:pPr>
      <w:hyperlink w:anchor="_Toc3993" w:history="1">
        <w:r>
          <w:rPr>
            <w:rFonts w:ascii="仿宋" w:eastAsia="仿宋" w:hAnsi="仿宋" w:cs="仿宋" w:hint="eastAsia"/>
            <w:lang w:eastAsia="zh-CN"/>
          </w:rPr>
          <w:t>(二)、交流与合作平台搭建</w:t>
        </w:r>
        <w:r>
          <w:tab/>
        </w:r>
        <w:r>
          <w:fldChar w:fldCharType="begin"/>
        </w:r>
        <w:r>
          <w:instrText xml:space="preserve"> PAGEREF _Toc3993 \h </w:instrText>
        </w:r>
        <w:r>
          <w:fldChar w:fldCharType="separate"/>
        </w:r>
        <w:r>
          <w:t>65</w:t>
        </w:r>
        <w:r>
          <w:fldChar w:fldCharType="end"/>
        </w:r>
      </w:hyperlink>
    </w:p>
    <w:p>
      <w:pPr>
        <w:pStyle w:val="TOC1"/>
        <w:tabs>
          <w:tab w:val="right" w:leader="dot" w:pos="8306"/>
        </w:tabs>
      </w:pPr>
      <w:hyperlink w:anchor="_Toc18777" w:history="1">
        <w:r>
          <w:rPr>
            <w:rFonts w:ascii="仿宋" w:eastAsia="仿宋" w:hAnsi="仿宋" w:cs="仿宋" w:hint="eastAsia"/>
            <w:lang w:eastAsia="zh-CN"/>
          </w:rPr>
          <w:t>十六、企业合规与伦理</w:t>
        </w:r>
        <w:r>
          <w:tab/>
        </w:r>
        <w:r>
          <w:fldChar w:fldCharType="begin"/>
        </w:r>
        <w:r>
          <w:instrText xml:space="preserve"> PAGEREF _Toc18777 \h </w:instrText>
        </w:r>
        <w:r>
          <w:fldChar w:fldCharType="separate"/>
        </w:r>
        <w:r>
          <w:t>66</w:t>
        </w:r>
        <w:r>
          <w:fldChar w:fldCharType="end"/>
        </w:r>
      </w:hyperlink>
    </w:p>
    <w:p>
      <w:pPr>
        <w:pStyle w:val="TOC2"/>
        <w:tabs>
          <w:tab w:val="right" w:leader="dot" w:pos="8306"/>
        </w:tabs>
      </w:pPr>
      <w:hyperlink w:anchor="_Toc7779" w:history="1">
        <w:r>
          <w:rPr>
            <w:rFonts w:ascii="仿宋" w:eastAsia="仿宋" w:hAnsi="仿宋" w:cs="仿宋" w:hint="eastAsia"/>
            <w:lang w:eastAsia="zh-CN"/>
          </w:rPr>
          <w:t>(一)、合规政策与程序</w:t>
        </w:r>
        <w:r>
          <w:tab/>
        </w:r>
        <w:r>
          <w:fldChar w:fldCharType="begin"/>
        </w:r>
        <w:r>
          <w:instrText xml:space="preserve"> PAGEREF _Toc7779 \h </w:instrText>
        </w:r>
        <w:r>
          <w:fldChar w:fldCharType="separate"/>
        </w:r>
        <w:r>
          <w:t>66</w:t>
        </w:r>
        <w:r>
          <w:fldChar w:fldCharType="end"/>
        </w:r>
      </w:hyperlink>
    </w:p>
    <w:p>
      <w:pPr>
        <w:pStyle w:val="TOC2"/>
        <w:tabs>
          <w:tab w:val="right" w:leader="dot" w:pos="8306"/>
        </w:tabs>
      </w:pPr>
      <w:hyperlink w:anchor="_Toc13141" w:history="1">
        <w:r>
          <w:rPr>
            <w:rFonts w:ascii="仿宋" w:eastAsia="仿宋" w:hAnsi="仿宋" w:cs="仿宋" w:hint="eastAsia"/>
            <w:lang w:eastAsia="zh-CN"/>
          </w:rPr>
          <w:t>(二)、伦理规范与培训</w:t>
        </w:r>
        <w:r>
          <w:tab/>
        </w:r>
        <w:r>
          <w:fldChar w:fldCharType="begin"/>
        </w:r>
        <w:r>
          <w:instrText xml:space="preserve"> PAGEREF _Toc13141 \h </w:instrText>
        </w:r>
        <w:r>
          <w:fldChar w:fldCharType="separate"/>
        </w:r>
        <w:r>
          <w:t>67</w:t>
        </w:r>
        <w:r>
          <w:fldChar w:fldCharType="end"/>
        </w:r>
      </w:hyperlink>
    </w:p>
    <w:p>
      <w:pPr>
        <w:pStyle w:val="TOC2"/>
        <w:tabs>
          <w:tab w:val="right" w:leader="dot" w:pos="8306"/>
        </w:tabs>
      </w:pPr>
      <w:hyperlink w:anchor="_Toc10107" w:history="1">
        <w:r>
          <w:rPr>
            <w:rFonts w:ascii="仿宋" w:eastAsia="仿宋" w:hAnsi="仿宋" w:cs="仿宋" w:hint="eastAsia"/>
            <w:lang w:eastAsia="zh-CN"/>
          </w:rPr>
          <w:t>(三)、合规风险评估</w:t>
        </w:r>
        <w:r>
          <w:tab/>
        </w:r>
        <w:r>
          <w:fldChar w:fldCharType="begin"/>
        </w:r>
        <w:r>
          <w:instrText xml:space="preserve"> PAGEREF _Toc10107 \h </w:instrText>
        </w:r>
        <w:r>
          <w:fldChar w:fldCharType="separate"/>
        </w:r>
        <w:r>
          <w:t>68</w:t>
        </w:r>
        <w:r>
          <w:fldChar w:fldCharType="end"/>
        </w:r>
      </w:hyperlink>
    </w:p>
    <w:p>
      <w:pPr>
        <w:pStyle w:val="TOC2"/>
        <w:tabs>
          <w:tab w:val="right" w:leader="dot" w:pos="8306"/>
        </w:tabs>
      </w:pPr>
      <w:hyperlink w:anchor="_Toc9356" w:history="1">
        <w:r>
          <w:rPr>
            <w:rFonts w:ascii="仿宋" w:eastAsia="仿宋" w:hAnsi="仿宋" w:cs="仿宋" w:hint="eastAsia"/>
            <w:lang w:eastAsia="zh-CN"/>
          </w:rPr>
          <w:t>(四)、合规监督与执行</w:t>
        </w:r>
        <w:r>
          <w:tab/>
        </w:r>
        <w:r>
          <w:fldChar w:fldCharType="begin"/>
        </w:r>
        <w:r>
          <w:instrText xml:space="preserve"> PAGEREF _Toc9356 \h </w:instrText>
        </w:r>
        <w:r>
          <w:fldChar w:fldCharType="separate"/>
        </w:r>
        <w:r>
          <w:t>70</w:t>
        </w:r>
        <w:r>
          <w:fldChar w:fldCharType="end"/>
        </w:r>
      </w:hyperlink>
    </w:p>
    <w:p>
      <w:pPr>
        <w:pStyle w:val="TOC1"/>
        <w:tabs>
          <w:tab w:val="right" w:leader="dot" w:pos="8306"/>
        </w:tabs>
      </w:pPr>
      <w:hyperlink w:anchor="_Toc2433" w:history="1">
        <w:r>
          <w:rPr>
            <w:rFonts w:ascii="仿宋" w:eastAsia="仿宋" w:hAnsi="仿宋" w:cs="仿宋" w:hint="eastAsia"/>
            <w:lang w:eastAsia="zh-CN"/>
          </w:rPr>
          <w:t>十七、人力资源管理与开发</w:t>
        </w:r>
        <w:r>
          <w:tab/>
        </w:r>
        <w:r>
          <w:fldChar w:fldCharType="begin"/>
        </w:r>
        <w:r>
          <w:instrText xml:space="preserve"> PAGEREF _Toc2433 \h </w:instrText>
        </w:r>
        <w:r>
          <w:fldChar w:fldCharType="separate"/>
        </w:r>
        <w:r>
          <w:t>70</w:t>
        </w:r>
        <w:r>
          <w:fldChar w:fldCharType="end"/>
        </w:r>
      </w:hyperlink>
    </w:p>
    <w:p>
      <w:pPr>
        <w:pStyle w:val="TOC2"/>
        <w:tabs>
          <w:tab w:val="right" w:leader="dot" w:pos="8306"/>
        </w:tabs>
      </w:pPr>
      <w:hyperlink w:anchor="_Toc19479" w:history="1">
        <w:r>
          <w:rPr>
            <w:rFonts w:ascii="仿宋" w:eastAsia="仿宋" w:hAnsi="仿宋" w:cs="仿宋" w:hint="eastAsia"/>
            <w:lang w:eastAsia="zh-CN"/>
          </w:rPr>
          <w:t>(一)、人力资源规划</w:t>
        </w:r>
        <w:r>
          <w:tab/>
        </w:r>
        <w:r>
          <w:fldChar w:fldCharType="begin"/>
        </w:r>
        <w:r>
          <w:instrText xml:space="preserve"> PAGEREF _Toc19479 \h </w:instrText>
        </w:r>
        <w:r>
          <w:fldChar w:fldCharType="separate"/>
        </w:r>
        <w:r>
          <w:t>70</w:t>
        </w:r>
        <w:r>
          <w:fldChar w:fldCharType="end"/>
        </w:r>
      </w:hyperlink>
    </w:p>
    <w:p>
      <w:pPr>
        <w:pStyle w:val="TOC2"/>
        <w:tabs>
          <w:tab w:val="right" w:leader="dot" w:pos="8306"/>
        </w:tabs>
      </w:pPr>
      <w:hyperlink w:anchor="_Toc24101" w:history="1">
        <w:r>
          <w:rPr>
            <w:rFonts w:ascii="仿宋" w:eastAsia="仿宋" w:hAnsi="仿宋" w:cs="仿宋" w:hint="eastAsia"/>
            <w:lang w:eastAsia="zh-CN"/>
          </w:rPr>
          <w:t>(二)、人力资源开发与培训</w:t>
        </w:r>
        <w:r>
          <w:tab/>
        </w:r>
        <w:r>
          <w:fldChar w:fldCharType="begin"/>
        </w:r>
        <w:r>
          <w:instrText xml:space="preserve"> PAGEREF _Toc24101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33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599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直接收益：假设伤口胶带项目的产品或服务年销售收入为XX万元。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10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伤口胶带项目通过引入先进的人工智能技术优化生产流程，例如自动化的物流系统和智能数据分析，可能大幅提高产品的质量和生产效率。这可能迫使竞争对手也必须投资于类似技术，以保持市场竞争力。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伤口胶带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若伤口胶带项目成功推广新型环保产品，比如采用可回收材料的包装，可能会激发消费者对可持续产品的需求。这种需求的增长可能迫使整个行业转向更环保的产品设计和生产方法。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伤口胶带项目在减少环境影响方面的努力，如实施零废物生产和减少二氧化碳排放，可能会促使行业设立更高的环保标准。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伤口胶带项目对新原料和技术的需求可能促使供应商调整生产策略，比如采用更环保的生产方法或开发新型原材料。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144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伤口胶带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伤口胶带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伤口胶带项目对于所在区域的经济发展、就业机会的创造、当地企业的成长以及社区福祉的提升都有着积极而深远的影响。通过这些多方面的经济活动，项目有望成为推动区域经济增长和社会进步的重要力量。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170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伤口胶带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伤口胶带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伤口胶带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伤口胶带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伤口胶带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1993"/>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14918"/>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30772"/>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22079"/>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2892"/>
      <w:r>
        <w:rPr>
          <w:rFonts w:ascii="仿宋" w:eastAsia="仿宋" w:hAnsi="仿宋" w:cs="仿宋" w:hint="eastAsia"/>
          <w:sz w:val="28"/>
          <w:lang w:eastAsia="zh-CN"/>
        </w:rPr>
        <w:t>三、伤口胶带项目概论</w:t>
      </w:r>
      <w:bookmarkEnd w:id="11"/>
    </w:p>
    <w:p>
      <w:pPr>
        <w:pStyle w:val="Heading2"/>
        <w:rPr>
          <w:rFonts w:ascii="仿宋" w:eastAsia="仿宋" w:hAnsi="仿宋" w:cs="仿宋" w:hint="eastAsia"/>
          <w:lang w:eastAsia="zh-CN"/>
        </w:rPr>
      </w:pPr>
      <w:bookmarkStart w:id="12" w:name="_Toc31370"/>
      <w:r>
        <w:rPr>
          <w:rFonts w:ascii="仿宋" w:eastAsia="仿宋" w:hAnsi="仿宋" w:cs="仿宋" w:hint="eastAsia"/>
          <w:lang w:eastAsia="zh-CN"/>
        </w:rPr>
        <w:t>(一)、项目申报单位概况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伤口胶带项目的申报单位是“XXX实业发展公司”，这是一家在其所处行业内备受尊敬的企业。公司自成立以来，通过其在伤口胶带项目中表现出的创新精神和卓越执行力，在市场上赢得了显著的地位。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https://d.book118.com/945320011003011130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伤口胶带项目建设方案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伤口胶带项目建设方案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伤口胶带项目建设方案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伤口胶带项目建设方案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伤口胶带项目建设方案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伤口胶带项目建设方案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伤口胶带项目建设方案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伤口胶带项目建设方案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伤口胶带项目建设方案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伤口胶带项目建设方案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伤口胶带项目建设方案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伤口胶带项目建设方案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B220F6"/>
    <w:rsid w:val="2CB220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5320011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2024-03-15T15:40:00Z</dcterms:created>
  <dcterms:modified xsi:type="dcterms:W3CDTF">2024-03-15T15:41:39Z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BE91C21619BC49BCB8F557D8199680E9_11</vt:lpwstr>
  </property>
  <property fmtid="{D5CDD505-2E9C-101B-9397-08002B2CF9AE}" pid="3" name="KSOProductBuildVer">
    <vt:lpwstr>2052-12.1.0.16250</vt:lpwstr>
  </property>
</Properties>
</file>