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36" w:line="196" w:lineRule="auto"/>
        <w:jc w:val="right"/>
        <w:rPr>
          <w:rFonts w:ascii="Arial" w:eastAsia="Arial" w:hAnsi="Arial" w:cs="Arial"/>
          <w:sz w:val="20"/>
          <w:szCs w:val="20"/>
        </w:rPr>
      </w:pPr>
      <w:r>
        <w:pict>
          <v:shape id="_x0000_s1025" style="width:59.9pt;height:0.5pt;margin-top:598.15pt;margin-left:314.3pt;mso-position-horizontal-relative:page;mso-position-vertical-relative:page;position:absolute;z-index:251659264" coordorigin="0,0" coordsize="1198,10" o:allowincell="f" path="m,4l1197,4e" filled="f" strokecolor="#231f20" strokeweight="0.5pt">
            <v:stroke joinstyle="miter"/>
          </v:shape>
        </w:pict>
      </w:r>
      <w:r>
        <w:drawing>
          <wp:anchor distT="0" distB="0" distL="0" distR="0" simplePos="0" relativeHeight="251658240" behindDoc="0" locked="0" layoutInCell="0" allowOverlap="1">
            <wp:simplePos x="0" y="0"/>
            <wp:positionH relativeFrom="page">
              <wp:posOffset>595066</wp:posOffset>
            </wp:positionH>
            <wp:positionV relativeFrom="page">
              <wp:posOffset>550482</wp:posOffset>
            </wp:positionV>
            <wp:extent cx="620672" cy="583836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0672" cy="5838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b/>
          <w:bCs/>
          <w:color w:val="FF0000"/>
          <w:spacing w:val="-1"/>
          <w:sz w:val="20"/>
          <w:szCs w:val="20"/>
        </w:rPr>
        <w:t>NOTICE: This standard</w:t>
      </w:r>
      <w:r>
        <w:rPr>
          <w:rFonts w:ascii="Arial" w:eastAsia="Arial" w:hAnsi="Arial" w:cs="Arial"/>
          <w:b/>
          <w:bCs/>
          <w:color w:val="FF0000"/>
          <w:spacing w:val="25"/>
          <w:w w:val="10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FF0000"/>
          <w:spacing w:val="-1"/>
          <w:sz w:val="20"/>
          <w:szCs w:val="20"/>
        </w:rPr>
        <w:t>has either been superseded and</w:t>
      </w:r>
      <w:r>
        <w:rPr>
          <w:rFonts w:ascii="Arial" w:eastAsia="Arial" w:hAnsi="Arial" w:cs="Arial"/>
          <w:b/>
          <w:bCs/>
          <w:color w:val="FF0000"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FF0000"/>
          <w:spacing w:val="-1"/>
          <w:sz w:val="20"/>
          <w:szCs w:val="20"/>
        </w:rPr>
        <w:t>replaced</w:t>
      </w:r>
      <w:r>
        <w:rPr>
          <w:rFonts w:ascii="Arial" w:eastAsia="Arial" w:hAnsi="Arial" w:cs="Arial"/>
          <w:b/>
          <w:bCs/>
          <w:color w:val="FF0000"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FF0000"/>
          <w:spacing w:val="-1"/>
          <w:sz w:val="20"/>
          <w:szCs w:val="20"/>
        </w:rPr>
        <w:t>by a</w:t>
      </w:r>
      <w:r>
        <w:rPr>
          <w:rFonts w:ascii="Arial" w:eastAsia="Arial" w:hAnsi="Arial" w:cs="Arial"/>
          <w:b/>
          <w:bCs/>
          <w:color w:val="FF0000"/>
          <w:spacing w:val="14"/>
          <w:w w:val="10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FF0000"/>
          <w:spacing w:val="-1"/>
          <w:sz w:val="20"/>
          <w:szCs w:val="20"/>
        </w:rPr>
        <w:t>new version</w:t>
      </w:r>
      <w:r>
        <w:rPr>
          <w:rFonts w:ascii="Arial" w:eastAsia="Arial" w:hAnsi="Arial" w:cs="Arial"/>
          <w:b/>
          <w:bCs/>
          <w:color w:val="FF0000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FF0000"/>
          <w:spacing w:val="-1"/>
          <w:sz w:val="20"/>
          <w:szCs w:val="20"/>
        </w:rPr>
        <w:t>or withdrawn.</w:t>
      </w:r>
      <w:r>
        <w:rPr>
          <w:rFonts w:ascii="Arial" w:eastAsia="Arial" w:hAnsi="Arial" w:cs="Arial"/>
          <w:b/>
          <w:bCs/>
          <w:color w:val="FF0000"/>
          <w:spacing w:val="4"/>
          <w:sz w:val="20"/>
          <w:szCs w:val="20"/>
        </w:rPr>
        <w:t xml:space="preserve">  </w:t>
      </w:r>
      <w:r>
        <w:rPr>
          <w:rFonts w:ascii="Arial" w:eastAsia="Arial" w:hAnsi="Arial" w:cs="Arial"/>
          <w:b/>
          <w:bCs/>
          <w:color w:val="FF0000"/>
          <w:spacing w:val="-1"/>
          <w:sz w:val="20"/>
          <w:szCs w:val="20"/>
        </w:rPr>
        <w:t>Contact ASTM</w:t>
      </w:r>
    </w:p>
    <w:p>
      <w:pPr>
        <w:spacing w:before="45" w:line="196" w:lineRule="auto"/>
        <w:ind w:left="272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FF0000"/>
          <w:spacing w:val="-1"/>
          <w:sz w:val="20"/>
          <w:szCs w:val="20"/>
        </w:rPr>
        <w:t>International (www.astm.org) for the</w:t>
      </w:r>
      <w:r>
        <w:rPr>
          <w:rFonts w:ascii="Arial" w:eastAsia="Arial" w:hAnsi="Arial" w:cs="Arial"/>
          <w:b/>
          <w:bCs/>
          <w:color w:val="FF0000"/>
          <w:spacing w:val="2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FF0000"/>
          <w:spacing w:val="-1"/>
          <w:sz w:val="20"/>
          <w:szCs w:val="20"/>
        </w:rPr>
        <w:t>latest</w:t>
      </w:r>
      <w:r>
        <w:rPr>
          <w:rFonts w:ascii="Arial" w:eastAsia="Arial" w:hAnsi="Arial" w:cs="Arial"/>
          <w:b/>
          <w:bCs/>
          <w:color w:val="FF0000"/>
          <w:spacing w:val="14"/>
          <w:w w:val="10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FF0000"/>
          <w:spacing w:val="-1"/>
          <w:sz w:val="20"/>
          <w:szCs w:val="20"/>
        </w:rPr>
        <w:t>information.</w:t>
      </w:r>
    </w:p>
    <w:p>
      <w:pPr>
        <w:spacing w:line="364" w:lineRule="auto"/>
        <w:rPr>
          <w:rFonts w:ascii="Arial"/>
          <w:sz w:val="21"/>
        </w:rPr>
      </w:pPr>
    </w:p>
    <w:p>
      <w:pPr>
        <w:spacing w:before="60" w:line="208" w:lineRule="auto"/>
        <w:ind w:left="1317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b/>
          <w:bCs/>
          <w:color w:val="231F20"/>
          <w:sz w:val="21"/>
          <w:szCs w:val="21"/>
        </w:rPr>
        <w:t>Designation</w:t>
      </w:r>
      <w:r>
        <w:rPr>
          <w:rFonts w:ascii="Arial" w:eastAsia="Arial" w:hAnsi="Arial" w:cs="Arial"/>
          <w:b/>
          <w:bCs/>
          <w:color w:val="231F20"/>
          <w:spacing w:val="6"/>
          <w:sz w:val="21"/>
          <w:szCs w:val="21"/>
        </w:rPr>
        <w:t>:</w:t>
      </w:r>
      <w:r>
        <w:rPr>
          <w:rFonts w:ascii="Arial" w:eastAsia="Arial" w:hAnsi="Arial" w:cs="Arial"/>
          <w:b/>
          <w:bCs/>
          <w:color w:val="231F20"/>
          <w:spacing w:val="20"/>
          <w:w w:val="101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6"/>
          <w:sz w:val="21"/>
          <w:szCs w:val="21"/>
        </w:rPr>
        <w:t>F</w:t>
      </w:r>
      <w:r>
        <w:rPr>
          <w:rFonts w:ascii="Arial" w:eastAsia="Arial" w:hAnsi="Arial" w:cs="Arial"/>
          <w:b/>
          <w:bCs/>
          <w:color w:val="231F20"/>
          <w:spacing w:val="18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6"/>
          <w:sz w:val="21"/>
          <w:szCs w:val="21"/>
        </w:rPr>
        <w:t>1100 – 90</w:t>
      </w:r>
      <w:r>
        <w:rPr>
          <w:rFonts w:ascii="Arial" w:eastAsia="Arial" w:hAnsi="Arial" w:cs="Arial"/>
          <w:b/>
          <w:bCs/>
          <w:color w:val="231F20"/>
          <w:spacing w:val="22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6"/>
          <w:sz w:val="21"/>
          <w:szCs w:val="21"/>
        </w:rPr>
        <w:t>(</w:t>
      </w:r>
      <w:r>
        <w:rPr>
          <w:rFonts w:ascii="Arial" w:eastAsia="Arial" w:hAnsi="Arial" w:cs="Arial"/>
          <w:b/>
          <w:bCs/>
          <w:color w:val="231F20"/>
          <w:sz w:val="21"/>
          <w:szCs w:val="21"/>
        </w:rPr>
        <w:t>Reapproved</w:t>
      </w:r>
      <w:r>
        <w:rPr>
          <w:rFonts w:ascii="Arial" w:eastAsia="Arial" w:hAnsi="Arial" w:cs="Arial"/>
          <w:b/>
          <w:bCs/>
          <w:color w:val="231F20"/>
          <w:spacing w:val="30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6"/>
          <w:sz w:val="21"/>
          <w:szCs w:val="21"/>
        </w:rPr>
        <w:t>1997)</w:t>
      </w:r>
    </w:p>
    <w:p>
      <w:pPr>
        <w:spacing w:line="250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before="72" w:line="207" w:lineRule="auto"/>
        <w:ind w:left="1251"/>
        <w:rPr>
          <w:rFonts w:ascii="Arial" w:eastAsia="Arial" w:hAnsi="Arial" w:cs="Arial"/>
          <w:sz w:val="25"/>
          <w:szCs w:val="25"/>
        </w:rPr>
      </w:pPr>
      <w:r>
        <w:rPr>
          <w:rFonts w:ascii="Arial" w:eastAsia="Arial" w:hAnsi="Arial" w:cs="Arial"/>
          <w:b/>
          <w:bCs/>
          <w:color w:val="231F20"/>
          <w:spacing w:val="4"/>
          <w:sz w:val="25"/>
          <w:szCs w:val="25"/>
        </w:rPr>
        <w:t>Standard</w:t>
      </w:r>
      <w:r>
        <w:rPr>
          <w:rFonts w:ascii="Arial" w:eastAsia="Arial" w:hAnsi="Arial" w:cs="Arial"/>
          <w:b/>
          <w:bCs/>
          <w:color w:val="231F20"/>
          <w:spacing w:val="38"/>
          <w:w w:val="101"/>
          <w:sz w:val="25"/>
          <w:szCs w:val="25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4"/>
          <w:sz w:val="25"/>
          <w:szCs w:val="25"/>
        </w:rPr>
        <w:t>Speciﬁcation for</w:t>
      </w:r>
    </w:p>
    <w:p>
      <w:pPr>
        <w:spacing w:before="5" w:line="224" w:lineRule="auto"/>
        <w:ind w:left="1246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b/>
          <w:bCs/>
          <w:color w:val="231F20"/>
          <w:spacing w:val="2"/>
          <w:sz w:val="27"/>
          <w:szCs w:val="27"/>
        </w:rPr>
        <w:t>Ventilators</w:t>
      </w:r>
      <w:r>
        <w:rPr>
          <w:rFonts w:ascii="Arial" w:eastAsia="Arial" w:hAnsi="Arial" w:cs="Arial"/>
          <w:b/>
          <w:bCs/>
          <w:color w:val="231F20"/>
          <w:spacing w:val="49"/>
          <w:sz w:val="27"/>
          <w:szCs w:val="27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2"/>
          <w:sz w:val="27"/>
          <w:szCs w:val="27"/>
        </w:rPr>
        <w:t>Intended</w:t>
      </w:r>
      <w:r>
        <w:rPr>
          <w:rFonts w:ascii="Arial" w:eastAsia="Arial" w:hAnsi="Arial" w:cs="Arial"/>
          <w:b/>
          <w:bCs/>
          <w:color w:val="231F20"/>
          <w:spacing w:val="21"/>
          <w:sz w:val="27"/>
          <w:szCs w:val="27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2"/>
          <w:sz w:val="27"/>
          <w:szCs w:val="27"/>
        </w:rPr>
        <w:t>for</w:t>
      </w:r>
      <w:r>
        <w:rPr>
          <w:rFonts w:ascii="Arial" w:eastAsia="Arial" w:hAnsi="Arial" w:cs="Arial"/>
          <w:b/>
          <w:bCs/>
          <w:color w:val="231F20"/>
          <w:spacing w:val="38"/>
          <w:sz w:val="27"/>
          <w:szCs w:val="27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2"/>
          <w:sz w:val="27"/>
          <w:szCs w:val="27"/>
        </w:rPr>
        <w:t>Use</w:t>
      </w:r>
      <w:r>
        <w:rPr>
          <w:rFonts w:ascii="Arial" w:eastAsia="Arial" w:hAnsi="Arial" w:cs="Arial"/>
          <w:b/>
          <w:bCs/>
          <w:color w:val="231F20"/>
          <w:spacing w:val="37"/>
          <w:w w:val="101"/>
          <w:sz w:val="27"/>
          <w:szCs w:val="27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2"/>
          <w:sz w:val="27"/>
          <w:szCs w:val="27"/>
        </w:rPr>
        <w:t>in</w:t>
      </w:r>
      <w:r>
        <w:rPr>
          <w:rFonts w:ascii="Arial" w:eastAsia="Arial" w:hAnsi="Arial" w:cs="Arial"/>
          <w:b/>
          <w:bCs/>
          <w:color w:val="231F20"/>
          <w:spacing w:val="30"/>
          <w:sz w:val="27"/>
          <w:szCs w:val="27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2"/>
          <w:sz w:val="27"/>
          <w:szCs w:val="27"/>
        </w:rPr>
        <w:t>Critical</w:t>
      </w:r>
      <w:r>
        <w:rPr>
          <w:rFonts w:ascii="Arial" w:eastAsia="Arial" w:hAnsi="Arial" w:cs="Arial"/>
          <w:b/>
          <w:bCs/>
          <w:color w:val="231F20"/>
          <w:spacing w:val="30"/>
          <w:w w:val="101"/>
          <w:sz w:val="27"/>
          <w:szCs w:val="27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2"/>
          <w:sz w:val="27"/>
          <w:szCs w:val="27"/>
        </w:rPr>
        <w:t>Care</w:t>
      </w:r>
      <w:r>
        <w:rPr>
          <w:rFonts w:ascii="Arial" w:eastAsia="Arial" w:hAnsi="Arial" w:cs="Arial"/>
          <w:b/>
          <w:bCs/>
          <w:color w:val="231F20"/>
          <w:spacing w:val="2"/>
          <w:position w:val="10"/>
          <w:sz w:val="17"/>
          <w:szCs w:val="17"/>
        </w:rPr>
        <w:t>1</w:t>
      </w:r>
    </w:p>
    <w:p>
      <w:pPr>
        <w:spacing w:line="261" w:lineRule="auto"/>
        <w:rPr>
          <w:rFonts w:ascii="Arial"/>
          <w:sz w:val="21"/>
        </w:rPr>
      </w:pPr>
    </w:p>
    <w:p>
      <w:pPr>
        <w:pStyle w:val="BodyText"/>
        <w:spacing w:before="40" w:line="247" w:lineRule="auto"/>
        <w:ind w:left="1244" w:right="1275" w:hanging="1"/>
        <w:jc w:val="both"/>
        <w:rPr>
          <w:sz w:val="14"/>
          <w:szCs w:val="14"/>
        </w:rPr>
      </w:pPr>
      <w:r>
        <w:rPr>
          <w:color w:val="231F20"/>
          <w:spacing w:val="4"/>
          <w:sz w:val="14"/>
          <w:szCs w:val="14"/>
        </w:rPr>
        <w:t>This</w:t>
      </w:r>
      <w:r>
        <w:rPr>
          <w:color w:val="231F20"/>
          <w:spacing w:val="27"/>
          <w:w w:val="101"/>
          <w:sz w:val="14"/>
          <w:szCs w:val="14"/>
        </w:rPr>
        <w:t xml:space="preserve"> </w:t>
      </w:r>
      <w:r>
        <w:rPr>
          <w:color w:val="231F20"/>
          <w:spacing w:val="4"/>
          <w:sz w:val="14"/>
          <w:szCs w:val="14"/>
        </w:rPr>
        <w:t>standard</w:t>
      </w:r>
      <w:r>
        <w:rPr>
          <w:color w:val="231F20"/>
          <w:spacing w:val="22"/>
          <w:w w:val="101"/>
          <w:sz w:val="14"/>
          <w:szCs w:val="14"/>
        </w:rPr>
        <w:t xml:space="preserve"> </w:t>
      </w:r>
      <w:r>
        <w:rPr>
          <w:color w:val="231F20"/>
          <w:spacing w:val="4"/>
          <w:sz w:val="14"/>
          <w:szCs w:val="14"/>
        </w:rPr>
        <w:t>is</w:t>
      </w:r>
      <w:r>
        <w:rPr>
          <w:color w:val="231F20"/>
          <w:spacing w:val="22"/>
          <w:sz w:val="14"/>
          <w:szCs w:val="14"/>
        </w:rPr>
        <w:t xml:space="preserve"> </w:t>
      </w:r>
      <w:r>
        <w:rPr>
          <w:color w:val="231F20"/>
          <w:spacing w:val="4"/>
          <w:sz w:val="14"/>
          <w:szCs w:val="14"/>
        </w:rPr>
        <w:t>issued</w:t>
      </w:r>
      <w:r>
        <w:rPr>
          <w:color w:val="231F20"/>
          <w:spacing w:val="21"/>
          <w:sz w:val="14"/>
          <w:szCs w:val="14"/>
        </w:rPr>
        <w:t xml:space="preserve"> </w:t>
      </w:r>
      <w:r>
        <w:rPr>
          <w:color w:val="231F20"/>
          <w:spacing w:val="4"/>
          <w:sz w:val="14"/>
          <w:szCs w:val="14"/>
        </w:rPr>
        <w:t>under</w:t>
      </w:r>
      <w:r>
        <w:rPr>
          <w:color w:val="231F20"/>
          <w:spacing w:val="21"/>
          <w:w w:val="101"/>
          <w:sz w:val="14"/>
          <w:szCs w:val="14"/>
        </w:rPr>
        <w:t xml:space="preserve"> </w:t>
      </w:r>
      <w:r>
        <w:rPr>
          <w:color w:val="231F20"/>
          <w:spacing w:val="4"/>
          <w:sz w:val="14"/>
          <w:szCs w:val="14"/>
        </w:rPr>
        <w:t>the</w:t>
      </w:r>
      <w:r>
        <w:rPr>
          <w:color w:val="231F20"/>
          <w:spacing w:val="24"/>
          <w:w w:val="101"/>
          <w:sz w:val="14"/>
          <w:szCs w:val="14"/>
        </w:rPr>
        <w:t xml:space="preserve"> </w:t>
      </w:r>
      <w:r>
        <w:rPr>
          <w:color w:val="231F20"/>
          <w:spacing w:val="4"/>
          <w:sz w:val="14"/>
          <w:szCs w:val="14"/>
        </w:rPr>
        <w:t>ﬁxed</w:t>
      </w:r>
      <w:r>
        <w:rPr>
          <w:color w:val="231F20"/>
          <w:spacing w:val="23"/>
          <w:w w:val="102"/>
          <w:sz w:val="14"/>
          <w:szCs w:val="14"/>
        </w:rPr>
        <w:t xml:space="preserve"> </w:t>
      </w:r>
      <w:r>
        <w:rPr>
          <w:color w:val="231F20"/>
          <w:spacing w:val="4"/>
          <w:sz w:val="14"/>
          <w:szCs w:val="14"/>
        </w:rPr>
        <w:t>designation</w:t>
      </w:r>
      <w:r>
        <w:rPr>
          <w:color w:val="231F20"/>
          <w:spacing w:val="21"/>
          <w:w w:val="102"/>
          <w:sz w:val="14"/>
          <w:szCs w:val="14"/>
        </w:rPr>
        <w:t xml:space="preserve"> </w:t>
      </w:r>
      <w:r>
        <w:rPr>
          <w:color w:val="231F20"/>
          <w:spacing w:val="4"/>
          <w:sz w:val="14"/>
          <w:szCs w:val="14"/>
        </w:rPr>
        <w:t>F</w:t>
      </w:r>
      <w:r>
        <w:rPr>
          <w:color w:val="231F20"/>
          <w:spacing w:val="19"/>
          <w:sz w:val="14"/>
          <w:szCs w:val="14"/>
        </w:rPr>
        <w:t xml:space="preserve"> </w:t>
      </w:r>
      <w:r>
        <w:rPr>
          <w:color w:val="231F20"/>
          <w:spacing w:val="4"/>
          <w:sz w:val="14"/>
          <w:szCs w:val="14"/>
        </w:rPr>
        <w:t>1100;</w:t>
      </w:r>
      <w:r>
        <w:rPr>
          <w:color w:val="231F20"/>
          <w:spacing w:val="21"/>
          <w:w w:val="102"/>
          <w:sz w:val="14"/>
          <w:szCs w:val="14"/>
        </w:rPr>
        <w:t xml:space="preserve"> </w:t>
      </w:r>
      <w:r>
        <w:rPr>
          <w:color w:val="231F20"/>
          <w:spacing w:val="4"/>
          <w:sz w:val="14"/>
          <w:szCs w:val="14"/>
        </w:rPr>
        <w:t>the</w:t>
      </w:r>
      <w:r>
        <w:rPr>
          <w:color w:val="231F20"/>
          <w:spacing w:val="22"/>
          <w:sz w:val="14"/>
          <w:szCs w:val="14"/>
        </w:rPr>
        <w:t xml:space="preserve"> </w:t>
      </w:r>
      <w:r>
        <w:rPr>
          <w:color w:val="231F20"/>
          <w:spacing w:val="4"/>
          <w:sz w:val="14"/>
          <w:szCs w:val="14"/>
        </w:rPr>
        <w:t>number</w:t>
      </w:r>
      <w:r>
        <w:rPr>
          <w:color w:val="231F20"/>
          <w:spacing w:val="21"/>
          <w:w w:val="102"/>
          <w:sz w:val="14"/>
          <w:szCs w:val="14"/>
        </w:rPr>
        <w:t xml:space="preserve"> </w:t>
      </w:r>
      <w:r>
        <w:rPr>
          <w:color w:val="231F20"/>
          <w:spacing w:val="4"/>
          <w:sz w:val="14"/>
          <w:szCs w:val="14"/>
        </w:rPr>
        <w:t>imm</w:t>
      </w:r>
      <w:r>
        <w:rPr>
          <w:color w:val="231F20"/>
          <w:spacing w:val="3"/>
          <w:sz w:val="14"/>
          <w:szCs w:val="14"/>
        </w:rPr>
        <w:t>ediately</w:t>
      </w:r>
      <w:r>
        <w:rPr>
          <w:color w:val="231F20"/>
          <w:spacing w:val="22"/>
          <w:w w:val="102"/>
          <w:sz w:val="14"/>
          <w:szCs w:val="14"/>
        </w:rPr>
        <w:t xml:space="preserve"> </w:t>
      </w:r>
      <w:r>
        <w:rPr>
          <w:color w:val="231F20"/>
          <w:spacing w:val="3"/>
          <w:sz w:val="14"/>
          <w:szCs w:val="14"/>
        </w:rPr>
        <w:t>following</w:t>
      </w:r>
      <w:r>
        <w:rPr>
          <w:color w:val="231F20"/>
          <w:spacing w:val="21"/>
          <w:w w:val="102"/>
          <w:sz w:val="14"/>
          <w:szCs w:val="14"/>
        </w:rPr>
        <w:t xml:space="preserve"> </w:t>
      </w:r>
      <w:r>
        <w:rPr>
          <w:color w:val="231F20"/>
          <w:spacing w:val="3"/>
          <w:sz w:val="14"/>
          <w:szCs w:val="14"/>
        </w:rPr>
        <w:t>the</w:t>
      </w:r>
      <w:r>
        <w:rPr>
          <w:color w:val="231F20"/>
          <w:spacing w:val="23"/>
          <w:w w:val="102"/>
          <w:sz w:val="14"/>
          <w:szCs w:val="14"/>
        </w:rPr>
        <w:t xml:space="preserve"> </w:t>
      </w:r>
      <w:r>
        <w:rPr>
          <w:color w:val="231F20"/>
          <w:spacing w:val="3"/>
          <w:sz w:val="14"/>
          <w:szCs w:val="14"/>
        </w:rPr>
        <w:t>designation</w:t>
      </w:r>
      <w:r>
        <w:rPr>
          <w:color w:val="231F20"/>
          <w:spacing w:val="22"/>
          <w:sz w:val="14"/>
          <w:szCs w:val="14"/>
        </w:rPr>
        <w:t xml:space="preserve"> </w:t>
      </w:r>
      <w:r>
        <w:rPr>
          <w:color w:val="231F20"/>
          <w:spacing w:val="3"/>
          <w:sz w:val="14"/>
          <w:szCs w:val="14"/>
        </w:rPr>
        <w:t>indicates</w:t>
      </w:r>
      <w:r>
        <w:rPr>
          <w:color w:val="231F20"/>
          <w:spacing w:val="21"/>
          <w:w w:val="102"/>
          <w:sz w:val="14"/>
          <w:szCs w:val="14"/>
        </w:rPr>
        <w:t xml:space="preserve"> </w:t>
      </w:r>
      <w:r>
        <w:rPr>
          <w:color w:val="231F20"/>
          <w:spacing w:val="3"/>
          <w:sz w:val="14"/>
          <w:szCs w:val="14"/>
        </w:rPr>
        <w:t>the</w:t>
      </w:r>
      <w:r>
        <w:rPr>
          <w:color w:val="231F20"/>
          <w:spacing w:val="22"/>
          <w:sz w:val="14"/>
          <w:szCs w:val="14"/>
        </w:rPr>
        <w:t xml:space="preserve"> </w:t>
      </w:r>
      <w:r>
        <w:rPr>
          <w:color w:val="231F20"/>
          <w:spacing w:val="3"/>
          <w:sz w:val="14"/>
          <w:szCs w:val="14"/>
        </w:rPr>
        <w:t>year</w:t>
      </w:r>
      <w:r>
        <w:rPr>
          <w:color w:val="231F20"/>
          <w:spacing w:val="23"/>
          <w:w w:val="102"/>
          <w:sz w:val="14"/>
          <w:szCs w:val="14"/>
        </w:rPr>
        <w:t xml:space="preserve"> </w:t>
      </w:r>
      <w:r>
        <w:rPr>
          <w:color w:val="231F20"/>
          <w:spacing w:val="3"/>
          <w:sz w:val="14"/>
          <w:szCs w:val="14"/>
        </w:rPr>
        <w:t>of</w:t>
      </w:r>
      <w:r>
        <w:rPr>
          <w:color w:val="231F20"/>
          <w:sz w:val="14"/>
          <w:szCs w:val="14"/>
        </w:rPr>
        <w:t xml:space="preserve"> </w:t>
      </w:r>
      <w:r>
        <w:rPr>
          <w:color w:val="231F20"/>
          <w:spacing w:val="4"/>
          <w:sz w:val="14"/>
          <w:szCs w:val="14"/>
        </w:rPr>
        <w:t>original</w:t>
      </w:r>
      <w:r>
        <w:rPr>
          <w:color w:val="231F20"/>
          <w:spacing w:val="17"/>
          <w:sz w:val="14"/>
          <w:szCs w:val="14"/>
        </w:rPr>
        <w:t xml:space="preserve"> </w:t>
      </w:r>
      <w:r>
        <w:rPr>
          <w:color w:val="231F20"/>
          <w:spacing w:val="4"/>
          <w:sz w:val="14"/>
          <w:szCs w:val="14"/>
        </w:rPr>
        <w:t>adoption</w:t>
      </w:r>
      <w:r>
        <w:rPr>
          <w:color w:val="231F20"/>
          <w:spacing w:val="15"/>
          <w:sz w:val="14"/>
          <w:szCs w:val="14"/>
        </w:rPr>
        <w:t xml:space="preserve"> </w:t>
      </w:r>
      <w:r>
        <w:rPr>
          <w:color w:val="231F20"/>
          <w:spacing w:val="4"/>
          <w:sz w:val="14"/>
          <w:szCs w:val="14"/>
        </w:rPr>
        <w:t>or,</w:t>
      </w:r>
      <w:r>
        <w:rPr>
          <w:color w:val="231F20"/>
          <w:spacing w:val="13"/>
          <w:w w:val="101"/>
          <w:sz w:val="14"/>
          <w:szCs w:val="14"/>
        </w:rPr>
        <w:t xml:space="preserve"> </w:t>
      </w:r>
      <w:r>
        <w:rPr>
          <w:color w:val="231F20"/>
          <w:spacing w:val="4"/>
          <w:sz w:val="14"/>
          <w:szCs w:val="14"/>
        </w:rPr>
        <w:t>in</w:t>
      </w:r>
      <w:r>
        <w:rPr>
          <w:color w:val="231F20"/>
          <w:spacing w:val="13"/>
          <w:sz w:val="14"/>
          <w:szCs w:val="14"/>
        </w:rPr>
        <w:t xml:space="preserve"> </w:t>
      </w:r>
      <w:r>
        <w:rPr>
          <w:color w:val="231F20"/>
          <w:spacing w:val="4"/>
          <w:sz w:val="14"/>
          <w:szCs w:val="14"/>
        </w:rPr>
        <w:t>the</w:t>
      </w:r>
      <w:r>
        <w:rPr>
          <w:color w:val="231F20"/>
          <w:spacing w:val="14"/>
          <w:w w:val="102"/>
          <w:sz w:val="14"/>
          <w:szCs w:val="14"/>
        </w:rPr>
        <w:t xml:space="preserve"> </w:t>
      </w:r>
      <w:r>
        <w:rPr>
          <w:color w:val="231F20"/>
          <w:spacing w:val="4"/>
          <w:sz w:val="14"/>
          <w:szCs w:val="14"/>
        </w:rPr>
        <w:t>case</w:t>
      </w:r>
      <w:r>
        <w:rPr>
          <w:color w:val="231F20"/>
          <w:spacing w:val="15"/>
          <w:sz w:val="14"/>
          <w:szCs w:val="14"/>
        </w:rPr>
        <w:t xml:space="preserve"> </w:t>
      </w:r>
      <w:r>
        <w:rPr>
          <w:color w:val="231F20"/>
          <w:spacing w:val="4"/>
          <w:sz w:val="14"/>
          <w:szCs w:val="14"/>
        </w:rPr>
        <w:t>of revision,</w:t>
      </w:r>
      <w:r>
        <w:rPr>
          <w:color w:val="231F20"/>
          <w:spacing w:val="13"/>
          <w:sz w:val="14"/>
          <w:szCs w:val="14"/>
        </w:rPr>
        <w:t xml:space="preserve"> </w:t>
      </w:r>
      <w:r>
        <w:rPr>
          <w:color w:val="231F20"/>
          <w:spacing w:val="4"/>
          <w:sz w:val="14"/>
          <w:szCs w:val="14"/>
        </w:rPr>
        <w:t>the</w:t>
      </w:r>
      <w:r>
        <w:rPr>
          <w:color w:val="231F20"/>
          <w:spacing w:val="13"/>
          <w:sz w:val="14"/>
          <w:szCs w:val="14"/>
        </w:rPr>
        <w:t xml:space="preserve"> </w:t>
      </w:r>
      <w:r>
        <w:rPr>
          <w:color w:val="231F20"/>
          <w:spacing w:val="4"/>
          <w:sz w:val="14"/>
          <w:szCs w:val="14"/>
        </w:rPr>
        <w:t>year</w:t>
      </w:r>
      <w:r>
        <w:rPr>
          <w:color w:val="231F20"/>
          <w:spacing w:val="15"/>
          <w:sz w:val="14"/>
          <w:szCs w:val="14"/>
        </w:rPr>
        <w:t xml:space="preserve"> </w:t>
      </w:r>
      <w:r>
        <w:rPr>
          <w:color w:val="231F20"/>
          <w:spacing w:val="4"/>
          <w:sz w:val="14"/>
          <w:szCs w:val="14"/>
        </w:rPr>
        <w:t>of last revision. A number</w:t>
      </w:r>
      <w:r>
        <w:rPr>
          <w:color w:val="231F20"/>
          <w:spacing w:val="13"/>
          <w:sz w:val="14"/>
          <w:szCs w:val="14"/>
        </w:rPr>
        <w:t xml:space="preserve"> </w:t>
      </w:r>
      <w:r>
        <w:rPr>
          <w:color w:val="231F20"/>
          <w:spacing w:val="4"/>
          <w:sz w:val="14"/>
          <w:szCs w:val="14"/>
        </w:rPr>
        <w:t>in parentheses</w:t>
      </w:r>
      <w:r>
        <w:rPr>
          <w:color w:val="231F20"/>
          <w:spacing w:val="13"/>
          <w:w w:val="101"/>
          <w:sz w:val="14"/>
          <w:szCs w:val="14"/>
        </w:rPr>
        <w:t xml:space="preserve"> </w:t>
      </w:r>
      <w:r>
        <w:rPr>
          <w:color w:val="231F20"/>
          <w:spacing w:val="4"/>
          <w:sz w:val="14"/>
          <w:szCs w:val="14"/>
        </w:rPr>
        <w:t>indicates</w:t>
      </w:r>
      <w:r>
        <w:rPr>
          <w:color w:val="231F20"/>
          <w:spacing w:val="13"/>
          <w:sz w:val="14"/>
          <w:szCs w:val="14"/>
        </w:rPr>
        <w:t xml:space="preserve"> </w:t>
      </w:r>
      <w:r>
        <w:rPr>
          <w:color w:val="231F20"/>
          <w:spacing w:val="4"/>
          <w:sz w:val="14"/>
          <w:szCs w:val="14"/>
        </w:rPr>
        <w:t>t</w:t>
      </w:r>
      <w:r>
        <w:rPr>
          <w:color w:val="231F20"/>
          <w:spacing w:val="3"/>
          <w:sz w:val="14"/>
          <w:szCs w:val="14"/>
        </w:rPr>
        <w:t>he</w:t>
      </w:r>
      <w:r>
        <w:rPr>
          <w:color w:val="231F20"/>
          <w:spacing w:val="13"/>
          <w:sz w:val="14"/>
          <w:szCs w:val="14"/>
        </w:rPr>
        <w:t xml:space="preserve"> </w:t>
      </w:r>
      <w:r>
        <w:rPr>
          <w:color w:val="231F20"/>
          <w:spacing w:val="3"/>
          <w:sz w:val="14"/>
          <w:szCs w:val="14"/>
        </w:rPr>
        <w:t>year</w:t>
      </w:r>
      <w:r>
        <w:rPr>
          <w:color w:val="231F20"/>
          <w:spacing w:val="14"/>
          <w:w w:val="102"/>
          <w:sz w:val="14"/>
          <w:szCs w:val="14"/>
        </w:rPr>
        <w:t xml:space="preserve"> </w:t>
      </w:r>
      <w:r>
        <w:rPr>
          <w:color w:val="231F20"/>
          <w:spacing w:val="3"/>
          <w:sz w:val="14"/>
          <w:szCs w:val="14"/>
        </w:rPr>
        <w:t>of last</w:t>
      </w:r>
      <w:r>
        <w:rPr>
          <w:color w:val="231F20"/>
          <w:spacing w:val="11"/>
          <w:w w:val="102"/>
          <w:sz w:val="14"/>
          <w:szCs w:val="14"/>
        </w:rPr>
        <w:t xml:space="preserve"> </w:t>
      </w:r>
      <w:r>
        <w:rPr>
          <w:color w:val="231F20"/>
          <w:spacing w:val="3"/>
          <w:sz w:val="14"/>
          <w:szCs w:val="14"/>
        </w:rPr>
        <w:t>reapproval.</w:t>
      </w:r>
      <w:r>
        <w:rPr>
          <w:color w:val="231F20"/>
          <w:spacing w:val="5"/>
          <w:sz w:val="14"/>
          <w:szCs w:val="14"/>
        </w:rPr>
        <w:t xml:space="preserve"> </w:t>
      </w:r>
      <w:r>
        <w:rPr>
          <w:color w:val="231F20"/>
          <w:spacing w:val="3"/>
          <w:sz w:val="14"/>
          <w:szCs w:val="14"/>
        </w:rPr>
        <w:t>A</w:t>
      </w:r>
      <w:r>
        <w:rPr>
          <w:color w:val="231F20"/>
          <w:sz w:val="14"/>
          <w:szCs w:val="14"/>
        </w:rPr>
        <w:t xml:space="preserve"> </w:t>
      </w:r>
      <w:r>
        <w:rPr>
          <w:color w:val="231F20"/>
          <w:spacing w:val="4"/>
          <w:sz w:val="14"/>
          <w:szCs w:val="14"/>
        </w:rPr>
        <w:t>superscript</w:t>
      </w:r>
      <w:r>
        <w:rPr>
          <w:color w:val="231F20"/>
          <w:spacing w:val="19"/>
          <w:sz w:val="14"/>
          <w:szCs w:val="14"/>
        </w:rPr>
        <w:t xml:space="preserve"> </w:t>
      </w:r>
      <w:r>
        <w:rPr>
          <w:color w:val="231F20"/>
          <w:spacing w:val="4"/>
          <w:sz w:val="14"/>
          <w:szCs w:val="14"/>
        </w:rPr>
        <w:t>epsilon</w:t>
      </w:r>
      <w:r>
        <w:rPr>
          <w:color w:val="231F20"/>
          <w:spacing w:val="22"/>
          <w:sz w:val="14"/>
          <w:szCs w:val="14"/>
        </w:rPr>
        <w:t xml:space="preserve"> </w:t>
      </w:r>
      <w:r>
        <w:rPr>
          <w:color w:val="231F20"/>
          <w:spacing w:val="4"/>
          <w:sz w:val="14"/>
          <w:szCs w:val="14"/>
        </w:rPr>
        <w:t>(e)</w:t>
      </w:r>
      <w:r>
        <w:rPr>
          <w:color w:val="231F20"/>
          <w:spacing w:val="17"/>
          <w:w w:val="101"/>
          <w:sz w:val="14"/>
          <w:szCs w:val="14"/>
        </w:rPr>
        <w:t xml:space="preserve"> </w:t>
      </w:r>
      <w:r>
        <w:rPr>
          <w:color w:val="231F20"/>
          <w:spacing w:val="4"/>
          <w:sz w:val="14"/>
          <w:szCs w:val="14"/>
        </w:rPr>
        <w:t>in</w:t>
      </w:r>
      <w:r>
        <w:rPr>
          <w:color w:val="231F20"/>
          <w:spacing w:val="3"/>
          <w:sz w:val="14"/>
          <w:szCs w:val="14"/>
        </w:rPr>
        <w:t>dicates</w:t>
      </w:r>
      <w:r>
        <w:rPr>
          <w:color w:val="231F20"/>
          <w:spacing w:val="20"/>
          <w:w w:val="101"/>
          <w:sz w:val="14"/>
          <w:szCs w:val="14"/>
        </w:rPr>
        <w:t xml:space="preserve"> </w:t>
      </w:r>
      <w:r>
        <w:rPr>
          <w:color w:val="231F20"/>
          <w:spacing w:val="3"/>
          <w:sz w:val="14"/>
          <w:szCs w:val="14"/>
        </w:rPr>
        <w:t>an</w:t>
      </w:r>
      <w:r>
        <w:rPr>
          <w:color w:val="231F20"/>
          <w:spacing w:val="18"/>
          <w:w w:val="101"/>
          <w:sz w:val="14"/>
          <w:szCs w:val="14"/>
        </w:rPr>
        <w:t xml:space="preserve"> </w:t>
      </w:r>
      <w:r>
        <w:rPr>
          <w:color w:val="231F20"/>
          <w:spacing w:val="3"/>
          <w:sz w:val="14"/>
          <w:szCs w:val="14"/>
        </w:rPr>
        <w:t>editorial</w:t>
      </w:r>
      <w:r>
        <w:rPr>
          <w:color w:val="231F20"/>
          <w:spacing w:val="18"/>
          <w:w w:val="102"/>
          <w:sz w:val="14"/>
          <w:szCs w:val="14"/>
        </w:rPr>
        <w:t xml:space="preserve"> </w:t>
      </w:r>
      <w:r>
        <w:rPr>
          <w:color w:val="231F20"/>
          <w:spacing w:val="3"/>
          <w:sz w:val="14"/>
          <w:szCs w:val="14"/>
        </w:rPr>
        <w:t>change</w:t>
      </w:r>
      <w:r>
        <w:rPr>
          <w:color w:val="231F20"/>
          <w:spacing w:val="22"/>
          <w:w w:val="101"/>
          <w:sz w:val="14"/>
          <w:szCs w:val="14"/>
        </w:rPr>
        <w:t xml:space="preserve"> </w:t>
      </w:r>
      <w:r>
        <w:rPr>
          <w:color w:val="231F20"/>
          <w:spacing w:val="3"/>
          <w:sz w:val="14"/>
          <w:szCs w:val="14"/>
        </w:rPr>
        <w:t>since</w:t>
      </w:r>
      <w:r>
        <w:rPr>
          <w:color w:val="231F20"/>
          <w:spacing w:val="17"/>
          <w:sz w:val="14"/>
          <w:szCs w:val="14"/>
        </w:rPr>
        <w:t xml:space="preserve"> </w:t>
      </w:r>
      <w:r>
        <w:rPr>
          <w:color w:val="231F20"/>
          <w:spacing w:val="3"/>
          <w:sz w:val="14"/>
          <w:szCs w:val="14"/>
        </w:rPr>
        <w:t>the</w:t>
      </w:r>
      <w:r>
        <w:rPr>
          <w:color w:val="231F20"/>
          <w:spacing w:val="17"/>
          <w:w w:val="102"/>
          <w:sz w:val="14"/>
          <w:szCs w:val="14"/>
        </w:rPr>
        <w:t xml:space="preserve"> </w:t>
      </w:r>
      <w:r>
        <w:rPr>
          <w:color w:val="231F20"/>
          <w:spacing w:val="3"/>
          <w:sz w:val="14"/>
          <w:szCs w:val="14"/>
        </w:rPr>
        <w:t>last</w:t>
      </w:r>
      <w:r>
        <w:rPr>
          <w:color w:val="231F20"/>
          <w:spacing w:val="15"/>
          <w:w w:val="101"/>
          <w:sz w:val="14"/>
          <w:szCs w:val="14"/>
        </w:rPr>
        <w:t xml:space="preserve"> </w:t>
      </w:r>
      <w:r>
        <w:rPr>
          <w:color w:val="231F20"/>
          <w:spacing w:val="3"/>
          <w:sz w:val="14"/>
          <w:szCs w:val="14"/>
        </w:rPr>
        <w:t>revision</w:t>
      </w:r>
      <w:r>
        <w:rPr>
          <w:color w:val="231F20"/>
          <w:spacing w:val="19"/>
          <w:sz w:val="14"/>
          <w:szCs w:val="14"/>
        </w:rPr>
        <w:t xml:space="preserve"> </w:t>
      </w:r>
      <w:r>
        <w:rPr>
          <w:color w:val="231F20"/>
          <w:spacing w:val="3"/>
          <w:sz w:val="14"/>
          <w:szCs w:val="14"/>
        </w:rPr>
        <w:t>or</w:t>
      </w:r>
      <w:r>
        <w:rPr>
          <w:color w:val="231F20"/>
          <w:spacing w:val="15"/>
          <w:w w:val="101"/>
          <w:sz w:val="14"/>
          <w:szCs w:val="14"/>
        </w:rPr>
        <w:t xml:space="preserve"> </w:t>
      </w:r>
      <w:r>
        <w:rPr>
          <w:color w:val="231F20"/>
          <w:spacing w:val="3"/>
          <w:sz w:val="14"/>
          <w:szCs w:val="14"/>
        </w:rPr>
        <w:t>reapproval.</w:t>
      </w:r>
    </w:p>
    <w:p>
      <w:pPr>
        <w:spacing w:before="162"/>
      </w:pPr>
    </w:p>
    <w:p>
      <w:pPr>
        <w:sectPr>
          <w:headerReference w:type="default" r:id="rId5"/>
          <w:footerReference w:type="default" r:id="rId6"/>
          <w:pgSz w:w="12240" w:h="15840"/>
          <w:pgMar w:top="1" w:right="779" w:bottom="690" w:left="794" w:header="0" w:footer="531" w:gutter="0"/>
          <w:cols w:num="1" w:space="708" w:equalWidth="0">
            <w:col w:w="10666" w:space="0"/>
          </w:cols>
        </w:sectPr>
      </w:pPr>
    </w:p>
    <w:p>
      <w:pPr>
        <w:pStyle w:val="BodyText"/>
        <w:spacing w:before="35" w:line="197" w:lineRule="auto"/>
        <w:ind w:left="116"/>
        <w:outlineLvl w:val="0"/>
      </w:pPr>
      <w:r>
        <w:rPr>
          <w:b/>
          <w:bCs/>
          <w:color w:val="231F20"/>
          <w:spacing w:val="5"/>
        </w:rPr>
        <w:t xml:space="preserve">1.  </w:t>
      </w:r>
      <w:r>
        <w:rPr>
          <w:b/>
          <w:bCs/>
          <w:color w:val="231F20"/>
        </w:rPr>
        <w:t>Scope</w:t>
      </w:r>
    </w:p>
    <w:p>
      <w:pPr>
        <w:pStyle w:val="BodyText"/>
        <w:spacing w:before="114" w:line="247" w:lineRule="auto"/>
        <w:ind w:left="104" w:right="258" w:firstLine="211"/>
        <w:jc w:val="both"/>
      </w:pPr>
      <w:r>
        <w:rPr>
          <w:color w:val="231F20"/>
          <w:spacing w:val="16"/>
        </w:rPr>
        <w:t xml:space="preserve">1.1  </w:t>
      </w:r>
      <w:r>
        <w:rPr>
          <w:i/>
          <w:iCs/>
          <w:color w:val="231F20"/>
        </w:rPr>
        <w:t>General</w:t>
      </w:r>
      <w:r>
        <w:rPr>
          <w:color w:val="231F20"/>
          <w:spacing w:val="16"/>
        </w:rPr>
        <w:t>—</w:t>
      </w:r>
      <w:r>
        <w:rPr>
          <w:color w:val="231F20"/>
        </w:rPr>
        <w:t>This</w:t>
      </w:r>
      <w:r>
        <w:rPr>
          <w:color w:val="231F20"/>
          <w:spacing w:val="16"/>
        </w:rPr>
        <w:t xml:space="preserve">  </w:t>
      </w:r>
      <w:r>
        <w:rPr>
          <w:color w:val="231F20"/>
        </w:rPr>
        <w:t>speci</w:t>
      </w:r>
      <w:r>
        <w:rPr>
          <w:color w:val="231F20"/>
          <w:spacing w:val="16"/>
        </w:rPr>
        <w:t>ﬁ</w:t>
      </w:r>
      <w:r>
        <w:rPr>
          <w:color w:val="231F20"/>
        </w:rPr>
        <w:t>cation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establishes</w:t>
      </w:r>
      <w:r>
        <w:rPr>
          <w:color w:val="231F20"/>
          <w:spacing w:val="34"/>
          <w:w w:val="101"/>
        </w:rPr>
        <w:t xml:space="preserve"> </w:t>
      </w:r>
      <w:r>
        <w:rPr>
          <w:color w:val="231F20"/>
        </w:rPr>
        <w:t>minimum</w:t>
      </w:r>
      <w:r>
        <w:rPr>
          <w:color w:val="231F20"/>
          <w:spacing w:val="32"/>
          <w:w w:val="101"/>
        </w:rPr>
        <w:t xml:space="preserve"> </w:t>
      </w:r>
      <w:r>
        <w:rPr>
          <w:color w:val="231F20"/>
        </w:rPr>
        <w:t>per</w:t>
      </w:r>
      <w:r>
        <w:rPr>
          <w:color w:val="231F20"/>
          <w:spacing w:val="16"/>
        </w:rPr>
        <w:t>-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>formance</w:t>
      </w:r>
      <w:r>
        <w:rPr>
          <w:color w:val="231F20"/>
          <w:spacing w:val="25"/>
        </w:rPr>
        <w:t xml:space="preserve">  </w:t>
      </w:r>
      <w:r>
        <w:rPr>
          <w:color w:val="231F20"/>
          <w:spacing w:val="3"/>
        </w:rPr>
        <w:t>and</w:t>
      </w:r>
      <w:r>
        <w:rPr>
          <w:color w:val="231F20"/>
          <w:spacing w:val="22"/>
          <w:w w:val="101"/>
        </w:rPr>
        <w:t xml:space="preserve">  </w:t>
      </w:r>
      <w:r>
        <w:rPr>
          <w:color w:val="231F20"/>
          <w:spacing w:val="3"/>
        </w:rPr>
        <w:t>safety</w:t>
      </w:r>
      <w:r>
        <w:rPr>
          <w:color w:val="231F20"/>
          <w:spacing w:val="17"/>
          <w:w w:val="101"/>
        </w:rPr>
        <w:t xml:space="preserve">  </w:t>
      </w:r>
      <w:r>
        <w:rPr>
          <w:color w:val="231F20"/>
          <w:spacing w:val="3"/>
        </w:rPr>
        <w:t>requirements</w:t>
      </w:r>
      <w:r>
        <w:rPr>
          <w:color w:val="231F20"/>
          <w:spacing w:val="19"/>
          <w:w w:val="101"/>
        </w:rPr>
        <w:t xml:space="preserve">  </w:t>
      </w:r>
      <w:r>
        <w:rPr>
          <w:color w:val="231F20"/>
          <w:spacing w:val="3"/>
        </w:rPr>
        <w:t>for</w:t>
      </w:r>
      <w:r>
        <w:rPr>
          <w:color w:val="231F20"/>
          <w:spacing w:val="20"/>
          <w:w w:val="101"/>
        </w:rPr>
        <w:t xml:space="preserve">  </w:t>
      </w:r>
      <w:r>
        <w:rPr>
          <w:color w:val="231F20"/>
          <w:spacing w:val="3"/>
        </w:rPr>
        <w:t>all</w:t>
      </w:r>
      <w:r>
        <w:rPr>
          <w:color w:val="231F20"/>
          <w:spacing w:val="19"/>
        </w:rPr>
        <w:t xml:space="preserve">  </w:t>
      </w:r>
      <w:r>
        <w:rPr>
          <w:color w:val="231F20"/>
          <w:spacing w:val="3"/>
        </w:rPr>
        <w:t>ventilators</w:t>
      </w:r>
      <w:r>
        <w:rPr>
          <w:color w:val="231F20"/>
          <w:spacing w:val="21"/>
        </w:rPr>
        <w:t xml:space="preserve">  </w:t>
      </w:r>
      <w:r>
        <w:rPr>
          <w:color w:val="231F20"/>
          <w:spacing w:val="3"/>
        </w:rPr>
        <w:t>and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>ventilator</w:t>
      </w:r>
      <w:r>
        <w:rPr>
          <w:color w:val="231F20"/>
          <w:spacing w:val="29"/>
        </w:rPr>
        <w:t xml:space="preserve"> </w:t>
      </w:r>
      <w:r>
        <w:rPr>
          <w:color w:val="231F20"/>
          <w:spacing w:val="3"/>
        </w:rPr>
        <w:t>circuits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3"/>
        </w:rPr>
        <w:t>intended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3"/>
        </w:rPr>
        <w:t>for</w:t>
      </w:r>
      <w:r>
        <w:rPr>
          <w:color w:val="231F20"/>
          <w:spacing w:val="21"/>
        </w:rPr>
        <w:t xml:space="preserve"> </w:t>
      </w:r>
      <w:r>
        <w:rPr>
          <w:color w:val="231F20"/>
          <w:spacing w:val="3"/>
        </w:rPr>
        <w:t>use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3"/>
        </w:rPr>
        <w:t>with</w:t>
      </w:r>
      <w:r>
        <w:rPr>
          <w:color w:val="231F20"/>
          <w:spacing w:val="27"/>
          <w:w w:val="101"/>
        </w:rPr>
        <w:t xml:space="preserve"> </w:t>
      </w:r>
      <w:r>
        <w:rPr>
          <w:color w:val="231F20"/>
          <w:spacing w:val="3"/>
        </w:rPr>
        <w:t>adult,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3"/>
        </w:rPr>
        <w:t>child,</w:t>
      </w:r>
      <w:r>
        <w:rPr>
          <w:color w:val="231F20"/>
          <w:spacing w:val="25"/>
          <w:w w:val="101"/>
        </w:rPr>
        <w:t xml:space="preserve"> </w:t>
      </w:r>
      <w:r>
        <w:rPr>
          <w:color w:val="231F20"/>
          <w:spacing w:val="3"/>
        </w:rPr>
        <w:t>or</w:t>
      </w:r>
      <w:r>
        <w:rPr>
          <w:color w:val="231F20"/>
          <w:spacing w:val="22"/>
          <w:w w:val="101"/>
        </w:rPr>
        <w:t xml:space="preserve"> </w:t>
      </w:r>
      <w:r>
        <w:rPr>
          <w:color w:val="231F20"/>
          <w:spacing w:val="3"/>
        </w:rPr>
        <w:t>infant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>patients</w:t>
      </w:r>
      <w:r>
        <w:rPr>
          <w:color w:val="231F20"/>
          <w:spacing w:val="33"/>
        </w:rPr>
        <w:t xml:space="preserve"> </w:t>
      </w:r>
      <w:r>
        <w:rPr>
          <w:color w:val="231F20"/>
          <w:spacing w:val="3"/>
        </w:rPr>
        <w:t>in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3"/>
        </w:rPr>
        <w:t>critical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3"/>
        </w:rPr>
        <w:t>care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3"/>
        </w:rPr>
        <w:t>within</w:t>
      </w:r>
      <w:r>
        <w:rPr>
          <w:color w:val="231F20"/>
          <w:spacing w:val="22"/>
          <w:w w:val="101"/>
        </w:rPr>
        <w:t xml:space="preserve"> </w:t>
      </w:r>
      <w:r>
        <w:rPr>
          <w:color w:val="231F20"/>
          <w:spacing w:val="3"/>
        </w:rPr>
        <w:t>the</w:t>
      </w:r>
      <w:r>
        <w:rPr>
          <w:color w:val="231F20"/>
          <w:spacing w:val="21"/>
          <w:w w:val="101"/>
        </w:rPr>
        <w:t xml:space="preserve"> </w:t>
      </w:r>
      <w:r>
        <w:rPr>
          <w:color w:val="231F20"/>
          <w:spacing w:val="3"/>
        </w:rPr>
        <w:t>hospital</w:t>
      </w:r>
      <w:r>
        <w:rPr>
          <w:color w:val="231F20"/>
          <w:spacing w:val="27"/>
          <w:w w:val="101"/>
        </w:rPr>
        <w:t xml:space="preserve"> </w:t>
      </w:r>
      <w:r>
        <w:rPr>
          <w:color w:val="231F20"/>
          <w:spacing w:val="3"/>
        </w:rPr>
        <w:t>and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3"/>
        </w:rPr>
        <w:t>introduced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3"/>
        </w:rPr>
        <w:t>for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>sale</w:t>
      </w:r>
      <w:r>
        <w:rPr>
          <w:color w:val="231F20"/>
          <w:spacing w:val="42"/>
        </w:rPr>
        <w:t xml:space="preserve"> </w:t>
      </w:r>
      <w:r>
        <w:rPr>
          <w:color w:val="231F20"/>
          <w:spacing w:val="3"/>
        </w:rPr>
        <w:t>after</w:t>
      </w:r>
      <w:r>
        <w:rPr>
          <w:color w:val="231F20"/>
          <w:spacing w:val="32"/>
          <w:w w:val="101"/>
        </w:rPr>
        <w:t xml:space="preserve"> </w:t>
      </w:r>
      <w:r>
        <w:rPr>
          <w:color w:val="231F20"/>
          <w:spacing w:val="3"/>
        </w:rPr>
        <w:t>the</w:t>
      </w:r>
      <w:r>
        <w:rPr>
          <w:color w:val="231F20"/>
          <w:spacing w:val="38"/>
        </w:rPr>
        <w:t xml:space="preserve"> </w:t>
      </w:r>
      <w:r>
        <w:rPr>
          <w:color w:val="231F20"/>
          <w:spacing w:val="3"/>
        </w:rPr>
        <w:t>acceptance</w:t>
      </w:r>
      <w:r>
        <w:rPr>
          <w:color w:val="231F20"/>
          <w:spacing w:val="36"/>
        </w:rPr>
        <w:t xml:space="preserve"> </w:t>
      </w:r>
      <w:r>
        <w:rPr>
          <w:color w:val="231F20"/>
          <w:spacing w:val="3"/>
        </w:rPr>
        <w:t>date</w:t>
      </w:r>
      <w:r>
        <w:rPr>
          <w:color w:val="231F20"/>
          <w:spacing w:val="36"/>
        </w:rPr>
        <w:t xml:space="preserve"> </w:t>
      </w:r>
      <w:r>
        <w:rPr>
          <w:color w:val="231F20"/>
          <w:spacing w:val="3"/>
        </w:rPr>
        <w:t>of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3"/>
        </w:rPr>
        <w:t>this</w:t>
      </w:r>
      <w:r>
        <w:rPr>
          <w:color w:val="231F20"/>
          <w:spacing w:val="40"/>
          <w:w w:val="102"/>
        </w:rPr>
        <w:t xml:space="preserve"> </w:t>
      </w:r>
      <w:r>
        <w:rPr>
          <w:color w:val="231F20"/>
          <w:spacing w:val="3"/>
        </w:rPr>
        <w:t>speciﬁcation,</w:t>
      </w:r>
      <w:r>
        <w:rPr>
          <w:color w:val="231F20"/>
          <w:spacing w:val="35"/>
          <w:w w:val="101"/>
        </w:rPr>
        <w:t xml:space="preserve"> </w:t>
      </w:r>
      <w:r>
        <w:rPr>
          <w:color w:val="231F20"/>
          <w:spacing w:val="3"/>
        </w:rPr>
        <w:t>except</w:t>
      </w:r>
      <w:r>
        <w:rPr>
          <w:color w:val="231F20"/>
          <w:spacing w:val="37"/>
          <w:w w:val="101"/>
        </w:rPr>
        <w:t xml:space="preserve"> </w:t>
      </w:r>
      <w:r>
        <w:rPr>
          <w:color w:val="231F20"/>
          <w:spacing w:val="3"/>
        </w:rPr>
        <w:t>as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noted below. Deﬁnitions, pe</w:t>
      </w:r>
      <w:r>
        <w:rPr>
          <w:color w:val="231F20"/>
          <w:spacing w:val="3"/>
        </w:rPr>
        <w:t>rformance requirements, test meth-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ods,</w:t>
      </w:r>
      <w:r>
        <w:rPr>
          <w:color w:val="231F20"/>
          <w:spacing w:val="28"/>
        </w:rPr>
        <w:t xml:space="preserve"> </w:t>
      </w:r>
      <w:r>
        <w:rPr>
          <w:color w:val="231F20"/>
          <w:spacing w:val="4"/>
        </w:rPr>
        <w:t>and</w:t>
      </w:r>
      <w:r>
        <w:rPr>
          <w:color w:val="231F20"/>
          <w:spacing w:val="21"/>
        </w:rPr>
        <w:t xml:space="preserve"> </w:t>
      </w:r>
      <w:r>
        <w:rPr>
          <w:color w:val="231F20"/>
          <w:spacing w:val="4"/>
        </w:rPr>
        <w:t>rationale</w:t>
      </w:r>
      <w:r>
        <w:rPr>
          <w:color w:val="231F20"/>
          <w:spacing w:val="27"/>
          <w:w w:val="101"/>
        </w:rPr>
        <w:t xml:space="preserve"> </w:t>
      </w:r>
      <w:r>
        <w:rPr>
          <w:color w:val="231F20"/>
          <w:spacing w:val="4"/>
        </w:rPr>
        <w:t>are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3"/>
        </w:rPr>
        <w:t>included.</w:t>
      </w:r>
      <w:r>
        <w:rPr>
          <w:color w:val="231F20"/>
          <w:spacing w:val="28"/>
          <w:w w:val="101"/>
        </w:rPr>
        <w:t xml:space="preserve"> </w:t>
      </w:r>
      <w:r>
        <w:rPr>
          <w:color w:val="231F20"/>
          <w:spacing w:val="3"/>
        </w:rPr>
        <w:t>Several</w:t>
      </w:r>
      <w:r>
        <w:rPr>
          <w:color w:val="231F20"/>
          <w:spacing w:val="25"/>
          <w:w w:val="101"/>
        </w:rPr>
        <w:t xml:space="preserve"> </w:t>
      </w:r>
      <w:r>
        <w:rPr>
          <w:color w:val="231F20"/>
          <w:spacing w:val="3"/>
        </w:rPr>
        <w:t>deﬁnitions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3"/>
        </w:rPr>
        <w:t>have</w:t>
      </w:r>
      <w:r>
        <w:rPr>
          <w:color w:val="231F20"/>
          <w:spacing w:val="20"/>
          <w:w w:val="101"/>
        </w:rPr>
        <w:t xml:space="preserve"> </w:t>
      </w:r>
      <w:r>
        <w:rPr>
          <w:color w:val="231F20"/>
          <w:spacing w:val="3"/>
        </w:rPr>
        <w:t>been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included</w:t>
      </w:r>
      <w:r>
        <w:rPr>
          <w:color w:val="231F20"/>
          <w:spacing w:val="24"/>
          <w:w w:val="101"/>
        </w:rPr>
        <w:t xml:space="preserve"> </w:t>
      </w:r>
      <w:r>
        <w:rPr>
          <w:color w:val="231F20"/>
          <w:spacing w:val="4"/>
        </w:rPr>
        <w:t>in</w:t>
      </w:r>
      <w:r>
        <w:rPr>
          <w:color w:val="231F20"/>
          <w:spacing w:val="25"/>
          <w:w w:val="101"/>
        </w:rPr>
        <w:t xml:space="preserve"> </w:t>
      </w:r>
      <w:r>
        <w:rPr>
          <w:color w:val="231F20"/>
          <w:spacing w:val="4"/>
        </w:rPr>
        <w:t xml:space="preserve">Section </w:t>
      </w:r>
      <w:hyperlink w:anchor="bookmark1" w:history="1">
        <w:r>
          <w:rPr>
            <w:color w:val="C2151B"/>
            <w:spacing w:val="4"/>
          </w:rPr>
          <w:t>3.1</w:t>
        </w:r>
      </w:hyperlink>
      <w:r>
        <w:rPr>
          <w:color w:val="C2151B"/>
          <w:spacing w:val="24"/>
          <w:w w:val="102"/>
        </w:rPr>
        <w:t xml:space="preserve"> </w:t>
      </w:r>
      <w:r>
        <w:rPr>
          <w:color w:val="231F20"/>
          <w:spacing w:val="4"/>
        </w:rPr>
        <w:t>and</w:t>
      </w:r>
      <w:r>
        <w:rPr>
          <w:color w:val="231F20"/>
          <w:spacing w:val="-14"/>
        </w:rPr>
        <w:t xml:space="preserve"> </w:t>
      </w:r>
      <w:hyperlink w:anchor="bookmark2" w:history="1">
        <w:r>
          <w:rPr>
            <w:color w:val="C2151B"/>
            <w:spacing w:val="4"/>
          </w:rPr>
          <w:t>Appendix</w:t>
        </w:r>
        <w:r>
          <w:rPr>
            <w:color w:val="C2151B"/>
            <w:spacing w:val="19"/>
          </w:rPr>
          <w:t xml:space="preserve"> </w:t>
        </w:r>
        <w:r>
          <w:rPr>
            <w:color w:val="C2151B"/>
            <w:spacing w:val="4"/>
          </w:rPr>
          <w:t>X1</w:t>
        </w:r>
      </w:hyperlink>
      <w:r>
        <w:rPr>
          <w:color w:val="C2151B"/>
          <w:spacing w:val="19"/>
          <w:w w:val="101"/>
        </w:rPr>
        <w:t xml:space="preserve"> </w:t>
      </w:r>
      <w:r>
        <w:rPr>
          <w:color w:val="231F20"/>
          <w:spacing w:val="4"/>
        </w:rPr>
        <w:t>that</w:t>
      </w:r>
      <w:r>
        <w:rPr>
          <w:color w:val="231F20"/>
          <w:spacing w:val="24"/>
          <w:w w:val="101"/>
        </w:rPr>
        <w:t xml:space="preserve"> </w:t>
      </w:r>
      <w:r>
        <w:rPr>
          <w:color w:val="231F20"/>
          <w:spacing w:val="4"/>
        </w:rPr>
        <w:t>are</w:t>
      </w:r>
      <w:r>
        <w:rPr>
          <w:color w:val="231F20"/>
          <w:spacing w:val="20"/>
          <w:w w:val="101"/>
        </w:rPr>
        <w:t xml:space="preserve"> </w:t>
      </w:r>
      <w:r>
        <w:rPr>
          <w:color w:val="231F20"/>
          <w:spacing w:val="4"/>
        </w:rPr>
        <w:t>not</w:t>
      </w:r>
      <w:r>
        <w:rPr>
          <w:color w:val="231F20"/>
          <w:spacing w:val="18"/>
          <w:w w:val="101"/>
        </w:rPr>
        <w:t xml:space="preserve"> </w:t>
      </w:r>
      <w:r>
        <w:rPr>
          <w:color w:val="231F20"/>
          <w:spacing w:val="4"/>
        </w:rPr>
        <w:t>used</w:t>
      </w:r>
      <w:r>
        <w:rPr>
          <w:color w:val="231F20"/>
          <w:spacing w:val="20"/>
          <w:w w:val="101"/>
        </w:rPr>
        <w:t xml:space="preserve"> </w:t>
      </w:r>
      <w:r>
        <w:rPr>
          <w:color w:val="231F20"/>
          <w:spacing w:val="4"/>
        </w:rPr>
        <w:t>in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the</w:t>
      </w:r>
      <w:r>
        <w:rPr>
          <w:color w:val="231F20"/>
          <w:spacing w:val="26"/>
          <w:w w:val="101"/>
        </w:rPr>
        <w:t xml:space="preserve"> </w:t>
      </w:r>
      <w:r>
        <w:rPr>
          <w:color w:val="231F20"/>
          <w:spacing w:val="4"/>
        </w:rPr>
        <w:t>text</w:t>
      </w:r>
      <w:r>
        <w:rPr>
          <w:color w:val="231F20"/>
          <w:spacing w:val="28"/>
          <w:w w:val="102"/>
        </w:rPr>
        <w:t xml:space="preserve"> </w:t>
      </w:r>
      <w:r>
        <w:rPr>
          <w:color w:val="231F20"/>
          <w:spacing w:val="4"/>
        </w:rPr>
        <w:t>of</w:t>
      </w:r>
      <w:r>
        <w:rPr>
          <w:color w:val="231F20"/>
          <w:spacing w:val="16"/>
        </w:rPr>
        <w:t xml:space="preserve"> </w:t>
      </w:r>
      <w:r>
        <w:rPr>
          <w:color w:val="231F20"/>
          <w:spacing w:val="4"/>
        </w:rPr>
        <w:t>this</w:t>
      </w:r>
      <w:r>
        <w:rPr>
          <w:color w:val="231F20"/>
          <w:spacing w:val="33"/>
          <w:w w:val="101"/>
        </w:rPr>
        <w:t xml:space="preserve"> </w:t>
      </w:r>
      <w:r>
        <w:rPr>
          <w:color w:val="231F20"/>
          <w:spacing w:val="4"/>
        </w:rPr>
        <w:t>speciﬁcation.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4"/>
        </w:rPr>
        <w:t>T</w:t>
      </w:r>
      <w:r>
        <w:rPr>
          <w:color w:val="231F20"/>
          <w:spacing w:val="3"/>
        </w:rPr>
        <w:t>his</w:t>
      </w:r>
      <w:r>
        <w:rPr>
          <w:color w:val="231F20"/>
          <w:spacing w:val="26"/>
          <w:w w:val="101"/>
        </w:rPr>
        <w:t xml:space="preserve"> </w:t>
      </w:r>
      <w:r>
        <w:rPr>
          <w:color w:val="231F20"/>
          <w:spacing w:val="3"/>
        </w:rPr>
        <w:t>material</w:t>
      </w:r>
      <w:r>
        <w:rPr>
          <w:color w:val="231F20"/>
          <w:spacing w:val="25"/>
          <w:w w:val="101"/>
        </w:rPr>
        <w:t xml:space="preserve"> </w:t>
      </w:r>
      <w:r>
        <w:rPr>
          <w:color w:val="231F20"/>
          <w:spacing w:val="3"/>
        </w:rPr>
        <w:t>has</w:t>
      </w:r>
      <w:r>
        <w:rPr>
          <w:color w:val="231F20"/>
          <w:spacing w:val="23"/>
          <w:w w:val="102"/>
        </w:rPr>
        <w:t xml:space="preserve"> </w:t>
      </w:r>
      <w:r>
        <w:rPr>
          <w:color w:val="231F20"/>
          <w:spacing w:val="3"/>
        </w:rPr>
        <w:t>been</w:t>
      </w:r>
      <w:r>
        <w:rPr>
          <w:color w:val="231F20"/>
          <w:spacing w:val="26"/>
          <w:w w:val="101"/>
        </w:rPr>
        <w:t xml:space="preserve"> </w:t>
      </w:r>
      <w:r>
        <w:rPr>
          <w:color w:val="231F20"/>
          <w:spacing w:val="3"/>
        </w:rPr>
        <w:t>included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for the</w:t>
      </w:r>
      <w:r>
        <w:rPr>
          <w:color w:val="231F20"/>
          <w:spacing w:val="20"/>
          <w:w w:val="102"/>
        </w:rPr>
        <w:t xml:space="preserve"> </w:t>
      </w:r>
      <w:r>
        <w:rPr>
          <w:color w:val="231F20"/>
          <w:spacing w:val="4"/>
        </w:rPr>
        <w:t>sake</w:t>
      </w:r>
      <w:r>
        <w:rPr>
          <w:color w:val="231F20"/>
          <w:spacing w:val="16"/>
          <w:w w:val="101"/>
        </w:rPr>
        <w:t xml:space="preserve"> </w:t>
      </w:r>
      <w:r>
        <w:rPr>
          <w:color w:val="231F20"/>
          <w:spacing w:val="4"/>
        </w:rPr>
        <w:t>of completeness,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4"/>
        </w:rPr>
        <w:t>and for</w:t>
      </w:r>
      <w:r>
        <w:rPr>
          <w:color w:val="231F20"/>
          <w:spacing w:val="17"/>
          <w:w w:val="101"/>
        </w:rPr>
        <w:t xml:space="preserve"> </w:t>
      </w:r>
      <w:r>
        <w:rPr>
          <w:color w:val="231F20"/>
          <w:spacing w:val="4"/>
        </w:rPr>
        <w:t>any possible</w:t>
      </w:r>
      <w:r>
        <w:rPr>
          <w:color w:val="231F20"/>
          <w:spacing w:val="15"/>
          <w:w w:val="101"/>
        </w:rPr>
        <w:t xml:space="preserve"> </w:t>
      </w:r>
      <w:r>
        <w:rPr>
          <w:color w:val="231F20"/>
          <w:spacing w:val="4"/>
        </w:rPr>
        <w:t>educa</w:t>
      </w:r>
      <w:r>
        <w:rPr>
          <w:color w:val="231F20"/>
          <w:spacing w:val="3"/>
        </w:rPr>
        <w:t>tional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>beneﬁt</w:t>
      </w:r>
      <w:r>
        <w:rPr>
          <w:color w:val="231F20"/>
          <w:spacing w:val="31"/>
        </w:rPr>
        <w:t xml:space="preserve"> </w:t>
      </w:r>
      <w:r>
        <w:rPr>
          <w:color w:val="231F20"/>
          <w:spacing w:val="3"/>
        </w:rPr>
        <w:t>that</w:t>
      </w:r>
      <w:r>
        <w:rPr>
          <w:color w:val="231F20"/>
          <w:spacing w:val="21"/>
          <w:w w:val="102"/>
        </w:rPr>
        <w:t xml:space="preserve"> </w:t>
      </w:r>
      <w:r>
        <w:rPr>
          <w:color w:val="231F20"/>
          <w:spacing w:val="3"/>
        </w:rPr>
        <w:t>may</w:t>
      </w:r>
      <w:r>
        <w:rPr>
          <w:color w:val="231F20"/>
          <w:spacing w:val="19"/>
          <w:w w:val="101"/>
        </w:rPr>
        <w:t xml:space="preserve"> </w:t>
      </w:r>
      <w:r>
        <w:rPr>
          <w:color w:val="231F20"/>
          <w:spacing w:val="3"/>
        </w:rPr>
        <w:t>be</w:t>
      </w:r>
      <w:r>
        <w:rPr>
          <w:color w:val="231F20"/>
          <w:spacing w:val="29"/>
        </w:rPr>
        <w:t xml:space="preserve"> </w:t>
      </w:r>
      <w:r>
        <w:rPr>
          <w:color w:val="231F20"/>
          <w:spacing w:val="3"/>
        </w:rPr>
        <w:t>served.</w:t>
      </w:r>
    </w:p>
    <w:p>
      <w:pPr>
        <w:pStyle w:val="BodyText"/>
        <w:spacing w:before="54" w:line="249" w:lineRule="auto"/>
        <w:ind w:left="69" w:right="258" w:firstLine="245"/>
        <w:jc w:val="both"/>
      </w:pPr>
      <w:r>
        <w:rPr>
          <w:color w:val="231F20"/>
          <w:spacing w:val="22"/>
        </w:rPr>
        <w:t xml:space="preserve">1.2  </w:t>
      </w:r>
      <w:r>
        <w:rPr>
          <w:i/>
          <w:iCs/>
          <w:color w:val="231F20"/>
        </w:rPr>
        <w:t>Exclusions</w:t>
      </w:r>
      <w:r>
        <w:rPr>
          <w:color w:val="231F20"/>
          <w:spacing w:val="22"/>
        </w:rPr>
        <w:t>—</w:t>
      </w:r>
      <w:r>
        <w:rPr>
          <w:color w:val="231F20"/>
        </w:rPr>
        <w:t>This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speci</w:t>
      </w:r>
      <w:r>
        <w:rPr>
          <w:color w:val="231F20"/>
          <w:spacing w:val="22"/>
        </w:rPr>
        <w:t>ﬁ</w:t>
      </w:r>
      <w:r>
        <w:rPr>
          <w:color w:val="231F20"/>
        </w:rPr>
        <w:t>cation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does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33"/>
          <w:w w:val="101"/>
        </w:rPr>
        <w:t xml:space="preserve"> </w:t>
      </w:r>
      <w:r>
        <w:rPr>
          <w:color w:val="231F20"/>
        </w:rPr>
        <w:t>apply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27"/>
          <w:w w:val="101"/>
        </w:rPr>
        <w:t xml:space="preserve"> </w:t>
      </w:r>
      <w:r>
        <w:rPr>
          <w:color w:val="231F20"/>
        </w:rPr>
        <w:t xml:space="preserve">body </w:t>
      </w:r>
      <w:r>
        <w:rPr>
          <w:color w:val="231F20"/>
          <w:spacing w:val="4"/>
        </w:rPr>
        <w:t>ventilators</w:t>
      </w:r>
      <w:r>
        <w:rPr>
          <w:color w:val="231F20"/>
          <w:spacing w:val="29"/>
          <w:w w:val="101"/>
        </w:rPr>
        <w:t xml:space="preserve"> </w:t>
      </w:r>
      <w:r>
        <w:rPr>
          <w:color w:val="231F20"/>
          <w:spacing w:val="4"/>
        </w:rPr>
        <w:t>such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4"/>
        </w:rPr>
        <w:t>as</w:t>
      </w:r>
      <w:r>
        <w:rPr>
          <w:color w:val="231F20"/>
          <w:spacing w:val="21"/>
          <w:w w:val="101"/>
        </w:rPr>
        <w:t xml:space="preserve"> </w:t>
      </w:r>
      <w:r>
        <w:rPr>
          <w:color w:val="231F20"/>
          <w:spacing w:val="4"/>
        </w:rPr>
        <w:t>the</w:t>
      </w:r>
      <w:r>
        <w:rPr>
          <w:color w:val="231F20"/>
          <w:spacing w:val="21"/>
        </w:rPr>
        <w:t xml:space="preserve"> </w:t>
      </w:r>
      <w:r>
        <w:rPr>
          <w:color w:val="231F20"/>
          <w:spacing w:val="4"/>
        </w:rPr>
        <w:t>tank</w:t>
      </w:r>
      <w:r>
        <w:rPr>
          <w:color w:val="231F20"/>
          <w:spacing w:val="21"/>
          <w:w w:val="101"/>
        </w:rPr>
        <w:t xml:space="preserve"> </w:t>
      </w:r>
      <w:r>
        <w:rPr>
          <w:color w:val="231F20"/>
          <w:spacing w:val="4"/>
        </w:rPr>
        <w:t>ventilator</w:t>
      </w:r>
      <w:r>
        <w:rPr>
          <w:color w:val="231F20"/>
          <w:spacing w:val="24"/>
          <w:w w:val="101"/>
        </w:rPr>
        <w:t xml:space="preserve"> </w:t>
      </w:r>
      <w:r>
        <w:rPr>
          <w:color w:val="231F20"/>
          <w:spacing w:val="3"/>
        </w:rPr>
        <w:t>or</w:t>
      </w:r>
      <w:r>
        <w:rPr>
          <w:color w:val="231F20"/>
          <w:spacing w:val="20"/>
          <w:w w:val="101"/>
        </w:rPr>
        <w:t xml:space="preserve"> </w:t>
      </w:r>
      <w:r>
        <w:rPr>
          <w:color w:val="231F20"/>
          <w:spacing w:val="3"/>
        </w:rPr>
        <w:t>the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3"/>
        </w:rPr>
        <w:t>chest</w:t>
      </w:r>
      <w:r>
        <w:rPr>
          <w:color w:val="231F20"/>
          <w:spacing w:val="23"/>
          <w:w w:val="101"/>
        </w:rPr>
        <w:t xml:space="preserve"> </w:t>
      </w:r>
      <w:r>
        <w:rPr>
          <w:color w:val="231F20"/>
          <w:spacing w:val="3"/>
        </w:rPr>
        <w:t>cuirass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3"/>
        </w:rPr>
        <w:t>nor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does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4"/>
        </w:rPr>
        <w:t>it</w:t>
      </w:r>
      <w:r>
        <w:rPr>
          <w:color w:val="231F20"/>
          <w:spacing w:val="29"/>
          <w:w w:val="101"/>
        </w:rPr>
        <w:t xml:space="preserve"> </w:t>
      </w:r>
      <w:r>
        <w:rPr>
          <w:color w:val="231F20"/>
          <w:spacing w:val="4"/>
        </w:rPr>
        <w:t>apply</w:t>
      </w:r>
      <w:r>
        <w:rPr>
          <w:color w:val="231F20"/>
          <w:spacing w:val="24"/>
          <w:w w:val="102"/>
        </w:rPr>
        <w:t xml:space="preserve"> </w:t>
      </w:r>
      <w:r>
        <w:rPr>
          <w:color w:val="231F20"/>
          <w:spacing w:val="4"/>
        </w:rPr>
        <w:t>to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4"/>
        </w:rPr>
        <w:t>ventilators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4"/>
        </w:rPr>
        <w:t>utilizing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4"/>
        </w:rPr>
        <w:t>the</w:t>
      </w:r>
      <w:r>
        <w:rPr>
          <w:color w:val="231F20"/>
          <w:spacing w:val="30"/>
          <w:w w:val="101"/>
        </w:rPr>
        <w:t xml:space="preserve"> </w:t>
      </w:r>
      <w:r>
        <w:rPr>
          <w:color w:val="231F20"/>
          <w:spacing w:val="4"/>
        </w:rPr>
        <w:t>Sanders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4"/>
        </w:rPr>
        <w:t>t</w:t>
      </w:r>
      <w:r>
        <w:rPr>
          <w:color w:val="231F20"/>
          <w:spacing w:val="3"/>
        </w:rPr>
        <w:t>echnique</w:t>
      </w:r>
      <w:r>
        <w:rPr>
          <w:color w:val="231F20"/>
          <w:spacing w:val="28"/>
        </w:rPr>
        <w:t xml:space="preserve"> </w:t>
      </w:r>
      <w:r>
        <w:rPr>
          <w:color w:val="231F20"/>
          <w:spacing w:val="3"/>
        </w:rPr>
        <w:t>or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“jet”</w:t>
      </w:r>
      <w:r>
        <w:rPr>
          <w:color w:val="231F20"/>
          <w:spacing w:val="28"/>
          <w:w w:val="101"/>
        </w:rPr>
        <w:t xml:space="preserve"> </w:t>
      </w:r>
      <w:r>
        <w:rPr>
          <w:color w:val="231F20"/>
          <w:spacing w:val="4"/>
        </w:rPr>
        <w:t>ventilation,</w:t>
      </w:r>
      <w:r>
        <w:rPr>
          <w:color w:val="231F20"/>
          <w:spacing w:val="34"/>
        </w:rPr>
        <w:t xml:space="preserve"> </w:t>
      </w:r>
      <w:r>
        <w:rPr>
          <w:color w:val="231F20"/>
          <w:spacing w:val="4"/>
        </w:rPr>
        <w:t>(venturi</w:t>
      </w:r>
      <w:r>
        <w:rPr>
          <w:color w:val="231F20"/>
          <w:spacing w:val="29"/>
          <w:w w:val="101"/>
        </w:rPr>
        <w:t xml:space="preserve"> </w:t>
      </w:r>
      <w:r>
        <w:rPr>
          <w:color w:val="231F20"/>
          <w:spacing w:val="4"/>
        </w:rPr>
        <w:t>effect</w:t>
      </w:r>
      <w:r>
        <w:rPr>
          <w:color w:val="231F20"/>
          <w:spacing w:val="26"/>
          <w:w w:val="102"/>
        </w:rPr>
        <w:t xml:space="preserve"> </w:t>
      </w:r>
      <w:r>
        <w:rPr>
          <w:color w:val="231F20"/>
          <w:spacing w:val="4"/>
        </w:rPr>
        <w:t>type)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3"/>
        </w:rPr>
        <w:t>high</w:t>
      </w:r>
      <w:r>
        <w:rPr>
          <w:color w:val="231F20"/>
          <w:spacing w:val="28"/>
          <w:w w:val="101"/>
        </w:rPr>
        <w:t xml:space="preserve"> </w:t>
      </w:r>
      <w:r>
        <w:rPr>
          <w:color w:val="231F20"/>
          <w:spacing w:val="3"/>
        </w:rPr>
        <w:t>frequency</w:t>
      </w:r>
      <w:r>
        <w:rPr>
          <w:color w:val="231F20"/>
          <w:spacing w:val="28"/>
        </w:rPr>
        <w:t xml:space="preserve"> </w:t>
      </w:r>
      <w:r>
        <w:rPr>
          <w:color w:val="231F20"/>
          <w:spacing w:val="3"/>
        </w:rPr>
        <w:t>ventila-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tors</w:t>
      </w:r>
      <w:r>
        <w:rPr>
          <w:color w:val="231F20"/>
          <w:spacing w:val="15"/>
          <w:w w:val="101"/>
        </w:rPr>
        <w:t xml:space="preserve">  </w:t>
      </w:r>
      <w:r>
        <w:rPr>
          <w:color w:val="231F20"/>
          <w:spacing w:val="4"/>
        </w:rPr>
        <w:t>(greater  than</w:t>
      </w:r>
      <w:r>
        <w:rPr>
          <w:color w:val="231F20"/>
          <w:spacing w:val="14"/>
          <w:w w:val="101"/>
        </w:rPr>
        <w:t xml:space="preserve">  </w:t>
      </w:r>
      <w:r>
        <w:rPr>
          <w:color w:val="231F20"/>
          <w:spacing w:val="4"/>
        </w:rPr>
        <w:t>2.5</w:t>
      </w:r>
      <w:r>
        <w:rPr>
          <w:color w:val="231F20"/>
          <w:spacing w:val="13"/>
        </w:rPr>
        <w:t xml:space="preserve">  </w:t>
      </w:r>
      <w:r>
        <w:rPr>
          <w:color w:val="231F20"/>
          <w:spacing w:val="4"/>
        </w:rPr>
        <w:t>Hz),</w:t>
      </w:r>
      <w:r>
        <w:rPr>
          <w:color w:val="231F20"/>
          <w:spacing w:val="14"/>
        </w:rPr>
        <w:t xml:space="preserve">  </w:t>
      </w:r>
      <w:r>
        <w:rPr>
          <w:color w:val="231F20"/>
          <w:spacing w:val="4"/>
        </w:rPr>
        <w:t>or</w:t>
      </w:r>
      <w:r>
        <w:rPr>
          <w:color w:val="231F20"/>
          <w:spacing w:val="14"/>
          <w:w w:val="101"/>
        </w:rPr>
        <w:t xml:space="preserve">  </w:t>
      </w:r>
      <w:r>
        <w:rPr>
          <w:color w:val="231F20"/>
          <w:spacing w:val="4"/>
        </w:rPr>
        <w:t>anesthesia</w:t>
      </w:r>
      <w:r>
        <w:rPr>
          <w:color w:val="231F20"/>
          <w:spacing w:val="13"/>
        </w:rPr>
        <w:t xml:space="preserve">  </w:t>
      </w:r>
      <w:r>
        <w:rPr>
          <w:color w:val="231F20"/>
          <w:spacing w:val="4"/>
        </w:rPr>
        <w:t>ventilators.</w:t>
      </w:r>
      <w:r>
        <w:rPr>
          <w:color w:val="231F20"/>
          <w:spacing w:val="11"/>
        </w:rPr>
        <w:t xml:space="preserve">  </w:t>
      </w:r>
      <w:r>
        <w:rPr>
          <w:color w:val="231F20"/>
          <w:spacing w:val="4"/>
        </w:rPr>
        <w:t>This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speciﬁcation</w:t>
      </w:r>
      <w:r>
        <w:rPr>
          <w:color w:val="231F20"/>
          <w:spacing w:val="27"/>
        </w:rPr>
        <w:t xml:space="preserve"> </w:t>
      </w:r>
      <w:r>
        <w:rPr>
          <w:color w:val="231F20"/>
          <w:spacing w:val="4"/>
        </w:rPr>
        <w:t>does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4"/>
        </w:rPr>
        <w:t>not</w:t>
      </w:r>
      <w:r>
        <w:rPr>
          <w:color w:val="231F20"/>
          <w:spacing w:val="28"/>
          <w:w w:val="101"/>
        </w:rPr>
        <w:t xml:space="preserve"> </w:t>
      </w:r>
      <w:r>
        <w:rPr>
          <w:color w:val="231F20"/>
          <w:spacing w:val="4"/>
        </w:rPr>
        <w:t>apply</w:t>
      </w:r>
      <w:r>
        <w:rPr>
          <w:color w:val="231F20"/>
          <w:spacing w:val="23"/>
          <w:w w:val="101"/>
        </w:rPr>
        <w:t xml:space="preserve"> </w:t>
      </w:r>
      <w:r>
        <w:rPr>
          <w:color w:val="231F20"/>
          <w:spacing w:val="4"/>
        </w:rPr>
        <w:t>to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4"/>
        </w:rPr>
        <w:t>ventilators</w:t>
      </w:r>
      <w:r>
        <w:rPr>
          <w:color w:val="231F20"/>
          <w:spacing w:val="24"/>
          <w:w w:val="101"/>
        </w:rPr>
        <w:t xml:space="preserve"> </w:t>
      </w:r>
      <w:r>
        <w:rPr>
          <w:color w:val="231F20"/>
          <w:spacing w:val="4"/>
        </w:rPr>
        <w:t>intended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4"/>
        </w:rPr>
        <w:t>for</w:t>
      </w:r>
      <w:r>
        <w:rPr>
          <w:color w:val="231F20"/>
          <w:spacing w:val="22"/>
          <w:w w:val="101"/>
        </w:rPr>
        <w:t xml:space="preserve"> </w:t>
      </w:r>
      <w:r>
        <w:rPr>
          <w:color w:val="231F20"/>
          <w:spacing w:val="4"/>
        </w:rPr>
        <w:t>use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3"/>
        </w:rPr>
        <w:t>in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transport</w:t>
      </w:r>
      <w:r>
        <w:rPr>
          <w:color w:val="231F20"/>
          <w:spacing w:val="19"/>
          <w:w w:val="102"/>
        </w:rPr>
        <w:t xml:space="preserve"> </w:t>
      </w:r>
      <w:r>
        <w:rPr>
          <w:color w:val="231F20"/>
          <w:spacing w:val="4"/>
        </w:rPr>
        <w:t>applications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4"/>
        </w:rPr>
        <w:t>or home</w:t>
      </w:r>
      <w:r>
        <w:rPr>
          <w:color w:val="231F20"/>
          <w:spacing w:val="17"/>
          <w:w w:val="102"/>
        </w:rPr>
        <w:t xml:space="preserve"> </w:t>
      </w:r>
      <w:r>
        <w:rPr>
          <w:color w:val="231F20"/>
          <w:spacing w:val="4"/>
        </w:rPr>
        <w:t>care,</w:t>
      </w:r>
      <w:r>
        <w:rPr>
          <w:color w:val="231F20"/>
          <w:spacing w:val="15"/>
          <w:w w:val="101"/>
        </w:rPr>
        <w:t xml:space="preserve"> </w:t>
      </w:r>
      <w:r>
        <w:rPr>
          <w:color w:val="231F20"/>
          <w:spacing w:val="4"/>
        </w:rPr>
        <w:t>nor</w:t>
      </w:r>
      <w:r>
        <w:rPr>
          <w:color w:val="231F20"/>
          <w:spacing w:val="17"/>
          <w:w w:val="101"/>
        </w:rPr>
        <w:t xml:space="preserve"> </w:t>
      </w:r>
      <w:r>
        <w:rPr>
          <w:color w:val="231F20"/>
          <w:spacing w:val="4"/>
        </w:rPr>
        <w:t>does</w:t>
      </w:r>
      <w:r>
        <w:rPr>
          <w:color w:val="231F20"/>
          <w:spacing w:val="16"/>
        </w:rPr>
        <w:t xml:space="preserve"> </w:t>
      </w:r>
      <w:r>
        <w:rPr>
          <w:color w:val="231F20"/>
          <w:spacing w:val="4"/>
        </w:rPr>
        <w:t>it</w:t>
      </w:r>
      <w:r>
        <w:rPr>
          <w:color w:val="231F20"/>
          <w:spacing w:val="19"/>
          <w:w w:val="102"/>
        </w:rPr>
        <w:t xml:space="preserve"> </w:t>
      </w:r>
      <w:r>
        <w:rPr>
          <w:color w:val="231F20"/>
          <w:spacing w:val="4"/>
        </w:rPr>
        <w:t>apply</w:t>
      </w:r>
      <w:r>
        <w:rPr>
          <w:color w:val="231F20"/>
          <w:spacing w:val="15"/>
        </w:rPr>
        <w:t xml:space="preserve"> </w:t>
      </w:r>
      <w:r>
        <w:rPr>
          <w:color w:val="231F20"/>
          <w:spacing w:val="4"/>
        </w:rPr>
        <w:t>to</w:t>
      </w:r>
      <w:r>
        <w:rPr>
          <w:color w:val="231F20"/>
          <w:spacing w:val="15"/>
        </w:rPr>
        <w:t xml:space="preserve"> </w:t>
      </w:r>
      <w:r>
        <w:rPr>
          <w:color w:val="231F20"/>
          <w:spacing w:val="4"/>
        </w:rPr>
        <w:t>those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ventilators</w:t>
      </w:r>
      <w:r>
        <w:rPr>
          <w:color w:val="231F20"/>
          <w:spacing w:val="24"/>
          <w:w w:val="101"/>
        </w:rPr>
        <w:t xml:space="preserve"> </w:t>
      </w:r>
      <w:r>
        <w:rPr>
          <w:color w:val="231F20"/>
          <w:spacing w:val="4"/>
        </w:rPr>
        <w:t>developed</w:t>
      </w:r>
      <w:r>
        <w:rPr>
          <w:color w:val="231F20"/>
          <w:spacing w:val="16"/>
          <w:w w:val="101"/>
        </w:rPr>
        <w:t xml:space="preserve"> </w:t>
      </w:r>
      <w:r>
        <w:rPr>
          <w:color w:val="231F20"/>
          <w:spacing w:val="4"/>
        </w:rPr>
        <w:t>for</w:t>
      </w:r>
      <w:r>
        <w:rPr>
          <w:color w:val="231F20"/>
          <w:spacing w:val="16"/>
          <w:w w:val="101"/>
        </w:rPr>
        <w:t xml:space="preserve"> </w:t>
      </w:r>
      <w:r>
        <w:rPr>
          <w:color w:val="231F20"/>
          <w:spacing w:val="4"/>
        </w:rPr>
        <w:t>veterinary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4"/>
        </w:rPr>
        <w:t>applications. The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4"/>
        </w:rPr>
        <w:t>applica-</w:t>
      </w:r>
      <w:r>
        <w:rPr>
          <w:color w:val="231F20"/>
        </w:rPr>
        <w:t xml:space="preserve"> </w:t>
      </w:r>
      <w:r>
        <w:rPr>
          <w:color w:val="231F20"/>
          <w:spacing w:val="5"/>
        </w:rPr>
        <w:t>tion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5"/>
        </w:rPr>
        <w:t>of critical</w:t>
      </w:r>
      <w:r>
        <w:rPr>
          <w:color w:val="231F20"/>
          <w:spacing w:val="15"/>
          <w:w w:val="102"/>
        </w:rPr>
        <w:t xml:space="preserve"> </w:t>
      </w:r>
      <w:r>
        <w:rPr>
          <w:color w:val="231F20"/>
          <w:spacing w:val="5"/>
        </w:rPr>
        <w:t>care ventilators in</w:t>
      </w:r>
      <w:r>
        <w:rPr>
          <w:color w:val="231F20"/>
          <w:spacing w:val="4"/>
        </w:rPr>
        <w:t xml:space="preserve"> the</w:t>
      </w:r>
      <w:r>
        <w:rPr>
          <w:color w:val="231F20"/>
          <w:spacing w:val="12"/>
          <w:w w:val="101"/>
        </w:rPr>
        <w:t xml:space="preserve"> </w:t>
      </w:r>
      <w:r>
        <w:rPr>
          <w:color w:val="231F20"/>
          <w:spacing w:val="4"/>
        </w:rPr>
        <w:t>home</w:t>
      </w:r>
      <w:r>
        <w:rPr>
          <w:color w:val="231F20"/>
          <w:spacing w:val="16"/>
        </w:rPr>
        <w:t xml:space="preserve"> </w:t>
      </w:r>
      <w:r>
        <w:rPr>
          <w:color w:val="231F20"/>
          <w:spacing w:val="4"/>
        </w:rPr>
        <w:t>environment</w:t>
      </w:r>
      <w:r>
        <w:rPr>
          <w:color w:val="231F20"/>
          <w:spacing w:val="13"/>
          <w:w w:val="102"/>
        </w:rPr>
        <w:t xml:space="preserve"> </w:t>
      </w:r>
      <w:r>
        <w:rPr>
          <w:color w:val="231F20"/>
          <w:spacing w:val="4"/>
        </w:rPr>
        <w:t>is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4"/>
        </w:rPr>
        <w:t>not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covered by this speciﬁcation nor is the hospital use of transport</w:t>
      </w:r>
      <w:r>
        <w:rPr>
          <w:color w:val="231F20"/>
        </w:rPr>
        <w:t xml:space="preserve"> </w:t>
      </w:r>
      <w:r>
        <w:rPr>
          <w:color w:val="231F20"/>
          <w:spacing w:val="5"/>
        </w:rPr>
        <w:t>or</w:t>
      </w:r>
      <w:r>
        <w:rPr>
          <w:color w:val="231F20"/>
          <w:spacing w:val="20"/>
          <w:w w:val="101"/>
        </w:rPr>
        <w:t xml:space="preserve"> </w:t>
      </w:r>
      <w:r>
        <w:rPr>
          <w:color w:val="231F20"/>
          <w:spacing w:val="5"/>
        </w:rPr>
        <w:t>home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5"/>
        </w:rPr>
        <w:t>care</w:t>
      </w:r>
      <w:r>
        <w:rPr>
          <w:color w:val="231F20"/>
          <w:spacing w:val="22"/>
          <w:w w:val="101"/>
        </w:rPr>
        <w:t xml:space="preserve"> </w:t>
      </w:r>
      <w:r>
        <w:rPr>
          <w:color w:val="231F20"/>
          <w:spacing w:val="5"/>
        </w:rPr>
        <w:t>ventilators</w:t>
      </w:r>
      <w:r>
        <w:rPr>
          <w:color w:val="231F20"/>
          <w:spacing w:val="4"/>
        </w:rPr>
        <w:t>.</w:t>
      </w:r>
      <w:r>
        <w:rPr>
          <w:color w:val="231F20"/>
          <w:spacing w:val="28"/>
          <w:w w:val="101"/>
        </w:rPr>
        <w:t xml:space="preserve"> </w:t>
      </w:r>
      <w:r>
        <w:rPr>
          <w:color w:val="231F20"/>
          <w:spacing w:val="4"/>
        </w:rPr>
        <w:t>(See</w:t>
      </w:r>
      <w:r>
        <w:rPr>
          <w:color w:val="231F20"/>
          <w:spacing w:val="26"/>
          <w:w w:val="101"/>
        </w:rPr>
        <w:t xml:space="preserve"> </w:t>
      </w:r>
      <w:r>
        <w:rPr>
          <w:color w:val="231F20"/>
          <w:spacing w:val="4"/>
        </w:rPr>
        <w:t xml:space="preserve">also </w:t>
      </w:r>
      <w:hyperlink w:anchor="bookmark3" w:history="1">
        <w:r>
          <w:rPr>
            <w:color w:val="C2151B"/>
            <w:spacing w:val="4"/>
          </w:rPr>
          <w:t>X2.1</w:t>
        </w:r>
      </w:hyperlink>
      <w:r>
        <w:rPr>
          <w:color w:val="231F20"/>
          <w:spacing w:val="4"/>
        </w:rPr>
        <w:t>.)</w:t>
      </w:r>
    </w:p>
    <w:p>
      <w:pPr>
        <w:pStyle w:val="BodyText"/>
        <w:spacing w:before="26" w:line="244" w:lineRule="auto"/>
        <w:ind w:left="106" w:right="253" w:firstLine="208"/>
        <w:jc w:val="both"/>
      </w:pPr>
      <w:r>
        <w:rPr>
          <w:color w:val="231F20"/>
          <w:spacing w:val="3"/>
        </w:rPr>
        <w:t>1.3  The</w:t>
      </w:r>
      <w:r>
        <w:rPr>
          <w:color w:val="231F20"/>
          <w:spacing w:val="34"/>
          <w:w w:val="101"/>
        </w:rPr>
        <w:t xml:space="preserve"> </w:t>
      </w:r>
      <w:r>
        <w:rPr>
          <w:color w:val="231F20"/>
          <w:spacing w:val="3"/>
        </w:rPr>
        <w:t>following</w:t>
      </w:r>
      <w:r>
        <w:rPr>
          <w:color w:val="231F20"/>
          <w:spacing w:val="23"/>
          <w:w w:val="101"/>
        </w:rPr>
        <w:t xml:space="preserve"> </w:t>
      </w:r>
      <w:r>
        <w:rPr>
          <w:color w:val="231F20"/>
          <w:spacing w:val="3"/>
        </w:rPr>
        <w:t>precautionary</w:t>
      </w:r>
      <w:r>
        <w:rPr>
          <w:color w:val="231F20"/>
          <w:spacing w:val="27"/>
          <w:w w:val="101"/>
        </w:rPr>
        <w:t xml:space="preserve"> </w:t>
      </w:r>
      <w:r>
        <w:rPr>
          <w:color w:val="231F20"/>
          <w:spacing w:val="3"/>
        </w:rPr>
        <w:t>caveat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3"/>
        </w:rPr>
        <w:t>pertains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3"/>
        </w:rPr>
        <w:t>to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3"/>
        </w:rPr>
        <w:t>the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3"/>
        </w:rPr>
        <w:t>test</w:t>
      </w:r>
      <w:r>
        <w:rPr>
          <w:color w:val="231F20"/>
        </w:rPr>
        <w:t xml:space="preserve"> </w:t>
      </w:r>
      <w:r>
        <w:rPr>
          <w:color w:val="231F20"/>
        </w:rPr>
        <w:t>methods</w:t>
      </w:r>
      <w:r>
        <w:rPr>
          <w:color w:val="231F20"/>
          <w:spacing w:val="7"/>
        </w:rPr>
        <w:t xml:space="preserve">  </w:t>
      </w:r>
      <w:r>
        <w:rPr>
          <w:color w:val="231F20"/>
        </w:rPr>
        <w:t>portion</w:t>
      </w:r>
      <w:r>
        <w:rPr>
          <w:color w:val="231F20"/>
          <w:spacing w:val="12"/>
        </w:rPr>
        <w:t xml:space="preserve">  </w:t>
      </w:r>
      <w:r>
        <w:rPr>
          <w:color w:val="231F20"/>
        </w:rPr>
        <w:t>only</w:t>
      </w:r>
      <w:r>
        <w:rPr>
          <w:color w:val="231F20"/>
          <w:spacing w:val="12"/>
        </w:rPr>
        <w:t xml:space="preserve">,  </w:t>
      </w:r>
      <w:r>
        <w:rPr>
          <w:color w:val="231F20"/>
        </w:rPr>
        <w:t>Section</w:t>
      </w:r>
      <w:r>
        <w:rPr>
          <w:color w:val="231F20"/>
          <w:spacing w:val="30"/>
          <w:w w:val="101"/>
        </w:rPr>
        <w:t xml:space="preserve"> </w:t>
      </w:r>
      <w:hyperlink w:anchor="bookmark4" w:history="1">
        <w:r>
          <w:rPr>
            <w:color w:val="C2151B"/>
            <w:spacing w:val="12"/>
          </w:rPr>
          <w:t>6</w:t>
        </w:r>
      </w:hyperlink>
      <w:r>
        <w:rPr>
          <w:color w:val="231F20"/>
          <w:spacing w:val="12"/>
        </w:rPr>
        <w:t xml:space="preserve">,  </w:t>
      </w:r>
      <w:r>
        <w:rPr>
          <w:color w:val="231F20"/>
        </w:rPr>
        <w:t>of</w:t>
      </w:r>
      <w:r>
        <w:rPr>
          <w:color w:val="231F20"/>
          <w:spacing w:val="12"/>
        </w:rPr>
        <w:t xml:space="preserve">  </w:t>
      </w:r>
      <w:r>
        <w:rPr>
          <w:color w:val="231F20"/>
        </w:rPr>
        <w:t>this</w:t>
      </w:r>
      <w:r>
        <w:rPr>
          <w:color w:val="231F20"/>
          <w:spacing w:val="12"/>
        </w:rPr>
        <w:t xml:space="preserve">  </w:t>
      </w:r>
      <w:r>
        <w:rPr>
          <w:color w:val="231F20"/>
        </w:rPr>
        <w:t>speci</w:t>
      </w:r>
      <w:r>
        <w:rPr>
          <w:color w:val="231F20"/>
          <w:spacing w:val="12"/>
        </w:rPr>
        <w:t>ﬁ</w:t>
      </w:r>
      <w:r>
        <w:rPr>
          <w:color w:val="231F20"/>
        </w:rPr>
        <w:t>cation</w:t>
      </w:r>
      <w:r>
        <w:rPr>
          <w:color w:val="231F20"/>
          <w:spacing w:val="12"/>
        </w:rPr>
        <w:t xml:space="preserve">:  </w:t>
      </w:r>
      <w:r>
        <w:rPr>
          <w:i/>
          <w:iCs/>
          <w:color w:val="231F20"/>
        </w:rPr>
        <w:t xml:space="preserve">This </w:t>
      </w:r>
      <w:r>
        <w:rPr>
          <w:i/>
          <w:iCs/>
          <w:color w:val="231F20"/>
          <w:spacing w:val="4"/>
        </w:rPr>
        <w:t>standard does not</w:t>
      </w:r>
      <w:r>
        <w:rPr>
          <w:i/>
          <w:iCs/>
          <w:color w:val="231F20"/>
          <w:spacing w:val="-13"/>
        </w:rPr>
        <w:t xml:space="preserve"> </w:t>
      </w:r>
      <w:r>
        <w:rPr>
          <w:i/>
          <w:iCs/>
          <w:color w:val="231F20"/>
          <w:spacing w:val="4"/>
        </w:rPr>
        <w:t>purport to address all of</w:t>
      </w:r>
      <w:r>
        <w:rPr>
          <w:i/>
          <w:iCs/>
          <w:color w:val="231F20"/>
          <w:spacing w:val="14"/>
        </w:rPr>
        <w:t xml:space="preserve"> </w:t>
      </w:r>
      <w:r>
        <w:rPr>
          <w:i/>
          <w:iCs/>
          <w:color w:val="231F20"/>
          <w:spacing w:val="4"/>
        </w:rPr>
        <w:t>the</w:t>
      </w:r>
      <w:r>
        <w:rPr>
          <w:i/>
          <w:iCs/>
          <w:color w:val="231F20"/>
          <w:spacing w:val="8"/>
        </w:rPr>
        <w:t xml:space="preserve"> </w:t>
      </w:r>
      <w:r>
        <w:rPr>
          <w:i/>
          <w:iCs/>
          <w:color w:val="231F20"/>
          <w:spacing w:val="4"/>
        </w:rPr>
        <w:t>safety</w:t>
      </w:r>
      <w:r>
        <w:rPr>
          <w:i/>
          <w:iCs/>
          <w:color w:val="231F20"/>
          <w:spacing w:val="12"/>
          <w:w w:val="101"/>
        </w:rPr>
        <w:t xml:space="preserve"> </w:t>
      </w:r>
      <w:r>
        <w:rPr>
          <w:i/>
          <w:iCs/>
          <w:color w:val="231F20"/>
          <w:spacing w:val="4"/>
        </w:rPr>
        <w:t>conce</w:t>
      </w:r>
      <w:r>
        <w:rPr>
          <w:i/>
          <w:iCs/>
          <w:color w:val="231F20"/>
          <w:spacing w:val="3"/>
        </w:rPr>
        <w:t>rns</w:t>
      </w:r>
      <w:r>
        <w:rPr>
          <w:i/>
          <w:iCs/>
          <w:color w:val="231F20"/>
        </w:rPr>
        <w:t xml:space="preserve"> </w:t>
      </w:r>
      <w:r>
        <w:rPr>
          <w:i/>
          <w:iCs/>
          <w:color w:val="231F20"/>
          <w:spacing w:val="3"/>
        </w:rPr>
        <w:t>associated with its use. It is the responsibility of the</w:t>
      </w:r>
      <w:r>
        <w:rPr>
          <w:i/>
          <w:iCs/>
          <w:color w:val="231F20"/>
          <w:spacing w:val="9"/>
        </w:rPr>
        <w:t xml:space="preserve"> </w:t>
      </w:r>
      <w:r>
        <w:rPr>
          <w:i/>
          <w:iCs/>
          <w:color w:val="231F20"/>
          <w:spacing w:val="2"/>
        </w:rPr>
        <w:t>user of</w:t>
      </w:r>
      <w:r>
        <w:rPr>
          <w:i/>
          <w:iCs/>
          <w:color w:val="231F20"/>
          <w:spacing w:val="8"/>
        </w:rPr>
        <w:t xml:space="preserve"> </w:t>
      </w:r>
      <w:r>
        <w:rPr>
          <w:i/>
          <w:iCs/>
          <w:color w:val="231F20"/>
          <w:spacing w:val="2"/>
        </w:rPr>
        <w:t>this</w:t>
      </w:r>
      <w:r>
        <w:rPr>
          <w:i/>
          <w:iCs/>
          <w:color w:val="231F20"/>
        </w:rPr>
        <w:t xml:space="preserve"> </w:t>
      </w:r>
      <w:r>
        <w:rPr>
          <w:i/>
          <w:iCs/>
          <w:color w:val="231F20"/>
          <w:spacing w:val="4"/>
        </w:rPr>
        <w:t>standard</w:t>
      </w:r>
      <w:r>
        <w:rPr>
          <w:i/>
          <w:iCs/>
          <w:color w:val="231F20"/>
          <w:spacing w:val="29"/>
        </w:rPr>
        <w:t xml:space="preserve"> </w:t>
      </w:r>
      <w:r>
        <w:rPr>
          <w:i/>
          <w:iCs/>
          <w:color w:val="231F20"/>
          <w:spacing w:val="4"/>
        </w:rPr>
        <w:t>to</w:t>
      </w:r>
      <w:r>
        <w:rPr>
          <w:i/>
          <w:iCs/>
          <w:color w:val="231F20"/>
          <w:spacing w:val="33"/>
          <w:w w:val="101"/>
        </w:rPr>
        <w:t xml:space="preserve"> </w:t>
      </w:r>
      <w:r>
        <w:rPr>
          <w:i/>
          <w:iCs/>
          <w:color w:val="231F20"/>
          <w:spacing w:val="4"/>
        </w:rPr>
        <w:t>establish</w:t>
      </w:r>
      <w:r>
        <w:rPr>
          <w:i/>
          <w:iCs/>
          <w:color w:val="231F20"/>
          <w:spacing w:val="30"/>
        </w:rPr>
        <w:t xml:space="preserve"> </w:t>
      </w:r>
      <w:r>
        <w:rPr>
          <w:i/>
          <w:iCs/>
          <w:color w:val="231F20"/>
          <w:spacing w:val="4"/>
        </w:rPr>
        <w:t>appropriate</w:t>
      </w:r>
      <w:r>
        <w:rPr>
          <w:i/>
          <w:iCs/>
          <w:color w:val="231F20"/>
          <w:spacing w:val="30"/>
          <w:w w:val="101"/>
        </w:rPr>
        <w:t xml:space="preserve"> </w:t>
      </w:r>
      <w:r>
        <w:rPr>
          <w:i/>
          <w:iCs/>
          <w:color w:val="231F20"/>
          <w:spacing w:val="4"/>
        </w:rPr>
        <w:t>safety</w:t>
      </w:r>
      <w:r>
        <w:rPr>
          <w:i/>
          <w:iCs/>
          <w:color w:val="231F20"/>
          <w:spacing w:val="30"/>
        </w:rPr>
        <w:t xml:space="preserve"> </w:t>
      </w:r>
      <w:r>
        <w:rPr>
          <w:i/>
          <w:iCs/>
          <w:color w:val="231F20"/>
          <w:spacing w:val="4"/>
        </w:rPr>
        <w:t>and</w:t>
      </w:r>
      <w:r>
        <w:rPr>
          <w:i/>
          <w:iCs/>
          <w:color w:val="231F20"/>
          <w:spacing w:val="25"/>
          <w:w w:val="101"/>
        </w:rPr>
        <w:t xml:space="preserve"> </w:t>
      </w:r>
      <w:r>
        <w:rPr>
          <w:i/>
          <w:iCs/>
          <w:color w:val="231F20"/>
          <w:spacing w:val="4"/>
        </w:rPr>
        <w:t>heal</w:t>
      </w:r>
      <w:r>
        <w:rPr>
          <w:i/>
          <w:iCs/>
          <w:color w:val="231F20"/>
          <w:spacing w:val="3"/>
        </w:rPr>
        <w:t>th practices</w:t>
      </w:r>
      <w:r>
        <w:rPr>
          <w:i/>
          <w:iCs/>
          <w:color w:val="231F20"/>
        </w:rPr>
        <w:t xml:space="preserve"> </w:t>
      </w:r>
      <w:r>
        <w:rPr>
          <w:i/>
          <w:iCs/>
          <w:color w:val="231F20"/>
          <w:spacing w:val="4"/>
        </w:rPr>
        <w:t>and determine</w:t>
      </w:r>
      <w:r>
        <w:rPr>
          <w:i/>
          <w:iCs/>
          <w:color w:val="231F20"/>
          <w:spacing w:val="21"/>
        </w:rPr>
        <w:t xml:space="preserve"> </w:t>
      </w:r>
      <w:r>
        <w:rPr>
          <w:i/>
          <w:iCs/>
          <w:color w:val="231F20"/>
          <w:spacing w:val="4"/>
        </w:rPr>
        <w:t>the</w:t>
      </w:r>
      <w:r>
        <w:rPr>
          <w:i/>
          <w:iCs/>
          <w:color w:val="231F20"/>
          <w:spacing w:val="16"/>
          <w:w w:val="101"/>
        </w:rPr>
        <w:t xml:space="preserve"> </w:t>
      </w:r>
      <w:r>
        <w:rPr>
          <w:i/>
          <w:iCs/>
          <w:color w:val="231F20"/>
          <w:spacing w:val="4"/>
        </w:rPr>
        <w:t>applicability</w:t>
      </w:r>
      <w:r>
        <w:rPr>
          <w:i/>
          <w:iCs/>
          <w:color w:val="231F20"/>
          <w:spacing w:val="19"/>
        </w:rPr>
        <w:t xml:space="preserve"> </w:t>
      </w:r>
      <w:r>
        <w:rPr>
          <w:i/>
          <w:iCs/>
          <w:color w:val="231F20"/>
          <w:spacing w:val="4"/>
        </w:rPr>
        <w:t>of</w:t>
      </w:r>
      <w:r>
        <w:rPr>
          <w:i/>
          <w:iCs/>
          <w:color w:val="231F20"/>
          <w:spacing w:val="22"/>
        </w:rPr>
        <w:t xml:space="preserve"> </w:t>
      </w:r>
      <w:r>
        <w:rPr>
          <w:i/>
          <w:iCs/>
          <w:color w:val="231F20"/>
          <w:spacing w:val="4"/>
        </w:rPr>
        <w:t>re</w:t>
      </w:r>
      <w:r>
        <w:rPr>
          <w:i/>
          <w:iCs/>
          <w:color w:val="231F20"/>
          <w:spacing w:val="3"/>
        </w:rPr>
        <w:t>gulatory</w:t>
      </w:r>
      <w:r>
        <w:rPr>
          <w:i/>
          <w:iCs/>
          <w:color w:val="231F20"/>
          <w:spacing w:val="21"/>
          <w:w w:val="101"/>
        </w:rPr>
        <w:t xml:space="preserve"> </w:t>
      </w:r>
      <w:r>
        <w:rPr>
          <w:i/>
          <w:iCs/>
          <w:color w:val="231F20"/>
          <w:spacing w:val="3"/>
        </w:rPr>
        <w:t>limitations prior</w:t>
      </w:r>
      <w:r>
        <w:rPr>
          <w:i/>
          <w:iCs/>
          <w:color w:val="231F20"/>
        </w:rPr>
        <w:t xml:space="preserve"> </w:t>
      </w:r>
      <w:r>
        <w:rPr>
          <w:i/>
          <w:iCs/>
          <w:color w:val="231F20"/>
        </w:rPr>
        <w:t>to</w:t>
      </w:r>
      <w:r>
        <w:rPr>
          <w:i/>
          <w:iCs/>
          <w:color w:val="231F20"/>
          <w:spacing w:val="27"/>
        </w:rPr>
        <w:t xml:space="preserve"> </w:t>
      </w:r>
      <w:r>
        <w:rPr>
          <w:i/>
          <w:iCs/>
          <w:color w:val="231F20"/>
        </w:rPr>
        <w:t>use</w:t>
      </w:r>
      <w:r>
        <w:rPr>
          <w:i/>
          <w:iCs/>
          <w:color w:val="231F20"/>
          <w:spacing w:val="11"/>
        </w:rPr>
        <w:t>.</w:t>
      </w:r>
    </w:p>
    <w:p>
      <w:pPr>
        <w:pStyle w:val="BodyText"/>
        <w:spacing w:before="210" w:line="197" w:lineRule="auto"/>
        <w:ind w:left="106"/>
        <w:outlineLvl w:val="0"/>
      </w:pPr>
      <w:r>
        <w:rPr>
          <w:b/>
          <w:bCs/>
          <w:color w:val="231F20"/>
          <w:spacing w:val="4"/>
        </w:rPr>
        <w:t>2.  Referenced</w:t>
      </w:r>
      <w:r>
        <w:rPr>
          <w:b/>
          <w:bCs/>
          <w:color w:val="231F20"/>
          <w:spacing w:val="22"/>
          <w:w w:val="101"/>
        </w:rPr>
        <w:t xml:space="preserve"> </w:t>
      </w:r>
      <w:r>
        <w:rPr>
          <w:b/>
          <w:bCs/>
          <w:color w:val="231F20"/>
          <w:spacing w:val="4"/>
        </w:rPr>
        <w:t>Documents</w:t>
      </w:r>
    </w:p>
    <w:p>
      <w:pPr>
        <w:pStyle w:val="BodyText"/>
        <w:spacing w:before="111" w:line="183" w:lineRule="auto"/>
        <w:ind w:left="299"/>
      </w:pPr>
      <w:r>
        <w:rPr>
          <w:color w:val="231F20"/>
          <w:spacing w:val="18"/>
        </w:rPr>
        <w:t>2.1</w:t>
      </w:r>
      <w:r>
        <w:rPr>
          <w:color w:val="231F20"/>
          <w:spacing w:val="44"/>
          <w:w w:val="101"/>
        </w:rPr>
        <w:t xml:space="preserve"> </w:t>
      </w:r>
      <w:r>
        <w:rPr>
          <w:i/>
          <w:iCs/>
          <w:color w:val="231F20"/>
        </w:rPr>
        <w:t>ASTM</w:t>
      </w:r>
      <w:r>
        <w:rPr>
          <w:i/>
          <w:iCs/>
          <w:color w:val="231F20"/>
          <w:spacing w:val="18"/>
        </w:rPr>
        <w:t xml:space="preserve"> </w:t>
      </w:r>
      <w:r>
        <w:rPr>
          <w:i/>
          <w:iCs/>
          <w:color w:val="231F20"/>
        </w:rPr>
        <w:t>Standards</w:t>
      </w:r>
      <w:r>
        <w:rPr>
          <w:i/>
          <w:iCs/>
          <w:color w:val="231F20"/>
          <w:spacing w:val="18"/>
        </w:rPr>
        <w:t>:</w:t>
      </w:r>
    </w:p>
    <w:p>
      <w:pPr>
        <w:pStyle w:val="BodyText"/>
        <w:spacing w:before="2" w:line="277" w:lineRule="auto"/>
        <w:ind w:left="419" w:right="258" w:hanging="114"/>
        <w:rPr>
          <w:sz w:val="12"/>
          <w:szCs w:val="12"/>
        </w:rPr>
      </w:pPr>
      <w:hyperlink w:anchor="bookmark5" w:history="1">
        <w:r>
          <w:rPr>
            <w:color w:val="C2151B"/>
            <w:spacing w:val="11"/>
          </w:rPr>
          <w:t>F</w:t>
        </w:r>
        <w:r>
          <w:rPr>
            <w:color w:val="C2151B"/>
            <w:spacing w:val="26"/>
            <w:w w:val="101"/>
          </w:rPr>
          <w:t xml:space="preserve"> </w:t>
        </w:r>
        <w:r>
          <w:rPr>
            <w:color w:val="C2151B"/>
            <w:spacing w:val="11"/>
          </w:rPr>
          <w:t>1054</w:t>
        </w:r>
      </w:hyperlink>
      <w:r>
        <w:rPr>
          <w:color w:val="C2151B"/>
          <w:spacing w:val="11"/>
        </w:rPr>
        <w:t xml:space="preserve">  </w:t>
      </w:r>
      <w:r>
        <w:rPr>
          <w:color w:val="231F20"/>
        </w:rPr>
        <w:t>Speci</w:t>
      </w:r>
      <w:r>
        <w:rPr>
          <w:color w:val="231F20"/>
          <w:spacing w:val="11"/>
        </w:rPr>
        <w:t>ﬁ</w:t>
      </w:r>
      <w:r>
        <w:rPr>
          <w:color w:val="231F20"/>
        </w:rPr>
        <w:t>cation</w:t>
      </w:r>
      <w:r>
        <w:rPr>
          <w:color w:val="231F20"/>
          <w:spacing w:val="11"/>
        </w:rPr>
        <w:t xml:space="preserve">  </w:t>
      </w:r>
      <w:r>
        <w:rPr>
          <w:color w:val="231F20"/>
        </w:rPr>
        <w:t>for</w:t>
      </w:r>
      <w:r>
        <w:rPr>
          <w:color w:val="231F20"/>
          <w:spacing w:val="11"/>
        </w:rPr>
        <w:t xml:space="preserve">  </w:t>
      </w:r>
      <w:r>
        <w:rPr>
          <w:color w:val="231F20"/>
        </w:rPr>
        <w:t>Conical</w:t>
      </w:r>
      <w:r>
        <w:rPr>
          <w:color w:val="231F20"/>
          <w:spacing w:val="6"/>
        </w:rPr>
        <w:t xml:space="preserve">  </w:t>
      </w:r>
      <w:r>
        <w:rPr>
          <w:color w:val="231F20"/>
        </w:rPr>
        <w:t>Fittings</w:t>
      </w:r>
      <w:r>
        <w:rPr>
          <w:color w:val="231F20"/>
          <w:spacing w:val="8"/>
        </w:rPr>
        <w:t xml:space="preserve">  </w:t>
      </w:r>
      <w:r>
        <w:rPr>
          <w:color w:val="231F20"/>
        </w:rPr>
        <w:t>of</w:t>
      </w:r>
      <w:r>
        <w:rPr>
          <w:color w:val="231F20"/>
          <w:spacing w:val="12"/>
        </w:rPr>
        <w:t xml:space="preserve">  </w:t>
      </w:r>
      <w:r>
        <w:rPr>
          <w:color w:val="231F20"/>
          <w:spacing w:val="11"/>
        </w:rPr>
        <w:t>15-</w:t>
      </w:r>
      <w:r>
        <w:rPr>
          <w:color w:val="231F20"/>
        </w:rPr>
        <w:t>mm</w:t>
      </w:r>
      <w:r>
        <w:rPr>
          <w:color w:val="231F20"/>
          <w:spacing w:val="9"/>
        </w:rPr>
        <w:t xml:space="preserve">  </w:t>
      </w:r>
      <w:r>
        <w:rPr>
          <w:color w:val="231F20"/>
        </w:rPr>
        <w:t xml:space="preserve">and </w:t>
      </w:r>
      <w:r>
        <w:rPr>
          <w:color w:val="231F20"/>
          <w:spacing w:val="12"/>
        </w:rPr>
        <w:t>22-</w:t>
      </w:r>
      <w:r>
        <w:rPr>
          <w:color w:val="231F20"/>
        </w:rPr>
        <w:t>mm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Sizes</w:t>
      </w:r>
      <w:r>
        <w:rPr>
          <w:color w:val="231F20"/>
          <w:spacing w:val="12"/>
          <w:position w:val="7"/>
          <w:sz w:val="12"/>
          <w:szCs w:val="12"/>
        </w:rPr>
        <w:t>2</w:t>
      </w:r>
    </w:p>
    <w:p>
      <w:pPr>
        <w:pStyle w:val="BodyText"/>
        <w:spacing w:before="12" w:line="195" w:lineRule="auto"/>
        <w:ind w:left="299"/>
      </w:pPr>
      <w:r>
        <w:rPr>
          <w:color w:val="231F20"/>
          <w:spacing w:val="13"/>
        </w:rPr>
        <w:t xml:space="preserve">2.2   </w:t>
      </w:r>
      <w:r>
        <w:rPr>
          <w:i/>
          <w:iCs/>
          <w:color w:val="231F20"/>
        </w:rPr>
        <w:t>ANSI</w:t>
      </w:r>
      <w:r>
        <w:rPr>
          <w:i/>
          <w:iCs/>
          <w:color w:val="231F20"/>
          <w:spacing w:val="12"/>
        </w:rPr>
        <w:t xml:space="preserve"> </w:t>
      </w:r>
      <w:r>
        <w:rPr>
          <w:i/>
          <w:iCs/>
          <w:color w:val="231F20"/>
        </w:rPr>
        <w:t>Standards</w:t>
      </w:r>
      <w:r>
        <w:rPr>
          <w:i/>
          <w:iCs/>
          <w:color w:val="231F20"/>
          <w:spacing w:val="13"/>
        </w:rPr>
        <w:t>:</w:t>
      </w:r>
    </w:p>
    <w:p>
      <w:pPr>
        <w:tabs>
          <w:tab w:val="left" w:pos="1300"/>
        </w:tabs>
        <w:spacing w:before="136" w:line="241" w:lineRule="exact"/>
        <w:ind w:left="103"/>
        <w:rPr>
          <w:rFonts w:ascii="Arial"/>
          <w:sz w:val="21"/>
        </w:rPr>
      </w:pPr>
      <w:r>
        <w:rPr>
          <w:rFonts w:ascii="Arial" w:eastAsia="Arial" w:hAnsi="Arial" w:cs="Arial"/>
          <w:sz w:val="21"/>
          <w:szCs w:val="21"/>
          <w:u w:val="single" w:color="auto"/>
        </w:rPr>
        <w:tab/>
      </w:r>
    </w:p>
    <w:p>
      <w:pPr>
        <w:pStyle w:val="BodyText"/>
        <w:spacing w:before="89" w:line="254" w:lineRule="auto"/>
        <w:ind w:left="105" w:right="258" w:firstLine="199"/>
        <w:jc w:val="both"/>
        <w:rPr>
          <w:sz w:val="14"/>
          <w:szCs w:val="14"/>
        </w:rPr>
      </w:pPr>
      <w:r>
        <w:rPr>
          <w:color w:val="231F20"/>
          <w:spacing w:val="5"/>
          <w:position w:val="5"/>
          <w:sz w:val="8"/>
          <w:szCs w:val="8"/>
        </w:rPr>
        <w:t>1</w:t>
      </w:r>
      <w:r>
        <w:rPr>
          <w:color w:val="231F20"/>
          <w:spacing w:val="19"/>
          <w:w w:val="104"/>
          <w:position w:val="5"/>
          <w:sz w:val="8"/>
          <w:szCs w:val="8"/>
        </w:rPr>
        <w:t xml:space="preserve"> </w:t>
      </w:r>
      <w:r>
        <w:rPr>
          <w:color w:val="231F20"/>
          <w:spacing w:val="5"/>
          <w:sz w:val="14"/>
          <w:szCs w:val="14"/>
        </w:rPr>
        <w:t>This  speciﬁcation  i</w:t>
      </w:r>
      <w:r>
        <w:rPr>
          <w:color w:val="231F20"/>
          <w:spacing w:val="4"/>
          <w:sz w:val="14"/>
          <w:szCs w:val="14"/>
        </w:rPr>
        <w:t>s</w:t>
      </w:r>
      <w:r>
        <w:rPr>
          <w:color w:val="231F20"/>
          <w:spacing w:val="7"/>
          <w:sz w:val="14"/>
          <w:szCs w:val="14"/>
        </w:rPr>
        <w:t xml:space="preserve">  </w:t>
      </w:r>
      <w:r>
        <w:rPr>
          <w:color w:val="231F20"/>
          <w:spacing w:val="4"/>
          <w:sz w:val="14"/>
          <w:szCs w:val="14"/>
        </w:rPr>
        <w:t>under</w:t>
      </w:r>
      <w:r>
        <w:rPr>
          <w:color w:val="231F20"/>
          <w:spacing w:val="8"/>
          <w:sz w:val="14"/>
          <w:szCs w:val="14"/>
        </w:rPr>
        <w:t xml:space="preserve">  </w:t>
      </w:r>
      <w:r>
        <w:rPr>
          <w:color w:val="231F20"/>
          <w:spacing w:val="4"/>
          <w:sz w:val="14"/>
          <w:szCs w:val="14"/>
        </w:rPr>
        <w:t>the  jurisdiction</w:t>
      </w:r>
      <w:r>
        <w:rPr>
          <w:color w:val="231F20"/>
          <w:spacing w:val="9"/>
          <w:w w:val="101"/>
          <w:sz w:val="14"/>
          <w:szCs w:val="14"/>
        </w:rPr>
        <w:t xml:space="preserve">  </w:t>
      </w:r>
      <w:r>
        <w:rPr>
          <w:color w:val="231F20"/>
          <w:spacing w:val="4"/>
          <w:sz w:val="14"/>
          <w:szCs w:val="14"/>
        </w:rPr>
        <w:t>of  ASTM</w:t>
      </w:r>
      <w:r>
        <w:rPr>
          <w:color w:val="231F20"/>
          <w:spacing w:val="9"/>
          <w:sz w:val="14"/>
          <w:szCs w:val="14"/>
        </w:rPr>
        <w:t xml:space="preserve">  </w:t>
      </w:r>
      <w:r>
        <w:rPr>
          <w:color w:val="231F20"/>
          <w:spacing w:val="4"/>
          <w:sz w:val="14"/>
          <w:szCs w:val="14"/>
        </w:rPr>
        <w:t>Committee  F29</w:t>
      </w:r>
      <w:r>
        <w:rPr>
          <w:color w:val="231F20"/>
          <w:spacing w:val="9"/>
          <w:w w:val="101"/>
          <w:sz w:val="14"/>
          <w:szCs w:val="14"/>
        </w:rPr>
        <w:t xml:space="preserve">  </w:t>
      </w:r>
      <w:r>
        <w:rPr>
          <w:color w:val="231F20"/>
          <w:spacing w:val="4"/>
          <w:sz w:val="14"/>
          <w:szCs w:val="14"/>
        </w:rPr>
        <w:t>on</w:t>
      </w:r>
      <w:r>
        <w:rPr>
          <w:color w:val="231F20"/>
          <w:sz w:val="14"/>
          <w:szCs w:val="14"/>
        </w:rPr>
        <w:t xml:space="preserve"> </w:t>
      </w:r>
      <w:r>
        <w:rPr>
          <w:color w:val="231F20"/>
          <w:spacing w:val="4"/>
          <w:sz w:val="14"/>
          <w:szCs w:val="14"/>
        </w:rPr>
        <w:t>Anesthetic</w:t>
      </w:r>
      <w:r>
        <w:rPr>
          <w:color w:val="231F20"/>
          <w:spacing w:val="23"/>
          <w:w w:val="101"/>
          <w:sz w:val="14"/>
          <w:szCs w:val="14"/>
        </w:rPr>
        <w:t xml:space="preserve"> </w:t>
      </w:r>
      <w:r>
        <w:rPr>
          <w:color w:val="231F20"/>
          <w:spacing w:val="4"/>
          <w:sz w:val="14"/>
          <w:szCs w:val="14"/>
        </w:rPr>
        <w:t>and</w:t>
      </w:r>
      <w:r>
        <w:rPr>
          <w:color w:val="231F20"/>
          <w:spacing w:val="13"/>
          <w:w w:val="102"/>
          <w:sz w:val="14"/>
          <w:szCs w:val="14"/>
        </w:rPr>
        <w:t xml:space="preserve"> </w:t>
      </w:r>
      <w:r>
        <w:rPr>
          <w:color w:val="231F20"/>
          <w:spacing w:val="4"/>
          <w:sz w:val="14"/>
          <w:szCs w:val="14"/>
        </w:rPr>
        <w:t>Respiratory</w:t>
      </w:r>
      <w:r>
        <w:rPr>
          <w:color w:val="231F20"/>
          <w:spacing w:val="12"/>
          <w:w w:val="102"/>
          <w:sz w:val="14"/>
          <w:szCs w:val="14"/>
        </w:rPr>
        <w:t xml:space="preserve"> </w:t>
      </w:r>
      <w:r>
        <w:rPr>
          <w:color w:val="231F20"/>
          <w:spacing w:val="4"/>
          <w:sz w:val="14"/>
          <w:szCs w:val="14"/>
        </w:rPr>
        <w:t>Equipment  and</w:t>
      </w:r>
      <w:r>
        <w:rPr>
          <w:color w:val="231F20"/>
          <w:spacing w:val="13"/>
          <w:w w:val="101"/>
          <w:sz w:val="14"/>
          <w:szCs w:val="14"/>
        </w:rPr>
        <w:t xml:space="preserve"> </w:t>
      </w:r>
      <w:r>
        <w:rPr>
          <w:color w:val="231F20"/>
          <w:spacing w:val="4"/>
          <w:sz w:val="14"/>
          <w:szCs w:val="14"/>
        </w:rPr>
        <w:t>is</w:t>
      </w:r>
      <w:r>
        <w:rPr>
          <w:color w:val="231F20"/>
          <w:spacing w:val="13"/>
          <w:sz w:val="14"/>
          <w:szCs w:val="14"/>
        </w:rPr>
        <w:t xml:space="preserve"> </w:t>
      </w:r>
      <w:r>
        <w:rPr>
          <w:color w:val="231F20"/>
          <w:spacing w:val="4"/>
          <w:sz w:val="14"/>
          <w:szCs w:val="14"/>
        </w:rPr>
        <w:t>the</w:t>
      </w:r>
      <w:r>
        <w:rPr>
          <w:color w:val="231F20"/>
          <w:spacing w:val="15"/>
          <w:w w:val="101"/>
          <w:sz w:val="14"/>
          <w:szCs w:val="14"/>
        </w:rPr>
        <w:t xml:space="preserve"> </w:t>
      </w:r>
      <w:r>
        <w:rPr>
          <w:color w:val="231F20"/>
          <w:spacing w:val="4"/>
          <w:sz w:val="14"/>
          <w:szCs w:val="14"/>
        </w:rPr>
        <w:t>direct responsibility</w:t>
      </w:r>
      <w:r>
        <w:rPr>
          <w:color w:val="231F20"/>
          <w:spacing w:val="15"/>
          <w:w w:val="101"/>
          <w:sz w:val="14"/>
          <w:szCs w:val="14"/>
        </w:rPr>
        <w:t xml:space="preserve"> </w:t>
      </w:r>
      <w:r>
        <w:rPr>
          <w:color w:val="231F20"/>
          <w:spacing w:val="4"/>
          <w:sz w:val="14"/>
          <w:szCs w:val="14"/>
        </w:rPr>
        <w:t>of Subcom-</w:t>
      </w:r>
      <w:r>
        <w:rPr>
          <w:color w:val="231F20"/>
          <w:sz w:val="14"/>
          <w:szCs w:val="14"/>
        </w:rPr>
        <w:t xml:space="preserve"> </w:t>
      </w:r>
      <w:r>
        <w:rPr>
          <w:color w:val="231F20"/>
          <w:sz w:val="14"/>
          <w:szCs w:val="14"/>
        </w:rPr>
        <w:t>mittee</w:t>
      </w:r>
      <w:r>
        <w:rPr>
          <w:color w:val="231F20"/>
          <w:spacing w:val="16"/>
          <w:w w:val="102"/>
          <w:sz w:val="14"/>
          <w:szCs w:val="14"/>
        </w:rPr>
        <w:t xml:space="preserve"> </w:t>
      </w:r>
      <w:r>
        <w:rPr>
          <w:color w:val="231F20"/>
          <w:sz w:val="14"/>
          <w:szCs w:val="14"/>
        </w:rPr>
        <w:t>F</w:t>
      </w:r>
      <w:r>
        <w:rPr>
          <w:color w:val="231F20"/>
          <w:spacing w:val="13"/>
          <w:sz w:val="14"/>
          <w:szCs w:val="14"/>
        </w:rPr>
        <w:t>29.14</w:t>
      </w:r>
      <w:r>
        <w:rPr>
          <w:color w:val="231F20"/>
          <w:spacing w:val="10"/>
          <w:w w:val="102"/>
          <w:sz w:val="14"/>
          <w:szCs w:val="14"/>
        </w:rPr>
        <w:t xml:space="preserve">  </w:t>
      </w:r>
      <w:r>
        <w:rPr>
          <w:color w:val="231F20"/>
          <w:sz w:val="14"/>
          <w:szCs w:val="14"/>
        </w:rPr>
        <w:t>on</w:t>
      </w:r>
      <w:r>
        <w:rPr>
          <w:color w:val="231F20"/>
          <w:spacing w:val="14"/>
          <w:w w:val="102"/>
          <w:sz w:val="14"/>
          <w:szCs w:val="14"/>
        </w:rPr>
        <w:t xml:space="preserve"> </w:t>
      </w:r>
      <w:r>
        <w:rPr>
          <w:color w:val="231F20"/>
          <w:sz w:val="14"/>
          <w:szCs w:val="14"/>
        </w:rPr>
        <w:t>Ventilators</w:t>
      </w:r>
      <w:r>
        <w:rPr>
          <w:color w:val="231F20"/>
          <w:spacing w:val="13"/>
          <w:sz w:val="14"/>
          <w:szCs w:val="14"/>
        </w:rPr>
        <w:t>.</w:t>
      </w:r>
    </w:p>
    <w:p>
      <w:pPr>
        <w:pStyle w:val="BodyText"/>
        <w:spacing w:before="47"/>
        <w:ind w:left="297"/>
        <w:rPr>
          <w:sz w:val="14"/>
          <w:szCs w:val="14"/>
        </w:rPr>
      </w:pPr>
      <w:r>
        <w:rPr>
          <w:color w:val="231F20"/>
          <w:sz w:val="14"/>
          <w:szCs w:val="14"/>
        </w:rPr>
        <w:t>Current</w:t>
      </w:r>
      <w:r>
        <w:rPr>
          <w:color w:val="231F20"/>
          <w:spacing w:val="27"/>
          <w:w w:val="101"/>
          <w:sz w:val="14"/>
          <w:szCs w:val="14"/>
        </w:rPr>
        <w:t xml:space="preserve"> </w:t>
      </w:r>
      <w:r>
        <w:rPr>
          <w:color w:val="231F20"/>
          <w:sz w:val="14"/>
          <w:szCs w:val="14"/>
        </w:rPr>
        <w:t>edition</w:t>
      </w:r>
      <w:r>
        <w:rPr>
          <w:color w:val="231F20"/>
          <w:spacing w:val="20"/>
          <w:w w:val="101"/>
          <w:sz w:val="14"/>
          <w:szCs w:val="14"/>
        </w:rPr>
        <w:t xml:space="preserve"> </w:t>
      </w:r>
      <w:r>
        <w:rPr>
          <w:color w:val="231F20"/>
          <w:sz w:val="14"/>
          <w:szCs w:val="14"/>
        </w:rPr>
        <w:t>approved</w:t>
      </w:r>
      <w:r>
        <w:rPr>
          <w:color w:val="231F20"/>
          <w:spacing w:val="16"/>
          <w:w w:val="101"/>
          <w:sz w:val="14"/>
          <w:szCs w:val="14"/>
        </w:rPr>
        <w:t xml:space="preserve"> </w:t>
      </w:r>
      <w:r>
        <w:rPr>
          <w:color w:val="231F20"/>
          <w:sz w:val="14"/>
          <w:szCs w:val="14"/>
        </w:rPr>
        <w:t>May</w:t>
      </w:r>
      <w:r>
        <w:rPr>
          <w:color w:val="231F20"/>
          <w:spacing w:val="31"/>
          <w:w w:val="102"/>
          <w:sz w:val="14"/>
          <w:szCs w:val="14"/>
        </w:rPr>
        <w:t xml:space="preserve"> </w:t>
      </w:r>
      <w:r>
        <w:rPr>
          <w:color w:val="231F20"/>
          <w:spacing w:val="11"/>
          <w:sz w:val="14"/>
          <w:szCs w:val="14"/>
        </w:rPr>
        <w:t>18,</w:t>
      </w:r>
      <w:r>
        <w:rPr>
          <w:color w:val="231F20"/>
          <w:spacing w:val="31"/>
          <w:w w:val="101"/>
          <w:sz w:val="14"/>
          <w:szCs w:val="14"/>
        </w:rPr>
        <w:t xml:space="preserve"> </w:t>
      </w:r>
      <w:r>
        <w:rPr>
          <w:color w:val="231F20"/>
          <w:spacing w:val="11"/>
          <w:sz w:val="14"/>
          <w:szCs w:val="14"/>
        </w:rPr>
        <w:t>1990.</w:t>
      </w:r>
      <w:r>
        <w:rPr>
          <w:color w:val="231F20"/>
          <w:spacing w:val="17"/>
          <w:w w:val="101"/>
          <w:sz w:val="14"/>
          <w:szCs w:val="14"/>
        </w:rPr>
        <w:t xml:space="preserve"> </w:t>
      </w:r>
      <w:r>
        <w:rPr>
          <w:color w:val="231F20"/>
          <w:sz w:val="14"/>
          <w:szCs w:val="14"/>
        </w:rPr>
        <w:t>Published</w:t>
      </w:r>
      <w:r>
        <w:rPr>
          <w:color w:val="231F20"/>
          <w:spacing w:val="16"/>
          <w:w w:val="101"/>
          <w:sz w:val="14"/>
          <w:szCs w:val="14"/>
        </w:rPr>
        <w:t xml:space="preserve"> </w:t>
      </w:r>
      <w:r>
        <w:rPr>
          <w:color w:val="231F20"/>
          <w:sz w:val="14"/>
          <w:szCs w:val="14"/>
        </w:rPr>
        <w:t>June</w:t>
      </w:r>
      <w:r>
        <w:rPr>
          <w:color w:val="231F20"/>
          <w:spacing w:val="31"/>
          <w:w w:val="101"/>
          <w:sz w:val="14"/>
          <w:szCs w:val="14"/>
        </w:rPr>
        <w:t xml:space="preserve"> </w:t>
      </w:r>
      <w:r>
        <w:rPr>
          <w:color w:val="231F20"/>
          <w:spacing w:val="11"/>
          <w:sz w:val="14"/>
          <w:szCs w:val="14"/>
        </w:rPr>
        <w:t>1990.</w:t>
      </w:r>
    </w:p>
    <w:p>
      <w:pPr>
        <w:pStyle w:val="BodyText"/>
        <w:spacing w:line="225" w:lineRule="auto"/>
        <w:ind w:left="296"/>
        <w:rPr>
          <w:sz w:val="14"/>
          <w:szCs w:val="14"/>
        </w:rPr>
      </w:pPr>
      <w:r>
        <w:rPr>
          <w:color w:val="231F20"/>
          <w:spacing w:val="13"/>
          <w:position w:val="5"/>
          <w:sz w:val="8"/>
          <w:szCs w:val="8"/>
        </w:rPr>
        <w:t>2</w:t>
      </w:r>
      <w:r>
        <w:rPr>
          <w:color w:val="231F20"/>
          <w:spacing w:val="19"/>
          <w:w w:val="101"/>
          <w:position w:val="5"/>
          <w:sz w:val="8"/>
          <w:szCs w:val="8"/>
        </w:rPr>
        <w:t xml:space="preserve"> </w:t>
      </w:r>
      <w:r>
        <w:rPr>
          <w:i/>
          <w:iCs/>
          <w:color w:val="231F20"/>
          <w:sz w:val="14"/>
          <w:szCs w:val="14"/>
        </w:rPr>
        <w:t>Annual</w:t>
      </w:r>
      <w:r>
        <w:rPr>
          <w:i/>
          <w:iCs/>
          <w:color w:val="231F20"/>
          <w:spacing w:val="13"/>
          <w:w w:val="102"/>
          <w:sz w:val="14"/>
          <w:szCs w:val="14"/>
        </w:rPr>
        <w:t xml:space="preserve"> </w:t>
      </w:r>
      <w:r>
        <w:rPr>
          <w:i/>
          <w:iCs/>
          <w:color w:val="231F20"/>
          <w:sz w:val="14"/>
          <w:szCs w:val="14"/>
        </w:rPr>
        <w:t>Book</w:t>
      </w:r>
      <w:r>
        <w:rPr>
          <w:i/>
          <w:iCs/>
          <w:color w:val="231F20"/>
          <w:spacing w:val="16"/>
          <w:w w:val="101"/>
          <w:sz w:val="14"/>
          <w:szCs w:val="14"/>
        </w:rPr>
        <w:t xml:space="preserve"> </w:t>
      </w:r>
      <w:r>
        <w:rPr>
          <w:i/>
          <w:iCs/>
          <w:color w:val="231F20"/>
          <w:sz w:val="14"/>
          <w:szCs w:val="14"/>
        </w:rPr>
        <w:t>of</w:t>
      </w:r>
      <w:r>
        <w:rPr>
          <w:i/>
          <w:iCs/>
          <w:color w:val="231F20"/>
          <w:spacing w:val="13"/>
          <w:sz w:val="14"/>
          <w:szCs w:val="14"/>
        </w:rPr>
        <w:t xml:space="preserve"> </w:t>
      </w:r>
      <w:r>
        <w:rPr>
          <w:i/>
          <w:iCs/>
          <w:color w:val="231F20"/>
          <w:sz w:val="14"/>
          <w:szCs w:val="14"/>
        </w:rPr>
        <w:t>ASTM</w:t>
      </w:r>
      <w:r>
        <w:rPr>
          <w:i/>
          <w:iCs/>
          <w:color w:val="231F20"/>
          <w:spacing w:val="13"/>
          <w:sz w:val="14"/>
          <w:szCs w:val="14"/>
        </w:rPr>
        <w:t xml:space="preserve"> </w:t>
      </w:r>
      <w:r>
        <w:rPr>
          <w:i/>
          <w:iCs/>
          <w:color w:val="231F20"/>
          <w:sz w:val="14"/>
          <w:szCs w:val="14"/>
        </w:rPr>
        <w:t>Standards</w:t>
      </w:r>
      <w:r>
        <w:rPr>
          <w:color w:val="231F20"/>
          <w:spacing w:val="13"/>
          <w:sz w:val="14"/>
          <w:szCs w:val="14"/>
        </w:rPr>
        <w:t>,</w:t>
      </w:r>
      <w:r>
        <w:rPr>
          <w:color w:val="231F20"/>
          <w:spacing w:val="14"/>
          <w:w w:val="101"/>
          <w:sz w:val="14"/>
          <w:szCs w:val="14"/>
        </w:rPr>
        <w:t xml:space="preserve"> </w:t>
      </w:r>
      <w:r>
        <w:rPr>
          <w:color w:val="231F20"/>
          <w:sz w:val="14"/>
          <w:szCs w:val="14"/>
        </w:rPr>
        <w:t>Vol</w:t>
      </w:r>
      <w:r>
        <w:rPr>
          <w:color w:val="231F20"/>
          <w:spacing w:val="13"/>
          <w:sz w:val="14"/>
          <w:szCs w:val="14"/>
        </w:rPr>
        <w:t xml:space="preserve">  13.01.</w:t>
      </w:r>
    </w:p>
    <w:p>
      <w:pPr>
        <w:spacing w:line="14" w:lineRule="auto"/>
        <w:rPr>
          <w:rFonts w:ascii="Arial"/>
          <w:sz w:val="2"/>
        </w:rPr>
        <w:sectPr>
          <w:headerReference w:type="default" r:id="rId7"/>
          <w:footerReference w:type="default" r:id="rId8"/>
          <w:type w:val="continuous"/>
          <w:pgSz w:w="12240" w:h="15840"/>
          <w:pgMar w:top="1" w:right="779" w:bottom="690" w:left="794" w:header="0" w:footer="531" w:gutter="0"/>
          <w:pgNumType w:start="2"/>
          <w:cols w:num="2" w:space="708" w:equalWidth="0">
            <w:col w:w="5392" w:space="100"/>
            <w:col w:w="5175" w:space="0"/>
          </w:cols>
        </w:sect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36" w:line="223" w:lineRule="auto"/>
        <w:ind w:left="383" w:right="144" w:hanging="191"/>
        <w:rPr>
          <w:sz w:val="12"/>
          <w:szCs w:val="12"/>
        </w:rPr>
      </w:pPr>
      <w:r>
        <w:rPr>
          <w:color w:val="231F20"/>
        </w:rPr>
        <w:t>ANSI</w:t>
      </w:r>
      <w:r>
        <w:rPr>
          <w:color w:val="231F20"/>
          <w:spacing w:val="29"/>
          <w:w w:val="101"/>
        </w:rPr>
        <w:t xml:space="preserve"> </w:t>
      </w:r>
      <w:r>
        <w:rPr>
          <w:color w:val="231F20"/>
        </w:rPr>
        <w:t>Z</w:t>
      </w:r>
      <w:r>
        <w:rPr>
          <w:color w:val="231F20"/>
          <w:spacing w:val="12"/>
        </w:rPr>
        <w:t>-79.9,  1978,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Humidi</w:t>
      </w:r>
      <w:r>
        <w:rPr>
          <w:color w:val="231F20"/>
          <w:spacing w:val="12"/>
        </w:rPr>
        <w:t>ﬁ</w:t>
      </w:r>
      <w:r>
        <w:rPr>
          <w:color w:val="231F20"/>
        </w:rPr>
        <w:t>ers</w:t>
      </w:r>
      <w:r>
        <w:rPr>
          <w:color w:val="231F20"/>
          <w:spacing w:val="28"/>
          <w:w w:val="10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Nebulizers</w:t>
      </w:r>
      <w:r>
        <w:rPr>
          <w:color w:val="231F20"/>
          <w:spacing w:val="25"/>
          <w:w w:val="10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Medi</w:t>
      </w:r>
      <w:r>
        <w:rPr>
          <w:color w:val="231F20"/>
          <w:spacing w:val="12"/>
        </w:rPr>
        <w:t>-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cal</w:t>
      </w:r>
      <w:r>
        <w:rPr>
          <w:color w:val="231F20"/>
          <w:spacing w:val="25"/>
          <w:w w:val="101"/>
        </w:rPr>
        <w:t xml:space="preserve"> </w:t>
      </w:r>
      <w:r>
        <w:rPr>
          <w:color w:val="231F20"/>
          <w:spacing w:val="4"/>
        </w:rPr>
        <w:t>Use</w:t>
      </w:r>
      <w:r>
        <w:rPr>
          <w:color w:val="231F20"/>
          <w:spacing w:val="4"/>
          <w:position w:val="6"/>
          <w:sz w:val="12"/>
          <w:szCs w:val="12"/>
        </w:rPr>
        <w:t>3</w:t>
      </w:r>
    </w:p>
    <w:p>
      <w:pPr>
        <w:pStyle w:val="BodyText"/>
        <w:spacing w:before="53" w:line="222" w:lineRule="auto"/>
        <w:ind w:left="382" w:right="145" w:hanging="190"/>
        <w:rPr>
          <w:sz w:val="12"/>
          <w:szCs w:val="12"/>
        </w:rPr>
      </w:pPr>
      <w:r>
        <w:rPr>
          <w:color w:val="231F20"/>
        </w:rPr>
        <w:t>ANSI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Z</w:t>
      </w:r>
      <w:r>
        <w:rPr>
          <w:color w:val="231F20"/>
          <w:spacing w:val="13"/>
        </w:rPr>
        <w:t>-79.10,  1979,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Requirements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Oxygen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 xml:space="preserve">Analyzers </w:t>
      </w:r>
      <w:r>
        <w:rPr>
          <w:color w:val="231F20"/>
          <w:spacing w:val="4"/>
        </w:rPr>
        <w:t>for</w:t>
      </w:r>
      <w:r>
        <w:rPr>
          <w:color w:val="231F20"/>
          <w:spacing w:val="21"/>
          <w:w w:val="101"/>
        </w:rPr>
        <w:t xml:space="preserve"> </w:t>
      </w:r>
      <w:r>
        <w:rPr>
          <w:color w:val="231F20"/>
          <w:spacing w:val="4"/>
        </w:rPr>
        <w:t>Monitoring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4"/>
        </w:rPr>
        <w:t>Patient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4"/>
        </w:rPr>
        <w:t>Breathing</w:t>
      </w:r>
      <w:r>
        <w:rPr>
          <w:color w:val="231F20"/>
          <w:spacing w:val="21"/>
          <w:w w:val="101"/>
        </w:rPr>
        <w:t xml:space="preserve"> </w:t>
      </w:r>
      <w:r>
        <w:rPr>
          <w:color w:val="231F20"/>
          <w:spacing w:val="4"/>
        </w:rPr>
        <w:t>Mixtures</w:t>
      </w:r>
      <w:r>
        <w:rPr>
          <w:color w:val="231F20"/>
          <w:spacing w:val="4"/>
          <w:position w:val="7"/>
          <w:sz w:val="12"/>
          <w:szCs w:val="12"/>
        </w:rPr>
        <w:t>3</w:t>
      </w:r>
    </w:p>
    <w:p>
      <w:pPr>
        <w:pStyle w:val="BodyText"/>
        <w:spacing w:before="50" w:line="195" w:lineRule="auto"/>
        <w:ind w:left="195"/>
      </w:pPr>
      <w:r>
        <w:rPr>
          <w:color w:val="231F20"/>
          <w:spacing w:val="13"/>
        </w:rPr>
        <w:t>2.3</w:t>
      </w:r>
      <w:r>
        <w:rPr>
          <w:color w:val="231F20"/>
          <w:spacing w:val="7"/>
        </w:rPr>
        <w:t xml:space="preserve">   </w:t>
      </w:r>
      <w:r>
        <w:rPr>
          <w:i/>
          <w:iCs/>
          <w:color w:val="231F20"/>
        </w:rPr>
        <w:t>ISO</w:t>
      </w:r>
      <w:r>
        <w:rPr>
          <w:i/>
          <w:iCs/>
          <w:color w:val="231F20"/>
          <w:spacing w:val="24"/>
        </w:rPr>
        <w:t xml:space="preserve"> </w:t>
      </w:r>
      <w:r>
        <w:rPr>
          <w:i/>
          <w:iCs/>
          <w:color w:val="231F20"/>
        </w:rPr>
        <w:t>Standards</w:t>
      </w:r>
      <w:r>
        <w:rPr>
          <w:i/>
          <w:iCs/>
          <w:color w:val="231F20"/>
          <w:spacing w:val="13"/>
        </w:rPr>
        <w:t>:</w:t>
      </w:r>
    </w:p>
    <w:p>
      <w:pPr>
        <w:pStyle w:val="BodyText"/>
        <w:spacing w:before="26" w:line="221" w:lineRule="auto"/>
        <w:ind w:left="193"/>
        <w:rPr>
          <w:sz w:val="12"/>
          <w:szCs w:val="12"/>
        </w:rPr>
      </w:pPr>
      <w:r>
        <w:rPr>
          <w:color w:val="231F20"/>
        </w:rPr>
        <w:t>ISO</w:t>
      </w:r>
      <w:r>
        <w:rPr>
          <w:color w:val="231F20"/>
          <w:spacing w:val="24"/>
          <w:w w:val="101"/>
        </w:rPr>
        <w:t xml:space="preserve"> </w:t>
      </w:r>
      <w:r>
        <w:rPr>
          <w:color w:val="231F20"/>
          <w:spacing w:val="17"/>
        </w:rPr>
        <w:t xml:space="preserve">4135  </w:t>
      </w:r>
      <w:r>
        <w:rPr>
          <w:color w:val="231F20"/>
        </w:rPr>
        <w:t>Anesthesiology</w:t>
      </w:r>
      <w:r>
        <w:rPr>
          <w:color w:val="231F20"/>
          <w:spacing w:val="18"/>
          <w:w w:val="101"/>
        </w:rPr>
        <w:t xml:space="preserve"> </w:t>
      </w:r>
      <w:r>
        <w:rPr>
          <w:color w:val="231F20"/>
        </w:rPr>
        <w:t>Vocabulary</w:t>
      </w:r>
      <w:r>
        <w:rPr>
          <w:color w:val="231F20"/>
          <w:spacing w:val="17"/>
          <w:position w:val="7"/>
          <w:sz w:val="12"/>
          <w:szCs w:val="12"/>
        </w:rPr>
        <w:t>4</w:t>
      </w:r>
    </w:p>
    <w:p>
      <w:pPr>
        <w:pStyle w:val="BodyText"/>
        <w:spacing w:before="49" w:line="221" w:lineRule="auto"/>
        <w:ind w:left="384" w:right="144" w:hanging="191"/>
        <w:rPr>
          <w:sz w:val="12"/>
          <w:szCs w:val="12"/>
        </w:rPr>
      </w:pPr>
      <w:r>
        <w:rPr>
          <w:color w:val="231F20"/>
          <w:spacing w:val="4"/>
        </w:rPr>
        <w:t>ISO</w:t>
      </w:r>
      <w:r>
        <w:rPr>
          <w:color w:val="231F20"/>
        </w:rPr>
        <w:t xml:space="preserve">  </w:t>
      </w:r>
      <w:r>
        <w:rPr>
          <w:color w:val="231F20"/>
          <w:spacing w:val="4"/>
        </w:rPr>
        <w:t>5356  Anesthetic  and</w:t>
      </w:r>
      <w:r>
        <w:rPr>
          <w:color w:val="231F20"/>
          <w:spacing w:val="47"/>
          <w:w w:val="101"/>
        </w:rPr>
        <w:t xml:space="preserve"> </w:t>
      </w:r>
      <w:r>
        <w:rPr>
          <w:color w:val="231F20"/>
          <w:spacing w:val="4"/>
        </w:rPr>
        <w:t>Respir</w:t>
      </w:r>
      <w:r>
        <w:rPr>
          <w:color w:val="231F20"/>
          <w:spacing w:val="3"/>
        </w:rPr>
        <w:t>atory</w:t>
      </w:r>
      <w:r>
        <w:rPr>
          <w:color w:val="231F20"/>
          <w:spacing w:val="45"/>
        </w:rPr>
        <w:t xml:space="preserve"> </w:t>
      </w:r>
      <w:r>
        <w:rPr>
          <w:color w:val="231F20"/>
          <w:spacing w:val="3"/>
        </w:rPr>
        <w:t>Equipment</w:t>
      </w:r>
      <w:r>
        <w:rPr>
          <w:color w:val="231F20"/>
        </w:rPr>
        <w:t xml:space="preserve">  </w:t>
      </w:r>
      <w:r>
        <w:rPr>
          <w:color w:val="231F20"/>
          <w:spacing w:val="3"/>
        </w:rPr>
        <w:t>Conical</w:t>
      </w:r>
      <w:r>
        <w:rPr>
          <w:color w:val="231F20"/>
        </w:rPr>
        <w:t xml:space="preserve"> </w:t>
      </w:r>
      <w:bookmarkStart w:id="0" w:name="bookmark6"/>
      <w:bookmarkEnd w:id="0"/>
      <w:r>
        <w:rPr>
          <w:color w:val="231F20"/>
          <w:spacing w:val="4"/>
        </w:rPr>
        <w:t>Connectors</w:t>
      </w:r>
      <w:r>
        <w:rPr>
          <w:color w:val="231F20"/>
          <w:spacing w:val="4"/>
          <w:position w:val="7"/>
          <w:sz w:val="12"/>
          <w:szCs w:val="12"/>
        </w:rPr>
        <w:t>4</w:t>
      </w:r>
    </w:p>
    <w:p>
      <w:pPr>
        <w:pStyle w:val="BodyText"/>
        <w:spacing w:before="53" w:line="195" w:lineRule="auto"/>
        <w:ind w:left="195"/>
      </w:pPr>
      <w:r>
        <w:rPr>
          <w:color w:val="231F20"/>
          <w:spacing w:val="13"/>
        </w:rPr>
        <w:t>2.4</w:t>
      </w:r>
      <w:r>
        <w:rPr>
          <w:color w:val="231F20"/>
          <w:spacing w:val="11"/>
          <w:w w:val="101"/>
        </w:rPr>
        <w:t xml:space="preserve">   </w:t>
      </w:r>
      <w:r>
        <w:rPr>
          <w:i/>
          <w:iCs/>
          <w:color w:val="231F20"/>
        </w:rPr>
        <w:t>Other</w:t>
      </w:r>
      <w:r>
        <w:rPr>
          <w:i/>
          <w:iCs/>
          <w:color w:val="231F20"/>
          <w:spacing w:val="18"/>
        </w:rPr>
        <w:t xml:space="preserve"> </w:t>
      </w:r>
      <w:r>
        <w:rPr>
          <w:i/>
          <w:iCs/>
          <w:color w:val="231F20"/>
        </w:rPr>
        <w:t>Standards</w:t>
      </w:r>
      <w:r>
        <w:rPr>
          <w:i/>
          <w:iCs/>
          <w:color w:val="231F20"/>
          <w:spacing w:val="13"/>
        </w:rPr>
        <w:t>:</w:t>
      </w:r>
    </w:p>
    <w:p>
      <w:pPr>
        <w:pStyle w:val="BodyText"/>
        <w:spacing w:before="25" w:line="222" w:lineRule="auto"/>
        <w:ind w:left="195"/>
        <w:rPr>
          <w:sz w:val="12"/>
          <w:szCs w:val="12"/>
        </w:rPr>
      </w:pPr>
      <w:r>
        <w:rPr>
          <w:color w:val="231F20"/>
          <w:spacing w:val="4"/>
        </w:rPr>
        <w:t>CGA V-5  Speciﬁcations</w:t>
      </w:r>
      <w:r>
        <w:rPr>
          <w:color w:val="231F20"/>
          <w:spacing w:val="23"/>
          <w:w w:val="101"/>
        </w:rPr>
        <w:t xml:space="preserve"> </w:t>
      </w:r>
      <w:r>
        <w:rPr>
          <w:color w:val="231F20"/>
          <w:spacing w:val="4"/>
        </w:rPr>
        <w:t>for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4"/>
        </w:rPr>
        <w:t>DISS</w:t>
      </w:r>
      <w:r>
        <w:rPr>
          <w:color w:val="231F20"/>
          <w:spacing w:val="24"/>
          <w:w w:val="101"/>
        </w:rPr>
        <w:t xml:space="preserve"> </w:t>
      </w:r>
      <w:r>
        <w:rPr>
          <w:color w:val="231F20"/>
          <w:spacing w:val="4"/>
        </w:rPr>
        <w:t>Co</w:t>
      </w:r>
      <w:r>
        <w:rPr>
          <w:color w:val="231F20"/>
          <w:spacing w:val="3"/>
        </w:rPr>
        <w:t>nnections</w:t>
      </w:r>
      <w:r>
        <w:rPr>
          <w:color w:val="231F20"/>
          <w:spacing w:val="3"/>
          <w:position w:val="7"/>
          <w:sz w:val="12"/>
          <w:szCs w:val="12"/>
        </w:rPr>
        <w:t>5</w:t>
      </w:r>
    </w:p>
    <w:p>
      <w:pPr>
        <w:pStyle w:val="BodyText"/>
        <w:spacing w:before="49" w:line="221" w:lineRule="auto"/>
        <w:ind w:left="380" w:right="145" w:hanging="189"/>
        <w:rPr>
          <w:sz w:val="12"/>
          <w:szCs w:val="12"/>
        </w:rPr>
      </w:pPr>
      <w:r>
        <w:rPr>
          <w:color w:val="231F20"/>
          <w:spacing w:val="6"/>
        </w:rPr>
        <w:t>MDS</w:t>
      </w:r>
      <w:r>
        <w:rPr>
          <w:color w:val="231F20"/>
        </w:rPr>
        <w:t xml:space="preserve">   </w:t>
      </w:r>
      <w:r>
        <w:rPr>
          <w:color w:val="231F20"/>
          <w:spacing w:val="6"/>
        </w:rPr>
        <w:t>201  Electromagnetic</w:t>
      </w:r>
      <w:r>
        <w:rPr>
          <w:color w:val="231F20"/>
        </w:rPr>
        <w:t xml:space="preserve">   </w:t>
      </w:r>
      <w:r>
        <w:rPr>
          <w:color w:val="231F20"/>
          <w:spacing w:val="6"/>
        </w:rPr>
        <w:t>Compatibility</w:t>
      </w:r>
      <w:r>
        <w:rPr>
          <w:color w:val="231F20"/>
          <w:spacing w:val="2"/>
        </w:rPr>
        <w:t xml:space="preserve">   </w:t>
      </w:r>
      <w:r>
        <w:rPr>
          <w:color w:val="231F20"/>
          <w:spacing w:val="5"/>
        </w:rPr>
        <w:t>Standard</w:t>
      </w:r>
      <w:r>
        <w:rPr>
          <w:color w:val="231F20"/>
          <w:spacing w:val="23"/>
        </w:rPr>
        <w:t xml:space="preserve">  </w:t>
      </w:r>
      <w:r>
        <w:rPr>
          <w:color w:val="231F20"/>
          <w:spacing w:val="5"/>
        </w:rPr>
        <w:t>for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Medical</w:t>
      </w:r>
      <w:r>
        <w:rPr>
          <w:color w:val="231F20"/>
          <w:spacing w:val="32"/>
          <w:w w:val="101"/>
        </w:rPr>
        <w:t xml:space="preserve"> </w:t>
      </w:r>
      <w:r>
        <w:rPr>
          <w:color w:val="231F20"/>
          <w:spacing w:val="4"/>
        </w:rPr>
        <w:t>Devices</w:t>
      </w:r>
      <w:r>
        <w:rPr>
          <w:color w:val="231F20"/>
          <w:spacing w:val="4"/>
          <w:position w:val="7"/>
          <w:sz w:val="12"/>
          <w:szCs w:val="12"/>
        </w:rPr>
        <w:t>6</w:t>
      </w:r>
    </w:p>
    <w:p>
      <w:pPr>
        <w:pStyle w:val="BodyText"/>
        <w:spacing w:before="210" w:line="197" w:lineRule="auto"/>
        <w:ind w:left="3"/>
        <w:outlineLvl w:val="0"/>
      </w:pPr>
      <w:bookmarkStart w:id="1" w:name="bookmark7"/>
      <w:bookmarkEnd w:id="1"/>
      <w:bookmarkStart w:id="2" w:name="bookmark1"/>
      <w:bookmarkEnd w:id="2"/>
      <w:r>
        <w:rPr>
          <w:b/>
          <w:bCs/>
          <w:color w:val="231F20"/>
          <w:spacing w:val="10"/>
        </w:rPr>
        <w:t xml:space="preserve">3.  </w:t>
      </w:r>
      <w:r>
        <w:rPr>
          <w:b/>
          <w:bCs/>
          <w:color w:val="231F20"/>
        </w:rPr>
        <w:t>Terminology</w:t>
      </w:r>
    </w:p>
    <w:p>
      <w:pPr>
        <w:pStyle w:val="BodyText"/>
        <w:spacing w:before="112" w:line="233" w:lineRule="auto"/>
        <w:ind w:left="6" w:right="144" w:firstLine="191"/>
      </w:pPr>
      <w:r>
        <w:rPr>
          <w:color w:val="231F20"/>
          <w:spacing w:val="3"/>
        </w:rPr>
        <w:t>3.1</w:t>
      </w:r>
      <w:r>
        <w:rPr>
          <w:color w:val="231F20"/>
          <w:spacing w:val="8"/>
        </w:rPr>
        <w:t xml:space="preserve">  </w:t>
      </w:r>
      <w:r>
        <w:rPr>
          <w:i/>
          <w:iCs/>
          <w:color w:val="231F20"/>
          <w:spacing w:val="3"/>
        </w:rPr>
        <w:t>Descriptions</w:t>
      </w:r>
      <w:r>
        <w:rPr>
          <w:i/>
          <w:iCs/>
          <w:color w:val="231F20"/>
          <w:spacing w:val="25"/>
          <w:w w:val="101"/>
        </w:rPr>
        <w:t xml:space="preserve"> </w:t>
      </w:r>
      <w:r>
        <w:rPr>
          <w:i/>
          <w:iCs/>
          <w:color w:val="231F20"/>
          <w:spacing w:val="3"/>
        </w:rPr>
        <w:t>of</w:t>
      </w:r>
      <w:r>
        <w:rPr>
          <w:i/>
          <w:iCs/>
          <w:color w:val="231F20"/>
          <w:spacing w:val="32"/>
        </w:rPr>
        <w:t xml:space="preserve"> </w:t>
      </w:r>
      <w:r>
        <w:rPr>
          <w:i/>
          <w:iCs/>
          <w:color w:val="231F20"/>
          <w:spacing w:val="3"/>
        </w:rPr>
        <w:t>Terms</w:t>
      </w:r>
      <w:r>
        <w:rPr>
          <w:color w:val="231F20"/>
          <w:spacing w:val="3"/>
        </w:rPr>
        <w:t>—For</w:t>
      </w:r>
      <w:r>
        <w:rPr>
          <w:color w:val="231F20"/>
          <w:spacing w:val="22"/>
          <w:w w:val="101"/>
        </w:rPr>
        <w:t xml:space="preserve"> </w:t>
      </w:r>
      <w:r>
        <w:rPr>
          <w:color w:val="231F20"/>
          <w:spacing w:val="3"/>
        </w:rPr>
        <w:t>the</w:t>
      </w:r>
      <w:r>
        <w:rPr>
          <w:color w:val="231F20"/>
          <w:spacing w:val="21"/>
        </w:rPr>
        <w:t xml:space="preserve"> </w:t>
      </w:r>
      <w:r>
        <w:rPr>
          <w:color w:val="231F20"/>
          <w:spacing w:val="3"/>
        </w:rPr>
        <w:t>purposes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3"/>
        </w:rPr>
        <w:t>of this</w:t>
      </w:r>
      <w:r>
        <w:rPr>
          <w:color w:val="231F20"/>
          <w:spacing w:val="30"/>
          <w:w w:val="101"/>
        </w:rPr>
        <w:t xml:space="preserve"> </w:t>
      </w:r>
      <w:r>
        <w:rPr>
          <w:color w:val="231F20"/>
          <w:spacing w:val="3"/>
        </w:rPr>
        <w:t>speci-</w:t>
      </w:r>
      <w:r>
        <w:rPr>
          <w:color w:val="231F20"/>
        </w:rPr>
        <w:t xml:space="preserve"> </w:t>
      </w:r>
      <w:r>
        <w:rPr>
          <w:color w:val="231F20"/>
          <w:spacing w:val="9"/>
        </w:rPr>
        <w:t>ﬁ</w:t>
      </w:r>
      <w:r>
        <w:rPr>
          <w:color w:val="231F20"/>
        </w:rPr>
        <w:t>cation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4"/>
          <w:w w:val="10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9"/>
        </w:rPr>
        <w:t>ﬁ</w:t>
      </w:r>
      <w:r>
        <w:rPr>
          <w:color w:val="231F20"/>
        </w:rPr>
        <w:t>nitions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9"/>
        </w:rPr>
        <w:t xml:space="preserve"> </w:t>
      </w:r>
      <w:hyperlink w:anchor="bookmark1" w:history="1">
        <w:r>
          <w:rPr>
            <w:color w:val="C2151B"/>
            <w:spacing w:val="9"/>
          </w:rPr>
          <w:t>3.1.1-3.1.49</w:t>
        </w:r>
      </w:hyperlink>
      <w:r>
        <w:rPr>
          <w:color w:val="C2151B"/>
          <w:spacing w:val="29"/>
          <w:w w:val="101"/>
        </w:rPr>
        <w:t xml:space="preserve"> </w:t>
      </w:r>
      <w:r>
        <w:rPr>
          <w:color w:val="231F20"/>
        </w:rPr>
        <w:t>shall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apply</w:t>
      </w:r>
      <w:r>
        <w:rPr>
          <w:color w:val="231F20"/>
          <w:spacing w:val="9"/>
        </w:rPr>
        <w:t>.</w:t>
      </w:r>
    </w:p>
    <w:p>
      <w:pPr>
        <w:pStyle w:val="BodyText"/>
        <w:spacing w:before="2" w:line="237" w:lineRule="auto"/>
        <w:ind w:left="2" w:right="144" w:firstLine="195"/>
      </w:pPr>
      <w:r>
        <w:rPr>
          <w:color w:val="231F20"/>
          <w:spacing w:val="12"/>
        </w:rPr>
        <w:t xml:space="preserve">3.1.1  </w:t>
      </w:r>
      <w:r>
        <w:rPr>
          <w:i/>
          <w:iCs/>
          <w:color w:val="231F20"/>
        </w:rPr>
        <w:t>airway</w:t>
      </w:r>
      <w:r>
        <w:rPr>
          <w:i/>
          <w:iCs/>
          <w:color w:val="231F20"/>
          <w:spacing w:val="-5"/>
        </w:rPr>
        <w:t xml:space="preserve"> </w:t>
      </w:r>
      <w:r>
        <w:rPr>
          <w:i/>
          <w:iCs/>
          <w:color w:val="231F20"/>
        </w:rPr>
        <w:t>pressure</w:t>
      </w:r>
      <w:r>
        <w:rPr>
          <w:i/>
          <w:iCs/>
          <w:color w:val="231F20"/>
          <w:spacing w:val="12"/>
        </w:rPr>
        <w:t xml:space="preserve"> (</w:t>
      </w:r>
      <w:r>
        <w:rPr>
          <w:i/>
          <w:iCs/>
          <w:color w:val="231F20"/>
        </w:rPr>
        <w:t>P</w:t>
      </w:r>
      <w:r>
        <w:rPr>
          <w:color w:val="231F20"/>
          <w:position w:val="-4"/>
          <w:sz w:val="12"/>
          <w:szCs w:val="12"/>
        </w:rPr>
        <w:t>aw</w:t>
      </w:r>
      <w:r>
        <w:rPr>
          <w:color w:val="231F20"/>
          <w:spacing w:val="12"/>
        </w:rPr>
        <w:t>)—</w:t>
      </w:r>
      <w:r>
        <w:rPr>
          <w:color w:val="231F20"/>
        </w:rPr>
        <w:t>pressure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speci</w:t>
      </w:r>
      <w:r>
        <w:rPr>
          <w:color w:val="231F20"/>
          <w:spacing w:val="12"/>
        </w:rPr>
        <w:t>ﬁ</w:t>
      </w:r>
      <w:r>
        <w:rPr>
          <w:color w:val="231F20"/>
        </w:rPr>
        <w:t>ed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point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 xml:space="preserve">in </w:t>
      </w:r>
      <w:r>
        <w:rPr>
          <w:color w:val="231F20"/>
          <w:spacing w:val="4"/>
        </w:rPr>
        <w:t>the  patient’s  airwa</w:t>
      </w:r>
      <w:r>
        <w:rPr>
          <w:color w:val="231F20"/>
          <w:spacing w:val="3"/>
        </w:rPr>
        <w:t>y.</w:t>
      </w:r>
      <w:r>
        <w:rPr>
          <w:color w:val="231F20"/>
          <w:spacing w:val="7"/>
        </w:rPr>
        <w:t xml:space="preserve">  </w:t>
      </w:r>
      <w:r>
        <w:rPr>
          <w:color w:val="231F20"/>
          <w:spacing w:val="3"/>
        </w:rPr>
        <w:t>The</w:t>
      </w:r>
      <w:r>
        <w:rPr>
          <w:color w:val="231F20"/>
          <w:spacing w:val="12"/>
        </w:rPr>
        <w:t xml:space="preserve">  </w:t>
      </w:r>
      <w:r>
        <w:rPr>
          <w:color w:val="231F20"/>
          <w:spacing w:val="3"/>
        </w:rPr>
        <w:t>site</w:t>
      </w:r>
      <w:r>
        <w:rPr>
          <w:color w:val="231F20"/>
          <w:spacing w:val="10"/>
        </w:rPr>
        <w:t xml:space="preserve">  </w:t>
      </w:r>
      <w:r>
        <w:rPr>
          <w:color w:val="231F20"/>
          <w:spacing w:val="3"/>
        </w:rPr>
        <w:t>and</w:t>
      </w:r>
      <w:r>
        <w:rPr>
          <w:color w:val="231F20"/>
          <w:spacing w:val="10"/>
        </w:rPr>
        <w:t xml:space="preserve">  </w:t>
      </w:r>
      <w:r>
        <w:rPr>
          <w:color w:val="231F20"/>
          <w:spacing w:val="3"/>
        </w:rPr>
        <w:t>conditions</w:t>
      </w:r>
      <w:r>
        <w:rPr>
          <w:color w:val="231F20"/>
          <w:spacing w:val="8"/>
        </w:rPr>
        <w:t xml:space="preserve">  </w:t>
      </w:r>
      <w:r>
        <w:rPr>
          <w:color w:val="231F20"/>
          <w:spacing w:val="3"/>
        </w:rPr>
        <w:t>under</w:t>
      </w:r>
      <w:r>
        <w:rPr>
          <w:color w:val="231F20"/>
          <w:spacing w:val="9"/>
        </w:rPr>
        <w:t xml:space="preserve">  </w:t>
      </w:r>
      <w:r>
        <w:rPr>
          <w:color w:val="231F20"/>
          <w:spacing w:val="3"/>
        </w:rPr>
        <w:t>which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>measurements</w:t>
      </w:r>
      <w:r>
        <w:rPr>
          <w:color w:val="231F20"/>
          <w:spacing w:val="42"/>
        </w:rPr>
        <w:t xml:space="preserve"> </w:t>
      </w:r>
      <w:r>
        <w:rPr>
          <w:color w:val="231F20"/>
          <w:spacing w:val="3"/>
        </w:rPr>
        <w:t>are</w:t>
      </w:r>
      <w:r>
        <w:rPr>
          <w:color w:val="231F20"/>
          <w:spacing w:val="22"/>
          <w:w w:val="101"/>
        </w:rPr>
        <w:t xml:space="preserve"> </w:t>
      </w:r>
      <w:r>
        <w:rPr>
          <w:color w:val="231F20"/>
          <w:spacing w:val="3"/>
        </w:rPr>
        <w:t>made</w:t>
      </w:r>
      <w:r>
        <w:rPr>
          <w:color w:val="231F20"/>
          <w:spacing w:val="29"/>
        </w:rPr>
        <w:t xml:space="preserve"> </w:t>
      </w:r>
      <w:r>
        <w:rPr>
          <w:color w:val="231F20"/>
          <w:spacing w:val="3"/>
        </w:rPr>
        <w:t>should</w:t>
      </w:r>
      <w:r>
        <w:rPr>
          <w:color w:val="231F20"/>
          <w:spacing w:val="19"/>
          <w:w w:val="101"/>
        </w:rPr>
        <w:t xml:space="preserve"> </w:t>
      </w:r>
      <w:r>
        <w:rPr>
          <w:color w:val="231F20"/>
          <w:spacing w:val="3"/>
        </w:rPr>
        <w:t>be</w:t>
      </w:r>
      <w:r>
        <w:rPr>
          <w:color w:val="231F20"/>
          <w:spacing w:val="24"/>
          <w:w w:val="101"/>
        </w:rPr>
        <w:t xml:space="preserve"> </w:t>
      </w:r>
      <w:r>
        <w:rPr>
          <w:color w:val="231F20"/>
          <w:spacing w:val="3"/>
        </w:rPr>
        <w:t>given.</w:t>
      </w:r>
    </w:p>
    <w:p>
      <w:pPr>
        <w:pStyle w:val="BodyText"/>
        <w:spacing w:before="6" w:line="252" w:lineRule="auto"/>
        <w:ind w:left="2" w:right="145" w:firstLine="195"/>
      </w:pPr>
      <w:r>
        <w:rPr>
          <w:color w:val="231F20"/>
          <w:spacing w:val="18"/>
        </w:rPr>
        <w:t xml:space="preserve">3.1.2  </w:t>
      </w:r>
      <w:r>
        <w:rPr>
          <w:i/>
          <w:iCs/>
          <w:color w:val="231F20"/>
        </w:rPr>
        <w:t>alarm</w:t>
      </w:r>
      <w:r>
        <w:rPr>
          <w:color w:val="231F20"/>
          <w:spacing w:val="18"/>
        </w:rPr>
        <w:t>—</w:t>
      </w:r>
      <w:r>
        <w:rPr>
          <w:color w:val="231F20"/>
        </w:rPr>
        <w:t>a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means</w:t>
      </w:r>
      <w:r>
        <w:rPr>
          <w:color w:val="231F20"/>
          <w:spacing w:val="42"/>
          <w:w w:val="10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alerting</w:t>
      </w:r>
      <w:r>
        <w:rPr>
          <w:color w:val="231F20"/>
          <w:spacing w:val="39"/>
          <w:w w:val="10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3"/>
        </w:rPr>
        <w:t xml:space="preserve"> </w:t>
      </w:r>
      <w:r>
        <w:rPr>
          <w:color w:val="231F20"/>
        </w:rPr>
        <w:t>operator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par</w:t>
      </w:r>
      <w:r>
        <w:rPr>
          <w:color w:val="231F20"/>
          <w:spacing w:val="18"/>
        </w:rPr>
        <w:t>-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>ticular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3"/>
        </w:rPr>
        <w:t>condition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3"/>
        </w:rPr>
        <w:t>exists.</w:t>
      </w:r>
    </w:p>
    <w:p>
      <w:pPr>
        <w:pStyle w:val="BodyText"/>
        <w:spacing w:before="2"/>
        <w:ind w:left="2" w:right="144" w:firstLine="195"/>
      </w:pPr>
      <w:r>
        <w:rPr>
          <w:color w:val="231F20"/>
          <w:spacing w:val="16"/>
        </w:rPr>
        <w:t xml:space="preserve">3.1.3  </w:t>
      </w:r>
      <w:r>
        <w:rPr>
          <w:i/>
          <w:iCs/>
          <w:color w:val="231F20"/>
        </w:rPr>
        <w:t>alveolar</w:t>
      </w:r>
      <w:r>
        <w:rPr>
          <w:i/>
          <w:iCs/>
          <w:color w:val="231F20"/>
          <w:spacing w:val="-14"/>
        </w:rPr>
        <w:t xml:space="preserve"> </w:t>
      </w:r>
      <w:r>
        <w:rPr>
          <w:i/>
          <w:iCs/>
          <w:color w:val="231F20"/>
        </w:rPr>
        <w:t>pressure</w:t>
      </w:r>
      <w:r>
        <w:rPr>
          <w:i/>
          <w:iCs/>
          <w:color w:val="231F20"/>
          <w:spacing w:val="16"/>
        </w:rPr>
        <w:t xml:space="preserve"> (</w:t>
      </w:r>
      <w:r>
        <w:rPr>
          <w:i/>
          <w:iCs/>
          <w:color w:val="231F20"/>
        </w:rPr>
        <w:t>P</w:t>
      </w:r>
      <w:r>
        <w:rPr>
          <w:color w:val="231F20"/>
          <w:position w:val="-4"/>
          <w:sz w:val="12"/>
          <w:szCs w:val="12"/>
        </w:rPr>
        <w:t>A</w:t>
      </w:r>
      <w:r>
        <w:rPr>
          <w:color w:val="231F20"/>
          <w:spacing w:val="16"/>
        </w:rPr>
        <w:t>)—</w:t>
      </w:r>
      <w:r>
        <w:rPr>
          <w:color w:val="231F20"/>
        </w:rPr>
        <w:t>pressure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3"/>
          <w:w w:val="101"/>
        </w:rPr>
        <w:t xml:space="preserve"> </w:t>
      </w:r>
      <w:r>
        <w:rPr>
          <w:color w:val="231F20"/>
        </w:rPr>
        <w:t>alveoli</w:t>
      </w:r>
      <w:r>
        <w:rPr>
          <w:color w:val="231F20"/>
          <w:spacing w:val="16"/>
        </w:rPr>
        <w:t xml:space="preserve">. </w:t>
      </w:r>
      <w:r>
        <w:rPr>
          <w:color w:val="231F20"/>
        </w:rPr>
        <w:t>In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 xml:space="preserve">the </w:t>
      </w:r>
      <w:r>
        <w:rPr>
          <w:color w:val="231F20"/>
          <w:spacing w:val="4"/>
        </w:rPr>
        <w:t>case</w:t>
      </w:r>
      <w:r>
        <w:rPr>
          <w:color w:val="231F20"/>
          <w:spacing w:val="28"/>
          <w:w w:val="101"/>
        </w:rPr>
        <w:t xml:space="preserve"> </w:t>
      </w:r>
      <w:r>
        <w:rPr>
          <w:color w:val="231F20"/>
          <w:spacing w:val="4"/>
        </w:rPr>
        <w:t>of</w:t>
      </w:r>
      <w:r>
        <w:rPr>
          <w:color w:val="231F20"/>
          <w:spacing w:val="14"/>
          <w:w w:val="101"/>
        </w:rPr>
        <w:t xml:space="preserve"> </w:t>
      </w:r>
      <w:r>
        <w:rPr>
          <w:color w:val="231F20"/>
          <w:spacing w:val="4"/>
        </w:rPr>
        <w:t>the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4"/>
        </w:rPr>
        <w:t>lung</w:t>
      </w:r>
      <w:r>
        <w:rPr>
          <w:color w:val="231F20"/>
          <w:spacing w:val="25"/>
          <w:w w:val="101"/>
        </w:rPr>
        <w:t xml:space="preserve"> </w:t>
      </w:r>
      <w:r>
        <w:rPr>
          <w:color w:val="231F20"/>
          <w:spacing w:val="4"/>
        </w:rPr>
        <w:t>model,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4"/>
        </w:rPr>
        <w:t>this</w:t>
      </w:r>
      <w:r>
        <w:rPr>
          <w:color w:val="231F20"/>
          <w:spacing w:val="25"/>
          <w:w w:val="101"/>
        </w:rPr>
        <w:t xml:space="preserve"> </w:t>
      </w:r>
      <w:r>
        <w:rPr>
          <w:color w:val="231F20"/>
          <w:spacing w:val="4"/>
        </w:rPr>
        <w:t>is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4"/>
        </w:rPr>
        <w:t>rep</w:t>
      </w:r>
      <w:r>
        <w:rPr>
          <w:color w:val="231F20"/>
          <w:spacing w:val="3"/>
        </w:rPr>
        <w:t>resented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3"/>
        </w:rPr>
        <w:t>by</w:t>
      </w:r>
      <w:r>
        <w:rPr>
          <w:color w:val="231F20"/>
          <w:spacing w:val="24"/>
          <w:w w:val="102"/>
        </w:rPr>
        <w:t xml:space="preserve"> </w:t>
      </w:r>
      <w:r>
        <w:rPr>
          <w:color w:val="231F20"/>
          <w:spacing w:val="3"/>
        </w:rPr>
        <w:t>the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3"/>
        </w:rPr>
        <w:t>pressure</w:t>
      </w:r>
      <w:r>
        <w:rPr>
          <w:color w:val="231F20"/>
          <w:spacing w:val="25"/>
          <w:w w:val="101"/>
        </w:rPr>
        <w:t xml:space="preserve"> </w:t>
      </w:r>
      <w:r>
        <w:rPr>
          <w:color w:val="231F20"/>
          <w:spacing w:val="3"/>
        </w:rPr>
        <w:t>in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>the</w:t>
      </w:r>
      <w:r>
        <w:rPr>
          <w:color w:val="231F20"/>
          <w:spacing w:val="36"/>
          <w:w w:val="101"/>
        </w:rPr>
        <w:t xml:space="preserve"> </w:t>
      </w:r>
      <w:r>
        <w:rPr>
          <w:color w:val="231F20"/>
          <w:spacing w:val="3"/>
        </w:rPr>
        <w:t>compliance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3"/>
        </w:rPr>
        <w:t>chamber.</w:t>
      </w:r>
    </w:p>
    <w:p>
      <w:pPr>
        <w:pStyle w:val="BodyText"/>
        <w:spacing w:before="6" w:line="248" w:lineRule="auto"/>
        <w:ind w:left="1" w:right="144" w:firstLine="197"/>
      </w:pPr>
      <w:r>
        <w:rPr>
          <w:color w:val="231F20"/>
          <w:spacing w:val="19"/>
        </w:rPr>
        <w:t xml:space="preserve">3.1.4  </w:t>
      </w:r>
      <w:r>
        <w:rPr>
          <w:i/>
          <w:iCs/>
          <w:color w:val="231F20"/>
        </w:rPr>
        <w:t>apparatus</w:t>
      </w:r>
      <w:r>
        <w:rPr>
          <w:i/>
          <w:iCs/>
          <w:color w:val="231F20"/>
          <w:spacing w:val="46"/>
        </w:rPr>
        <w:t xml:space="preserve"> </w:t>
      </w:r>
      <w:r>
        <w:rPr>
          <w:i/>
          <w:iCs/>
          <w:color w:val="231F20"/>
        </w:rPr>
        <w:t>internal</w:t>
      </w:r>
      <w:r>
        <w:rPr>
          <w:i/>
          <w:iCs/>
          <w:color w:val="231F20"/>
          <w:spacing w:val="38"/>
          <w:w w:val="101"/>
        </w:rPr>
        <w:t xml:space="preserve"> </w:t>
      </w:r>
      <w:r>
        <w:rPr>
          <w:i/>
          <w:iCs/>
          <w:color w:val="231F20"/>
        </w:rPr>
        <w:t>compliance</w:t>
      </w:r>
      <w:r>
        <w:rPr>
          <w:color w:val="231F20"/>
          <w:spacing w:val="19"/>
        </w:rPr>
        <w:t>—</w:t>
      </w:r>
      <w:r>
        <w:rPr>
          <w:color w:val="231F20"/>
        </w:rPr>
        <w:t>volume</w:t>
      </w:r>
      <w:r>
        <w:rPr>
          <w:color w:val="231F20"/>
          <w:spacing w:val="19"/>
        </w:rPr>
        <w:t>/</w:t>
      </w:r>
      <w:r>
        <w:rPr>
          <w:color w:val="231F20"/>
        </w:rPr>
        <w:t>pressure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re</w:t>
      </w:r>
      <w:r>
        <w:rPr>
          <w:color w:val="231F20"/>
          <w:spacing w:val="19"/>
        </w:rPr>
        <w:t>-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lationship,</w:t>
      </w:r>
      <w:r>
        <w:rPr>
          <w:color w:val="231F20"/>
          <w:spacing w:val="15"/>
        </w:rPr>
        <w:t xml:space="preserve"> </w:t>
      </w:r>
      <w:r>
        <w:rPr>
          <w:color w:val="231F20"/>
          <w:spacing w:val="4"/>
        </w:rPr>
        <w:t>expressed in millilitres per kilopascal</w:t>
      </w:r>
      <w:r>
        <w:rPr>
          <w:color w:val="231F20"/>
          <w:spacing w:val="19"/>
          <w:w w:val="101"/>
        </w:rPr>
        <w:t xml:space="preserve"> </w:t>
      </w:r>
      <w:r>
        <w:rPr>
          <w:color w:val="231F20"/>
          <w:spacing w:val="3"/>
        </w:rPr>
        <w:t>(or</w:t>
      </w:r>
      <w:r>
        <w:rPr>
          <w:color w:val="231F20"/>
          <w:spacing w:val="12"/>
          <w:w w:val="101"/>
        </w:rPr>
        <w:t xml:space="preserve"> </w:t>
      </w:r>
      <w:r>
        <w:rPr>
          <w:color w:val="231F20"/>
          <w:spacing w:val="3"/>
        </w:rPr>
        <w:t>millilitres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per centimetre H</w:t>
      </w:r>
      <w:r>
        <w:rPr>
          <w:color w:val="231F20"/>
          <w:spacing w:val="4"/>
          <w:position w:val="-4"/>
          <w:sz w:val="12"/>
          <w:szCs w:val="12"/>
        </w:rPr>
        <w:t>2</w:t>
      </w:r>
      <w:r>
        <w:rPr>
          <w:color w:val="231F20"/>
          <w:spacing w:val="4"/>
        </w:rPr>
        <w:t>O) of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4"/>
        </w:rPr>
        <w:t>those portions of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4"/>
        </w:rPr>
        <w:t>th</w:t>
      </w:r>
      <w:r>
        <w:rPr>
          <w:color w:val="231F20"/>
          <w:spacing w:val="3"/>
        </w:rPr>
        <w:t>e patient system that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are pressurized during the inspiratory phase time</w:t>
      </w:r>
      <w:r>
        <w:rPr>
          <w:color w:val="231F20"/>
          <w:spacing w:val="3"/>
        </w:rPr>
        <w:t xml:space="preserve"> (see also</w:t>
      </w:r>
      <w:r>
        <w:rPr>
          <w:color w:val="231F20"/>
          <w:spacing w:val="-21"/>
        </w:rPr>
        <w:t xml:space="preserve"> </w:t>
      </w:r>
      <w:hyperlink w:anchor="bookmark8" w:history="1">
        <w:r>
          <w:rPr>
            <w:color w:val="C2151B"/>
            <w:spacing w:val="3"/>
          </w:rPr>
          <w:t>8.1</w:t>
        </w:r>
        <w:r>
          <w:rPr>
            <w:color w:val="231F20"/>
            <w:spacing w:val="3"/>
          </w:rPr>
          <w:t>)</w:t>
        </w:r>
      </w:hyperlink>
      <w:r>
        <w:rPr>
          <w:color w:val="231F20"/>
          <w:spacing w:val="3"/>
        </w:rPr>
        <w:t>.</w:t>
      </w:r>
    </w:p>
    <w:p>
      <w:pPr>
        <w:pStyle w:val="BodyText"/>
        <w:spacing w:before="1" w:line="250" w:lineRule="auto"/>
        <w:ind w:left="3" w:right="144" w:firstLine="194"/>
      </w:pPr>
      <w:r>
        <w:rPr>
          <w:color w:val="231F20"/>
          <w:spacing w:val="14"/>
        </w:rPr>
        <w:t xml:space="preserve">3.1.5  </w:t>
      </w:r>
      <w:r>
        <w:rPr>
          <w:i/>
          <w:iCs/>
          <w:color w:val="231F20"/>
        </w:rPr>
        <w:t>continuous</w:t>
      </w:r>
      <w:r>
        <w:rPr>
          <w:i/>
          <w:iCs/>
          <w:color w:val="231F20"/>
          <w:spacing w:val="14"/>
        </w:rPr>
        <w:t xml:space="preserve">  </w:t>
      </w:r>
      <w:r>
        <w:rPr>
          <w:i/>
          <w:iCs/>
          <w:color w:val="231F20"/>
        </w:rPr>
        <w:t>positive</w:t>
      </w:r>
      <w:r>
        <w:rPr>
          <w:i/>
          <w:iCs/>
          <w:color w:val="231F20"/>
          <w:spacing w:val="17"/>
          <w:w w:val="101"/>
        </w:rPr>
        <w:t xml:space="preserve">  </w:t>
      </w:r>
      <w:r>
        <w:rPr>
          <w:i/>
          <w:iCs/>
          <w:color w:val="231F20"/>
        </w:rPr>
        <w:t>airway</w:t>
      </w:r>
      <w:r>
        <w:rPr>
          <w:i/>
          <w:iCs/>
          <w:color w:val="231F20"/>
          <w:spacing w:val="14"/>
        </w:rPr>
        <w:t xml:space="preserve">  </w:t>
      </w:r>
      <w:r>
        <w:rPr>
          <w:i/>
          <w:iCs/>
          <w:color w:val="231F20"/>
        </w:rPr>
        <w:t>pressure</w:t>
      </w:r>
      <w:r>
        <w:rPr>
          <w:i/>
          <w:iCs/>
          <w:color w:val="231F20"/>
          <w:spacing w:val="14"/>
        </w:rPr>
        <w:t xml:space="preserve">   </w:t>
      </w:r>
      <w:r>
        <w:rPr>
          <w:color w:val="231F20"/>
          <w:spacing w:val="14"/>
        </w:rPr>
        <w:t>(</w:t>
      </w:r>
      <w:r>
        <w:rPr>
          <w:color w:val="231F20"/>
        </w:rPr>
        <w:t>CPAP</w:t>
      </w:r>
      <w:r>
        <w:rPr>
          <w:color w:val="231F20"/>
          <w:spacing w:val="14"/>
        </w:rPr>
        <w:t>)—</w:t>
      </w:r>
      <w:r>
        <w:rPr>
          <w:i/>
          <w:iCs/>
          <w:color w:val="231F20"/>
        </w:rPr>
        <w:t>P</w:t>
      </w:r>
      <w:r>
        <w:rPr>
          <w:color w:val="231F20"/>
          <w:position w:val="-4"/>
          <w:sz w:val="12"/>
          <w:szCs w:val="12"/>
        </w:rPr>
        <w:t xml:space="preserve">aw </w:t>
      </w:r>
      <w:r>
        <w:rPr>
          <w:color w:val="231F20"/>
          <w:spacing w:val="3"/>
        </w:rPr>
        <w:t>maintained</w:t>
      </w:r>
      <w:r>
        <w:rPr>
          <w:color w:val="231F20"/>
          <w:spacing w:val="37"/>
        </w:rPr>
        <w:t xml:space="preserve"> </w:t>
      </w:r>
      <w:r>
        <w:rPr>
          <w:color w:val="231F20"/>
          <w:spacing w:val="3"/>
        </w:rPr>
        <w:t>above</w:t>
      </w:r>
      <w:r>
        <w:rPr>
          <w:color w:val="231F20"/>
          <w:spacing w:val="26"/>
          <w:w w:val="101"/>
        </w:rPr>
        <w:t xml:space="preserve"> </w:t>
      </w:r>
      <w:r>
        <w:rPr>
          <w:color w:val="231F20"/>
          <w:spacing w:val="3"/>
        </w:rPr>
        <w:t>ambient.</w:t>
      </w:r>
    </w:p>
    <w:p>
      <w:pPr>
        <w:pStyle w:val="BodyText"/>
        <w:spacing w:before="10" w:line="226" w:lineRule="auto"/>
        <w:ind w:left="10" w:right="144" w:firstLine="187"/>
      </w:pPr>
      <w:hyperlink r:id="rId9" w:history="1">
        <w:r>
          <w:rPr>
            <w:color w:val="231F20"/>
            <w:spacing w:val="19"/>
          </w:rPr>
          <w:t>3.1.5.1</w:t>
        </w:r>
      </w:hyperlink>
      <w:r>
        <w:rPr>
          <w:color w:val="231F20"/>
          <w:spacing w:val="1"/>
        </w:rPr>
        <w:t xml:space="preserve">  </w:t>
      </w:r>
      <w:r>
        <w:rPr>
          <w:i/>
          <w:iCs/>
          <w:color w:val="231F20"/>
        </w:rPr>
        <w:t>Discussion</w:t>
      </w:r>
      <w:r>
        <w:rPr>
          <w:color w:val="231F20"/>
          <w:spacing w:val="19"/>
        </w:rPr>
        <w:t>—</w:t>
      </w:r>
      <w:r>
        <w:rPr>
          <w:color w:val="231F20"/>
        </w:rPr>
        <w:t>Common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usage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term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references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3"/>
        </w:rPr>
        <w:t>spontaneous</w:t>
      </w:r>
      <w:r>
        <w:rPr>
          <w:color w:val="231F20"/>
          <w:spacing w:val="29"/>
          <w:w w:val="101"/>
        </w:rPr>
        <w:t xml:space="preserve"> </w:t>
      </w:r>
      <w:r>
        <w:rPr>
          <w:color w:val="231F20"/>
          <w:spacing w:val="3"/>
        </w:rPr>
        <w:t>ventilation.</w:t>
      </w:r>
    </w:p>
    <w:p>
      <w:pPr>
        <w:pStyle w:val="BodyText"/>
        <w:spacing w:before="7" w:line="248" w:lineRule="auto"/>
        <w:ind w:left="7" w:right="145" w:firstLine="190"/>
      </w:pPr>
      <w:bookmarkStart w:id="3" w:name="bookmark9"/>
      <w:bookmarkEnd w:id="3"/>
      <w:r>
        <w:rPr>
          <w:color w:val="231F20"/>
          <w:spacing w:val="19"/>
        </w:rPr>
        <w:t xml:space="preserve">3.1.6  </w:t>
      </w:r>
      <w:r>
        <w:rPr>
          <w:i/>
          <w:iCs/>
          <w:color w:val="231F20"/>
        </w:rPr>
        <w:t>control</w:t>
      </w:r>
      <w:r>
        <w:rPr>
          <w:color w:val="231F20"/>
          <w:spacing w:val="19"/>
        </w:rPr>
        <w:t>—</w:t>
      </w:r>
      <w:r>
        <w:rPr>
          <w:color w:val="231F20"/>
        </w:rPr>
        <w:t>a</w:t>
      </w:r>
      <w:r>
        <w:rPr>
          <w:color w:val="231F20"/>
          <w:spacing w:val="14"/>
          <w:w w:val="101"/>
        </w:rPr>
        <w:t xml:space="preserve"> </w:t>
      </w:r>
      <w:r>
        <w:rPr>
          <w:color w:val="231F20"/>
        </w:rPr>
        <w:t>means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available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operator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 xml:space="preserve">directly </w:t>
      </w:r>
      <w:r>
        <w:rPr>
          <w:color w:val="231F20"/>
          <w:spacing w:val="3"/>
        </w:rPr>
        <w:t>adjusting</w:t>
      </w:r>
      <w:r>
        <w:rPr>
          <w:color w:val="231F20"/>
          <w:spacing w:val="26"/>
          <w:w w:val="101"/>
        </w:rPr>
        <w:t xml:space="preserve"> </w:t>
      </w:r>
      <w:r>
        <w:rPr>
          <w:color w:val="231F20"/>
          <w:spacing w:val="3"/>
        </w:rPr>
        <w:t>a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3"/>
        </w:rPr>
        <w:t>ventilator</w:t>
      </w:r>
      <w:r>
        <w:rPr>
          <w:color w:val="231F20"/>
          <w:spacing w:val="22"/>
          <w:w w:val="101"/>
        </w:rPr>
        <w:t xml:space="preserve"> </w:t>
      </w:r>
      <w:r>
        <w:rPr>
          <w:color w:val="231F20"/>
          <w:spacing w:val="3"/>
        </w:rPr>
        <w:t>function.</w:t>
      </w:r>
    </w:p>
    <w:p>
      <w:pPr>
        <w:spacing w:line="401" w:lineRule="auto"/>
        <w:rPr>
          <w:rFonts w:ascii="Arial"/>
          <w:sz w:val="21"/>
        </w:rPr>
      </w:pPr>
    </w:p>
    <w:p>
      <w:pPr>
        <w:pStyle w:val="BodyText"/>
        <w:spacing w:before="40" w:line="245" w:lineRule="auto"/>
        <w:ind w:left="1" w:right="145" w:firstLine="192"/>
        <w:rPr>
          <w:sz w:val="14"/>
          <w:szCs w:val="14"/>
        </w:rPr>
      </w:pPr>
      <w:r>
        <w:rPr>
          <w:color w:val="231F20"/>
          <w:spacing w:val="4"/>
          <w:position w:val="5"/>
          <w:sz w:val="8"/>
          <w:szCs w:val="8"/>
        </w:rPr>
        <w:t>3</w:t>
      </w:r>
      <w:r>
        <w:rPr>
          <w:color w:val="231F20"/>
          <w:spacing w:val="20"/>
          <w:position w:val="5"/>
          <w:sz w:val="8"/>
          <w:szCs w:val="8"/>
        </w:rPr>
        <w:t xml:space="preserve"> </w:t>
      </w:r>
      <w:r>
        <w:rPr>
          <w:color w:val="231F20"/>
          <w:spacing w:val="4"/>
          <w:sz w:val="14"/>
          <w:szCs w:val="14"/>
        </w:rPr>
        <w:t>Available</w:t>
      </w:r>
      <w:r>
        <w:rPr>
          <w:color w:val="231F20"/>
          <w:spacing w:val="14"/>
          <w:w w:val="101"/>
          <w:sz w:val="14"/>
          <w:szCs w:val="14"/>
        </w:rPr>
        <w:t xml:space="preserve"> </w:t>
      </w:r>
      <w:r>
        <w:rPr>
          <w:color w:val="231F20"/>
          <w:spacing w:val="4"/>
          <w:sz w:val="14"/>
          <w:szCs w:val="14"/>
        </w:rPr>
        <w:t>from</w:t>
      </w:r>
      <w:r>
        <w:rPr>
          <w:color w:val="231F20"/>
          <w:spacing w:val="13"/>
          <w:sz w:val="14"/>
          <w:szCs w:val="14"/>
        </w:rPr>
        <w:t xml:space="preserve"> </w:t>
      </w:r>
      <w:r>
        <w:rPr>
          <w:color w:val="231F20"/>
          <w:spacing w:val="4"/>
          <w:sz w:val="14"/>
          <w:szCs w:val="14"/>
        </w:rPr>
        <w:t>the American</w:t>
      </w:r>
      <w:r>
        <w:rPr>
          <w:color w:val="231F20"/>
          <w:spacing w:val="13"/>
          <w:w w:val="101"/>
          <w:sz w:val="14"/>
          <w:szCs w:val="14"/>
        </w:rPr>
        <w:t xml:space="preserve"> </w:t>
      </w:r>
      <w:r>
        <w:rPr>
          <w:color w:val="231F20"/>
          <w:spacing w:val="4"/>
          <w:sz w:val="14"/>
          <w:szCs w:val="14"/>
        </w:rPr>
        <w:t>Nationa</w:t>
      </w:r>
      <w:r>
        <w:rPr>
          <w:color w:val="231F20"/>
          <w:spacing w:val="3"/>
          <w:sz w:val="14"/>
          <w:szCs w:val="14"/>
        </w:rPr>
        <w:t>l</w:t>
      </w:r>
      <w:r>
        <w:rPr>
          <w:color w:val="231F20"/>
          <w:spacing w:val="17"/>
          <w:w w:val="101"/>
          <w:sz w:val="14"/>
          <w:szCs w:val="14"/>
        </w:rPr>
        <w:t xml:space="preserve"> </w:t>
      </w:r>
      <w:r>
        <w:rPr>
          <w:color w:val="231F20"/>
          <w:spacing w:val="3"/>
          <w:sz w:val="14"/>
          <w:szCs w:val="14"/>
        </w:rPr>
        <w:t>Standards</w:t>
      </w:r>
      <w:r>
        <w:rPr>
          <w:color w:val="231F20"/>
          <w:spacing w:val="14"/>
          <w:sz w:val="14"/>
          <w:szCs w:val="14"/>
        </w:rPr>
        <w:t xml:space="preserve"> </w:t>
      </w:r>
      <w:r>
        <w:rPr>
          <w:color w:val="231F20"/>
          <w:spacing w:val="3"/>
          <w:sz w:val="14"/>
          <w:szCs w:val="14"/>
        </w:rPr>
        <w:t>Institute,</w:t>
      </w:r>
      <w:r>
        <w:rPr>
          <w:color w:val="231F20"/>
          <w:spacing w:val="16"/>
          <w:sz w:val="14"/>
          <w:szCs w:val="14"/>
        </w:rPr>
        <w:t xml:space="preserve"> </w:t>
      </w:r>
      <w:r>
        <w:rPr>
          <w:color w:val="231F20"/>
          <w:spacing w:val="3"/>
          <w:sz w:val="14"/>
          <w:szCs w:val="14"/>
        </w:rPr>
        <w:t>25 W.</w:t>
      </w:r>
      <w:r>
        <w:rPr>
          <w:color w:val="231F20"/>
          <w:spacing w:val="13"/>
          <w:sz w:val="14"/>
          <w:szCs w:val="14"/>
        </w:rPr>
        <w:t xml:space="preserve"> </w:t>
      </w:r>
      <w:r>
        <w:rPr>
          <w:color w:val="231F20"/>
          <w:spacing w:val="3"/>
          <w:sz w:val="14"/>
          <w:szCs w:val="14"/>
        </w:rPr>
        <w:t>43rd</w:t>
      </w:r>
      <w:r>
        <w:rPr>
          <w:color w:val="231F20"/>
          <w:spacing w:val="17"/>
          <w:w w:val="102"/>
          <w:sz w:val="14"/>
          <w:szCs w:val="14"/>
        </w:rPr>
        <w:t xml:space="preserve"> </w:t>
      </w:r>
      <w:r>
        <w:rPr>
          <w:color w:val="231F20"/>
          <w:spacing w:val="3"/>
          <w:sz w:val="14"/>
          <w:szCs w:val="14"/>
        </w:rPr>
        <w:t>St.,</w:t>
      </w:r>
      <w:r>
        <w:rPr>
          <w:color w:val="231F20"/>
          <w:spacing w:val="13"/>
          <w:sz w:val="14"/>
          <w:szCs w:val="14"/>
        </w:rPr>
        <w:t xml:space="preserve"> </w:t>
      </w:r>
      <w:r>
        <w:rPr>
          <w:color w:val="231F20"/>
          <w:spacing w:val="3"/>
          <w:sz w:val="14"/>
          <w:szCs w:val="14"/>
        </w:rPr>
        <w:t>4th</w:t>
      </w:r>
      <w:r>
        <w:rPr>
          <w:color w:val="231F20"/>
          <w:sz w:val="14"/>
          <w:szCs w:val="14"/>
        </w:rPr>
        <w:t xml:space="preserve"> </w:t>
      </w:r>
      <w:r>
        <w:rPr>
          <w:color w:val="231F20"/>
          <w:sz w:val="14"/>
          <w:szCs w:val="14"/>
        </w:rPr>
        <w:t>Floor</w:t>
      </w:r>
      <w:r>
        <w:rPr>
          <w:color w:val="231F20"/>
          <w:spacing w:val="8"/>
          <w:sz w:val="14"/>
          <w:szCs w:val="14"/>
        </w:rPr>
        <w:t>,</w:t>
      </w:r>
      <w:r>
        <w:rPr>
          <w:color w:val="231F20"/>
          <w:spacing w:val="17"/>
          <w:w w:val="102"/>
          <w:sz w:val="14"/>
          <w:szCs w:val="14"/>
        </w:rPr>
        <w:t xml:space="preserve"> </w:t>
      </w:r>
      <w:r>
        <w:rPr>
          <w:color w:val="231F20"/>
          <w:sz w:val="14"/>
          <w:szCs w:val="14"/>
        </w:rPr>
        <w:t>New</w:t>
      </w:r>
      <w:r>
        <w:rPr>
          <w:color w:val="231F20"/>
          <w:spacing w:val="12"/>
          <w:w w:val="102"/>
          <w:sz w:val="14"/>
          <w:szCs w:val="14"/>
        </w:rPr>
        <w:t xml:space="preserve"> </w:t>
      </w:r>
      <w:r>
        <w:rPr>
          <w:color w:val="231F20"/>
          <w:sz w:val="14"/>
          <w:szCs w:val="14"/>
        </w:rPr>
        <w:t>York</w:t>
      </w:r>
      <w:r>
        <w:rPr>
          <w:color w:val="231F20"/>
          <w:spacing w:val="8"/>
          <w:sz w:val="14"/>
          <w:szCs w:val="14"/>
        </w:rPr>
        <w:t>,</w:t>
      </w:r>
      <w:r>
        <w:rPr>
          <w:color w:val="231F20"/>
          <w:spacing w:val="16"/>
          <w:w w:val="102"/>
          <w:sz w:val="14"/>
          <w:szCs w:val="14"/>
        </w:rPr>
        <w:t xml:space="preserve"> </w:t>
      </w:r>
      <w:r>
        <w:rPr>
          <w:color w:val="231F20"/>
          <w:sz w:val="14"/>
          <w:szCs w:val="14"/>
        </w:rPr>
        <w:t>NY</w:t>
      </w:r>
      <w:r>
        <w:rPr>
          <w:color w:val="231F20"/>
          <w:spacing w:val="25"/>
          <w:w w:val="102"/>
          <w:sz w:val="14"/>
          <w:szCs w:val="14"/>
        </w:rPr>
        <w:t xml:space="preserve"> </w:t>
      </w:r>
      <w:r>
        <w:rPr>
          <w:color w:val="231F20"/>
          <w:spacing w:val="8"/>
          <w:sz w:val="14"/>
          <w:szCs w:val="14"/>
        </w:rPr>
        <w:t>10036.</w:t>
      </w:r>
    </w:p>
    <w:p>
      <w:pPr>
        <w:pStyle w:val="BodyText"/>
        <w:spacing w:before="32" w:line="248" w:lineRule="auto"/>
        <w:ind w:left="4" w:right="144" w:firstLine="186"/>
        <w:rPr>
          <w:sz w:val="14"/>
          <w:szCs w:val="14"/>
        </w:rPr>
      </w:pPr>
      <w:r>
        <w:rPr>
          <w:color w:val="231F20"/>
          <w:spacing w:val="3"/>
          <w:position w:val="5"/>
          <w:sz w:val="8"/>
          <w:szCs w:val="8"/>
        </w:rPr>
        <w:t>4</w:t>
      </w:r>
      <w:r>
        <w:rPr>
          <w:color w:val="231F20"/>
          <w:spacing w:val="33"/>
          <w:position w:val="5"/>
          <w:sz w:val="8"/>
          <w:szCs w:val="8"/>
        </w:rPr>
        <w:t xml:space="preserve"> </w:t>
      </w:r>
      <w:r>
        <w:rPr>
          <w:color w:val="231F20"/>
          <w:spacing w:val="3"/>
          <w:sz w:val="14"/>
          <w:szCs w:val="14"/>
        </w:rPr>
        <w:t>Available</w:t>
      </w:r>
      <w:r>
        <w:rPr>
          <w:color w:val="231F20"/>
          <w:spacing w:val="20"/>
          <w:sz w:val="14"/>
          <w:szCs w:val="14"/>
        </w:rPr>
        <w:t xml:space="preserve"> </w:t>
      </w:r>
      <w:r>
        <w:rPr>
          <w:color w:val="231F20"/>
          <w:spacing w:val="3"/>
          <w:sz w:val="14"/>
          <w:szCs w:val="14"/>
        </w:rPr>
        <w:t>from</w:t>
      </w:r>
      <w:r>
        <w:rPr>
          <w:color w:val="231F20"/>
          <w:spacing w:val="19"/>
          <w:w w:val="101"/>
          <w:sz w:val="14"/>
          <w:szCs w:val="14"/>
        </w:rPr>
        <w:t xml:space="preserve"> </w:t>
      </w:r>
      <w:r>
        <w:rPr>
          <w:color w:val="231F20"/>
          <w:spacing w:val="3"/>
          <w:sz w:val="14"/>
          <w:szCs w:val="14"/>
        </w:rPr>
        <w:t>the</w:t>
      </w:r>
      <w:r>
        <w:rPr>
          <w:color w:val="231F20"/>
          <w:spacing w:val="20"/>
          <w:sz w:val="14"/>
          <w:szCs w:val="14"/>
        </w:rPr>
        <w:t xml:space="preserve"> </w:t>
      </w:r>
      <w:r>
        <w:rPr>
          <w:color w:val="231F20"/>
          <w:spacing w:val="3"/>
          <w:sz w:val="14"/>
          <w:szCs w:val="14"/>
        </w:rPr>
        <w:t>International</w:t>
      </w:r>
      <w:r>
        <w:rPr>
          <w:color w:val="231F20"/>
          <w:spacing w:val="23"/>
          <w:w w:val="101"/>
          <w:sz w:val="14"/>
          <w:szCs w:val="14"/>
        </w:rPr>
        <w:t xml:space="preserve"> </w:t>
      </w:r>
      <w:r>
        <w:rPr>
          <w:color w:val="231F20"/>
          <w:spacing w:val="3"/>
          <w:sz w:val="14"/>
          <w:szCs w:val="14"/>
        </w:rPr>
        <w:t>Standards</w:t>
      </w:r>
      <w:r>
        <w:rPr>
          <w:color w:val="231F20"/>
          <w:spacing w:val="22"/>
          <w:w w:val="101"/>
          <w:sz w:val="14"/>
          <w:szCs w:val="14"/>
        </w:rPr>
        <w:t xml:space="preserve"> </w:t>
      </w:r>
      <w:r>
        <w:rPr>
          <w:color w:val="231F20"/>
          <w:spacing w:val="3"/>
          <w:sz w:val="14"/>
          <w:szCs w:val="14"/>
        </w:rPr>
        <w:t>Organization,</w:t>
      </w:r>
      <w:r>
        <w:rPr>
          <w:color w:val="231F20"/>
          <w:spacing w:val="33"/>
          <w:w w:val="102"/>
          <w:sz w:val="14"/>
          <w:szCs w:val="14"/>
        </w:rPr>
        <w:t xml:space="preserve"> </w:t>
      </w:r>
      <w:r>
        <w:rPr>
          <w:color w:val="231F20"/>
          <w:spacing w:val="3"/>
          <w:sz w:val="14"/>
          <w:szCs w:val="14"/>
        </w:rPr>
        <w:t>1,</w:t>
      </w:r>
      <w:r>
        <w:rPr>
          <w:color w:val="231F20"/>
          <w:spacing w:val="20"/>
          <w:sz w:val="14"/>
          <w:szCs w:val="14"/>
        </w:rPr>
        <w:t xml:space="preserve"> </w:t>
      </w:r>
      <w:r>
        <w:rPr>
          <w:color w:val="231F20"/>
          <w:spacing w:val="3"/>
          <w:sz w:val="14"/>
          <w:szCs w:val="14"/>
        </w:rPr>
        <w:t>Rue</w:t>
      </w:r>
      <w:r>
        <w:rPr>
          <w:color w:val="231F20"/>
          <w:spacing w:val="21"/>
          <w:sz w:val="14"/>
          <w:szCs w:val="14"/>
        </w:rPr>
        <w:t xml:space="preserve"> </w:t>
      </w:r>
      <w:r>
        <w:rPr>
          <w:color w:val="231F20"/>
          <w:spacing w:val="3"/>
          <w:sz w:val="14"/>
          <w:szCs w:val="14"/>
        </w:rPr>
        <w:t>de</w:t>
      </w:r>
      <w:r>
        <w:rPr>
          <w:color w:val="231F20"/>
          <w:spacing w:val="17"/>
          <w:sz w:val="14"/>
          <w:szCs w:val="14"/>
        </w:rPr>
        <w:t xml:space="preserve"> </w:t>
      </w:r>
      <w:r>
        <w:rPr>
          <w:color w:val="231F20"/>
          <w:spacing w:val="3"/>
          <w:sz w:val="14"/>
          <w:szCs w:val="14"/>
        </w:rPr>
        <w:t>Varembe,</w:t>
      </w:r>
      <w:r>
        <w:rPr>
          <w:color w:val="231F20"/>
          <w:sz w:val="14"/>
          <w:szCs w:val="14"/>
        </w:rPr>
        <w:t xml:space="preserve"> </w:t>
      </w:r>
      <w:r>
        <w:rPr>
          <w:color w:val="231F20"/>
          <w:sz w:val="14"/>
          <w:szCs w:val="14"/>
        </w:rPr>
        <w:t>Case</w:t>
      </w:r>
      <w:r>
        <w:rPr>
          <w:color w:val="231F20"/>
          <w:spacing w:val="20"/>
          <w:sz w:val="14"/>
          <w:szCs w:val="14"/>
        </w:rPr>
        <w:t xml:space="preserve"> </w:t>
      </w:r>
      <w:r>
        <w:rPr>
          <w:color w:val="231F20"/>
          <w:sz w:val="14"/>
          <w:szCs w:val="14"/>
        </w:rPr>
        <w:t>postale</w:t>
      </w:r>
      <w:r>
        <w:rPr>
          <w:color w:val="231F20"/>
          <w:spacing w:val="19"/>
          <w:w w:val="102"/>
          <w:sz w:val="14"/>
          <w:szCs w:val="14"/>
        </w:rPr>
        <w:t xml:space="preserve"> </w:t>
      </w:r>
      <w:r>
        <w:rPr>
          <w:color w:val="231F20"/>
          <w:spacing w:val="12"/>
          <w:sz w:val="14"/>
          <w:szCs w:val="14"/>
        </w:rPr>
        <w:t>56,</w:t>
      </w:r>
      <w:r>
        <w:rPr>
          <w:color w:val="231F20"/>
          <w:spacing w:val="19"/>
          <w:sz w:val="14"/>
          <w:szCs w:val="14"/>
        </w:rPr>
        <w:t xml:space="preserve"> </w:t>
      </w:r>
      <w:r>
        <w:rPr>
          <w:color w:val="231F20"/>
          <w:sz w:val="14"/>
          <w:szCs w:val="14"/>
        </w:rPr>
        <w:t>CH</w:t>
      </w:r>
      <w:r>
        <w:rPr>
          <w:color w:val="231F20"/>
          <w:spacing w:val="12"/>
          <w:sz w:val="14"/>
          <w:szCs w:val="14"/>
        </w:rPr>
        <w:t>-1211</w:t>
      </w:r>
      <w:r>
        <w:rPr>
          <w:color w:val="231F20"/>
          <w:spacing w:val="19"/>
          <w:w w:val="102"/>
          <w:sz w:val="14"/>
          <w:szCs w:val="14"/>
        </w:rPr>
        <w:t xml:space="preserve"> </w:t>
      </w:r>
      <w:r>
        <w:rPr>
          <w:color w:val="231F20"/>
          <w:sz w:val="14"/>
          <w:szCs w:val="14"/>
        </w:rPr>
        <w:t>Geneve</w:t>
      </w:r>
      <w:r>
        <w:rPr>
          <w:color w:val="231F20"/>
          <w:spacing w:val="19"/>
          <w:w w:val="101"/>
          <w:sz w:val="14"/>
          <w:szCs w:val="14"/>
        </w:rPr>
        <w:t xml:space="preserve"> </w:t>
      </w:r>
      <w:r>
        <w:rPr>
          <w:color w:val="231F20"/>
          <w:spacing w:val="12"/>
          <w:sz w:val="14"/>
          <w:szCs w:val="14"/>
        </w:rPr>
        <w:t>20,</w:t>
      </w:r>
      <w:r>
        <w:rPr>
          <w:color w:val="231F20"/>
          <w:spacing w:val="21"/>
          <w:sz w:val="14"/>
          <w:szCs w:val="14"/>
        </w:rPr>
        <w:t xml:space="preserve"> </w:t>
      </w:r>
      <w:r>
        <w:rPr>
          <w:color w:val="231F20"/>
          <w:sz w:val="14"/>
          <w:szCs w:val="14"/>
        </w:rPr>
        <w:t>Switzerland</w:t>
      </w:r>
      <w:r>
        <w:rPr>
          <w:color w:val="231F20"/>
          <w:spacing w:val="12"/>
          <w:sz w:val="14"/>
          <w:szCs w:val="14"/>
        </w:rPr>
        <w:t>.</w:t>
      </w:r>
    </w:p>
    <w:p>
      <w:pPr>
        <w:pStyle w:val="BodyText"/>
        <w:spacing w:before="25" w:line="249" w:lineRule="auto"/>
        <w:ind w:left="3" w:right="144" w:firstLine="189"/>
        <w:rPr>
          <w:sz w:val="14"/>
          <w:szCs w:val="14"/>
        </w:rPr>
      </w:pPr>
      <w:r>
        <w:rPr>
          <w:color w:val="231F20"/>
          <w:spacing w:val="4"/>
          <w:position w:val="5"/>
          <w:sz w:val="8"/>
          <w:szCs w:val="8"/>
        </w:rPr>
        <w:t>5</w:t>
      </w:r>
      <w:r>
        <w:rPr>
          <w:color w:val="231F20"/>
          <w:spacing w:val="20"/>
          <w:position w:val="5"/>
          <w:sz w:val="8"/>
          <w:szCs w:val="8"/>
        </w:rPr>
        <w:t xml:space="preserve"> </w:t>
      </w:r>
      <w:r>
        <w:rPr>
          <w:color w:val="231F20"/>
          <w:spacing w:val="4"/>
          <w:sz w:val="14"/>
          <w:szCs w:val="14"/>
        </w:rPr>
        <w:t>Available</w:t>
      </w:r>
      <w:r>
        <w:rPr>
          <w:color w:val="231F20"/>
          <w:spacing w:val="18"/>
          <w:w w:val="102"/>
          <w:sz w:val="14"/>
          <w:szCs w:val="14"/>
        </w:rPr>
        <w:t xml:space="preserve"> </w:t>
      </w:r>
      <w:r>
        <w:rPr>
          <w:color w:val="231F20"/>
          <w:spacing w:val="4"/>
          <w:sz w:val="14"/>
          <w:szCs w:val="14"/>
        </w:rPr>
        <w:t>from</w:t>
      </w:r>
      <w:r>
        <w:rPr>
          <w:color w:val="231F20"/>
          <w:spacing w:val="18"/>
          <w:sz w:val="14"/>
          <w:szCs w:val="14"/>
        </w:rPr>
        <w:t xml:space="preserve"> </w:t>
      </w:r>
      <w:r>
        <w:rPr>
          <w:color w:val="231F20"/>
          <w:spacing w:val="4"/>
          <w:sz w:val="14"/>
          <w:szCs w:val="14"/>
        </w:rPr>
        <w:t>the</w:t>
      </w:r>
      <w:r>
        <w:rPr>
          <w:color w:val="231F20"/>
          <w:spacing w:val="20"/>
          <w:sz w:val="14"/>
          <w:szCs w:val="14"/>
        </w:rPr>
        <w:t xml:space="preserve"> </w:t>
      </w:r>
      <w:r>
        <w:rPr>
          <w:color w:val="231F20"/>
          <w:spacing w:val="4"/>
          <w:sz w:val="14"/>
          <w:szCs w:val="14"/>
        </w:rPr>
        <w:t>Compressed</w:t>
      </w:r>
      <w:r>
        <w:rPr>
          <w:color w:val="231F20"/>
          <w:spacing w:val="20"/>
          <w:w w:val="102"/>
          <w:sz w:val="14"/>
          <w:szCs w:val="14"/>
        </w:rPr>
        <w:t xml:space="preserve"> </w:t>
      </w:r>
      <w:r>
        <w:rPr>
          <w:color w:val="231F20"/>
          <w:spacing w:val="4"/>
          <w:sz w:val="14"/>
          <w:szCs w:val="14"/>
        </w:rPr>
        <w:t>Gas</w:t>
      </w:r>
      <w:r>
        <w:rPr>
          <w:color w:val="231F20"/>
          <w:spacing w:val="3"/>
          <w:sz w:val="14"/>
          <w:szCs w:val="14"/>
        </w:rPr>
        <w:t xml:space="preserve"> Association,  1725</w:t>
      </w:r>
      <w:r>
        <w:rPr>
          <w:color w:val="231F20"/>
          <w:spacing w:val="17"/>
          <w:w w:val="101"/>
          <w:sz w:val="14"/>
          <w:szCs w:val="14"/>
        </w:rPr>
        <w:t xml:space="preserve"> </w:t>
      </w:r>
      <w:r>
        <w:rPr>
          <w:color w:val="231F20"/>
          <w:spacing w:val="3"/>
          <w:sz w:val="14"/>
          <w:szCs w:val="14"/>
        </w:rPr>
        <w:t>Jefferson</w:t>
      </w:r>
      <w:r>
        <w:rPr>
          <w:color w:val="231F20"/>
          <w:spacing w:val="18"/>
          <w:sz w:val="14"/>
          <w:szCs w:val="14"/>
        </w:rPr>
        <w:t xml:space="preserve"> </w:t>
      </w:r>
      <w:r>
        <w:rPr>
          <w:color w:val="231F20"/>
          <w:spacing w:val="3"/>
          <w:sz w:val="14"/>
          <w:szCs w:val="14"/>
        </w:rPr>
        <w:t>Davis</w:t>
      </w:r>
      <w:r>
        <w:rPr>
          <w:color w:val="231F20"/>
          <w:spacing w:val="19"/>
          <w:sz w:val="14"/>
          <w:szCs w:val="14"/>
        </w:rPr>
        <w:t xml:space="preserve"> </w:t>
      </w:r>
      <w:r>
        <w:rPr>
          <w:color w:val="231F20"/>
          <w:spacing w:val="3"/>
          <w:sz w:val="14"/>
          <w:szCs w:val="14"/>
        </w:rPr>
        <w:t>High-</w:t>
      </w:r>
      <w:r>
        <w:rPr>
          <w:color w:val="231F20"/>
          <w:sz w:val="14"/>
          <w:szCs w:val="14"/>
        </w:rPr>
        <w:t xml:space="preserve"> </w:t>
      </w:r>
      <w:r>
        <w:rPr>
          <w:color w:val="231F20"/>
          <w:sz w:val="14"/>
          <w:szCs w:val="14"/>
        </w:rPr>
        <w:t>way</w:t>
      </w:r>
      <w:r>
        <w:rPr>
          <w:color w:val="231F20"/>
          <w:spacing w:val="5"/>
          <w:sz w:val="14"/>
          <w:szCs w:val="14"/>
        </w:rPr>
        <w:t>,</w:t>
      </w:r>
      <w:r>
        <w:rPr>
          <w:color w:val="231F20"/>
          <w:spacing w:val="34"/>
          <w:w w:val="102"/>
          <w:sz w:val="14"/>
          <w:szCs w:val="14"/>
        </w:rPr>
        <w:t xml:space="preserve"> </w:t>
      </w:r>
      <w:r>
        <w:rPr>
          <w:color w:val="231F20"/>
          <w:sz w:val="14"/>
          <w:szCs w:val="14"/>
        </w:rPr>
        <w:t>Suite</w:t>
      </w:r>
      <w:r>
        <w:rPr>
          <w:color w:val="231F20"/>
          <w:spacing w:val="31"/>
          <w:w w:val="101"/>
          <w:sz w:val="14"/>
          <w:szCs w:val="14"/>
        </w:rPr>
        <w:t xml:space="preserve"> </w:t>
      </w:r>
      <w:r>
        <w:rPr>
          <w:color w:val="231F20"/>
          <w:spacing w:val="5"/>
          <w:sz w:val="14"/>
          <w:szCs w:val="14"/>
        </w:rPr>
        <w:t xml:space="preserve">1004, </w:t>
      </w:r>
      <w:r>
        <w:rPr>
          <w:color w:val="231F20"/>
          <w:sz w:val="14"/>
          <w:szCs w:val="14"/>
        </w:rPr>
        <w:t>Arlington</w:t>
      </w:r>
      <w:r>
        <w:rPr>
          <w:color w:val="231F20"/>
          <w:spacing w:val="5"/>
          <w:sz w:val="14"/>
          <w:szCs w:val="14"/>
        </w:rPr>
        <w:t>,</w:t>
      </w:r>
      <w:r>
        <w:rPr>
          <w:color w:val="231F20"/>
          <w:spacing w:val="14"/>
          <w:w w:val="102"/>
          <w:sz w:val="14"/>
          <w:szCs w:val="14"/>
        </w:rPr>
        <w:t xml:space="preserve"> </w:t>
      </w:r>
      <w:r>
        <w:rPr>
          <w:color w:val="231F20"/>
          <w:sz w:val="14"/>
          <w:szCs w:val="14"/>
        </w:rPr>
        <w:t>VA</w:t>
      </w:r>
      <w:r>
        <w:rPr>
          <w:color w:val="231F20"/>
          <w:spacing w:val="11"/>
          <w:sz w:val="14"/>
          <w:szCs w:val="14"/>
        </w:rPr>
        <w:t xml:space="preserve"> </w:t>
      </w:r>
      <w:r>
        <w:rPr>
          <w:color w:val="231F20"/>
          <w:spacing w:val="5"/>
          <w:sz w:val="14"/>
          <w:szCs w:val="14"/>
        </w:rPr>
        <w:t>22202–4102.</w:t>
      </w:r>
    </w:p>
    <w:p>
      <w:pPr>
        <w:pStyle w:val="BodyText"/>
        <w:spacing w:before="26" w:line="248" w:lineRule="auto"/>
        <w:ind w:right="145" w:firstLine="192"/>
        <w:rPr>
          <w:sz w:val="14"/>
          <w:szCs w:val="14"/>
        </w:rPr>
      </w:pPr>
      <w:r>
        <w:rPr>
          <w:color w:val="231F20"/>
          <w:spacing w:val="4"/>
          <w:position w:val="5"/>
          <w:sz w:val="8"/>
          <w:szCs w:val="8"/>
        </w:rPr>
        <w:t>6</w:t>
      </w:r>
      <w:r>
        <w:rPr>
          <w:color w:val="231F20"/>
          <w:spacing w:val="20"/>
          <w:position w:val="5"/>
          <w:sz w:val="8"/>
          <w:szCs w:val="8"/>
        </w:rPr>
        <w:t xml:space="preserve"> </w:t>
      </w:r>
      <w:r>
        <w:rPr>
          <w:color w:val="231F20"/>
          <w:spacing w:val="4"/>
          <w:sz w:val="14"/>
          <w:szCs w:val="14"/>
        </w:rPr>
        <w:t>Available</w:t>
      </w:r>
      <w:r>
        <w:rPr>
          <w:color w:val="231F20"/>
          <w:spacing w:val="14"/>
          <w:w w:val="101"/>
          <w:sz w:val="14"/>
          <w:szCs w:val="14"/>
        </w:rPr>
        <w:t xml:space="preserve"> </w:t>
      </w:r>
      <w:r>
        <w:rPr>
          <w:color w:val="231F20"/>
          <w:spacing w:val="4"/>
          <w:sz w:val="14"/>
          <w:szCs w:val="14"/>
        </w:rPr>
        <w:t>from</w:t>
      </w:r>
      <w:r>
        <w:rPr>
          <w:color w:val="231F20"/>
          <w:spacing w:val="13"/>
          <w:sz w:val="14"/>
          <w:szCs w:val="14"/>
        </w:rPr>
        <w:t xml:space="preserve"> </w:t>
      </w:r>
      <w:r>
        <w:rPr>
          <w:color w:val="231F20"/>
          <w:spacing w:val="4"/>
          <w:sz w:val="14"/>
          <w:szCs w:val="14"/>
        </w:rPr>
        <w:t>the</w:t>
      </w:r>
      <w:r>
        <w:rPr>
          <w:color w:val="231F20"/>
          <w:spacing w:val="13"/>
          <w:sz w:val="14"/>
          <w:szCs w:val="14"/>
        </w:rPr>
        <w:t xml:space="preserve"> </w:t>
      </w:r>
      <w:r>
        <w:rPr>
          <w:color w:val="231F20"/>
          <w:spacing w:val="4"/>
          <w:sz w:val="14"/>
          <w:szCs w:val="14"/>
        </w:rPr>
        <w:t>National Technical</w:t>
      </w:r>
      <w:r>
        <w:rPr>
          <w:color w:val="231F20"/>
          <w:spacing w:val="14"/>
          <w:sz w:val="14"/>
          <w:szCs w:val="14"/>
        </w:rPr>
        <w:t xml:space="preserve"> </w:t>
      </w:r>
      <w:r>
        <w:rPr>
          <w:color w:val="231F20"/>
          <w:spacing w:val="4"/>
          <w:sz w:val="14"/>
          <w:szCs w:val="14"/>
        </w:rPr>
        <w:t>Information</w:t>
      </w:r>
      <w:r>
        <w:rPr>
          <w:color w:val="231F20"/>
          <w:spacing w:val="17"/>
          <w:w w:val="101"/>
          <w:sz w:val="14"/>
          <w:szCs w:val="14"/>
        </w:rPr>
        <w:t xml:space="preserve"> </w:t>
      </w:r>
      <w:r>
        <w:rPr>
          <w:color w:val="231F20"/>
          <w:spacing w:val="4"/>
          <w:sz w:val="14"/>
          <w:szCs w:val="14"/>
        </w:rPr>
        <w:t>Serv</w:t>
      </w:r>
      <w:r>
        <w:rPr>
          <w:color w:val="231F20"/>
          <w:spacing w:val="3"/>
          <w:sz w:val="14"/>
          <w:szCs w:val="14"/>
        </w:rPr>
        <w:t>ice</w:t>
      </w:r>
      <w:r>
        <w:rPr>
          <w:color w:val="231F20"/>
          <w:spacing w:val="18"/>
          <w:w w:val="101"/>
          <w:sz w:val="14"/>
          <w:szCs w:val="14"/>
        </w:rPr>
        <w:t xml:space="preserve"> </w:t>
      </w:r>
      <w:r>
        <w:rPr>
          <w:color w:val="231F20"/>
          <w:spacing w:val="3"/>
          <w:sz w:val="14"/>
          <w:szCs w:val="14"/>
        </w:rPr>
        <w:t>(NTIS), Accession</w:t>
      </w:r>
      <w:r>
        <w:rPr>
          <w:color w:val="231F20"/>
          <w:sz w:val="14"/>
          <w:szCs w:val="14"/>
        </w:rPr>
        <w:t xml:space="preserve"> </w:t>
      </w:r>
      <w:r>
        <w:rPr>
          <w:color w:val="231F20"/>
          <w:spacing w:val="8"/>
          <w:sz w:val="14"/>
          <w:szCs w:val="14"/>
        </w:rPr>
        <w:t>#</w:t>
      </w:r>
      <w:r>
        <w:rPr>
          <w:color w:val="231F20"/>
          <w:sz w:val="14"/>
          <w:szCs w:val="14"/>
        </w:rPr>
        <w:t>PB</w:t>
      </w:r>
      <w:r>
        <w:rPr>
          <w:color w:val="231F20"/>
          <w:spacing w:val="8"/>
          <w:sz w:val="14"/>
          <w:szCs w:val="14"/>
        </w:rPr>
        <w:t>271635,</w:t>
      </w:r>
      <w:r>
        <w:rPr>
          <w:color w:val="231F20"/>
          <w:spacing w:val="20"/>
          <w:sz w:val="14"/>
          <w:szCs w:val="14"/>
        </w:rPr>
        <w:t xml:space="preserve"> </w:t>
      </w:r>
      <w:r>
        <w:rPr>
          <w:color w:val="231F20"/>
          <w:spacing w:val="8"/>
          <w:sz w:val="14"/>
          <w:szCs w:val="14"/>
        </w:rPr>
        <w:t>5285</w:t>
      </w:r>
      <w:r>
        <w:rPr>
          <w:color w:val="231F20"/>
          <w:spacing w:val="17"/>
          <w:w w:val="101"/>
          <w:sz w:val="14"/>
          <w:szCs w:val="14"/>
        </w:rPr>
        <w:t xml:space="preserve"> </w:t>
      </w:r>
      <w:r>
        <w:rPr>
          <w:color w:val="231F20"/>
          <w:sz w:val="14"/>
          <w:szCs w:val="14"/>
        </w:rPr>
        <w:t>Port</w:t>
      </w:r>
      <w:r>
        <w:rPr>
          <w:color w:val="231F20"/>
          <w:spacing w:val="17"/>
          <w:sz w:val="14"/>
          <w:szCs w:val="14"/>
        </w:rPr>
        <w:t xml:space="preserve"> </w:t>
      </w:r>
      <w:r>
        <w:rPr>
          <w:color w:val="231F20"/>
          <w:sz w:val="14"/>
          <w:szCs w:val="14"/>
        </w:rPr>
        <w:t>Royal</w:t>
      </w:r>
      <w:r>
        <w:rPr>
          <w:color w:val="231F20"/>
          <w:spacing w:val="17"/>
          <w:w w:val="102"/>
          <w:sz w:val="14"/>
          <w:szCs w:val="14"/>
        </w:rPr>
        <w:t xml:space="preserve"> </w:t>
      </w:r>
      <w:r>
        <w:rPr>
          <w:color w:val="231F20"/>
          <w:sz w:val="14"/>
          <w:szCs w:val="14"/>
        </w:rPr>
        <w:t>Rd</w:t>
      </w:r>
      <w:r>
        <w:rPr>
          <w:color w:val="231F20"/>
          <w:spacing w:val="8"/>
          <w:sz w:val="14"/>
          <w:szCs w:val="14"/>
        </w:rPr>
        <w:t>.,</w:t>
      </w:r>
      <w:r>
        <w:rPr>
          <w:color w:val="231F20"/>
          <w:spacing w:val="21"/>
          <w:sz w:val="14"/>
          <w:szCs w:val="14"/>
        </w:rPr>
        <w:t xml:space="preserve"> </w:t>
      </w:r>
      <w:r>
        <w:rPr>
          <w:color w:val="231F20"/>
          <w:sz w:val="14"/>
          <w:szCs w:val="14"/>
        </w:rPr>
        <w:t>Spring</w:t>
      </w:r>
      <w:r>
        <w:rPr>
          <w:color w:val="231F20"/>
          <w:spacing w:val="8"/>
          <w:sz w:val="14"/>
          <w:szCs w:val="14"/>
        </w:rPr>
        <w:t>ﬁ</w:t>
      </w:r>
      <w:r>
        <w:rPr>
          <w:color w:val="231F20"/>
          <w:sz w:val="14"/>
          <w:szCs w:val="14"/>
        </w:rPr>
        <w:t>eld</w:t>
      </w:r>
      <w:r>
        <w:rPr>
          <w:color w:val="231F20"/>
          <w:spacing w:val="8"/>
          <w:sz w:val="14"/>
          <w:szCs w:val="14"/>
        </w:rPr>
        <w:t>,</w:t>
      </w:r>
      <w:r>
        <w:rPr>
          <w:color w:val="231F20"/>
          <w:spacing w:val="14"/>
          <w:w w:val="102"/>
          <w:sz w:val="14"/>
          <w:szCs w:val="14"/>
        </w:rPr>
        <w:t xml:space="preserve"> </w:t>
      </w:r>
      <w:r>
        <w:rPr>
          <w:color w:val="231F20"/>
          <w:sz w:val="14"/>
          <w:szCs w:val="14"/>
        </w:rPr>
        <w:t>VA</w:t>
      </w:r>
      <w:r>
        <w:rPr>
          <w:color w:val="231F20"/>
          <w:spacing w:val="8"/>
          <w:sz w:val="14"/>
          <w:szCs w:val="14"/>
        </w:rPr>
        <w:t xml:space="preserve"> 221</w:t>
      </w:r>
      <w:r>
        <w:rPr>
          <w:color w:val="231F20"/>
          <w:spacing w:val="7"/>
          <w:sz w:val="14"/>
          <w:szCs w:val="14"/>
        </w:rPr>
        <w:t>61.</w:t>
      </w:r>
    </w:p>
    <w:p>
      <w:pPr>
        <w:spacing w:line="248" w:lineRule="auto"/>
        <w:rPr>
          <w:sz w:val="14"/>
          <w:szCs w:val="14"/>
        </w:rPr>
        <w:sectPr>
          <w:headerReference w:type="default" r:id="rId10"/>
          <w:footerReference w:type="default" r:id="rId11"/>
          <w:type w:val="nextPage"/>
          <w:pgSz w:w="12240" w:h="15840"/>
          <w:pgMar w:top="1" w:right="779" w:bottom="690" w:left="794" w:header="0" w:footer="531" w:gutter="0"/>
          <w:pgNumType w:start="3"/>
          <w:cols w:num="2" w:space="708" w:equalWidth="0">
            <w:col w:w="5392" w:space="100"/>
            <w:col w:w="5175" w:space="0"/>
          </w:cols>
          <w:titlePg w:val="0"/>
        </w:sect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32" w:line="217" w:lineRule="auto"/>
        <w:ind w:left="108"/>
        <w:rPr>
          <w:rFonts w:ascii="Arial" w:eastAsia="Arial" w:hAnsi="Arial" w:cs="Arial"/>
          <w:sz w:val="11"/>
          <w:szCs w:val="11"/>
        </w:rPr>
      </w:pPr>
      <w:r>
        <w:rPr>
          <w:rFonts w:ascii="Arial" w:eastAsia="Arial" w:hAnsi="Arial" w:cs="Arial"/>
          <w:color w:val="231F20"/>
          <w:sz w:val="11"/>
          <w:szCs w:val="11"/>
        </w:rPr>
        <w:t>Copyright</w:t>
      </w:r>
      <w:r>
        <w:rPr>
          <w:rFonts w:ascii="Arial" w:eastAsia="Arial" w:hAnsi="Arial" w:cs="Arial"/>
          <w:color w:val="231F20"/>
          <w:spacing w:val="15"/>
          <w:sz w:val="11"/>
          <w:szCs w:val="11"/>
        </w:rPr>
        <w:t xml:space="preserve"> © </w:t>
      </w:r>
      <w:r>
        <w:rPr>
          <w:rFonts w:ascii="Arial" w:eastAsia="Arial" w:hAnsi="Arial" w:cs="Arial"/>
          <w:color w:val="231F20"/>
          <w:sz w:val="11"/>
          <w:szCs w:val="11"/>
        </w:rPr>
        <w:t>ASTM</w:t>
      </w:r>
      <w:r>
        <w:rPr>
          <w:rFonts w:ascii="Arial" w:eastAsia="Arial" w:hAnsi="Arial" w:cs="Arial"/>
          <w:color w:val="231F20"/>
          <w:spacing w:val="20"/>
          <w:w w:val="103"/>
          <w:sz w:val="11"/>
          <w:szCs w:val="11"/>
        </w:rPr>
        <w:t xml:space="preserve"> </w:t>
      </w:r>
      <w:r>
        <w:rPr>
          <w:rFonts w:ascii="Arial" w:eastAsia="Arial" w:hAnsi="Arial" w:cs="Arial"/>
          <w:color w:val="231F20"/>
          <w:sz w:val="11"/>
          <w:szCs w:val="11"/>
        </w:rPr>
        <w:t>International</w:t>
      </w:r>
      <w:r>
        <w:rPr>
          <w:rFonts w:ascii="Arial" w:eastAsia="Arial" w:hAnsi="Arial" w:cs="Arial"/>
          <w:color w:val="231F20"/>
          <w:spacing w:val="15"/>
          <w:sz w:val="11"/>
          <w:szCs w:val="11"/>
        </w:rPr>
        <w:t>,</w:t>
      </w:r>
      <w:r>
        <w:rPr>
          <w:rFonts w:ascii="Arial" w:eastAsia="Arial" w:hAnsi="Arial" w:cs="Arial"/>
          <w:color w:val="231F20"/>
          <w:spacing w:val="21"/>
          <w:w w:val="101"/>
          <w:sz w:val="11"/>
          <w:szCs w:val="11"/>
        </w:rPr>
        <w:t xml:space="preserve"> </w:t>
      </w:r>
      <w:r>
        <w:rPr>
          <w:rFonts w:ascii="Arial" w:eastAsia="Arial" w:hAnsi="Arial" w:cs="Arial"/>
          <w:color w:val="231F20"/>
          <w:spacing w:val="15"/>
          <w:sz w:val="11"/>
          <w:szCs w:val="11"/>
        </w:rPr>
        <w:t>100</w:t>
      </w:r>
      <w:r>
        <w:rPr>
          <w:rFonts w:ascii="Arial" w:eastAsia="Arial" w:hAnsi="Arial" w:cs="Arial"/>
          <w:color w:val="231F20"/>
          <w:spacing w:val="18"/>
          <w:sz w:val="11"/>
          <w:szCs w:val="11"/>
        </w:rPr>
        <w:t xml:space="preserve"> </w:t>
      </w:r>
      <w:r>
        <w:rPr>
          <w:rFonts w:ascii="Arial" w:eastAsia="Arial" w:hAnsi="Arial" w:cs="Arial"/>
          <w:color w:val="231F20"/>
          <w:sz w:val="11"/>
          <w:szCs w:val="11"/>
        </w:rPr>
        <w:t>Barr</w:t>
      </w:r>
      <w:r>
        <w:rPr>
          <w:rFonts w:ascii="Arial" w:eastAsia="Arial" w:hAnsi="Arial" w:cs="Arial"/>
          <w:color w:val="231F20"/>
          <w:spacing w:val="18"/>
          <w:w w:val="102"/>
          <w:sz w:val="11"/>
          <w:szCs w:val="11"/>
        </w:rPr>
        <w:t xml:space="preserve"> </w:t>
      </w:r>
      <w:r>
        <w:rPr>
          <w:rFonts w:ascii="Arial" w:eastAsia="Arial" w:hAnsi="Arial" w:cs="Arial"/>
          <w:color w:val="231F20"/>
          <w:sz w:val="11"/>
          <w:szCs w:val="11"/>
        </w:rPr>
        <w:t>Harbor</w:t>
      </w:r>
      <w:r>
        <w:rPr>
          <w:rFonts w:ascii="Arial" w:eastAsia="Arial" w:hAnsi="Arial" w:cs="Arial"/>
          <w:color w:val="231F20"/>
          <w:spacing w:val="19"/>
          <w:sz w:val="11"/>
          <w:szCs w:val="11"/>
        </w:rPr>
        <w:t xml:space="preserve"> </w:t>
      </w:r>
      <w:r>
        <w:rPr>
          <w:rFonts w:ascii="Arial" w:eastAsia="Arial" w:hAnsi="Arial" w:cs="Arial"/>
          <w:color w:val="231F20"/>
          <w:sz w:val="11"/>
          <w:szCs w:val="11"/>
        </w:rPr>
        <w:t>Drive</w:t>
      </w:r>
      <w:r>
        <w:rPr>
          <w:rFonts w:ascii="Arial" w:eastAsia="Arial" w:hAnsi="Arial" w:cs="Arial"/>
          <w:color w:val="231F20"/>
          <w:spacing w:val="15"/>
          <w:sz w:val="11"/>
          <w:szCs w:val="11"/>
        </w:rPr>
        <w:t>,</w:t>
      </w:r>
      <w:r>
        <w:rPr>
          <w:rFonts w:ascii="Arial" w:eastAsia="Arial" w:hAnsi="Arial" w:cs="Arial"/>
          <w:color w:val="231F20"/>
          <w:spacing w:val="19"/>
          <w:w w:val="102"/>
          <w:sz w:val="11"/>
          <w:szCs w:val="11"/>
        </w:rPr>
        <w:t xml:space="preserve"> </w:t>
      </w:r>
      <w:r>
        <w:rPr>
          <w:rFonts w:ascii="Arial" w:eastAsia="Arial" w:hAnsi="Arial" w:cs="Arial"/>
          <w:color w:val="231F20"/>
          <w:sz w:val="11"/>
          <w:szCs w:val="11"/>
        </w:rPr>
        <w:t>PO</w:t>
      </w:r>
      <w:r>
        <w:rPr>
          <w:rFonts w:ascii="Arial" w:eastAsia="Arial" w:hAnsi="Arial" w:cs="Arial"/>
          <w:color w:val="231F20"/>
          <w:spacing w:val="18"/>
          <w:w w:val="101"/>
          <w:sz w:val="11"/>
          <w:szCs w:val="11"/>
        </w:rPr>
        <w:t xml:space="preserve"> </w:t>
      </w:r>
      <w:r>
        <w:rPr>
          <w:rFonts w:ascii="Arial" w:eastAsia="Arial" w:hAnsi="Arial" w:cs="Arial"/>
          <w:color w:val="231F20"/>
          <w:sz w:val="11"/>
          <w:szCs w:val="11"/>
        </w:rPr>
        <w:t>Box</w:t>
      </w:r>
      <w:r>
        <w:rPr>
          <w:rFonts w:ascii="Arial" w:eastAsia="Arial" w:hAnsi="Arial" w:cs="Arial"/>
          <w:color w:val="231F20"/>
          <w:spacing w:val="14"/>
          <w:w w:val="101"/>
          <w:sz w:val="11"/>
          <w:szCs w:val="11"/>
        </w:rPr>
        <w:t xml:space="preserve"> </w:t>
      </w:r>
      <w:r>
        <w:rPr>
          <w:rFonts w:ascii="Arial" w:eastAsia="Arial" w:hAnsi="Arial" w:cs="Arial"/>
          <w:color w:val="231F20"/>
          <w:sz w:val="11"/>
          <w:szCs w:val="11"/>
        </w:rPr>
        <w:t>C</w:t>
      </w:r>
      <w:r>
        <w:rPr>
          <w:rFonts w:ascii="Arial" w:eastAsia="Arial" w:hAnsi="Arial" w:cs="Arial"/>
          <w:color w:val="231F20"/>
          <w:spacing w:val="15"/>
          <w:sz w:val="11"/>
          <w:szCs w:val="11"/>
        </w:rPr>
        <w:t>700,</w:t>
      </w:r>
      <w:r>
        <w:rPr>
          <w:rFonts w:ascii="Arial" w:eastAsia="Arial" w:hAnsi="Arial" w:cs="Arial"/>
          <w:color w:val="231F20"/>
          <w:spacing w:val="11"/>
          <w:w w:val="101"/>
          <w:sz w:val="11"/>
          <w:szCs w:val="11"/>
        </w:rPr>
        <w:t xml:space="preserve"> </w:t>
      </w:r>
      <w:r>
        <w:rPr>
          <w:rFonts w:ascii="Arial" w:eastAsia="Arial" w:hAnsi="Arial" w:cs="Arial"/>
          <w:color w:val="231F20"/>
          <w:sz w:val="11"/>
          <w:szCs w:val="11"/>
        </w:rPr>
        <w:t>West</w:t>
      </w:r>
      <w:r>
        <w:rPr>
          <w:rFonts w:ascii="Arial" w:eastAsia="Arial" w:hAnsi="Arial" w:cs="Arial"/>
          <w:color w:val="231F20"/>
          <w:spacing w:val="14"/>
          <w:w w:val="102"/>
          <w:sz w:val="11"/>
          <w:szCs w:val="11"/>
        </w:rPr>
        <w:t xml:space="preserve"> </w:t>
      </w:r>
      <w:r>
        <w:rPr>
          <w:rFonts w:ascii="Arial" w:eastAsia="Arial" w:hAnsi="Arial" w:cs="Arial"/>
          <w:color w:val="231F20"/>
          <w:sz w:val="11"/>
          <w:szCs w:val="11"/>
        </w:rPr>
        <w:t>Conshohocken</w:t>
      </w:r>
      <w:r>
        <w:rPr>
          <w:rFonts w:ascii="Arial" w:eastAsia="Arial" w:hAnsi="Arial" w:cs="Arial"/>
          <w:color w:val="231F20"/>
          <w:spacing w:val="15"/>
          <w:sz w:val="11"/>
          <w:szCs w:val="11"/>
        </w:rPr>
        <w:t>,</w:t>
      </w:r>
      <w:r>
        <w:rPr>
          <w:rFonts w:ascii="Arial" w:eastAsia="Arial" w:hAnsi="Arial" w:cs="Arial"/>
          <w:color w:val="231F20"/>
          <w:spacing w:val="19"/>
          <w:w w:val="102"/>
          <w:sz w:val="11"/>
          <w:szCs w:val="11"/>
        </w:rPr>
        <w:t xml:space="preserve"> </w:t>
      </w:r>
      <w:r>
        <w:rPr>
          <w:rFonts w:ascii="Arial" w:eastAsia="Arial" w:hAnsi="Arial" w:cs="Arial"/>
          <w:color w:val="231F20"/>
          <w:sz w:val="11"/>
          <w:szCs w:val="11"/>
        </w:rPr>
        <w:t>PA</w:t>
      </w:r>
      <w:r>
        <w:rPr>
          <w:rFonts w:ascii="Arial" w:eastAsia="Arial" w:hAnsi="Arial" w:cs="Arial"/>
          <w:color w:val="231F20"/>
          <w:spacing w:val="14"/>
          <w:w w:val="103"/>
          <w:sz w:val="11"/>
          <w:szCs w:val="11"/>
        </w:rPr>
        <w:t xml:space="preserve"> </w:t>
      </w:r>
      <w:r>
        <w:rPr>
          <w:rFonts w:ascii="Arial" w:eastAsia="Arial" w:hAnsi="Arial" w:cs="Arial"/>
          <w:color w:val="231F20"/>
          <w:spacing w:val="15"/>
          <w:sz w:val="11"/>
          <w:szCs w:val="11"/>
        </w:rPr>
        <w:t>19428-</w:t>
      </w:r>
      <w:r>
        <w:rPr>
          <w:rFonts w:ascii="Arial" w:eastAsia="Arial" w:hAnsi="Arial" w:cs="Arial"/>
          <w:color w:val="231F20"/>
          <w:spacing w:val="14"/>
          <w:sz w:val="11"/>
          <w:szCs w:val="11"/>
        </w:rPr>
        <w:t>2959,</w:t>
      </w:r>
      <w:r>
        <w:rPr>
          <w:rFonts w:ascii="Arial" w:eastAsia="Arial" w:hAnsi="Arial" w:cs="Arial"/>
          <w:color w:val="231F20"/>
          <w:spacing w:val="18"/>
          <w:w w:val="102"/>
          <w:sz w:val="11"/>
          <w:szCs w:val="11"/>
        </w:rPr>
        <w:t xml:space="preserve"> </w:t>
      </w:r>
      <w:r>
        <w:rPr>
          <w:rFonts w:ascii="Arial" w:eastAsia="Arial" w:hAnsi="Arial" w:cs="Arial"/>
          <w:color w:val="231F20"/>
          <w:sz w:val="11"/>
          <w:szCs w:val="11"/>
        </w:rPr>
        <w:t>United</w:t>
      </w:r>
      <w:r>
        <w:rPr>
          <w:rFonts w:ascii="Arial" w:eastAsia="Arial" w:hAnsi="Arial" w:cs="Arial"/>
          <w:color w:val="231F20"/>
          <w:spacing w:val="15"/>
          <w:w w:val="101"/>
          <w:sz w:val="11"/>
          <w:szCs w:val="11"/>
        </w:rPr>
        <w:t xml:space="preserve"> </w:t>
      </w:r>
      <w:r>
        <w:rPr>
          <w:rFonts w:ascii="Arial" w:eastAsia="Arial" w:hAnsi="Arial" w:cs="Arial"/>
          <w:color w:val="231F20"/>
          <w:sz w:val="11"/>
          <w:szCs w:val="11"/>
        </w:rPr>
        <w:t>States</w:t>
      </w:r>
      <w:r>
        <w:rPr>
          <w:rFonts w:ascii="Arial" w:eastAsia="Arial" w:hAnsi="Arial" w:cs="Arial"/>
          <w:color w:val="231F20"/>
          <w:spacing w:val="14"/>
          <w:sz w:val="11"/>
          <w:szCs w:val="11"/>
        </w:rPr>
        <w:t>.</w:t>
      </w:r>
    </w:p>
    <w:p>
      <w:pPr>
        <w:spacing w:line="217" w:lineRule="auto"/>
        <w:rPr>
          <w:rFonts w:ascii="Arial" w:eastAsia="Arial" w:hAnsi="Arial" w:cs="Arial"/>
          <w:sz w:val="11"/>
          <w:szCs w:val="11"/>
        </w:rPr>
        <w:sectPr>
          <w:headerReference w:type="default" r:id="rId12"/>
          <w:footerReference w:type="default" r:id="rId13"/>
          <w:type w:val="continuous"/>
          <w:pgSz w:w="12240" w:h="15840"/>
          <w:pgMar w:top="1" w:right="779" w:bottom="690" w:left="794" w:header="0" w:footer="531" w:gutter="0"/>
          <w:pgNumType w:start="4"/>
          <w:cols w:num="1" w:space="708" w:equalWidth="0">
            <w:col w:w="10666" w:space="0"/>
          </w:cols>
        </w:sectPr>
      </w:pPr>
    </w:p>
    <w:p>
      <w:pPr>
        <w:spacing w:line="195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FF0000"/>
          <w:spacing w:val="-1"/>
          <w:sz w:val="20"/>
          <w:szCs w:val="20"/>
        </w:rPr>
        <w:t>NOTICE: This standard</w:t>
      </w:r>
      <w:r>
        <w:rPr>
          <w:rFonts w:ascii="Arial" w:eastAsia="Arial" w:hAnsi="Arial" w:cs="Arial"/>
          <w:b/>
          <w:bCs/>
          <w:color w:val="FF0000"/>
          <w:spacing w:val="25"/>
          <w:w w:val="10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FF0000"/>
          <w:spacing w:val="-1"/>
          <w:sz w:val="20"/>
          <w:szCs w:val="20"/>
        </w:rPr>
        <w:t>has either been superseded and</w:t>
      </w:r>
      <w:r>
        <w:rPr>
          <w:rFonts w:ascii="Arial" w:eastAsia="Arial" w:hAnsi="Arial" w:cs="Arial"/>
          <w:b/>
          <w:bCs/>
          <w:color w:val="FF0000"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FF0000"/>
          <w:spacing w:val="-1"/>
          <w:sz w:val="20"/>
          <w:szCs w:val="20"/>
        </w:rPr>
        <w:t>replaced</w:t>
      </w:r>
      <w:r>
        <w:rPr>
          <w:rFonts w:ascii="Arial" w:eastAsia="Arial" w:hAnsi="Arial" w:cs="Arial"/>
          <w:b/>
          <w:bCs/>
          <w:color w:val="FF0000"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FF0000"/>
          <w:spacing w:val="-1"/>
          <w:sz w:val="20"/>
          <w:szCs w:val="20"/>
        </w:rPr>
        <w:t>by a</w:t>
      </w:r>
      <w:r>
        <w:rPr>
          <w:rFonts w:ascii="Arial" w:eastAsia="Arial" w:hAnsi="Arial" w:cs="Arial"/>
          <w:b/>
          <w:bCs/>
          <w:color w:val="FF0000"/>
          <w:spacing w:val="14"/>
          <w:w w:val="10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FF0000"/>
          <w:spacing w:val="-1"/>
          <w:sz w:val="20"/>
          <w:szCs w:val="20"/>
        </w:rPr>
        <w:t>new version</w:t>
      </w:r>
      <w:r>
        <w:rPr>
          <w:rFonts w:ascii="Arial" w:eastAsia="Arial" w:hAnsi="Arial" w:cs="Arial"/>
          <w:b/>
          <w:bCs/>
          <w:color w:val="FF0000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FF0000"/>
          <w:spacing w:val="-1"/>
          <w:sz w:val="20"/>
          <w:szCs w:val="20"/>
        </w:rPr>
        <w:t>or withdrawn.</w:t>
      </w:r>
      <w:r>
        <w:rPr>
          <w:rFonts w:ascii="Arial" w:eastAsia="Arial" w:hAnsi="Arial" w:cs="Arial"/>
          <w:b/>
          <w:bCs/>
          <w:color w:val="FF0000"/>
          <w:spacing w:val="4"/>
          <w:sz w:val="20"/>
          <w:szCs w:val="20"/>
        </w:rPr>
        <w:t xml:space="preserve">  </w:t>
      </w:r>
      <w:r>
        <w:rPr>
          <w:rFonts w:ascii="Arial" w:eastAsia="Arial" w:hAnsi="Arial" w:cs="Arial"/>
          <w:b/>
          <w:bCs/>
          <w:color w:val="FF0000"/>
          <w:spacing w:val="-1"/>
          <w:sz w:val="20"/>
          <w:szCs w:val="20"/>
        </w:rPr>
        <w:t>Contact ASTM</w:t>
      </w:r>
    </w:p>
    <w:p>
      <w:pPr>
        <w:spacing w:before="45" w:line="196" w:lineRule="auto"/>
        <w:ind w:left="272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FF0000"/>
          <w:spacing w:val="-1"/>
          <w:sz w:val="20"/>
          <w:szCs w:val="20"/>
        </w:rPr>
        <w:t>International (www.astm.org) for the</w:t>
      </w:r>
      <w:r>
        <w:rPr>
          <w:rFonts w:ascii="Arial" w:eastAsia="Arial" w:hAnsi="Arial" w:cs="Arial"/>
          <w:b/>
          <w:bCs/>
          <w:color w:val="FF0000"/>
          <w:spacing w:val="2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FF0000"/>
          <w:spacing w:val="-1"/>
          <w:sz w:val="20"/>
          <w:szCs w:val="20"/>
        </w:rPr>
        <w:t>latest</w:t>
      </w:r>
      <w:r>
        <w:rPr>
          <w:rFonts w:ascii="Arial" w:eastAsia="Arial" w:hAnsi="Arial" w:cs="Arial"/>
          <w:b/>
          <w:bCs/>
          <w:color w:val="FF0000"/>
          <w:spacing w:val="14"/>
          <w:w w:val="10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FF0000"/>
          <w:spacing w:val="-1"/>
          <w:sz w:val="20"/>
          <w:szCs w:val="20"/>
        </w:rPr>
        <w:t>information.</w:t>
      </w:r>
    </w:p>
    <w:p>
      <w:pPr>
        <w:spacing w:before="103"/>
        <w:ind w:left="4117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color w:val="231F20"/>
          <w:position w:val="-10"/>
          <w:sz w:val="21"/>
          <w:szCs w:val="21"/>
        </w:rPr>
        <w:drawing>
          <wp:inline distT="0" distB="0" distL="0" distR="0">
            <wp:extent cx="304799" cy="246184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4799" cy="246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bCs/>
          <w:color w:val="231F20"/>
          <w:spacing w:val="45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1"/>
          <w:sz w:val="21"/>
          <w:szCs w:val="21"/>
        </w:rPr>
        <w:t>F</w:t>
      </w:r>
      <w:r>
        <w:rPr>
          <w:rFonts w:ascii="Arial" w:eastAsia="Arial" w:hAnsi="Arial" w:cs="Arial"/>
          <w:b/>
          <w:bCs/>
          <w:color w:val="231F20"/>
          <w:spacing w:val="18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1"/>
          <w:sz w:val="21"/>
          <w:szCs w:val="21"/>
        </w:rPr>
        <w:t>1100 – 90</w:t>
      </w:r>
      <w:r>
        <w:rPr>
          <w:rFonts w:ascii="Arial" w:eastAsia="Arial" w:hAnsi="Arial" w:cs="Arial"/>
          <w:b/>
          <w:bCs/>
          <w:color w:val="231F20"/>
          <w:spacing w:val="22"/>
          <w:w w:val="101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1"/>
          <w:sz w:val="21"/>
          <w:szCs w:val="21"/>
        </w:rPr>
        <w:t>(1997)</w:t>
      </w:r>
    </w:p>
    <w:p>
      <w:pPr>
        <w:spacing w:line="77" w:lineRule="exact"/>
      </w:pPr>
    </w:p>
    <w:p>
      <w:pPr>
        <w:spacing w:line="77" w:lineRule="exact"/>
        <w:sectPr>
          <w:headerReference w:type="default" r:id="rId15"/>
          <w:footerReference w:type="default" r:id="rId16"/>
          <w:pgSz w:w="12240" w:h="15840"/>
          <w:pgMar w:top="238" w:right="779" w:bottom="690" w:left="794" w:header="0" w:footer="531" w:gutter="0"/>
          <w:pgNumType w:start="5"/>
          <w:cols w:num="1" w:space="708" w:equalWidth="0">
            <w:col w:w="10666" w:space="0"/>
          </w:cols>
        </w:sectPr>
      </w:pPr>
    </w:p>
    <w:p>
      <w:pPr>
        <w:pStyle w:val="BodyText"/>
        <w:spacing w:before="48" w:line="254" w:lineRule="auto"/>
        <w:ind w:left="106" w:right="259" w:firstLine="195"/>
      </w:pPr>
      <w:r>
        <w:rPr>
          <w:color w:val="231F20"/>
          <w:spacing w:val="20"/>
        </w:rPr>
        <w:t xml:space="preserve">3.1.7  </w:t>
      </w:r>
      <w:r>
        <w:rPr>
          <w:i/>
          <w:iCs/>
          <w:color w:val="231F20"/>
        </w:rPr>
        <w:t>cycling</w:t>
      </w:r>
      <w:r>
        <w:rPr>
          <w:i/>
          <w:iCs/>
          <w:color w:val="231F20"/>
          <w:spacing w:val="20"/>
        </w:rPr>
        <w:t xml:space="preserve"> </w:t>
      </w:r>
      <w:r>
        <w:rPr>
          <w:i/>
          <w:iCs/>
          <w:color w:val="231F20"/>
        </w:rPr>
        <w:t>pressure</w:t>
      </w:r>
      <w:r>
        <w:rPr>
          <w:color w:val="231F20"/>
          <w:spacing w:val="20"/>
        </w:rPr>
        <w:t>—</w:t>
      </w:r>
      <w:r>
        <w:rPr>
          <w:color w:val="231F20"/>
        </w:rPr>
        <w:t>that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pressure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20"/>
        </w:rPr>
        <w:t>,</w:t>
      </w:r>
      <w:r>
        <w:rPr>
          <w:color w:val="231F20"/>
          <w:spacing w:val="24"/>
          <w:w w:val="101"/>
        </w:rPr>
        <w:t xml:space="preserve"> </w:t>
      </w:r>
      <w:r>
        <w:rPr>
          <w:color w:val="231F20"/>
        </w:rPr>
        <w:t>when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 xml:space="preserve">reached </w:t>
      </w:r>
      <w:r>
        <w:rPr>
          <w:color w:val="231F20"/>
          <w:spacing w:val="4"/>
        </w:rPr>
        <w:t>in  the  patient</w:t>
      </w:r>
      <w:r>
        <w:rPr>
          <w:color w:val="231F20"/>
          <w:spacing w:val="12"/>
          <w:w w:val="101"/>
        </w:rPr>
        <w:t xml:space="preserve">  </w:t>
      </w:r>
      <w:r>
        <w:rPr>
          <w:color w:val="231F20"/>
          <w:spacing w:val="4"/>
        </w:rPr>
        <w:t>system,</w:t>
      </w:r>
      <w:r>
        <w:rPr>
          <w:color w:val="231F20"/>
          <w:spacing w:val="10"/>
        </w:rPr>
        <w:t xml:space="preserve">  </w:t>
      </w:r>
      <w:r>
        <w:rPr>
          <w:color w:val="231F20"/>
          <w:spacing w:val="4"/>
        </w:rPr>
        <w:t>cause</w:t>
      </w:r>
      <w:r>
        <w:rPr>
          <w:color w:val="231F20"/>
          <w:spacing w:val="3"/>
        </w:rPr>
        <w:t>s</w:t>
      </w:r>
      <w:r>
        <w:rPr>
          <w:color w:val="231F20"/>
          <w:spacing w:val="9"/>
        </w:rPr>
        <w:t xml:space="preserve">  </w:t>
      </w:r>
      <w:r>
        <w:rPr>
          <w:color w:val="231F20"/>
          <w:spacing w:val="3"/>
        </w:rPr>
        <w:t>the</w:t>
      </w:r>
      <w:r>
        <w:rPr>
          <w:color w:val="231F20"/>
          <w:spacing w:val="9"/>
        </w:rPr>
        <w:t xml:space="preserve">  </w:t>
      </w:r>
      <w:r>
        <w:rPr>
          <w:color w:val="231F20"/>
          <w:spacing w:val="3"/>
        </w:rPr>
        <w:t>ventilator</w:t>
      </w:r>
      <w:r>
        <w:rPr>
          <w:color w:val="231F20"/>
          <w:spacing w:val="8"/>
        </w:rPr>
        <w:t xml:space="preserve">  </w:t>
      </w:r>
      <w:r>
        <w:rPr>
          <w:color w:val="231F20"/>
          <w:spacing w:val="3"/>
        </w:rPr>
        <w:t>to</w:t>
      </w:r>
      <w:r>
        <w:rPr>
          <w:color w:val="231F20"/>
          <w:spacing w:val="10"/>
        </w:rPr>
        <w:t xml:space="preserve">  </w:t>
      </w:r>
      <w:r>
        <w:rPr>
          <w:color w:val="231F20"/>
          <w:spacing w:val="3"/>
        </w:rPr>
        <w:t>cycle</w:t>
      </w:r>
      <w:r>
        <w:rPr>
          <w:color w:val="231F20"/>
          <w:spacing w:val="10"/>
        </w:rPr>
        <w:t xml:space="preserve">  </w:t>
      </w:r>
      <w:r>
        <w:rPr>
          <w:color w:val="231F20"/>
          <w:spacing w:val="3"/>
        </w:rPr>
        <w:t>from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>inspiratory</w:t>
      </w:r>
      <w:r>
        <w:rPr>
          <w:color w:val="231F20"/>
          <w:spacing w:val="48"/>
        </w:rPr>
        <w:t xml:space="preserve"> </w:t>
      </w:r>
      <w:r>
        <w:rPr>
          <w:color w:val="231F20"/>
          <w:spacing w:val="3"/>
        </w:rPr>
        <w:t>to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3"/>
        </w:rPr>
        <w:t>expiratory</w:t>
      </w:r>
      <w:r>
        <w:rPr>
          <w:color w:val="231F20"/>
          <w:spacing w:val="27"/>
          <w:w w:val="102"/>
        </w:rPr>
        <w:t xml:space="preserve"> </w:t>
      </w:r>
      <w:r>
        <w:rPr>
          <w:color w:val="231F20"/>
          <w:spacing w:val="3"/>
        </w:rPr>
        <w:t>phase</w:t>
      </w:r>
      <w:r>
        <w:rPr>
          <w:color w:val="231F20"/>
          <w:spacing w:val="32"/>
          <w:w w:val="101"/>
        </w:rPr>
        <w:t xml:space="preserve"> </w:t>
      </w:r>
      <w:r>
        <w:rPr>
          <w:color w:val="231F20"/>
          <w:spacing w:val="3"/>
        </w:rPr>
        <w:t>or</w:t>
      </w:r>
      <w:r>
        <w:rPr>
          <w:color w:val="231F20"/>
          <w:spacing w:val="30"/>
          <w:w w:val="101"/>
        </w:rPr>
        <w:t xml:space="preserve"> </w:t>
      </w:r>
      <w:r>
        <w:rPr>
          <w:color w:val="231F20"/>
          <w:spacing w:val="3"/>
        </w:rPr>
        <w:t>from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3"/>
        </w:rPr>
        <w:t>expiratory</w:t>
      </w:r>
      <w:r>
        <w:rPr>
          <w:color w:val="231F20"/>
          <w:spacing w:val="29"/>
          <w:w w:val="101"/>
        </w:rPr>
        <w:t xml:space="preserve"> </w:t>
      </w:r>
      <w:r>
        <w:rPr>
          <w:color w:val="231F20"/>
          <w:spacing w:val="3"/>
        </w:rPr>
        <w:t>to</w:t>
      </w:r>
      <w:r>
        <w:rPr>
          <w:color w:val="231F20"/>
          <w:spacing w:val="30"/>
        </w:rPr>
        <w:t xml:space="preserve"> </w:t>
      </w:r>
      <w:r>
        <w:rPr>
          <w:color w:val="231F20"/>
          <w:spacing w:val="3"/>
        </w:rPr>
        <w:t>inspira-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>tory</w:t>
      </w:r>
      <w:r>
        <w:rPr>
          <w:color w:val="231F20"/>
          <w:spacing w:val="24"/>
          <w:w w:val="102"/>
        </w:rPr>
        <w:t xml:space="preserve"> </w:t>
      </w:r>
      <w:r>
        <w:rPr>
          <w:color w:val="231F20"/>
          <w:spacing w:val="3"/>
        </w:rPr>
        <w:t>phase.</w:t>
      </w:r>
    </w:p>
    <w:p>
      <w:pPr>
        <w:pStyle w:val="BodyText"/>
        <w:spacing w:before="49" w:line="247" w:lineRule="auto"/>
        <w:ind w:left="106" w:right="259" w:firstLine="194"/>
      </w:pPr>
      <w:r>
        <w:rPr>
          <w:color w:val="231F20"/>
          <w:spacing w:val="16"/>
        </w:rPr>
        <w:t xml:space="preserve">3.1.8  </w:t>
      </w:r>
      <w:r>
        <w:rPr>
          <w:i/>
          <w:iCs/>
          <w:color w:val="231F20"/>
        </w:rPr>
        <w:t>differential</w:t>
      </w:r>
      <w:r>
        <w:rPr>
          <w:i/>
          <w:iCs/>
          <w:color w:val="231F20"/>
          <w:spacing w:val="47"/>
          <w:w w:val="101"/>
        </w:rPr>
        <w:t xml:space="preserve"> </w:t>
      </w:r>
      <w:r>
        <w:rPr>
          <w:i/>
          <w:iCs/>
          <w:color w:val="231F20"/>
        </w:rPr>
        <w:t>inspiratory</w:t>
      </w:r>
      <w:r>
        <w:rPr>
          <w:i/>
          <w:iCs/>
          <w:color w:val="231F20"/>
          <w:spacing w:val="45"/>
        </w:rPr>
        <w:t xml:space="preserve"> </w:t>
      </w:r>
      <w:r>
        <w:rPr>
          <w:i/>
          <w:iCs/>
          <w:color w:val="231F20"/>
        </w:rPr>
        <w:t>triggering</w:t>
      </w:r>
      <w:r>
        <w:rPr>
          <w:i/>
          <w:iCs/>
          <w:color w:val="231F20"/>
          <w:spacing w:val="23"/>
          <w:w w:val="101"/>
        </w:rPr>
        <w:t xml:space="preserve"> </w:t>
      </w:r>
      <w:r>
        <w:rPr>
          <w:i/>
          <w:iCs/>
          <w:color w:val="231F20"/>
        </w:rPr>
        <w:t>pressure</w:t>
      </w:r>
      <w:r>
        <w:rPr>
          <w:i/>
          <w:iCs/>
          <w:color w:val="231F20"/>
          <w:spacing w:val="46"/>
        </w:rPr>
        <w:t xml:space="preserve"> </w:t>
      </w:r>
      <w:r>
        <w:rPr>
          <w:i/>
          <w:iCs/>
          <w:color w:val="231F20"/>
          <w:spacing w:val="16"/>
        </w:rPr>
        <w:t>(</w:t>
      </w:r>
      <w:r>
        <w:rPr>
          <w:color w:val="231F20"/>
          <w:spacing w:val="16"/>
        </w:rPr>
        <w:t>Δ</w:t>
      </w:r>
      <w:r>
        <w:rPr>
          <w:color w:val="231F20"/>
          <w:spacing w:val="38"/>
        </w:rPr>
        <w:t xml:space="preserve"> </w:t>
      </w:r>
      <w:r>
        <w:rPr>
          <w:i/>
          <w:iCs/>
          <w:color w:val="231F20"/>
        </w:rPr>
        <w:t>P</w:t>
      </w:r>
      <w:r>
        <w:rPr>
          <w:color w:val="231F20"/>
          <w:position w:val="-4"/>
          <w:sz w:val="12"/>
          <w:szCs w:val="12"/>
        </w:rPr>
        <w:t>tr</w:t>
      </w:r>
      <w:r>
        <w:rPr>
          <w:color w:val="231F20"/>
          <w:spacing w:val="16"/>
        </w:rPr>
        <w:t>)—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>changes in airway pressure at the patient connection port which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4"/>
        </w:rPr>
        <w:t>must  be  generated  by</w:t>
      </w:r>
      <w:r>
        <w:rPr>
          <w:color w:val="231F20"/>
          <w:spacing w:val="8"/>
        </w:rPr>
        <w:t xml:space="preserve">  </w:t>
      </w:r>
      <w:r>
        <w:rPr>
          <w:color w:val="231F20"/>
          <w:spacing w:val="4"/>
        </w:rPr>
        <w:t>the</w:t>
      </w:r>
      <w:r>
        <w:rPr>
          <w:color w:val="231F20"/>
          <w:spacing w:val="7"/>
        </w:rPr>
        <w:t xml:space="preserve">  </w:t>
      </w:r>
      <w:r>
        <w:rPr>
          <w:color w:val="231F20"/>
          <w:spacing w:val="4"/>
        </w:rPr>
        <w:t>patient</w:t>
      </w:r>
      <w:r>
        <w:rPr>
          <w:color w:val="231F20"/>
          <w:spacing w:val="7"/>
        </w:rPr>
        <w:t xml:space="preserve">  </w:t>
      </w:r>
      <w:r>
        <w:rPr>
          <w:color w:val="231F20"/>
          <w:spacing w:val="4"/>
        </w:rPr>
        <w:t>to</w:t>
      </w:r>
      <w:r>
        <w:rPr>
          <w:color w:val="231F20"/>
          <w:spacing w:val="9"/>
        </w:rPr>
        <w:t xml:space="preserve">  </w:t>
      </w:r>
      <w:r>
        <w:rPr>
          <w:color w:val="231F20"/>
          <w:spacing w:val="4"/>
        </w:rPr>
        <w:t>initiate</w:t>
      </w:r>
      <w:r>
        <w:rPr>
          <w:color w:val="231F20"/>
          <w:spacing w:val="7"/>
        </w:rPr>
        <w:t xml:space="preserve">  </w:t>
      </w:r>
      <w:r>
        <w:rPr>
          <w:color w:val="231F20"/>
          <w:spacing w:val="4"/>
        </w:rPr>
        <w:t>the</w:t>
      </w:r>
      <w:r>
        <w:rPr>
          <w:color w:val="231F20"/>
          <w:spacing w:val="9"/>
        </w:rPr>
        <w:t xml:space="preserve">  </w:t>
      </w:r>
      <w:r>
        <w:rPr>
          <w:color w:val="231F20"/>
          <w:spacing w:val="3"/>
        </w:rPr>
        <w:t>ventilator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>inspiratory</w:t>
      </w:r>
      <w:r>
        <w:rPr>
          <w:color w:val="231F20"/>
          <w:spacing w:val="29"/>
        </w:rPr>
        <w:t xml:space="preserve"> </w:t>
      </w:r>
      <w:r>
        <w:rPr>
          <w:color w:val="231F20"/>
          <w:spacing w:val="3"/>
        </w:rPr>
        <w:t>phase.</w:t>
      </w:r>
    </w:p>
    <w:p>
      <w:pPr>
        <w:pStyle w:val="BodyText"/>
        <w:spacing w:before="93" w:line="228" w:lineRule="auto"/>
        <w:ind w:left="107" w:right="249" w:firstLine="194"/>
      </w:pPr>
      <w:hyperlink r:id="rId17" w:history="1">
        <w:r>
          <w:rPr>
            <w:color w:val="231F20"/>
            <w:spacing w:val="18"/>
          </w:rPr>
          <w:t>3.1.8.1</w:t>
        </w:r>
      </w:hyperlink>
      <w:r>
        <w:rPr>
          <w:color w:val="231F20"/>
          <w:spacing w:val="2"/>
        </w:rPr>
        <w:t xml:space="preserve">  </w:t>
      </w:r>
      <w:r>
        <w:rPr>
          <w:i/>
          <w:iCs/>
          <w:color w:val="231F20"/>
        </w:rPr>
        <w:t>Discussion</w:t>
      </w:r>
      <w:r>
        <w:rPr>
          <w:color w:val="231F20"/>
          <w:spacing w:val="18"/>
        </w:rPr>
        <w:t>—</w:t>
      </w:r>
      <w:r>
        <w:rPr>
          <w:color w:val="231F20"/>
        </w:rPr>
        <w:t>Pressure</w:t>
      </w:r>
      <w:r>
        <w:rPr>
          <w:color w:val="231F20"/>
          <w:spacing w:val="16"/>
          <w:w w:val="101"/>
        </w:rPr>
        <w:t xml:space="preserve"> </w:t>
      </w:r>
      <w:r>
        <w:rPr>
          <w:color w:val="231F20"/>
        </w:rPr>
        <w:t>shall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expressed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terms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 xml:space="preserve">of </w:t>
      </w:r>
      <w:r>
        <w:rPr>
          <w:color w:val="231F20"/>
          <w:spacing w:val="4"/>
        </w:rPr>
        <w:t>gage</w:t>
      </w:r>
      <w:r>
        <w:rPr>
          <w:color w:val="231F20"/>
          <w:spacing w:val="26"/>
          <w:w w:val="101"/>
        </w:rPr>
        <w:t xml:space="preserve"> </w:t>
      </w:r>
      <w:r>
        <w:rPr>
          <w:color w:val="231F20"/>
          <w:spacing w:val="4"/>
        </w:rPr>
        <w:t>pressure</w:t>
      </w:r>
      <w:r>
        <w:rPr>
          <w:color w:val="231F20"/>
          <w:spacing w:val="28"/>
        </w:rPr>
        <w:t xml:space="preserve"> </w:t>
      </w:r>
      <w:r>
        <w:rPr>
          <w:color w:val="231F20"/>
          <w:spacing w:val="4"/>
        </w:rPr>
        <w:t>in</w:t>
      </w:r>
      <w:r>
        <w:rPr>
          <w:color w:val="231F20"/>
          <w:spacing w:val="27"/>
        </w:rPr>
        <w:t xml:space="preserve"> </w:t>
      </w:r>
      <w:r>
        <w:rPr>
          <w:color w:val="231F20"/>
          <w:spacing w:val="4"/>
        </w:rPr>
        <w:t>units</w:t>
      </w:r>
      <w:r>
        <w:rPr>
          <w:color w:val="231F20"/>
          <w:spacing w:val="31"/>
        </w:rPr>
        <w:t xml:space="preserve"> </w:t>
      </w:r>
      <w:r>
        <w:rPr>
          <w:color w:val="231F20"/>
          <w:spacing w:val="4"/>
        </w:rPr>
        <w:t>of</w:t>
      </w:r>
      <w:r>
        <w:rPr>
          <w:color w:val="231F20"/>
          <w:spacing w:val="16"/>
          <w:w w:val="102"/>
        </w:rPr>
        <w:t xml:space="preserve"> </w:t>
      </w:r>
      <w:r>
        <w:rPr>
          <w:color w:val="231F20"/>
          <w:spacing w:val="4"/>
        </w:rPr>
        <w:t>kilopascals</w:t>
      </w:r>
      <w:r>
        <w:rPr>
          <w:color w:val="231F20"/>
          <w:spacing w:val="34"/>
          <w:w w:val="101"/>
        </w:rPr>
        <w:t xml:space="preserve"> </w:t>
      </w:r>
      <w:r>
        <w:rPr>
          <w:color w:val="231F20"/>
          <w:spacing w:val="4"/>
        </w:rPr>
        <w:t>(or</w:t>
      </w:r>
      <w:r>
        <w:rPr>
          <w:color w:val="231F20"/>
          <w:spacing w:val="30"/>
        </w:rPr>
        <w:t xml:space="preserve"> </w:t>
      </w:r>
      <w:r>
        <w:rPr>
          <w:color w:val="231F20"/>
          <w:spacing w:val="4"/>
        </w:rPr>
        <w:t>c</w:t>
      </w:r>
      <w:r>
        <w:rPr>
          <w:color w:val="231F20"/>
          <w:spacing w:val="3"/>
        </w:rPr>
        <w:t>entimetres</w:t>
      </w:r>
      <w:r>
        <w:rPr>
          <w:color w:val="231F20"/>
          <w:spacing w:val="29"/>
        </w:rPr>
        <w:t xml:space="preserve"> </w:t>
      </w:r>
      <w:r>
        <w:rPr>
          <w:color w:val="231F20"/>
          <w:spacing w:val="3"/>
        </w:rPr>
        <w:t>H</w:t>
      </w:r>
      <w:r>
        <w:rPr>
          <w:color w:val="231F20"/>
          <w:spacing w:val="3"/>
          <w:position w:val="-4"/>
          <w:sz w:val="12"/>
          <w:szCs w:val="12"/>
        </w:rPr>
        <w:t>2</w:t>
      </w:r>
      <w:r>
        <w:rPr>
          <w:color w:val="231F20"/>
          <w:spacing w:val="3"/>
        </w:rPr>
        <w:t>O)</w:t>
      </w:r>
      <w:r>
        <w:rPr>
          <w:color w:val="231F20"/>
          <w:spacing w:val="27"/>
          <w:w w:val="101"/>
        </w:rPr>
        <w:t xml:space="preserve"> </w:t>
      </w:r>
      <w:r>
        <w:rPr>
          <w:color w:val="231F20"/>
          <w:spacing w:val="3"/>
        </w:rPr>
        <w:t>to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>follow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3"/>
        </w:rPr>
        <w:t>the</w:t>
      </w:r>
      <w:r>
        <w:rPr>
          <w:color w:val="231F20"/>
          <w:spacing w:val="20"/>
          <w:w w:val="101"/>
        </w:rPr>
        <w:t xml:space="preserve"> </w:t>
      </w:r>
      <w:r>
        <w:rPr>
          <w:color w:val="231F20"/>
          <w:spacing w:val="3"/>
        </w:rPr>
        <w:t>kilopascal</w:t>
      </w:r>
      <w:r>
        <w:rPr>
          <w:color w:val="231F20"/>
          <w:spacing w:val="21"/>
        </w:rPr>
        <w:t xml:space="preserve"> </w:t>
      </w:r>
      <w:r>
        <w:rPr>
          <w:color w:val="231F20"/>
          <w:spacing w:val="3"/>
        </w:rPr>
        <w:t>units.</w:t>
      </w:r>
    </w:p>
    <w:p>
      <w:pPr>
        <w:pStyle w:val="BodyText"/>
        <w:spacing w:before="50" w:line="237" w:lineRule="auto"/>
        <w:ind w:left="108" w:right="249" w:firstLine="193"/>
      </w:pPr>
      <w:r>
        <w:rPr>
          <w:color w:val="231F20"/>
          <w:spacing w:val="20"/>
        </w:rPr>
        <w:t xml:space="preserve">3.1.9  </w:t>
      </w:r>
      <w:r>
        <w:rPr>
          <w:i/>
          <w:iCs/>
          <w:color w:val="231F20"/>
        </w:rPr>
        <w:t>expiratory</w:t>
      </w:r>
      <w:r>
        <w:rPr>
          <w:i/>
          <w:iCs/>
          <w:color w:val="231F20"/>
          <w:spacing w:val="-8"/>
        </w:rPr>
        <w:t xml:space="preserve"> </w:t>
      </w:r>
      <w:r>
        <w:rPr>
          <w:i/>
          <w:iCs/>
          <w:color w:val="231F20"/>
        </w:rPr>
        <w:t>pause</w:t>
      </w:r>
      <w:r>
        <w:rPr>
          <w:i/>
          <w:iCs/>
          <w:color w:val="231F20"/>
          <w:spacing w:val="20"/>
        </w:rPr>
        <w:t xml:space="preserve"> </w:t>
      </w:r>
      <w:r>
        <w:rPr>
          <w:i/>
          <w:iCs/>
          <w:color w:val="231F20"/>
        </w:rPr>
        <w:t>time</w:t>
      </w:r>
      <w:r>
        <w:rPr>
          <w:i/>
          <w:iCs/>
          <w:color w:val="231F20"/>
          <w:spacing w:val="16"/>
        </w:rPr>
        <w:t xml:space="preserve"> </w:t>
      </w:r>
      <w:r>
        <w:rPr>
          <w:i/>
          <w:iCs/>
          <w:color w:val="231F20"/>
          <w:spacing w:val="20"/>
        </w:rPr>
        <w:t>(</w:t>
      </w:r>
      <w:r>
        <w:rPr>
          <w:i/>
          <w:iCs/>
          <w:color w:val="231F20"/>
        </w:rPr>
        <w:t>T</w:t>
      </w:r>
      <w:r>
        <w:rPr>
          <w:color w:val="231F20"/>
          <w:position w:val="-4"/>
          <w:sz w:val="12"/>
          <w:szCs w:val="12"/>
        </w:rPr>
        <w:t>EP</w:t>
      </w:r>
      <w:r>
        <w:rPr>
          <w:color w:val="231F20"/>
          <w:spacing w:val="20"/>
        </w:rPr>
        <w:t>)—</w:t>
      </w:r>
      <w:r>
        <w:rPr>
          <w:color w:val="231F20"/>
        </w:rPr>
        <w:t>interval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2"/>
          <w:w w:val="101"/>
        </w:rPr>
        <w:t xml:space="preserve"> </w:t>
      </w:r>
      <w:r>
        <w:rPr>
          <w:color w:val="231F20"/>
        </w:rPr>
        <w:t>end</w:t>
      </w:r>
      <w:r>
        <w:rPr>
          <w:color w:val="231F20"/>
          <w:spacing w:val="13"/>
          <w:w w:val="101"/>
        </w:rPr>
        <w:t xml:space="preserve"> </w:t>
      </w:r>
      <w:r>
        <w:rPr>
          <w:color w:val="231F20"/>
        </w:rPr>
        <w:t xml:space="preserve">of </w:t>
      </w:r>
      <w:r>
        <w:rPr>
          <w:color w:val="231F20"/>
          <w:spacing w:val="3"/>
        </w:rPr>
        <w:t>expiratory</w:t>
      </w:r>
      <w:r>
        <w:rPr>
          <w:color w:val="231F20"/>
          <w:spacing w:val="40"/>
        </w:rPr>
        <w:t xml:space="preserve"> </w:t>
      </w:r>
      <w:r>
        <w:rPr>
          <w:color w:val="231F20"/>
          <w:spacing w:val="3"/>
        </w:rPr>
        <w:t>ﬂow</w:t>
      </w:r>
      <w:r>
        <w:rPr>
          <w:color w:val="231F20"/>
          <w:spacing w:val="21"/>
          <w:w w:val="101"/>
        </w:rPr>
        <w:t xml:space="preserve"> </w:t>
      </w:r>
      <w:r>
        <w:rPr>
          <w:color w:val="231F20"/>
          <w:spacing w:val="3"/>
        </w:rPr>
        <w:t>to</w:t>
      </w:r>
      <w:r>
        <w:rPr>
          <w:color w:val="231F20"/>
          <w:spacing w:val="21"/>
          <w:w w:val="101"/>
        </w:rPr>
        <w:t xml:space="preserve"> </w:t>
      </w:r>
      <w:r>
        <w:rPr>
          <w:color w:val="231F20"/>
          <w:spacing w:val="3"/>
        </w:rPr>
        <w:t>the</w:t>
      </w:r>
      <w:r>
        <w:rPr>
          <w:color w:val="231F20"/>
          <w:spacing w:val="29"/>
        </w:rPr>
        <w:t xml:space="preserve"> </w:t>
      </w:r>
      <w:r>
        <w:rPr>
          <w:color w:val="231F20"/>
          <w:spacing w:val="3"/>
        </w:rPr>
        <w:t>start</w:t>
      </w:r>
      <w:r>
        <w:rPr>
          <w:color w:val="231F20"/>
          <w:spacing w:val="24"/>
          <w:w w:val="101"/>
        </w:rPr>
        <w:t xml:space="preserve"> </w:t>
      </w:r>
      <w:r>
        <w:rPr>
          <w:color w:val="231F20"/>
          <w:spacing w:val="3"/>
        </w:rPr>
        <w:t>of inspiratory</w:t>
      </w:r>
      <w:r>
        <w:rPr>
          <w:color w:val="231F20"/>
          <w:spacing w:val="25"/>
          <w:w w:val="101"/>
        </w:rPr>
        <w:t xml:space="preserve"> </w:t>
      </w:r>
      <w:r>
        <w:rPr>
          <w:color w:val="231F20"/>
          <w:spacing w:val="3"/>
        </w:rPr>
        <w:t>ﬂow.</w:t>
      </w:r>
    </w:p>
    <w:p>
      <w:pPr>
        <w:pStyle w:val="BodyText"/>
        <w:spacing w:before="50" w:line="237" w:lineRule="auto"/>
        <w:ind w:left="108" w:right="249" w:firstLine="193"/>
      </w:pPr>
      <w:r>
        <w:rPr>
          <w:color w:val="231F20"/>
          <w:spacing w:val="13"/>
        </w:rPr>
        <w:t xml:space="preserve">3.1.10  </w:t>
      </w:r>
      <w:r>
        <w:rPr>
          <w:i/>
          <w:iCs/>
          <w:color w:val="231F20"/>
        </w:rPr>
        <w:t>expiratory</w:t>
      </w:r>
      <w:r>
        <w:rPr>
          <w:i/>
          <w:iCs/>
          <w:color w:val="231F20"/>
          <w:spacing w:val="-8"/>
        </w:rPr>
        <w:t xml:space="preserve"> </w:t>
      </w:r>
      <w:r>
        <w:rPr>
          <w:i/>
          <w:iCs/>
          <w:color w:val="231F20"/>
        </w:rPr>
        <w:t>phase</w:t>
      </w:r>
      <w:r>
        <w:rPr>
          <w:i/>
          <w:iCs/>
          <w:color w:val="231F20"/>
          <w:spacing w:val="13"/>
        </w:rPr>
        <w:t xml:space="preserve"> </w:t>
      </w:r>
      <w:r>
        <w:rPr>
          <w:i/>
          <w:iCs/>
          <w:color w:val="231F20"/>
        </w:rPr>
        <w:t>time</w:t>
      </w:r>
      <w:r>
        <w:rPr>
          <w:i/>
          <w:iCs/>
          <w:color w:val="231F20"/>
          <w:spacing w:val="13"/>
        </w:rPr>
        <w:t xml:space="preserve"> (</w:t>
      </w:r>
      <w:r>
        <w:rPr>
          <w:i/>
          <w:iCs/>
          <w:color w:val="231F20"/>
        </w:rPr>
        <w:t>T</w:t>
      </w:r>
      <w:r>
        <w:rPr>
          <w:color w:val="231F20"/>
          <w:position w:val="-4"/>
          <w:sz w:val="12"/>
          <w:szCs w:val="12"/>
        </w:rPr>
        <w:t>E</w:t>
      </w:r>
      <w:r>
        <w:rPr>
          <w:color w:val="231F20"/>
          <w:spacing w:val="13"/>
        </w:rPr>
        <w:t>)—</w:t>
      </w:r>
      <w:r>
        <w:rPr>
          <w:color w:val="231F20"/>
        </w:rPr>
        <w:t>interval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start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 xml:space="preserve">of </w:t>
      </w:r>
      <w:r>
        <w:rPr>
          <w:color w:val="231F20"/>
          <w:spacing w:val="3"/>
        </w:rPr>
        <w:t>expiratory</w:t>
      </w:r>
      <w:r>
        <w:rPr>
          <w:color w:val="231F20"/>
          <w:spacing w:val="40"/>
        </w:rPr>
        <w:t xml:space="preserve"> </w:t>
      </w:r>
      <w:r>
        <w:rPr>
          <w:color w:val="231F20"/>
          <w:spacing w:val="3"/>
        </w:rPr>
        <w:t>ﬂow</w:t>
      </w:r>
      <w:r>
        <w:rPr>
          <w:color w:val="231F20"/>
          <w:spacing w:val="21"/>
          <w:w w:val="101"/>
        </w:rPr>
        <w:t xml:space="preserve"> </w:t>
      </w:r>
      <w:r>
        <w:rPr>
          <w:color w:val="231F20"/>
          <w:spacing w:val="3"/>
        </w:rPr>
        <w:t>to</w:t>
      </w:r>
      <w:r>
        <w:rPr>
          <w:color w:val="231F20"/>
          <w:spacing w:val="21"/>
          <w:w w:val="101"/>
        </w:rPr>
        <w:t xml:space="preserve"> </w:t>
      </w:r>
      <w:r>
        <w:rPr>
          <w:color w:val="231F20"/>
          <w:spacing w:val="3"/>
        </w:rPr>
        <w:t>the</w:t>
      </w:r>
      <w:r>
        <w:rPr>
          <w:color w:val="231F20"/>
          <w:spacing w:val="29"/>
        </w:rPr>
        <w:t xml:space="preserve"> </w:t>
      </w:r>
      <w:r>
        <w:rPr>
          <w:color w:val="231F20"/>
          <w:spacing w:val="3"/>
        </w:rPr>
        <w:t>start</w:t>
      </w:r>
      <w:r>
        <w:rPr>
          <w:color w:val="231F20"/>
          <w:spacing w:val="24"/>
          <w:w w:val="101"/>
        </w:rPr>
        <w:t xml:space="preserve"> </w:t>
      </w:r>
      <w:r>
        <w:rPr>
          <w:color w:val="231F20"/>
          <w:spacing w:val="3"/>
        </w:rPr>
        <w:t>of inspiratory</w:t>
      </w:r>
      <w:r>
        <w:rPr>
          <w:color w:val="231F20"/>
          <w:spacing w:val="25"/>
          <w:w w:val="101"/>
        </w:rPr>
        <w:t xml:space="preserve"> </w:t>
      </w:r>
      <w:r>
        <w:rPr>
          <w:color w:val="231F20"/>
          <w:spacing w:val="3"/>
        </w:rPr>
        <w:t>ﬂow.</w:t>
      </w:r>
    </w:p>
    <w:p>
      <w:pPr>
        <w:pStyle w:val="BodyText"/>
        <w:spacing w:before="54" w:line="244" w:lineRule="auto"/>
        <w:ind w:left="106" w:right="259" w:firstLine="194"/>
      </w:pPr>
      <w:r>
        <w:rPr>
          <w:color w:val="231F20"/>
          <w:spacing w:val="11"/>
        </w:rPr>
        <w:t xml:space="preserve">3.1.11  </w:t>
      </w:r>
      <w:r>
        <w:rPr>
          <w:i/>
          <w:iCs/>
          <w:color w:val="231F20"/>
        </w:rPr>
        <w:t>expiratory</w:t>
      </w:r>
      <w:r>
        <w:rPr>
          <w:i/>
          <w:iCs/>
          <w:color w:val="231F20"/>
          <w:spacing w:val="11"/>
        </w:rPr>
        <w:t xml:space="preserve">  </w:t>
      </w:r>
      <w:r>
        <w:rPr>
          <w:i/>
          <w:iCs/>
          <w:color w:val="231F20"/>
        </w:rPr>
        <w:t>positive</w:t>
      </w:r>
      <w:r>
        <w:rPr>
          <w:i/>
          <w:iCs/>
          <w:color w:val="231F20"/>
          <w:spacing w:val="11"/>
        </w:rPr>
        <w:t xml:space="preserve">  </w:t>
      </w:r>
      <w:r>
        <w:rPr>
          <w:i/>
          <w:iCs/>
          <w:color w:val="231F20"/>
        </w:rPr>
        <w:t>airway</w:t>
      </w:r>
      <w:r>
        <w:rPr>
          <w:i/>
          <w:iCs/>
          <w:color w:val="231F20"/>
          <w:spacing w:val="11"/>
        </w:rPr>
        <w:t xml:space="preserve">  </w:t>
      </w:r>
      <w:r>
        <w:rPr>
          <w:i/>
          <w:iCs/>
          <w:color w:val="231F20"/>
        </w:rPr>
        <w:t>pressure</w:t>
      </w:r>
      <w:r>
        <w:rPr>
          <w:i/>
          <w:iCs/>
          <w:color w:val="231F20"/>
          <w:spacing w:val="11"/>
        </w:rPr>
        <w:t xml:space="preserve">   </w:t>
      </w:r>
      <w:r>
        <w:rPr>
          <w:color w:val="231F20"/>
          <w:spacing w:val="11"/>
        </w:rPr>
        <w:t>(</w:t>
      </w:r>
      <w:r>
        <w:rPr>
          <w:color w:val="231F20"/>
        </w:rPr>
        <w:t>EPAP</w:t>
      </w:r>
      <w:r>
        <w:rPr>
          <w:color w:val="231F20"/>
          <w:spacing w:val="11"/>
        </w:rPr>
        <w:t>)—</w:t>
      </w:r>
      <w:r>
        <w:rPr>
          <w:i/>
          <w:iCs/>
          <w:color w:val="231F20"/>
        </w:rPr>
        <w:t>P</w:t>
      </w:r>
      <w:r>
        <w:rPr>
          <w:color w:val="231F20"/>
          <w:position w:val="-4"/>
          <w:sz w:val="12"/>
          <w:szCs w:val="12"/>
        </w:rPr>
        <w:t>aw</w:t>
      </w:r>
      <w:r>
        <w:rPr>
          <w:color w:val="231F20"/>
          <w:spacing w:val="11"/>
          <w:position w:val="-4"/>
          <w:sz w:val="12"/>
          <w:szCs w:val="12"/>
        </w:rPr>
        <w:t xml:space="preserve"> </w:t>
      </w:r>
      <w:r>
        <w:rPr>
          <w:color w:val="231F20"/>
          <w:spacing w:val="4"/>
        </w:rPr>
        <w:t>above</w:t>
      </w:r>
      <w:r>
        <w:rPr>
          <w:color w:val="231F20"/>
          <w:spacing w:val="17"/>
          <w:w w:val="101"/>
        </w:rPr>
        <w:t xml:space="preserve"> </w:t>
      </w:r>
      <w:r>
        <w:rPr>
          <w:color w:val="231F20"/>
          <w:spacing w:val="4"/>
        </w:rPr>
        <w:t>ambient</w:t>
      </w:r>
      <w:r>
        <w:rPr>
          <w:color w:val="231F20"/>
          <w:spacing w:val="15"/>
        </w:rPr>
        <w:t xml:space="preserve"> </w:t>
      </w:r>
      <w:r>
        <w:rPr>
          <w:color w:val="231F20"/>
          <w:spacing w:val="4"/>
        </w:rPr>
        <w:t>during the</w:t>
      </w:r>
      <w:r>
        <w:rPr>
          <w:color w:val="231F20"/>
          <w:spacing w:val="15"/>
        </w:rPr>
        <w:t xml:space="preserve"> </w:t>
      </w:r>
      <w:r>
        <w:rPr>
          <w:color w:val="231F20"/>
          <w:spacing w:val="4"/>
        </w:rPr>
        <w:t>expiratory phase,</w:t>
      </w:r>
      <w:r>
        <w:rPr>
          <w:color w:val="231F20"/>
          <w:spacing w:val="15"/>
          <w:w w:val="101"/>
        </w:rPr>
        <w:t xml:space="preserve"> </w:t>
      </w:r>
      <w:r>
        <w:rPr>
          <w:color w:val="231F20"/>
          <w:spacing w:val="3"/>
        </w:rPr>
        <w:t>generally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3"/>
        </w:rPr>
        <w:t>approxi-</w:t>
      </w:r>
      <w:r>
        <w:rPr>
          <w:color w:val="231F20"/>
        </w:rPr>
        <w:t xml:space="preserve"> </w:t>
      </w:r>
      <w:r>
        <w:rPr>
          <w:color w:val="231F20"/>
          <w:spacing w:val="5"/>
        </w:rPr>
        <w:t>mated</w:t>
      </w:r>
      <w:r>
        <w:rPr>
          <w:color w:val="231F20"/>
          <w:spacing w:val="21"/>
        </w:rPr>
        <w:t xml:space="preserve"> </w:t>
      </w:r>
      <w:r>
        <w:rPr>
          <w:color w:val="231F20"/>
          <w:spacing w:val="5"/>
        </w:rPr>
        <w:t>by</w:t>
      </w:r>
      <w:r>
        <w:rPr>
          <w:color w:val="231F20"/>
          <w:spacing w:val="13"/>
        </w:rPr>
        <w:t xml:space="preserve"> </w:t>
      </w:r>
      <w:r>
        <w:rPr>
          <w:i/>
          <w:iCs/>
          <w:color w:val="231F20"/>
          <w:spacing w:val="5"/>
        </w:rPr>
        <w:t>P</w:t>
      </w:r>
      <w:r>
        <w:rPr>
          <w:i/>
          <w:iCs/>
          <w:color w:val="231F20"/>
          <w:spacing w:val="14"/>
          <w:w w:val="101"/>
        </w:rPr>
        <w:t xml:space="preserve"> </w:t>
      </w:r>
      <w:r>
        <w:rPr>
          <w:color w:val="231F20"/>
          <w:spacing w:val="5"/>
          <w:position w:val="-4"/>
          <w:sz w:val="12"/>
          <w:szCs w:val="12"/>
        </w:rPr>
        <w:t>ps</w:t>
      </w:r>
      <w:r>
        <w:rPr>
          <w:color w:val="231F20"/>
          <w:spacing w:val="5"/>
        </w:rPr>
        <w:t>.</w:t>
      </w:r>
    </w:p>
    <w:p>
      <w:pPr>
        <w:pStyle w:val="BodyText"/>
        <w:spacing w:before="22" w:line="252" w:lineRule="auto"/>
        <w:ind w:left="88" w:right="257" w:firstLine="212"/>
      </w:pPr>
      <w:r>
        <w:rPr>
          <w:color w:val="231F20"/>
          <w:spacing w:val="10"/>
        </w:rPr>
        <w:t xml:space="preserve">3.1.12  </w:t>
      </w:r>
      <w:r>
        <w:rPr>
          <w:i/>
          <w:iCs/>
          <w:color w:val="231F20"/>
          <w:spacing w:val="10"/>
        </w:rPr>
        <w:t>expiratory</w:t>
      </w:r>
      <w:r>
        <w:rPr>
          <w:i/>
          <w:iCs/>
          <w:color w:val="231F20"/>
          <w:spacing w:val="2"/>
        </w:rPr>
        <w:t xml:space="preserve">       </w:t>
      </w:r>
      <w:r>
        <w:rPr>
          <w:i/>
          <w:iCs/>
          <w:color w:val="231F20"/>
          <w:spacing w:val="10"/>
        </w:rPr>
        <w:t>(sub-at</w:t>
      </w:r>
      <w:r>
        <w:rPr>
          <w:i/>
          <w:iCs/>
          <w:color w:val="231F20"/>
          <w:spacing w:val="9"/>
        </w:rPr>
        <w:t>mospheric)</w:t>
      </w:r>
      <w:r>
        <w:rPr>
          <w:i/>
          <w:iCs/>
          <w:color w:val="231F20"/>
          <w:spacing w:val="2"/>
        </w:rPr>
        <w:t xml:space="preserve">       </w:t>
      </w:r>
      <w:r>
        <w:rPr>
          <w:i/>
          <w:iCs/>
          <w:color w:val="231F20"/>
          <w:spacing w:val="9"/>
        </w:rPr>
        <w:t>sub-ambient</w:t>
      </w:r>
      <w:r>
        <w:rPr>
          <w:i/>
          <w:iCs/>
          <w:color w:val="231F20"/>
          <w:spacing w:val="6"/>
        </w:rPr>
        <w:t xml:space="preserve"> </w:t>
      </w:r>
      <w:r>
        <w:rPr>
          <w:i/>
          <w:iCs/>
          <w:color w:val="231F20"/>
          <w:spacing w:val="4"/>
        </w:rPr>
        <w:t>pressure</w:t>
      </w:r>
      <w:r>
        <w:rPr>
          <w:color w:val="231F20"/>
          <w:spacing w:val="4"/>
        </w:rPr>
        <w:t>—pressure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4"/>
        </w:rPr>
        <w:t>lower</w:t>
      </w:r>
      <w:r>
        <w:rPr>
          <w:color w:val="231F20"/>
          <w:spacing w:val="24"/>
          <w:w w:val="101"/>
        </w:rPr>
        <w:t xml:space="preserve"> </w:t>
      </w:r>
      <w:r>
        <w:rPr>
          <w:color w:val="231F20"/>
          <w:spacing w:val="4"/>
        </w:rPr>
        <w:t>than</w:t>
      </w:r>
      <w:r>
        <w:rPr>
          <w:color w:val="231F20"/>
          <w:spacing w:val="29"/>
        </w:rPr>
        <w:t xml:space="preserve"> </w:t>
      </w:r>
      <w:r>
        <w:rPr>
          <w:color w:val="231F20"/>
          <w:spacing w:val="4"/>
        </w:rPr>
        <w:t>ambient,</w:t>
      </w:r>
      <w:r>
        <w:rPr>
          <w:color w:val="231F20"/>
          <w:spacing w:val="27"/>
          <w:w w:val="101"/>
        </w:rPr>
        <w:t xml:space="preserve"> </w:t>
      </w:r>
      <w:r>
        <w:rPr>
          <w:color w:val="231F20"/>
          <w:spacing w:val="4"/>
        </w:rPr>
        <w:t>d</w:t>
      </w:r>
      <w:r>
        <w:rPr>
          <w:color w:val="231F20"/>
          <w:spacing w:val="3"/>
        </w:rPr>
        <w:t>uring</w:t>
      </w:r>
      <w:r>
        <w:rPr>
          <w:color w:val="231F20"/>
          <w:spacing w:val="24"/>
          <w:w w:val="101"/>
        </w:rPr>
        <w:t xml:space="preserve"> </w:t>
      </w:r>
      <w:r>
        <w:rPr>
          <w:color w:val="231F20"/>
          <w:spacing w:val="3"/>
        </w:rPr>
        <w:t>the</w:t>
      </w:r>
      <w:r>
        <w:rPr>
          <w:color w:val="231F20"/>
          <w:spacing w:val="26"/>
          <w:w w:val="102"/>
        </w:rPr>
        <w:t xml:space="preserve"> </w:t>
      </w:r>
      <w:r>
        <w:rPr>
          <w:color w:val="231F20"/>
          <w:spacing w:val="3"/>
        </w:rPr>
        <w:t>expiratory</w:t>
      </w:r>
      <w:r>
        <w:rPr>
          <w:color w:val="231F20"/>
        </w:rPr>
        <w:t xml:space="preserve"> </w:t>
      </w:r>
      <w:r>
        <w:rPr>
          <w:color w:val="231F20"/>
          <w:spacing w:val="5"/>
        </w:rPr>
        <w:t>phase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5"/>
        </w:rPr>
        <w:t>time.</w:t>
      </w:r>
    </w:p>
    <w:p>
      <w:pPr>
        <w:pStyle w:val="BodyText"/>
        <w:spacing w:before="49" w:line="254" w:lineRule="auto"/>
        <w:ind w:left="106" w:right="259" w:firstLine="195"/>
      </w:pPr>
      <w:hyperlink r:id="rId18" w:history="1">
        <w:r>
          <w:rPr>
            <w:color w:val="231F20"/>
            <w:spacing w:val="15"/>
          </w:rPr>
          <w:t>3.1.12.1</w:t>
        </w:r>
      </w:hyperlink>
      <w:r>
        <w:rPr>
          <w:color w:val="231F20"/>
          <w:spacing w:val="1"/>
        </w:rPr>
        <w:t xml:space="preserve">  </w:t>
      </w:r>
      <w:r>
        <w:rPr>
          <w:i/>
          <w:iCs/>
          <w:color w:val="231F20"/>
        </w:rPr>
        <w:t>Discussion</w:t>
      </w:r>
      <w:r>
        <w:rPr>
          <w:color w:val="231F20"/>
          <w:spacing w:val="15"/>
        </w:rPr>
        <w:t>—</w:t>
      </w:r>
      <w:r>
        <w:rPr>
          <w:color w:val="231F20"/>
        </w:rPr>
        <w:t>Sub</w:t>
      </w:r>
      <w:r>
        <w:rPr>
          <w:color w:val="231F20"/>
          <w:spacing w:val="15"/>
        </w:rPr>
        <w:t>-</w:t>
      </w:r>
      <w:r>
        <w:rPr>
          <w:color w:val="231F20"/>
        </w:rPr>
        <w:t>ambient</w:t>
      </w:r>
      <w:r>
        <w:rPr>
          <w:color w:val="231F20"/>
          <w:spacing w:val="15"/>
        </w:rPr>
        <w:t xml:space="preserve">  </w:t>
      </w:r>
      <w:r>
        <w:rPr>
          <w:color w:val="231F20"/>
        </w:rPr>
        <w:t>pressure</w:t>
      </w:r>
      <w:r>
        <w:rPr>
          <w:color w:val="231F20"/>
          <w:spacing w:val="15"/>
        </w:rPr>
        <w:t xml:space="preserve">  </w:t>
      </w:r>
      <w:r>
        <w:rPr>
          <w:color w:val="231F20"/>
        </w:rPr>
        <w:t>may</w:t>
      </w:r>
      <w:r>
        <w:rPr>
          <w:color w:val="231F20"/>
          <w:spacing w:val="8"/>
        </w:rPr>
        <w:t xml:space="preserve">  </w:t>
      </w:r>
      <w:r>
        <w:rPr>
          <w:color w:val="231F20"/>
        </w:rPr>
        <w:t>be</w:t>
      </w:r>
      <w:r>
        <w:rPr>
          <w:color w:val="231F20"/>
          <w:spacing w:val="11"/>
        </w:rPr>
        <w:t xml:space="preserve">  </w:t>
      </w:r>
      <w:r>
        <w:rPr>
          <w:color w:val="231F20"/>
        </w:rPr>
        <w:t>con</w:t>
      </w:r>
      <w:r>
        <w:rPr>
          <w:color w:val="231F20"/>
          <w:spacing w:val="15"/>
        </w:rPr>
        <w:t>-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stant  throughout  the  expiratory  phase  t</w:t>
      </w:r>
      <w:r>
        <w:rPr>
          <w:color w:val="231F20"/>
          <w:spacing w:val="3"/>
        </w:rPr>
        <w:t>ime</w:t>
      </w:r>
      <w:r>
        <w:rPr>
          <w:color w:val="231F20"/>
          <w:spacing w:val="7"/>
        </w:rPr>
        <w:t xml:space="preserve">  </w:t>
      </w:r>
      <w:r>
        <w:rPr>
          <w:color w:val="231F20"/>
          <w:spacing w:val="3"/>
        </w:rPr>
        <w:t>or</w:t>
      </w:r>
      <w:r>
        <w:rPr>
          <w:color w:val="231F20"/>
          <w:spacing w:val="5"/>
        </w:rPr>
        <w:t xml:space="preserve">  </w:t>
      </w:r>
      <w:r>
        <w:rPr>
          <w:color w:val="231F20"/>
          <w:spacing w:val="3"/>
        </w:rPr>
        <w:t>it</w:t>
      </w:r>
      <w:r>
        <w:rPr>
          <w:color w:val="231F20"/>
          <w:spacing w:val="6"/>
        </w:rPr>
        <w:t xml:space="preserve">  </w:t>
      </w:r>
      <w:r>
        <w:rPr>
          <w:color w:val="231F20"/>
          <w:spacing w:val="3"/>
        </w:rPr>
        <w:t>may</w:t>
      </w:r>
      <w:r>
        <w:rPr>
          <w:color w:val="231F20"/>
          <w:spacing w:val="6"/>
        </w:rPr>
        <w:t xml:space="preserve">  </w:t>
      </w:r>
      <w:r>
        <w:rPr>
          <w:color w:val="231F20"/>
          <w:spacing w:val="3"/>
        </w:rPr>
        <w:t>vary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through</w:t>
      </w:r>
      <w:r>
        <w:rPr>
          <w:color w:val="231F20"/>
          <w:spacing w:val="27"/>
        </w:rPr>
        <w:t xml:space="preserve"> </w:t>
      </w:r>
      <w:r>
        <w:rPr>
          <w:color w:val="231F20"/>
          <w:spacing w:val="4"/>
        </w:rPr>
        <w:t>the phase</w:t>
      </w:r>
      <w:r>
        <w:rPr>
          <w:color w:val="231F20"/>
          <w:spacing w:val="15"/>
          <w:w w:val="101"/>
        </w:rPr>
        <w:t xml:space="preserve"> </w:t>
      </w:r>
      <w:r>
        <w:rPr>
          <w:color w:val="231F20"/>
          <w:spacing w:val="4"/>
        </w:rPr>
        <w:t>time,</w:t>
      </w:r>
      <w:r>
        <w:rPr>
          <w:color w:val="231F20"/>
          <w:spacing w:val="18"/>
          <w:w w:val="101"/>
        </w:rPr>
        <w:t xml:space="preserve"> </w:t>
      </w:r>
      <w:r>
        <w:rPr>
          <w:color w:val="231F20"/>
          <w:spacing w:val="4"/>
        </w:rPr>
        <w:t>depending</w:t>
      </w:r>
      <w:r>
        <w:rPr>
          <w:color w:val="231F20"/>
          <w:spacing w:val="15"/>
        </w:rPr>
        <w:t xml:space="preserve"> </w:t>
      </w:r>
      <w:r>
        <w:rPr>
          <w:color w:val="231F20"/>
          <w:spacing w:val="4"/>
        </w:rPr>
        <w:t>upon</w:t>
      </w:r>
      <w:r>
        <w:rPr>
          <w:color w:val="231F20"/>
          <w:spacing w:val="15"/>
          <w:w w:val="101"/>
        </w:rPr>
        <w:t xml:space="preserve"> </w:t>
      </w:r>
      <w:r>
        <w:rPr>
          <w:color w:val="231F20"/>
          <w:spacing w:val="4"/>
        </w:rPr>
        <w:t>the</w:t>
      </w:r>
      <w:r>
        <w:rPr>
          <w:color w:val="231F20"/>
          <w:spacing w:val="16"/>
          <w:w w:val="101"/>
        </w:rPr>
        <w:t xml:space="preserve"> </w:t>
      </w:r>
      <w:r>
        <w:rPr>
          <w:color w:val="231F20"/>
          <w:spacing w:val="4"/>
        </w:rPr>
        <w:t>method by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4"/>
        </w:rPr>
        <w:t>which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>such</w:t>
      </w:r>
      <w:r>
        <w:rPr>
          <w:color w:val="231F20"/>
          <w:spacing w:val="30"/>
        </w:rPr>
        <w:t xml:space="preserve"> </w:t>
      </w:r>
      <w:r>
        <w:rPr>
          <w:color w:val="231F20"/>
          <w:spacing w:val="3"/>
        </w:rPr>
        <w:t>pressure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3"/>
        </w:rPr>
        <w:t>is</w:t>
      </w:r>
      <w:r>
        <w:rPr>
          <w:color w:val="231F20"/>
          <w:spacing w:val="24"/>
          <w:w w:val="101"/>
        </w:rPr>
        <w:t xml:space="preserve"> </w:t>
      </w:r>
      <w:r>
        <w:rPr>
          <w:color w:val="231F20"/>
          <w:spacing w:val="3"/>
        </w:rPr>
        <w:t>generated.</w:t>
      </w:r>
    </w:p>
    <w:p>
      <w:pPr>
        <w:pStyle w:val="BodyText"/>
        <w:spacing w:before="49" w:line="251" w:lineRule="auto"/>
        <w:ind w:left="108" w:right="262" w:firstLine="193"/>
      </w:pPr>
      <w:r>
        <w:rPr>
          <w:color w:val="231F20"/>
          <w:spacing w:val="17"/>
        </w:rPr>
        <w:t>3.1.13</w:t>
      </w:r>
      <w:r>
        <w:rPr>
          <w:color w:val="231F20"/>
          <w:spacing w:val="25"/>
        </w:rPr>
        <w:t xml:space="preserve"> </w:t>
      </w:r>
      <w:r>
        <w:rPr>
          <w:i/>
          <w:iCs/>
          <w:color w:val="231F20"/>
        </w:rPr>
        <w:t>frequency</w:t>
      </w:r>
      <w:r>
        <w:rPr>
          <w:i/>
          <w:iCs/>
          <w:color w:val="231F20"/>
          <w:spacing w:val="23"/>
        </w:rPr>
        <w:t xml:space="preserve">  </w:t>
      </w:r>
      <w:r>
        <w:rPr>
          <w:i/>
          <w:iCs/>
          <w:color w:val="231F20"/>
          <w:spacing w:val="17"/>
        </w:rPr>
        <w:t>(</w:t>
      </w:r>
      <w:r>
        <w:rPr>
          <w:i/>
          <w:iCs/>
          <w:color w:val="231F20"/>
        </w:rPr>
        <w:t>ventilatory</w:t>
      </w:r>
      <w:r>
        <w:rPr>
          <w:i/>
          <w:iCs/>
          <w:color w:val="231F20"/>
          <w:spacing w:val="17"/>
        </w:rPr>
        <w:t>)</w:t>
      </w:r>
      <w:r>
        <w:rPr>
          <w:i/>
          <w:iCs/>
          <w:color w:val="231F20"/>
          <w:spacing w:val="23"/>
          <w:w w:val="101"/>
        </w:rPr>
        <w:t xml:space="preserve">  </w:t>
      </w:r>
      <w:r>
        <w:rPr>
          <w:i/>
          <w:iCs/>
          <w:color w:val="231F20"/>
          <w:spacing w:val="17"/>
        </w:rPr>
        <w:t>(f)</w:t>
      </w:r>
      <w:r>
        <w:rPr>
          <w:color w:val="231F20"/>
          <w:spacing w:val="17"/>
        </w:rPr>
        <w:t>—</w:t>
      </w:r>
      <w:r>
        <w:rPr>
          <w:color w:val="231F20"/>
        </w:rPr>
        <w:t>number</w:t>
      </w:r>
      <w:r>
        <w:rPr>
          <w:color w:val="231F20"/>
          <w:spacing w:val="22"/>
        </w:rPr>
        <w:t xml:space="preserve">  </w:t>
      </w:r>
      <w:r>
        <w:rPr>
          <w:color w:val="231F20"/>
        </w:rPr>
        <w:t>of</w:t>
      </w:r>
      <w:r>
        <w:rPr>
          <w:color w:val="231F20"/>
          <w:spacing w:val="17"/>
        </w:rPr>
        <w:t xml:space="preserve">  </w:t>
      </w:r>
      <w:r>
        <w:rPr>
          <w:color w:val="231F20"/>
        </w:rPr>
        <w:t xml:space="preserve">breathing </w:t>
      </w:r>
      <w:r>
        <w:rPr>
          <w:color w:val="231F20"/>
          <w:spacing w:val="3"/>
        </w:rPr>
        <w:t>cycles</w:t>
      </w:r>
      <w:r>
        <w:rPr>
          <w:color w:val="231F20"/>
          <w:spacing w:val="27"/>
        </w:rPr>
        <w:t xml:space="preserve"> </w:t>
      </w:r>
      <w:r>
        <w:rPr>
          <w:color w:val="231F20"/>
          <w:spacing w:val="3"/>
        </w:rPr>
        <w:t>per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3"/>
        </w:rPr>
        <w:t>minute.</w:t>
      </w:r>
    </w:p>
    <w:p>
      <w:pPr>
        <w:pStyle w:val="BodyText"/>
        <w:spacing w:before="49" w:line="254" w:lineRule="auto"/>
        <w:ind w:left="106" w:right="259" w:firstLine="195"/>
      </w:pPr>
      <w:r>
        <w:rPr>
          <w:color w:val="231F20"/>
          <w:spacing w:val="12"/>
        </w:rPr>
        <w:t xml:space="preserve">3.1.14  </w:t>
      </w:r>
      <w:r>
        <w:rPr>
          <w:i/>
          <w:iCs/>
          <w:color w:val="231F20"/>
        </w:rPr>
        <w:t>heat</w:t>
      </w:r>
      <w:r>
        <w:rPr>
          <w:i/>
          <w:iCs/>
          <w:color w:val="231F20"/>
          <w:spacing w:val="12"/>
        </w:rPr>
        <w:t xml:space="preserve">  </w:t>
      </w:r>
      <w:r>
        <w:rPr>
          <w:i/>
          <w:iCs/>
          <w:color w:val="231F20"/>
        </w:rPr>
        <w:t>and</w:t>
      </w:r>
      <w:r>
        <w:rPr>
          <w:i/>
          <w:iCs/>
          <w:color w:val="231F20"/>
          <w:spacing w:val="14"/>
          <w:w w:val="101"/>
        </w:rPr>
        <w:t xml:space="preserve">  </w:t>
      </w:r>
      <w:r>
        <w:rPr>
          <w:i/>
          <w:iCs/>
          <w:color w:val="231F20"/>
        </w:rPr>
        <w:t>moisture</w:t>
      </w:r>
      <w:r>
        <w:rPr>
          <w:i/>
          <w:iCs/>
          <w:color w:val="231F20"/>
          <w:spacing w:val="12"/>
        </w:rPr>
        <w:t xml:space="preserve">   </w:t>
      </w:r>
      <w:r>
        <w:rPr>
          <w:i/>
          <w:iCs/>
          <w:color w:val="231F20"/>
        </w:rPr>
        <w:t>exchanger</w:t>
      </w:r>
      <w:r>
        <w:rPr>
          <w:i/>
          <w:iCs/>
          <w:color w:val="231F20"/>
          <w:spacing w:val="17"/>
          <w:w w:val="101"/>
        </w:rPr>
        <w:t xml:space="preserve">  </w:t>
      </w:r>
      <w:r>
        <w:rPr>
          <w:color w:val="231F20"/>
          <w:spacing w:val="12"/>
        </w:rPr>
        <w:t>(</w:t>
      </w:r>
      <w:r>
        <w:rPr>
          <w:color w:val="231F20"/>
        </w:rPr>
        <w:t>HME</w:t>
      </w:r>
      <w:r>
        <w:rPr>
          <w:color w:val="231F20"/>
          <w:spacing w:val="12"/>
        </w:rPr>
        <w:t>)—</w:t>
      </w:r>
      <w:r>
        <w:rPr>
          <w:color w:val="231F20"/>
        </w:rPr>
        <w:t>a</w:t>
      </w:r>
      <w:r>
        <w:rPr>
          <w:color w:val="231F20"/>
          <w:spacing w:val="15"/>
        </w:rPr>
        <w:t xml:space="preserve">  </w:t>
      </w:r>
      <w:r>
        <w:rPr>
          <w:color w:val="231F20"/>
        </w:rPr>
        <w:t xml:space="preserve">passive </w:t>
      </w:r>
      <w:r>
        <w:rPr>
          <w:color w:val="231F20"/>
          <w:spacing w:val="4"/>
        </w:rPr>
        <w:t>device</w:t>
      </w:r>
      <w:r>
        <w:rPr>
          <w:color w:val="231F20"/>
          <w:spacing w:val="45"/>
          <w:w w:val="101"/>
        </w:rPr>
        <w:t xml:space="preserve"> </w:t>
      </w:r>
      <w:r>
        <w:rPr>
          <w:color w:val="231F20"/>
          <w:spacing w:val="4"/>
        </w:rPr>
        <w:t>which</w:t>
      </w:r>
      <w:r>
        <w:rPr>
          <w:color w:val="231F20"/>
          <w:spacing w:val="44"/>
        </w:rPr>
        <w:t xml:space="preserve"> </w:t>
      </w:r>
      <w:r>
        <w:rPr>
          <w:color w:val="231F20"/>
          <w:spacing w:val="4"/>
        </w:rPr>
        <w:t>is</w:t>
      </w:r>
      <w:r>
        <w:rPr>
          <w:color w:val="231F20"/>
          <w:spacing w:val="46"/>
          <w:w w:val="101"/>
        </w:rPr>
        <w:t xml:space="preserve"> </w:t>
      </w:r>
      <w:r>
        <w:rPr>
          <w:color w:val="231F20"/>
          <w:spacing w:val="4"/>
        </w:rPr>
        <w:t>designed</w:t>
      </w:r>
      <w:r>
        <w:rPr>
          <w:color w:val="231F20"/>
          <w:spacing w:val="43"/>
          <w:w w:val="101"/>
        </w:rPr>
        <w:t xml:space="preserve"> </w:t>
      </w:r>
      <w:r>
        <w:rPr>
          <w:color w:val="231F20"/>
          <w:spacing w:val="4"/>
        </w:rPr>
        <w:t>t</w:t>
      </w:r>
      <w:r>
        <w:rPr>
          <w:color w:val="231F20"/>
          <w:spacing w:val="3"/>
        </w:rPr>
        <w:t>o</w:t>
      </w:r>
      <w:r>
        <w:rPr>
          <w:color w:val="231F20"/>
          <w:spacing w:val="45"/>
          <w:w w:val="101"/>
        </w:rPr>
        <w:t xml:space="preserve"> </w:t>
      </w:r>
      <w:r>
        <w:rPr>
          <w:color w:val="231F20"/>
          <w:spacing w:val="3"/>
        </w:rPr>
        <w:t>conserve</w:t>
      </w:r>
      <w:r>
        <w:rPr>
          <w:color w:val="231F20"/>
          <w:spacing w:val="1"/>
        </w:rPr>
        <w:t xml:space="preserve">  </w:t>
      </w:r>
      <w:r>
        <w:rPr>
          <w:color w:val="231F20"/>
          <w:spacing w:val="3"/>
        </w:rPr>
        <w:t>some</w:t>
      </w:r>
      <w:r>
        <w:rPr>
          <w:color w:val="231F20"/>
          <w:spacing w:val="48"/>
          <w:w w:val="101"/>
        </w:rPr>
        <w:t xml:space="preserve"> </w:t>
      </w:r>
      <w:r>
        <w:rPr>
          <w:color w:val="231F20"/>
          <w:spacing w:val="3"/>
        </w:rPr>
        <w:t>of</w:t>
      </w:r>
      <w:r>
        <w:rPr>
          <w:color w:val="231F20"/>
          <w:spacing w:val="33"/>
          <w:w w:val="101"/>
        </w:rPr>
        <w:t xml:space="preserve"> </w:t>
      </w:r>
      <w:r>
        <w:rPr>
          <w:color w:val="231F20"/>
          <w:spacing w:val="3"/>
        </w:rPr>
        <w:t>the</w:t>
      </w:r>
      <w:r>
        <w:rPr>
          <w:color w:val="231F20"/>
          <w:spacing w:val="41"/>
          <w:w w:val="101"/>
        </w:rPr>
        <w:t xml:space="preserve"> </w:t>
      </w:r>
      <w:r>
        <w:rPr>
          <w:color w:val="231F20"/>
          <w:spacing w:val="3"/>
        </w:rPr>
        <w:t>patient’s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exhaled moisture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4"/>
        </w:rPr>
        <w:t>and heat,</w:t>
      </w:r>
      <w:r>
        <w:rPr>
          <w:color w:val="231F20"/>
          <w:spacing w:val="16"/>
          <w:w w:val="101"/>
        </w:rPr>
        <w:t xml:space="preserve"> </w:t>
      </w:r>
      <w:r>
        <w:rPr>
          <w:color w:val="231F20"/>
          <w:spacing w:val="4"/>
        </w:rPr>
        <w:t>and to release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4"/>
        </w:rPr>
        <w:t>heat</w:t>
      </w:r>
      <w:r>
        <w:rPr>
          <w:color w:val="231F20"/>
          <w:spacing w:val="16"/>
          <w:w w:val="102"/>
        </w:rPr>
        <w:t xml:space="preserve"> </w:t>
      </w:r>
      <w:r>
        <w:rPr>
          <w:color w:val="231F20"/>
          <w:spacing w:val="4"/>
        </w:rPr>
        <w:t>and</w:t>
      </w:r>
      <w:r>
        <w:rPr>
          <w:color w:val="231F20"/>
          <w:spacing w:val="12"/>
          <w:w w:val="101"/>
        </w:rPr>
        <w:t xml:space="preserve"> </w:t>
      </w:r>
      <w:r>
        <w:rPr>
          <w:color w:val="231F20"/>
          <w:spacing w:val="4"/>
        </w:rPr>
        <w:t>mois</w:t>
      </w:r>
      <w:r>
        <w:rPr>
          <w:color w:val="231F20"/>
          <w:spacing w:val="3"/>
        </w:rPr>
        <w:t>ture</w:t>
      </w:r>
      <w:r>
        <w:rPr>
          <w:color w:val="231F20"/>
          <w:spacing w:val="11"/>
          <w:w w:val="101"/>
        </w:rPr>
        <w:t xml:space="preserve"> </w:t>
      </w:r>
      <w:r>
        <w:rPr>
          <w:color w:val="231F20"/>
          <w:spacing w:val="3"/>
        </w:rPr>
        <w:t>to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>the</w:t>
      </w:r>
      <w:r>
        <w:rPr>
          <w:color w:val="231F20"/>
          <w:spacing w:val="30"/>
          <w:w w:val="101"/>
        </w:rPr>
        <w:t xml:space="preserve"> </w:t>
      </w:r>
      <w:r>
        <w:rPr>
          <w:color w:val="231F20"/>
          <w:spacing w:val="3"/>
        </w:rPr>
        <w:t>patient’s</w:t>
      </w:r>
      <w:r>
        <w:rPr>
          <w:color w:val="231F20"/>
          <w:spacing w:val="26"/>
          <w:w w:val="101"/>
        </w:rPr>
        <w:t xml:space="preserve"> </w:t>
      </w:r>
      <w:r>
        <w:rPr>
          <w:color w:val="231F20"/>
          <w:spacing w:val="3"/>
        </w:rPr>
        <w:t>airway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3"/>
        </w:rPr>
        <w:t>during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3"/>
        </w:rPr>
        <w:t>inspiration.</w:t>
      </w:r>
    </w:p>
    <w:p>
      <w:pPr>
        <w:pStyle w:val="BodyText"/>
        <w:spacing w:before="53" w:line="248" w:lineRule="auto"/>
        <w:ind w:left="104" w:right="259" w:firstLine="197"/>
      </w:pPr>
      <w:r>
        <w:rPr>
          <w:color w:val="231F20"/>
          <w:spacing w:val="12"/>
        </w:rPr>
        <w:t xml:space="preserve">3.1.15  </w:t>
      </w:r>
      <w:r>
        <w:rPr>
          <w:i/>
          <w:iCs/>
          <w:color w:val="231F20"/>
        </w:rPr>
        <w:t>inspiratory</w:t>
      </w:r>
      <w:r>
        <w:rPr>
          <w:i/>
          <w:iCs/>
          <w:color w:val="231F20"/>
          <w:spacing w:val="12"/>
        </w:rPr>
        <w:t>-</w:t>
      </w:r>
      <w:r>
        <w:rPr>
          <w:i/>
          <w:iCs/>
          <w:color w:val="231F20"/>
        </w:rPr>
        <w:t>expiratory</w:t>
      </w:r>
      <w:r>
        <w:rPr>
          <w:i/>
          <w:iCs/>
          <w:color w:val="231F20"/>
          <w:spacing w:val="12"/>
        </w:rPr>
        <w:t xml:space="preserve"> </w:t>
      </w:r>
      <w:r>
        <w:rPr>
          <w:i/>
          <w:iCs/>
          <w:color w:val="231F20"/>
        </w:rPr>
        <w:t>phase</w:t>
      </w:r>
      <w:r>
        <w:rPr>
          <w:i/>
          <w:iCs/>
          <w:color w:val="231F20"/>
          <w:spacing w:val="27"/>
        </w:rPr>
        <w:t xml:space="preserve"> </w:t>
      </w:r>
      <w:r>
        <w:rPr>
          <w:i/>
          <w:iCs/>
          <w:color w:val="231F20"/>
        </w:rPr>
        <w:t>time</w:t>
      </w:r>
      <w:r>
        <w:rPr>
          <w:i/>
          <w:iCs/>
          <w:color w:val="231F20"/>
          <w:spacing w:val="18"/>
        </w:rPr>
        <w:t xml:space="preserve"> </w:t>
      </w:r>
      <w:r>
        <w:rPr>
          <w:i/>
          <w:iCs/>
          <w:color w:val="231F20"/>
        </w:rPr>
        <w:t>ratio</w:t>
      </w:r>
      <w:r>
        <w:rPr>
          <w:i/>
          <w:iCs/>
          <w:color w:val="231F20"/>
          <w:spacing w:val="18"/>
        </w:rPr>
        <w:t xml:space="preserve"> </w:t>
      </w:r>
      <w:r>
        <w:rPr>
          <w:i/>
          <w:iCs/>
          <w:color w:val="231F20"/>
          <w:spacing w:val="12"/>
        </w:rPr>
        <w:t>(I:</w:t>
      </w:r>
      <w:r>
        <w:rPr>
          <w:i/>
          <w:iCs/>
          <w:color w:val="231F20"/>
        </w:rPr>
        <w:t>E</w:t>
      </w:r>
      <w:r>
        <w:rPr>
          <w:i/>
          <w:iCs/>
          <w:color w:val="231F20"/>
          <w:spacing w:val="12"/>
        </w:rPr>
        <w:t xml:space="preserve"> </w:t>
      </w:r>
      <w:r>
        <w:rPr>
          <w:i/>
          <w:iCs/>
          <w:color w:val="231F20"/>
        </w:rPr>
        <w:t>ratio</w:t>
      </w:r>
      <w:r>
        <w:rPr>
          <w:i/>
          <w:iCs/>
          <w:color w:val="231F20"/>
          <w:spacing w:val="12"/>
        </w:rPr>
        <w:t>)</w:t>
      </w:r>
      <w:r>
        <w:rPr>
          <w:color w:val="231F20"/>
          <w:spacing w:val="12"/>
        </w:rPr>
        <w:t>—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ratio of the inspiratory phase time to the exp</w:t>
      </w:r>
      <w:r>
        <w:rPr>
          <w:color w:val="231F20"/>
          <w:spacing w:val="3"/>
        </w:rPr>
        <w:t>iratory phase time.</w:t>
      </w:r>
    </w:p>
    <w:p>
      <w:pPr>
        <w:pStyle w:val="BodyText"/>
        <w:spacing w:before="12" w:line="285" w:lineRule="exact"/>
        <w:ind w:left="301"/>
      </w:pPr>
      <w:r>
        <w:rPr>
          <w:color w:val="231F20"/>
          <w:spacing w:val="13"/>
          <w:position w:val="1"/>
        </w:rPr>
        <w:t xml:space="preserve">3.1.16  </w:t>
      </w:r>
      <w:r>
        <w:rPr>
          <w:i/>
          <w:iCs/>
          <w:color w:val="231F20"/>
          <w:position w:val="1"/>
        </w:rPr>
        <w:t>inspiratory</w:t>
      </w:r>
      <w:r>
        <w:rPr>
          <w:i/>
          <w:iCs/>
          <w:color w:val="231F20"/>
          <w:spacing w:val="36"/>
          <w:position w:val="1"/>
        </w:rPr>
        <w:t xml:space="preserve"> </w:t>
      </w:r>
      <w:r>
        <w:rPr>
          <w:i/>
          <w:iCs/>
          <w:color w:val="231F20"/>
          <w:position w:val="1"/>
        </w:rPr>
        <w:t>minute</w:t>
      </w:r>
      <w:r>
        <w:rPr>
          <w:i/>
          <w:iCs/>
          <w:color w:val="231F20"/>
          <w:spacing w:val="36"/>
          <w:w w:val="101"/>
          <w:position w:val="1"/>
        </w:rPr>
        <w:t xml:space="preserve"> </w:t>
      </w:r>
      <w:r>
        <w:rPr>
          <w:i/>
          <w:iCs/>
          <w:color w:val="231F20"/>
          <w:position w:val="1"/>
        </w:rPr>
        <w:t>volume</w:t>
      </w:r>
      <w:r>
        <w:rPr>
          <w:i/>
          <w:iCs/>
          <w:color w:val="231F20"/>
          <w:spacing w:val="40"/>
          <w:w w:val="101"/>
          <w:position w:val="1"/>
        </w:rPr>
        <w:t xml:space="preserve"> </w:t>
      </w:r>
      <w:r>
        <w:rPr>
          <w:i/>
          <w:iCs/>
          <w:color w:val="231F20"/>
          <w:spacing w:val="13"/>
          <w:position w:val="1"/>
        </w:rPr>
        <w:t>(</w:t>
      </w:r>
      <w:r>
        <w:ruby>
          <w:rubyPr>
            <w:rubyAlign w:val="left"/>
            <w:hps w:val="19"/>
            <w:hpsRaise w:val="2"/>
            <w:hpsBaseText w:val="19"/>
          </w:rubyPr>
          <w:rt>
            <w:r>
              <w:rPr>
                <w:i/>
                <w:iCs/>
                <w:color w:val="231F20"/>
                <w:w w:val="145"/>
                <w:position w:val="1"/>
              </w:rPr>
              <w:t xml:space="preserve"> </w:t>
            </w:r>
            <w:r>
              <w:rPr>
                <w:i/>
                <w:iCs/>
                <w:color w:val="231F20"/>
                <w:w w:val="39"/>
                <w:position w:val="1"/>
              </w:rPr>
              <w:t>˙</w:t>
            </w:r>
          </w:rt>
          <w:rubyBase>
            <w:r>
              <w:rPr>
                <w:i/>
                <w:iCs/>
                <w:color w:val="231F20"/>
                <w:w w:val="118"/>
                <w:position w:val="1"/>
              </w:rPr>
              <w:t>V</w:t>
            </w:r>
          </w:rubyBase>
        </w:ruby>
      </w:r>
      <w:r>
        <w:rPr>
          <w:color w:val="231F20"/>
          <w:spacing w:val="13"/>
          <w:position w:val="-3"/>
          <w:sz w:val="12"/>
          <w:szCs w:val="12"/>
        </w:rPr>
        <w:t>I</w:t>
      </w:r>
      <w:r>
        <w:rPr>
          <w:color w:val="231F20"/>
          <w:spacing w:val="13"/>
          <w:position w:val="1"/>
        </w:rPr>
        <w:t>)—</w:t>
      </w:r>
      <w:r>
        <w:rPr>
          <w:color w:val="231F20"/>
          <w:position w:val="1"/>
        </w:rPr>
        <w:t>volume</w:t>
      </w:r>
      <w:r>
        <w:rPr>
          <w:color w:val="231F20"/>
          <w:spacing w:val="38"/>
          <w:position w:val="1"/>
        </w:rPr>
        <w:t xml:space="preserve"> </w:t>
      </w:r>
      <w:r>
        <w:rPr>
          <w:color w:val="231F20"/>
          <w:position w:val="1"/>
        </w:rPr>
        <w:t>of</w:t>
      </w:r>
      <w:r>
        <w:rPr>
          <w:color w:val="231F20"/>
          <w:spacing w:val="27"/>
          <w:w w:val="101"/>
          <w:position w:val="1"/>
        </w:rPr>
        <w:t xml:space="preserve"> </w:t>
      </w:r>
      <w:r>
        <w:rPr>
          <w:color w:val="231F20"/>
          <w:position w:val="1"/>
        </w:rPr>
        <w:t>gas</w:t>
      </w:r>
      <w:r>
        <w:rPr>
          <w:color w:val="231F20"/>
          <w:spacing w:val="35"/>
          <w:w w:val="101"/>
          <w:position w:val="1"/>
        </w:rPr>
        <w:t xml:space="preserve"> </w:t>
      </w:r>
      <w:r>
        <w:rPr>
          <w:color w:val="231F20"/>
          <w:position w:val="1"/>
        </w:rPr>
        <w:t>in</w:t>
      </w:r>
      <w:r>
        <w:rPr>
          <w:color w:val="231F20"/>
          <w:spacing w:val="13"/>
          <w:position w:val="1"/>
        </w:rPr>
        <w:t>-</w:t>
      </w:r>
    </w:p>
    <w:p>
      <w:pPr>
        <w:pStyle w:val="BodyText"/>
        <w:spacing w:before="26" w:line="197" w:lineRule="auto"/>
        <w:ind w:left="113"/>
      </w:pPr>
      <w:r>
        <w:rPr>
          <w:color w:val="231F20"/>
          <w:spacing w:val="4"/>
        </w:rPr>
        <w:t>spired</w:t>
      </w:r>
      <w:r>
        <w:rPr>
          <w:color w:val="231F20"/>
          <w:spacing w:val="20"/>
          <w:w w:val="101"/>
        </w:rPr>
        <w:t xml:space="preserve"> </w:t>
      </w:r>
      <w:r>
        <w:rPr>
          <w:color w:val="231F20"/>
          <w:spacing w:val="4"/>
        </w:rPr>
        <w:t>per</w:t>
      </w:r>
      <w:r>
        <w:rPr>
          <w:color w:val="231F20"/>
          <w:spacing w:val="21"/>
          <w:w w:val="101"/>
        </w:rPr>
        <w:t xml:space="preserve"> </w:t>
      </w:r>
      <w:r>
        <w:rPr>
          <w:color w:val="231F20"/>
          <w:spacing w:val="4"/>
        </w:rPr>
        <w:t>minute</w:t>
      </w:r>
      <w:r>
        <w:rPr>
          <w:color w:val="231F20"/>
          <w:spacing w:val="19"/>
          <w:w w:val="101"/>
        </w:rPr>
        <w:t xml:space="preserve"> </w:t>
      </w:r>
      <w:r>
        <w:rPr>
          <w:color w:val="231F20"/>
          <w:spacing w:val="4"/>
        </w:rPr>
        <w:t>by</w:t>
      </w:r>
      <w:r>
        <w:rPr>
          <w:color w:val="231F20"/>
          <w:spacing w:val="21"/>
          <w:w w:val="101"/>
        </w:rPr>
        <w:t xml:space="preserve"> </w:t>
      </w:r>
      <w:r>
        <w:rPr>
          <w:color w:val="231F20"/>
          <w:spacing w:val="4"/>
        </w:rPr>
        <w:t>the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4"/>
        </w:rPr>
        <w:t>pat</w:t>
      </w:r>
      <w:r>
        <w:rPr>
          <w:color w:val="231F20"/>
          <w:spacing w:val="3"/>
        </w:rPr>
        <w:t>ient,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3"/>
        </w:rPr>
        <w:t>measured</w:t>
      </w:r>
      <w:r>
        <w:rPr>
          <w:color w:val="231F20"/>
          <w:spacing w:val="19"/>
          <w:w w:val="102"/>
        </w:rPr>
        <w:t xml:space="preserve"> </w:t>
      </w:r>
      <w:r>
        <w:rPr>
          <w:color w:val="231F20"/>
          <w:spacing w:val="3"/>
        </w:rPr>
        <w:t>by</w:t>
      </w:r>
      <w:r>
        <w:rPr>
          <w:color w:val="231F20"/>
          <w:spacing w:val="22"/>
          <w:w w:val="101"/>
        </w:rPr>
        <w:t xml:space="preserve"> </w:t>
      </w:r>
      <w:r>
        <w:rPr>
          <w:color w:val="231F20"/>
          <w:spacing w:val="3"/>
        </w:rPr>
        <w:t>litres</w:t>
      </w:r>
      <w:r>
        <w:rPr>
          <w:color w:val="231F20"/>
          <w:spacing w:val="28"/>
          <w:w w:val="101"/>
        </w:rPr>
        <w:t xml:space="preserve"> </w:t>
      </w:r>
      <w:r>
        <w:rPr>
          <w:color w:val="231F20"/>
          <w:spacing w:val="3"/>
        </w:rPr>
        <w:t>(L).</w:t>
      </w:r>
    </w:p>
    <w:p>
      <w:pPr>
        <w:pStyle w:val="BodyText"/>
        <w:spacing w:before="48" w:line="236" w:lineRule="auto"/>
        <w:ind w:left="109" w:right="259" w:firstLine="192"/>
      </w:pPr>
      <w:r>
        <w:rPr>
          <w:color w:val="231F20"/>
          <w:spacing w:val="18"/>
        </w:rPr>
        <w:t xml:space="preserve">3.1.17  </w:t>
      </w:r>
      <w:r>
        <w:rPr>
          <w:i/>
          <w:iCs/>
          <w:color w:val="231F20"/>
        </w:rPr>
        <w:t>inspiratory</w:t>
      </w:r>
      <w:r>
        <w:rPr>
          <w:i/>
          <w:iCs/>
          <w:color w:val="231F20"/>
          <w:spacing w:val="18"/>
        </w:rPr>
        <w:t xml:space="preserve"> </w:t>
      </w:r>
      <w:r>
        <w:rPr>
          <w:i/>
          <w:iCs/>
          <w:color w:val="231F20"/>
        </w:rPr>
        <w:t>pause</w:t>
      </w:r>
      <w:r>
        <w:rPr>
          <w:i/>
          <w:iCs/>
          <w:color w:val="231F20"/>
          <w:spacing w:val="36"/>
          <w:w w:val="101"/>
        </w:rPr>
        <w:t xml:space="preserve"> </w:t>
      </w:r>
      <w:r>
        <w:rPr>
          <w:i/>
          <w:iCs/>
          <w:color w:val="231F20"/>
        </w:rPr>
        <w:t>time</w:t>
      </w:r>
      <w:r>
        <w:rPr>
          <w:i/>
          <w:iCs/>
          <w:color w:val="231F20"/>
          <w:spacing w:val="34"/>
        </w:rPr>
        <w:t xml:space="preserve"> </w:t>
      </w:r>
      <w:r>
        <w:rPr>
          <w:i/>
          <w:iCs/>
          <w:color w:val="231F20"/>
          <w:spacing w:val="18"/>
        </w:rPr>
        <w:t>(</w:t>
      </w:r>
      <w:r>
        <w:rPr>
          <w:i/>
          <w:iCs/>
          <w:color w:val="231F20"/>
        </w:rPr>
        <w:t>T</w:t>
      </w:r>
      <w:r>
        <w:rPr>
          <w:color w:val="231F20"/>
          <w:position w:val="-4"/>
          <w:sz w:val="12"/>
          <w:szCs w:val="12"/>
        </w:rPr>
        <w:t>IP</w:t>
      </w:r>
      <w:r>
        <w:rPr>
          <w:color w:val="231F20"/>
          <w:spacing w:val="18"/>
        </w:rPr>
        <w:t>)—</w:t>
      </w:r>
      <w:r>
        <w:rPr>
          <w:color w:val="231F20"/>
        </w:rPr>
        <w:t>interval</w:t>
      </w:r>
      <w:r>
        <w:rPr>
          <w:color w:val="231F20"/>
          <w:spacing w:val="29"/>
          <w:w w:val="101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28"/>
          <w:w w:val="10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0"/>
          <w:w w:val="101"/>
        </w:rPr>
        <w:t xml:space="preserve"> </w:t>
      </w:r>
      <w:r>
        <w:rPr>
          <w:color w:val="231F20"/>
        </w:rPr>
        <w:t xml:space="preserve">end </w:t>
      </w:r>
      <w:r>
        <w:rPr>
          <w:color w:val="231F20"/>
          <w:spacing w:val="4"/>
        </w:rPr>
        <w:t>of inspiratory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4"/>
        </w:rPr>
        <w:t>ﬂow</w:t>
      </w:r>
      <w:r>
        <w:rPr>
          <w:color w:val="231F20"/>
          <w:spacing w:val="21"/>
          <w:w w:val="101"/>
        </w:rPr>
        <w:t xml:space="preserve"> </w:t>
      </w:r>
      <w:r>
        <w:rPr>
          <w:color w:val="231F20"/>
          <w:spacing w:val="4"/>
        </w:rPr>
        <w:t>to</w:t>
      </w:r>
      <w:r>
        <w:rPr>
          <w:color w:val="231F20"/>
          <w:spacing w:val="21"/>
          <w:w w:val="101"/>
        </w:rPr>
        <w:t xml:space="preserve"> </w:t>
      </w:r>
      <w:r>
        <w:rPr>
          <w:color w:val="231F20"/>
          <w:spacing w:val="4"/>
        </w:rPr>
        <w:t>the</w:t>
      </w:r>
      <w:r>
        <w:rPr>
          <w:color w:val="231F20"/>
          <w:spacing w:val="29"/>
        </w:rPr>
        <w:t xml:space="preserve"> </w:t>
      </w:r>
      <w:r>
        <w:rPr>
          <w:color w:val="231F20"/>
          <w:spacing w:val="4"/>
        </w:rPr>
        <w:t>start</w:t>
      </w:r>
      <w:r>
        <w:rPr>
          <w:color w:val="231F20"/>
          <w:spacing w:val="24"/>
          <w:w w:val="101"/>
        </w:rPr>
        <w:t xml:space="preserve"> </w:t>
      </w:r>
      <w:r>
        <w:rPr>
          <w:color w:val="231F20"/>
          <w:spacing w:val="4"/>
        </w:rPr>
        <w:t>of e</w:t>
      </w:r>
      <w:r>
        <w:rPr>
          <w:color w:val="231F20"/>
          <w:spacing w:val="3"/>
        </w:rPr>
        <w:t>xpiratory</w:t>
      </w:r>
      <w:r>
        <w:rPr>
          <w:color w:val="231F20"/>
          <w:spacing w:val="25"/>
          <w:w w:val="101"/>
        </w:rPr>
        <w:t xml:space="preserve"> </w:t>
      </w:r>
      <w:r>
        <w:rPr>
          <w:color w:val="231F20"/>
          <w:spacing w:val="3"/>
        </w:rPr>
        <w:t>ﬂow.</w:t>
      </w:r>
    </w:p>
    <w:p>
      <w:pPr>
        <w:pStyle w:val="BodyText"/>
        <w:spacing w:before="49" w:line="236" w:lineRule="auto"/>
        <w:ind w:left="109" w:right="259" w:firstLine="192"/>
      </w:pPr>
      <w:r>
        <w:rPr>
          <w:color w:val="231F20"/>
          <w:spacing w:val="17"/>
        </w:rPr>
        <w:t xml:space="preserve">3.1.18  </w:t>
      </w:r>
      <w:r>
        <w:rPr>
          <w:i/>
          <w:iCs/>
          <w:color w:val="231F20"/>
        </w:rPr>
        <w:t>inspiratory</w:t>
      </w:r>
      <w:r>
        <w:rPr>
          <w:i/>
          <w:iCs/>
          <w:color w:val="231F20"/>
          <w:spacing w:val="18"/>
          <w:w w:val="101"/>
        </w:rPr>
        <w:t xml:space="preserve"> </w:t>
      </w:r>
      <w:r>
        <w:rPr>
          <w:i/>
          <w:iCs/>
          <w:color w:val="231F20"/>
        </w:rPr>
        <w:t>phase</w:t>
      </w:r>
      <w:r>
        <w:rPr>
          <w:i/>
          <w:iCs/>
          <w:color w:val="231F20"/>
          <w:spacing w:val="37"/>
          <w:w w:val="101"/>
        </w:rPr>
        <w:t xml:space="preserve"> </w:t>
      </w:r>
      <w:r>
        <w:rPr>
          <w:i/>
          <w:iCs/>
          <w:color w:val="231F20"/>
        </w:rPr>
        <w:t>time</w:t>
      </w:r>
      <w:r>
        <w:rPr>
          <w:i/>
          <w:iCs/>
          <w:color w:val="231F20"/>
          <w:spacing w:val="38"/>
          <w:w w:val="102"/>
        </w:rPr>
        <w:t xml:space="preserve"> </w:t>
      </w:r>
      <w:r>
        <w:rPr>
          <w:i/>
          <w:iCs/>
          <w:color w:val="231F20"/>
          <w:spacing w:val="17"/>
        </w:rPr>
        <w:t>(</w:t>
      </w:r>
      <w:r>
        <w:rPr>
          <w:i/>
          <w:iCs/>
          <w:color w:val="231F20"/>
        </w:rPr>
        <w:t>T</w:t>
      </w:r>
      <w:r>
        <w:rPr>
          <w:color w:val="231F20"/>
          <w:position w:val="-4"/>
          <w:sz w:val="12"/>
          <w:szCs w:val="12"/>
        </w:rPr>
        <w:t>I</w:t>
      </w:r>
      <w:r>
        <w:rPr>
          <w:color w:val="231F20"/>
          <w:spacing w:val="17"/>
        </w:rPr>
        <w:t>)—</w:t>
      </w:r>
      <w:r>
        <w:rPr>
          <w:color w:val="231F20"/>
        </w:rPr>
        <w:t>interval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0"/>
          <w:w w:val="101"/>
        </w:rPr>
        <w:t xml:space="preserve"> </w:t>
      </w:r>
      <w:r>
        <w:rPr>
          <w:color w:val="231F20"/>
        </w:rPr>
        <w:t xml:space="preserve">start </w:t>
      </w:r>
      <w:r>
        <w:rPr>
          <w:color w:val="231F20"/>
          <w:spacing w:val="4"/>
        </w:rPr>
        <w:t>of inspiratory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4"/>
        </w:rPr>
        <w:t>ﬂow</w:t>
      </w:r>
      <w:r>
        <w:rPr>
          <w:color w:val="231F20"/>
          <w:spacing w:val="21"/>
          <w:w w:val="101"/>
        </w:rPr>
        <w:t xml:space="preserve"> </w:t>
      </w:r>
      <w:r>
        <w:rPr>
          <w:color w:val="231F20"/>
          <w:spacing w:val="4"/>
        </w:rPr>
        <w:t>to</w:t>
      </w:r>
      <w:r>
        <w:rPr>
          <w:color w:val="231F20"/>
          <w:spacing w:val="21"/>
          <w:w w:val="101"/>
        </w:rPr>
        <w:t xml:space="preserve"> </w:t>
      </w:r>
      <w:r>
        <w:rPr>
          <w:color w:val="231F20"/>
          <w:spacing w:val="4"/>
        </w:rPr>
        <w:t>the</w:t>
      </w:r>
      <w:r>
        <w:rPr>
          <w:color w:val="231F20"/>
          <w:spacing w:val="29"/>
        </w:rPr>
        <w:t xml:space="preserve"> </w:t>
      </w:r>
      <w:r>
        <w:rPr>
          <w:color w:val="231F20"/>
          <w:spacing w:val="4"/>
        </w:rPr>
        <w:t>start</w:t>
      </w:r>
      <w:r>
        <w:rPr>
          <w:color w:val="231F20"/>
          <w:spacing w:val="24"/>
          <w:w w:val="101"/>
        </w:rPr>
        <w:t xml:space="preserve"> </w:t>
      </w:r>
      <w:r>
        <w:rPr>
          <w:color w:val="231F20"/>
          <w:spacing w:val="4"/>
        </w:rPr>
        <w:t>of e</w:t>
      </w:r>
      <w:r>
        <w:rPr>
          <w:color w:val="231F20"/>
          <w:spacing w:val="3"/>
        </w:rPr>
        <w:t>xpiratory</w:t>
      </w:r>
      <w:r>
        <w:rPr>
          <w:color w:val="231F20"/>
          <w:spacing w:val="25"/>
          <w:w w:val="101"/>
        </w:rPr>
        <w:t xml:space="preserve"> </w:t>
      </w:r>
      <w:r>
        <w:rPr>
          <w:color w:val="231F20"/>
          <w:spacing w:val="3"/>
        </w:rPr>
        <w:t>ﬂow.</w:t>
      </w:r>
    </w:p>
    <w:p>
      <w:pPr>
        <w:pStyle w:val="BodyText"/>
        <w:spacing w:before="50" w:line="243" w:lineRule="auto"/>
        <w:ind w:left="110" w:right="259" w:firstLine="190"/>
      </w:pPr>
      <w:r>
        <w:rPr>
          <w:color w:val="231F20"/>
          <w:spacing w:val="11"/>
        </w:rPr>
        <w:t xml:space="preserve">3.1.19  </w:t>
      </w:r>
      <w:r>
        <w:rPr>
          <w:i/>
          <w:iCs/>
          <w:color w:val="231F20"/>
        </w:rPr>
        <w:t>inspiratory</w:t>
      </w:r>
      <w:r>
        <w:rPr>
          <w:i/>
          <w:iCs/>
          <w:color w:val="231F20"/>
          <w:spacing w:val="11"/>
        </w:rPr>
        <w:t xml:space="preserve">  </w:t>
      </w:r>
      <w:r>
        <w:rPr>
          <w:i/>
          <w:iCs/>
          <w:color w:val="231F20"/>
        </w:rPr>
        <w:t>positive</w:t>
      </w:r>
      <w:r>
        <w:rPr>
          <w:i/>
          <w:iCs/>
          <w:color w:val="231F20"/>
          <w:spacing w:val="11"/>
        </w:rPr>
        <w:t xml:space="preserve">  </w:t>
      </w:r>
      <w:r>
        <w:rPr>
          <w:i/>
          <w:iCs/>
          <w:color w:val="231F20"/>
        </w:rPr>
        <w:t>airway</w:t>
      </w:r>
      <w:r>
        <w:rPr>
          <w:i/>
          <w:iCs/>
          <w:color w:val="231F20"/>
          <w:spacing w:val="11"/>
        </w:rPr>
        <w:t xml:space="preserve">  </w:t>
      </w:r>
      <w:r>
        <w:rPr>
          <w:i/>
          <w:iCs/>
          <w:color w:val="231F20"/>
        </w:rPr>
        <w:t>pressure</w:t>
      </w:r>
      <w:r>
        <w:rPr>
          <w:i/>
          <w:iCs/>
          <w:color w:val="231F20"/>
          <w:spacing w:val="11"/>
        </w:rPr>
        <w:t xml:space="preserve">   </w:t>
      </w:r>
      <w:r>
        <w:rPr>
          <w:color w:val="231F20"/>
          <w:spacing w:val="11"/>
        </w:rPr>
        <w:t>(</w:t>
      </w:r>
      <w:r>
        <w:rPr>
          <w:color w:val="231F20"/>
        </w:rPr>
        <w:t>IPAP</w:t>
      </w:r>
      <w:r>
        <w:rPr>
          <w:color w:val="231F20"/>
          <w:spacing w:val="11"/>
        </w:rPr>
        <w:t>)—</w:t>
      </w:r>
      <w:r>
        <w:rPr>
          <w:i/>
          <w:iCs/>
          <w:color w:val="231F20"/>
        </w:rPr>
        <w:t>P</w:t>
      </w:r>
      <w:r>
        <w:rPr>
          <w:color w:val="231F20"/>
          <w:position w:val="-4"/>
          <w:sz w:val="12"/>
          <w:szCs w:val="12"/>
        </w:rPr>
        <w:t>aw</w:t>
      </w:r>
      <w:r>
        <w:rPr>
          <w:color w:val="231F20"/>
          <w:spacing w:val="10"/>
          <w:w w:val="103"/>
          <w:position w:val="-4"/>
          <w:sz w:val="12"/>
          <w:szCs w:val="12"/>
        </w:rPr>
        <w:t xml:space="preserve"> </w:t>
      </w:r>
      <w:r>
        <w:rPr>
          <w:color w:val="231F20"/>
          <w:spacing w:val="4"/>
        </w:rPr>
        <w:t>above ambient during</w:t>
      </w:r>
      <w:r>
        <w:rPr>
          <w:color w:val="231F20"/>
          <w:spacing w:val="3"/>
        </w:rPr>
        <w:t xml:space="preserve"> the inspiratory phase of CPAP, generally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approximated</w:t>
      </w:r>
      <w:r>
        <w:rPr>
          <w:color w:val="231F20"/>
          <w:spacing w:val="35"/>
        </w:rPr>
        <w:t xml:space="preserve"> </w:t>
      </w:r>
      <w:r>
        <w:rPr>
          <w:color w:val="231F20"/>
          <w:spacing w:val="4"/>
        </w:rPr>
        <w:t>by</w:t>
      </w:r>
      <w:r>
        <w:rPr>
          <w:color w:val="231F20"/>
          <w:spacing w:val="19"/>
        </w:rPr>
        <w:t xml:space="preserve"> </w:t>
      </w:r>
      <w:r>
        <w:rPr>
          <w:i/>
          <w:iCs/>
          <w:color w:val="231F20"/>
          <w:spacing w:val="4"/>
        </w:rPr>
        <w:t>P</w:t>
      </w:r>
      <w:r>
        <w:rPr>
          <w:color w:val="231F20"/>
          <w:spacing w:val="4"/>
          <w:position w:val="-4"/>
          <w:sz w:val="12"/>
          <w:szCs w:val="12"/>
        </w:rPr>
        <w:t>ps</w:t>
      </w:r>
      <w:r>
        <w:rPr>
          <w:color w:val="231F20"/>
          <w:spacing w:val="4"/>
        </w:rPr>
        <w:t>.</w:t>
      </w:r>
    </w:p>
    <w:p>
      <w:pPr>
        <w:pStyle w:val="BodyText"/>
        <w:spacing w:before="19" w:line="252" w:lineRule="auto"/>
        <w:ind w:left="106" w:right="259" w:firstLine="195"/>
      </w:pPr>
      <w:r>
        <w:rPr>
          <w:color w:val="231F20"/>
          <w:spacing w:val="12"/>
        </w:rPr>
        <w:t xml:space="preserve">3.1.20  </w:t>
      </w:r>
      <w:r>
        <w:rPr>
          <w:i/>
          <w:iCs/>
          <w:color w:val="231F20"/>
        </w:rPr>
        <w:t>inspiratory</w:t>
      </w:r>
      <w:r>
        <w:rPr>
          <w:i/>
          <w:iCs/>
          <w:color w:val="231F20"/>
          <w:spacing w:val="12"/>
        </w:rPr>
        <w:t xml:space="preserve">   </w:t>
      </w:r>
      <w:r>
        <w:rPr>
          <w:i/>
          <w:iCs/>
          <w:color w:val="231F20"/>
        </w:rPr>
        <w:t>relief</w:t>
      </w:r>
      <w:r>
        <w:rPr>
          <w:i/>
          <w:iCs/>
          <w:color w:val="231F20"/>
          <w:spacing w:val="25"/>
        </w:rPr>
        <w:t xml:space="preserve">  </w:t>
      </w:r>
      <w:r>
        <w:rPr>
          <w:i/>
          <w:iCs/>
          <w:color w:val="231F20"/>
        </w:rPr>
        <w:t>valve</w:t>
      </w:r>
      <w:r>
        <w:rPr>
          <w:color w:val="231F20"/>
          <w:spacing w:val="12"/>
        </w:rPr>
        <w:t>—</w:t>
      </w:r>
      <w:r>
        <w:rPr>
          <w:color w:val="231F20"/>
        </w:rPr>
        <w:t>unidirectional</w:t>
      </w:r>
      <w:r>
        <w:rPr>
          <w:color w:val="231F20"/>
          <w:spacing w:val="19"/>
          <w:w w:val="101"/>
        </w:rPr>
        <w:t xml:space="preserve">  </w:t>
      </w:r>
      <w:r>
        <w:rPr>
          <w:color w:val="231F20"/>
        </w:rPr>
        <w:t>valve</w:t>
      </w:r>
      <w:r>
        <w:rPr>
          <w:color w:val="231F20"/>
          <w:spacing w:val="21"/>
        </w:rPr>
        <w:t xml:space="preserve">  </w:t>
      </w:r>
      <w:r>
        <w:rPr>
          <w:color w:val="231F20"/>
        </w:rPr>
        <w:t>de</w:t>
      </w:r>
      <w:r>
        <w:rPr>
          <w:color w:val="231F20"/>
          <w:spacing w:val="12"/>
        </w:rPr>
        <w:t>-</w:t>
      </w:r>
      <w:r>
        <w:rPr>
          <w:color w:val="231F20"/>
        </w:rPr>
        <w:t xml:space="preserve"> </w:t>
      </w:r>
      <w:r>
        <w:rPr>
          <w:color w:val="231F20"/>
        </w:rPr>
        <w:t>signed</w:t>
      </w:r>
      <w:r>
        <w:rPr>
          <w:color w:val="231F20"/>
          <w:spacing w:val="10"/>
        </w:rPr>
        <w:t xml:space="preserve">  </w:t>
      </w:r>
      <w:r>
        <w:rPr>
          <w:color w:val="231F20"/>
        </w:rPr>
        <w:t>to</w:t>
      </w:r>
      <w:r>
        <w:rPr>
          <w:color w:val="231F20"/>
          <w:spacing w:val="10"/>
        </w:rPr>
        <w:t xml:space="preserve">  </w:t>
      </w:r>
      <w:r>
        <w:rPr>
          <w:color w:val="231F20"/>
        </w:rPr>
        <w:t>admit</w:t>
      </w:r>
      <w:r>
        <w:rPr>
          <w:color w:val="231F20"/>
          <w:spacing w:val="10"/>
        </w:rPr>
        <w:t xml:space="preserve">  </w:t>
      </w:r>
      <w:r>
        <w:rPr>
          <w:color w:val="231F20"/>
        </w:rPr>
        <w:t>air</w:t>
      </w:r>
      <w:r>
        <w:rPr>
          <w:color w:val="231F20"/>
          <w:spacing w:val="10"/>
        </w:rPr>
        <w:t xml:space="preserve">  </w:t>
      </w:r>
      <w:r>
        <w:rPr>
          <w:color w:val="231F20"/>
        </w:rPr>
        <w:t>to</w:t>
      </w:r>
      <w:r>
        <w:rPr>
          <w:color w:val="231F20"/>
          <w:spacing w:val="10"/>
        </w:rPr>
        <w:t xml:space="preserve">  </w:t>
      </w:r>
      <w:r>
        <w:rPr>
          <w:color w:val="231F20"/>
        </w:rPr>
        <w:t>the</w:t>
      </w:r>
      <w:r>
        <w:rPr>
          <w:color w:val="231F20"/>
          <w:spacing w:val="10"/>
        </w:rPr>
        <w:t xml:space="preserve">  </w:t>
      </w:r>
      <w:r>
        <w:rPr>
          <w:color w:val="231F20"/>
        </w:rPr>
        <w:t>patient</w:t>
      </w:r>
      <w:r>
        <w:rPr>
          <w:color w:val="231F20"/>
          <w:spacing w:val="10"/>
        </w:rPr>
        <w:t xml:space="preserve">  </w:t>
      </w:r>
      <w:r>
        <w:rPr>
          <w:color w:val="231F20"/>
        </w:rPr>
        <w:t>system</w:t>
      </w:r>
      <w:r>
        <w:rPr>
          <w:color w:val="231F20"/>
          <w:spacing w:val="10"/>
        </w:rPr>
        <w:t xml:space="preserve">  </w:t>
      </w:r>
      <w:r>
        <w:rPr>
          <w:color w:val="231F20"/>
        </w:rPr>
        <w:t>when</w:t>
      </w:r>
      <w:r>
        <w:rPr>
          <w:color w:val="231F20"/>
          <w:spacing w:val="10"/>
        </w:rPr>
        <w:t xml:space="preserve">  </w:t>
      </w:r>
      <w:r>
        <w:rPr>
          <w:color w:val="231F20"/>
        </w:rPr>
        <w:t>the</w:t>
      </w:r>
      <w:r>
        <w:rPr>
          <w:color w:val="231F20"/>
          <w:spacing w:val="10"/>
        </w:rPr>
        <w:t xml:space="preserve">  </w:t>
      </w:r>
      <w:r>
        <w:rPr>
          <w:color w:val="231F20"/>
        </w:rPr>
        <w:t>patient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3"/>
        </w:rPr>
        <w:t>inspires spontaneously and the supply of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3"/>
        </w:rPr>
        <w:t>inspiratory gases from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>the</w:t>
      </w:r>
      <w:r>
        <w:rPr>
          <w:color w:val="231F20"/>
          <w:spacing w:val="30"/>
        </w:rPr>
        <w:t xml:space="preserve"> </w:t>
      </w:r>
      <w:r>
        <w:rPr>
          <w:color w:val="231F20"/>
          <w:spacing w:val="3"/>
        </w:rPr>
        <w:t>ventilator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3"/>
        </w:rPr>
        <w:t>is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3"/>
        </w:rPr>
        <w:t>inadequate.</w:t>
      </w:r>
    </w:p>
    <w:p>
      <w:pPr>
        <w:pStyle w:val="BodyText"/>
        <w:spacing w:before="48" w:line="250" w:lineRule="auto"/>
        <w:ind w:left="105" w:right="259" w:firstLine="195"/>
      </w:pPr>
      <w:r>
        <w:rPr>
          <w:color w:val="231F20"/>
          <w:spacing w:val="8"/>
        </w:rPr>
        <w:t xml:space="preserve">3.1.21  </w:t>
      </w:r>
      <w:r>
        <w:rPr>
          <w:i/>
          <w:iCs/>
          <w:color w:val="231F20"/>
        </w:rPr>
        <w:t>inspiratory</w:t>
      </w:r>
      <w:r>
        <w:rPr>
          <w:i/>
          <w:iCs/>
          <w:color w:val="231F20"/>
          <w:spacing w:val="8"/>
        </w:rPr>
        <w:t xml:space="preserve">  </w:t>
      </w:r>
      <w:r>
        <w:rPr>
          <w:i/>
          <w:iCs/>
          <w:color w:val="231F20"/>
        </w:rPr>
        <w:t>relief</w:t>
      </w:r>
      <w:r>
        <w:rPr>
          <w:i/>
          <w:iCs/>
          <w:color w:val="231F20"/>
          <w:spacing w:val="8"/>
        </w:rPr>
        <w:t xml:space="preserve">  </w:t>
      </w:r>
      <w:r>
        <w:rPr>
          <w:i/>
          <w:iCs/>
          <w:color w:val="231F20"/>
        </w:rPr>
        <w:t>valve</w:t>
      </w:r>
      <w:r>
        <w:rPr>
          <w:i/>
          <w:iCs/>
          <w:color w:val="231F20"/>
          <w:spacing w:val="8"/>
        </w:rPr>
        <w:t xml:space="preserve">  </w:t>
      </w:r>
      <w:r>
        <w:rPr>
          <w:i/>
          <w:iCs/>
          <w:color w:val="231F20"/>
        </w:rPr>
        <w:t>resistance</w:t>
      </w:r>
      <w:r>
        <w:rPr>
          <w:color w:val="231F20"/>
          <w:spacing w:val="8"/>
        </w:rPr>
        <w:t>—</w:t>
      </w:r>
      <w:r>
        <w:rPr>
          <w:color w:val="231F20"/>
        </w:rPr>
        <w:t>pressure</w:t>
      </w:r>
      <w:r>
        <w:rPr>
          <w:color w:val="231F20"/>
          <w:spacing w:val="8"/>
        </w:rPr>
        <w:t xml:space="preserve">  </w:t>
      </w:r>
      <w:r>
        <w:rPr>
          <w:color w:val="231F20"/>
        </w:rPr>
        <w:t>differ</w:t>
      </w:r>
      <w:r>
        <w:rPr>
          <w:color w:val="231F20"/>
          <w:spacing w:val="8"/>
        </w:rPr>
        <w:t>-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4"/>
        </w:rPr>
        <w:t>ence across the inspiratory relief valve at</w:t>
      </w:r>
      <w:r>
        <w:rPr>
          <w:color w:val="231F20"/>
          <w:spacing w:val="13"/>
          <w:w w:val="101"/>
        </w:rPr>
        <w:t xml:space="preserve"> </w:t>
      </w:r>
      <w:r>
        <w:rPr>
          <w:color w:val="231F20"/>
          <w:spacing w:val="4"/>
        </w:rPr>
        <w:t>a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4"/>
        </w:rPr>
        <w:t>c</w:t>
      </w:r>
      <w:r>
        <w:rPr>
          <w:color w:val="231F20"/>
          <w:spacing w:val="3"/>
        </w:rPr>
        <w:t>onstant</w:t>
      </w:r>
      <w:r>
        <w:rPr>
          <w:color w:val="231F20"/>
          <w:spacing w:val="12"/>
          <w:w w:val="101"/>
        </w:rPr>
        <w:t xml:space="preserve"> </w:t>
      </w:r>
      <w:r>
        <w:rPr>
          <w:color w:val="231F20"/>
          <w:spacing w:val="3"/>
        </w:rPr>
        <w:t>ﬂow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3"/>
        </w:rPr>
        <w:t>of 30</w:t>
      </w:r>
      <w:r>
        <w:rPr>
          <w:color w:val="231F20"/>
        </w:rPr>
        <w:t xml:space="preserve"> </w:t>
      </w:r>
      <w:r>
        <w:rPr>
          <w:color w:val="231F20"/>
          <w:spacing w:val="7"/>
        </w:rPr>
        <w:t>L/</w:t>
      </w:r>
      <w:r>
        <w:rPr>
          <w:color w:val="231F20"/>
        </w:rPr>
        <w:t>min</w:t>
      </w:r>
      <w:r>
        <w:rPr>
          <w:color w:val="231F20"/>
          <w:spacing w:val="7"/>
        </w:rPr>
        <w:t>.</w:t>
      </w:r>
    </w:p>
    <w:p>
      <w:pPr>
        <w:pStyle w:val="BodyText"/>
        <w:spacing w:before="14" w:line="269" w:lineRule="exact"/>
        <w:ind w:left="301"/>
      </w:pPr>
      <w:r>
        <w:rPr>
          <w:color w:val="231F20"/>
          <w:spacing w:val="14"/>
        </w:rPr>
        <w:t xml:space="preserve">3.1.22  </w:t>
      </w:r>
      <w:r>
        <w:rPr>
          <w:i/>
          <w:iCs/>
          <w:color w:val="231F20"/>
        </w:rPr>
        <w:t>inspiratory</w:t>
      </w:r>
      <w:r>
        <w:rPr>
          <w:i/>
          <w:iCs/>
          <w:color w:val="231F20"/>
          <w:spacing w:val="48"/>
          <w:w w:val="101"/>
        </w:rPr>
        <w:t xml:space="preserve"> </w:t>
      </w:r>
      <w:r>
        <w:rPr>
          <w:i/>
          <w:iCs/>
          <w:color w:val="231F20"/>
        </w:rPr>
        <w:t>triggering</w:t>
      </w:r>
      <w:r>
        <w:rPr>
          <w:i/>
          <w:iCs/>
          <w:color w:val="231F20"/>
          <w:spacing w:val="14"/>
        </w:rPr>
        <w:t xml:space="preserve"> ﬂ</w:t>
      </w:r>
      <w:r>
        <w:rPr>
          <w:i/>
          <w:iCs/>
          <w:color w:val="231F20"/>
        </w:rPr>
        <w:t>ow</w:t>
      </w:r>
      <w:r>
        <w:rPr>
          <w:i/>
          <w:iCs/>
          <w:color w:val="231F20"/>
          <w:spacing w:val="39"/>
        </w:rPr>
        <w:t xml:space="preserve"> </w:t>
      </w:r>
      <w:r>
        <w:rPr>
          <w:i/>
          <w:iCs/>
          <w:color w:val="231F20"/>
          <w:spacing w:val="14"/>
        </w:rPr>
        <w:t>(</w:t>
      </w:r>
      <w:r>
        <w:ruby>
          <w:rubyPr>
            <w:rubyAlign w:val="left"/>
            <w:hps w:val="19"/>
            <w:hpsRaise w:val="2"/>
            <w:hpsBaseText w:val="19"/>
          </w:rubyPr>
          <w:rt>
            <w:r>
              <w:rPr>
                <w:i/>
                <w:iCs/>
                <w:color w:val="231F20"/>
                <w:w w:val="145"/>
              </w:rPr>
              <w:t xml:space="preserve"> </w:t>
            </w:r>
            <w:r>
              <w:rPr>
                <w:i/>
                <w:iCs/>
                <w:color w:val="231F20"/>
                <w:w w:val="39"/>
              </w:rPr>
              <w:t>˙</w:t>
            </w:r>
          </w:rt>
          <w:rubyBase>
            <w:r>
              <w:rPr>
                <w:i/>
                <w:iCs/>
                <w:color w:val="231F20"/>
                <w:w w:val="118"/>
              </w:rPr>
              <w:t>V</w:t>
            </w:r>
          </w:rubyBase>
        </w:ruby>
      </w:r>
      <w:r>
        <w:rPr>
          <w:color w:val="231F20"/>
          <w:position w:val="-4"/>
          <w:sz w:val="12"/>
          <w:szCs w:val="12"/>
        </w:rPr>
        <w:t>Tr</w:t>
      </w:r>
      <w:r>
        <w:rPr>
          <w:color w:val="231F20"/>
          <w:spacing w:val="14"/>
        </w:rPr>
        <w:t>)—ﬂ</w:t>
      </w:r>
      <w:r>
        <w:rPr>
          <w:color w:val="231F20"/>
        </w:rPr>
        <w:t>ow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33"/>
          <w:w w:val="102"/>
        </w:rPr>
        <w:t xml:space="preserve"> </w:t>
      </w:r>
      <w:r>
        <w:rPr>
          <w:color w:val="231F20"/>
        </w:rPr>
        <w:t>must</w:t>
      </w:r>
    </w:p>
    <w:p>
      <w:pPr>
        <w:pStyle w:val="BodyText"/>
        <w:spacing w:line="249" w:lineRule="auto"/>
        <w:ind w:left="106" w:right="259" w:hanging="2"/>
      </w:pPr>
      <w:r>
        <w:rPr>
          <w:color w:val="231F20"/>
          <w:spacing w:val="4"/>
        </w:rPr>
        <w:t>be</w:t>
      </w:r>
      <w:r>
        <w:rPr>
          <w:color w:val="231F20"/>
          <w:spacing w:val="38"/>
        </w:rPr>
        <w:t xml:space="preserve"> </w:t>
      </w:r>
      <w:r>
        <w:rPr>
          <w:color w:val="231F20"/>
          <w:spacing w:val="4"/>
        </w:rPr>
        <w:t>generated</w:t>
      </w:r>
      <w:r>
        <w:rPr>
          <w:color w:val="231F20"/>
          <w:spacing w:val="32"/>
          <w:w w:val="101"/>
        </w:rPr>
        <w:t xml:space="preserve"> </w:t>
      </w:r>
      <w:r>
        <w:rPr>
          <w:color w:val="231F20"/>
          <w:spacing w:val="4"/>
        </w:rPr>
        <w:t>by</w:t>
      </w:r>
      <w:r>
        <w:rPr>
          <w:color w:val="231F20"/>
          <w:spacing w:val="34"/>
          <w:w w:val="101"/>
        </w:rPr>
        <w:t xml:space="preserve"> </w:t>
      </w:r>
      <w:r>
        <w:rPr>
          <w:color w:val="231F20"/>
          <w:spacing w:val="4"/>
        </w:rPr>
        <w:t>the</w:t>
      </w:r>
      <w:r>
        <w:rPr>
          <w:color w:val="231F20"/>
          <w:spacing w:val="33"/>
        </w:rPr>
        <w:t xml:space="preserve"> </w:t>
      </w:r>
      <w:r>
        <w:rPr>
          <w:color w:val="231F20"/>
          <w:spacing w:val="4"/>
        </w:rPr>
        <w:t>pati</w:t>
      </w:r>
      <w:r>
        <w:rPr>
          <w:color w:val="231F20"/>
          <w:spacing w:val="3"/>
        </w:rPr>
        <w:t>ent</w:t>
      </w:r>
      <w:r>
        <w:rPr>
          <w:color w:val="231F20"/>
          <w:spacing w:val="39"/>
          <w:w w:val="101"/>
        </w:rPr>
        <w:t xml:space="preserve"> </w:t>
      </w:r>
      <w:r>
        <w:rPr>
          <w:color w:val="231F20"/>
          <w:spacing w:val="3"/>
        </w:rPr>
        <w:t>at</w:t>
      </w:r>
      <w:r>
        <w:rPr>
          <w:color w:val="231F20"/>
          <w:spacing w:val="34"/>
        </w:rPr>
        <w:t xml:space="preserve"> </w:t>
      </w:r>
      <w:r>
        <w:rPr>
          <w:color w:val="231F20"/>
          <w:spacing w:val="3"/>
        </w:rPr>
        <w:t>the</w:t>
      </w:r>
      <w:r>
        <w:rPr>
          <w:color w:val="231F20"/>
          <w:spacing w:val="33"/>
        </w:rPr>
        <w:t xml:space="preserve"> </w:t>
      </w:r>
      <w:r>
        <w:rPr>
          <w:color w:val="231F20"/>
          <w:spacing w:val="3"/>
        </w:rPr>
        <w:t>patient</w:t>
      </w:r>
      <w:r>
        <w:rPr>
          <w:color w:val="231F20"/>
          <w:spacing w:val="37"/>
        </w:rPr>
        <w:t xml:space="preserve"> </w:t>
      </w:r>
      <w:r>
        <w:rPr>
          <w:color w:val="231F20"/>
          <w:spacing w:val="3"/>
        </w:rPr>
        <w:t>connection</w:t>
      </w:r>
      <w:r>
        <w:rPr>
          <w:color w:val="231F20"/>
          <w:spacing w:val="33"/>
        </w:rPr>
        <w:t xml:space="preserve"> </w:t>
      </w:r>
      <w:r>
        <w:rPr>
          <w:color w:val="231F20"/>
          <w:spacing w:val="3"/>
        </w:rPr>
        <w:t>port</w:t>
      </w:r>
      <w:r>
        <w:rPr>
          <w:color w:val="231F20"/>
          <w:spacing w:val="34"/>
          <w:w w:val="101"/>
        </w:rPr>
        <w:t xml:space="preserve"> </w:t>
      </w:r>
      <w:r>
        <w:rPr>
          <w:color w:val="231F20"/>
          <w:spacing w:val="3"/>
        </w:rPr>
        <w:t>to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>initiate</w:t>
      </w:r>
      <w:r>
        <w:rPr>
          <w:color w:val="231F20"/>
          <w:spacing w:val="34"/>
        </w:rPr>
        <w:t xml:space="preserve"> </w:t>
      </w:r>
      <w:r>
        <w:rPr>
          <w:color w:val="231F20"/>
          <w:spacing w:val="3"/>
        </w:rPr>
        <w:t>the</w:t>
      </w:r>
      <w:r>
        <w:rPr>
          <w:color w:val="231F20"/>
          <w:spacing w:val="22"/>
          <w:w w:val="101"/>
        </w:rPr>
        <w:t xml:space="preserve"> </w:t>
      </w:r>
      <w:r>
        <w:rPr>
          <w:color w:val="231F20"/>
          <w:spacing w:val="3"/>
        </w:rPr>
        <w:t>ventilator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3"/>
        </w:rPr>
        <w:t>inspiratory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3"/>
        </w:rPr>
        <w:t>phase.</w:t>
      </w:r>
    </w:p>
    <w:p>
      <w:pPr>
        <w:pStyle w:val="BodyText"/>
        <w:spacing w:before="49" w:line="242" w:lineRule="auto"/>
        <w:ind w:left="106" w:right="259" w:firstLine="195"/>
      </w:pPr>
      <w:r>
        <w:rPr>
          <w:color w:val="231F20"/>
          <w:spacing w:val="12"/>
        </w:rPr>
        <w:t xml:space="preserve">3.1.23  </w:t>
      </w:r>
      <w:r>
        <w:rPr>
          <w:i/>
          <w:iCs/>
          <w:color w:val="231F20"/>
        </w:rPr>
        <w:t>inspiratory</w:t>
      </w:r>
      <w:r>
        <w:rPr>
          <w:i/>
          <w:iCs/>
          <w:color w:val="231F20"/>
          <w:spacing w:val="12"/>
        </w:rPr>
        <w:t xml:space="preserve">  </w:t>
      </w:r>
      <w:r>
        <w:rPr>
          <w:i/>
          <w:iCs/>
          <w:color w:val="231F20"/>
        </w:rPr>
        <w:t>triggering</w:t>
      </w:r>
      <w:r>
        <w:rPr>
          <w:i/>
          <w:iCs/>
          <w:color w:val="231F20"/>
          <w:spacing w:val="39"/>
          <w:w w:val="101"/>
        </w:rPr>
        <w:t xml:space="preserve"> </w:t>
      </w:r>
      <w:r>
        <w:rPr>
          <w:i/>
          <w:iCs/>
          <w:color w:val="231F20"/>
        </w:rPr>
        <w:t>pressure</w:t>
      </w:r>
      <w:r>
        <w:rPr>
          <w:i/>
          <w:iCs/>
          <w:color w:val="231F20"/>
          <w:spacing w:val="12"/>
        </w:rPr>
        <w:t xml:space="preserve">  (</w:t>
      </w:r>
      <w:r>
        <w:rPr>
          <w:i/>
          <w:iCs/>
          <w:color w:val="231F20"/>
        </w:rPr>
        <w:t>P</w:t>
      </w:r>
      <w:r>
        <w:rPr>
          <w:color w:val="231F20"/>
          <w:position w:val="-4"/>
          <w:sz w:val="12"/>
          <w:szCs w:val="12"/>
        </w:rPr>
        <w:t>tr</w:t>
      </w:r>
      <w:r>
        <w:rPr>
          <w:color w:val="231F20"/>
          <w:spacing w:val="12"/>
        </w:rPr>
        <w:t>)—</w:t>
      </w:r>
      <w:r>
        <w:rPr>
          <w:color w:val="231F20"/>
        </w:rPr>
        <w:t>airway</w:t>
      </w:r>
      <w:r>
        <w:rPr>
          <w:color w:val="231F20"/>
          <w:spacing w:val="12"/>
        </w:rPr>
        <w:t xml:space="preserve">  </w:t>
      </w:r>
      <w:r>
        <w:rPr>
          <w:color w:val="231F20"/>
        </w:rPr>
        <w:t>pres</w:t>
      </w:r>
      <w:r>
        <w:rPr>
          <w:color w:val="231F20"/>
          <w:spacing w:val="12"/>
        </w:rPr>
        <w:t>-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sure at the patient connection port which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4"/>
        </w:rPr>
        <w:t>must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4"/>
        </w:rPr>
        <w:t>be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4"/>
        </w:rPr>
        <w:t>generated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4"/>
        </w:rPr>
        <w:t>by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>the</w:t>
      </w:r>
      <w:r>
        <w:rPr>
          <w:color w:val="231F20"/>
          <w:spacing w:val="36"/>
        </w:rPr>
        <w:t xml:space="preserve"> </w:t>
      </w:r>
      <w:r>
        <w:rPr>
          <w:color w:val="231F20"/>
          <w:spacing w:val="3"/>
        </w:rPr>
        <w:t>patient</w:t>
      </w:r>
      <w:r>
        <w:rPr>
          <w:color w:val="231F20"/>
          <w:spacing w:val="21"/>
        </w:rPr>
        <w:t xml:space="preserve"> </w:t>
      </w:r>
      <w:r>
        <w:rPr>
          <w:color w:val="231F20"/>
          <w:spacing w:val="3"/>
        </w:rPr>
        <w:t>to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3"/>
        </w:rPr>
        <w:t>initiate</w:t>
      </w:r>
      <w:r>
        <w:rPr>
          <w:color w:val="231F20"/>
          <w:spacing w:val="21"/>
          <w:w w:val="102"/>
        </w:rPr>
        <w:t xml:space="preserve"> </w:t>
      </w:r>
      <w:r>
        <w:rPr>
          <w:color w:val="231F20"/>
          <w:spacing w:val="3"/>
        </w:rPr>
        <w:t>the</w:t>
      </w:r>
      <w:r>
        <w:rPr>
          <w:color w:val="231F20"/>
          <w:spacing w:val="22"/>
          <w:w w:val="101"/>
        </w:rPr>
        <w:t xml:space="preserve"> </w:t>
      </w:r>
      <w:r>
        <w:rPr>
          <w:color w:val="231F20"/>
          <w:spacing w:val="3"/>
        </w:rPr>
        <w:t>ventilator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3"/>
        </w:rPr>
        <w:t>inspiratory</w:t>
      </w:r>
      <w:r>
        <w:rPr>
          <w:color w:val="231F20"/>
          <w:spacing w:val="19"/>
          <w:w w:val="102"/>
        </w:rPr>
        <w:t xml:space="preserve"> </w:t>
      </w:r>
      <w:r>
        <w:rPr>
          <w:color w:val="231F20"/>
          <w:spacing w:val="3"/>
        </w:rPr>
        <w:t>phase.</w:t>
      </w:r>
    </w:p>
    <w:p>
      <w:pPr>
        <w:spacing w:line="14" w:lineRule="auto"/>
        <w:rPr>
          <w:rFonts w:ascii="Arial"/>
          <w:sz w:val="2"/>
        </w:rPr>
        <w:sectPr>
          <w:headerReference w:type="default" r:id="rId19"/>
          <w:footerReference w:type="default" r:id="rId20"/>
          <w:type w:val="continuous"/>
          <w:pgSz w:w="12240" w:h="15840"/>
          <w:pgMar w:top="238" w:right="779" w:bottom="690" w:left="794" w:header="0" w:footer="531" w:gutter="0"/>
          <w:pgNumType w:start="6"/>
          <w:cols w:num="2" w:space="708" w:equalWidth="0">
            <w:col w:w="5393" w:space="100"/>
            <w:col w:w="5174" w:space="0"/>
          </w:cols>
        </w:sect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50" w:line="243" w:lineRule="auto"/>
        <w:ind w:right="135" w:firstLine="197"/>
      </w:pPr>
      <w:r>
        <w:rPr>
          <w:color w:val="231F20"/>
          <w:spacing w:val="14"/>
        </w:rPr>
        <w:t xml:space="preserve">3.1.24  </w:t>
      </w:r>
      <w:r>
        <w:rPr>
          <w:i/>
          <w:iCs/>
          <w:color w:val="231F20"/>
        </w:rPr>
        <w:t>inspiratory</w:t>
      </w:r>
      <w:r>
        <w:rPr>
          <w:i/>
          <w:iCs/>
          <w:color w:val="231F20"/>
          <w:spacing w:val="37"/>
        </w:rPr>
        <w:t xml:space="preserve"> </w:t>
      </w:r>
      <w:r>
        <w:rPr>
          <w:i/>
          <w:iCs/>
          <w:color w:val="231F20"/>
        </w:rPr>
        <w:t>triggering</w:t>
      </w:r>
      <w:r>
        <w:rPr>
          <w:i/>
          <w:iCs/>
          <w:color w:val="231F20"/>
          <w:spacing w:val="32"/>
          <w:w w:val="101"/>
        </w:rPr>
        <w:t xml:space="preserve"> </w:t>
      </w:r>
      <w:r>
        <w:rPr>
          <w:i/>
          <w:iCs/>
          <w:color w:val="231F20"/>
        </w:rPr>
        <w:t>response</w:t>
      </w:r>
      <w:r>
        <w:rPr>
          <w:i/>
          <w:iCs/>
          <w:color w:val="231F20"/>
          <w:spacing w:val="31"/>
        </w:rPr>
        <w:t xml:space="preserve"> </w:t>
      </w:r>
      <w:r>
        <w:rPr>
          <w:i/>
          <w:iCs/>
          <w:color w:val="231F20"/>
        </w:rPr>
        <w:t>time</w:t>
      </w:r>
      <w:r>
        <w:rPr>
          <w:i/>
          <w:iCs/>
          <w:color w:val="231F20"/>
          <w:spacing w:val="32"/>
        </w:rPr>
        <w:t xml:space="preserve"> </w:t>
      </w:r>
      <w:r>
        <w:rPr>
          <w:i/>
          <w:iCs/>
          <w:color w:val="231F20"/>
          <w:spacing w:val="14"/>
        </w:rPr>
        <w:t>(</w:t>
      </w:r>
      <w:r>
        <w:rPr>
          <w:i/>
          <w:iCs/>
          <w:color w:val="231F20"/>
        </w:rPr>
        <w:t>T</w:t>
      </w:r>
      <w:r>
        <w:rPr>
          <w:color w:val="231F20"/>
          <w:position w:val="-4"/>
          <w:sz w:val="12"/>
          <w:szCs w:val="12"/>
        </w:rPr>
        <w:t>tr</w:t>
      </w:r>
      <w:r>
        <w:rPr>
          <w:color w:val="231F20"/>
          <w:spacing w:val="14"/>
        </w:rPr>
        <w:t>)—</w:t>
      </w:r>
      <w:r>
        <w:rPr>
          <w:color w:val="231F20"/>
        </w:rPr>
        <w:t>time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14"/>
        </w:rPr>
        <w:t>-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lay</w:t>
      </w:r>
      <w:r>
        <w:rPr>
          <w:color w:val="231F20"/>
          <w:spacing w:val="17"/>
          <w:w w:val="101"/>
        </w:rPr>
        <w:t xml:space="preserve">  </w:t>
      </w:r>
      <w:r>
        <w:rPr>
          <w:color w:val="231F20"/>
          <w:spacing w:val="4"/>
        </w:rPr>
        <w:t>between</w:t>
      </w:r>
      <w:r>
        <w:rPr>
          <w:color w:val="231F20"/>
          <w:spacing w:val="18"/>
          <w:w w:val="102"/>
        </w:rPr>
        <w:t xml:space="preserve">  </w:t>
      </w:r>
      <w:r>
        <w:rPr>
          <w:color w:val="231F20"/>
          <w:spacing w:val="4"/>
        </w:rPr>
        <w:t>the</w:t>
      </w:r>
      <w:r>
        <w:rPr>
          <w:color w:val="231F20"/>
          <w:spacing w:val="22"/>
        </w:rPr>
        <w:t xml:space="preserve">  </w:t>
      </w:r>
      <w:r>
        <w:rPr>
          <w:color w:val="231F20"/>
          <w:spacing w:val="4"/>
        </w:rPr>
        <w:t>satisfaction</w:t>
      </w:r>
      <w:r>
        <w:rPr>
          <w:color w:val="231F20"/>
          <w:spacing w:val="20"/>
        </w:rPr>
        <w:t xml:space="preserve">  </w:t>
      </w:r>
      <w:r>
        <w:rPr>
          <w:color w:val="231F20"/>
          <w:spacing w:val="4"/>
        </w:rPr>
        <w:t>of</w:t>
      </w:r>
      <w:r>
        <w:rPr>
          <w:color w:val="231F20"/>
          <w:spacing w:val="3"/>
        </w:rPr>
        <w:t xml:space="preserve">  the   inspiratory</w:t>
      </w:r>
      <w:r>
        <w:rPr>
          <w:color w:val="231F20"/>
          <w:spacing w:val="18"/>
          <w:w w:val="101"/>
        </w:rPr>
        <w:t xml:space="preserve">  </w:t>
      </w:r>
      <w:r>
        <w:rPr>
          <w:color w:val="231F20"/>
          <w:spacing w:val="3"/>
        </w:rPr>
        <w:t>triggering</w:t>
      </w:r>
      <w:r>
        <w:rPr>
          <w:color w:val="231F20"/>
        </w:rPr>
        <w:t xml:space="preserve"> </w:t>
      </w:r>
      <w:r>
        <w:rPr>
          <w:color w:val="231F20"/>
          <w:spacing w:val="5"/>
        </w:rPr>
        <w:t>pressure or ﬂow, or both,volume req</w:t>
      </w:r>
      <w:r>
        <w:rPr>
          <w:color w:val="231F20"/>
          <w:spacing w:val="4"/>
        </w:rPr>
        <w:t>uirements, and the start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4"/>
        </w:rPr>
        <w:t>of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>inspiratory</w:t>
      </w:r>
      <w:r>
        <w:rPr>
          <w:color w:val="231F20"/>
          <w:spacing w:val="30"/>
        </w:rPr>
        <w:t xml:space="preserve"> </w:t>
      </w:r>
      <w:r>
        <w:rPr>
          <w:color w:val="231F20"/>
          <w:spacing w:val="3"/>
        </w:rPr>
        <w:t>ﬂow.</w:t>
      </w:r>
    </w:p>
    <w:p>
      <w:pPr>
        <w:pStyle w:val="BodyText"/>
        <w:spacing w:before="17" w:line="241" w:lineRule="auto"/>
        <w:ind w:left="1" w:right="144" w:firstLine="195"/>
      </w:pPr>
      <w:r>
        <w:rPr>
          <w:color w:val="231F20"/>
          <w:spacing w:val="10"/>
        </w:rPr>
        <w:t xml:space="preserve">3.1.25  </w:t>
      </w:r>
      <w:r>
        <w:rPr>
          <w:i/>
          <w:iCs/>
          <w:color w:val="231F20"/>
        </w:rPr>
        <w:t>inspiratory</w:t>
      </w:r>
      <w:r>
        <w:rPr>
          <w:i/>
          <w:iCs/>
          <w:color w:val="231F20"/>
          <w:spacing w:val="10"/>
        </w:rPr>
        <w:t xml:space="preserve">  </w:t>
      </w:r>
      <w:r>
        <w:rPr>
          <w:i/>
          <w:iCs/>
          <w:color w:val="231F20"/>
        </w:rPr>
        <w:t>triggering</w:t>
      </w:r>
      <w:r>
        <w:rPr>
          <w:i/>
          <w:iCs/>
          <w:color w:val="231F20"/>
          <w:spacing w:val="10"/>
        </w:rPr>
        <w:t xml:space="preserve">  </w:t>
      </w:r>
      <w:r>
        <w:rPr>
          <w:i/>
          <w:iCs/>
          <w:color w:val="231F20"/>
        </w:rPr>
        <w:t>volume</w:t>
      </w:r>
      <w:r>
        <w:rPr>
          <w:i/>
          <w:iCs/>
          <w:color w:val="231F20"/>
          <w:spacing w:val="10"/>
        </w:rPr>
        <w:t xml:space="preserve">  (</w:t>
      </w:r>
      <w:r>
        <w:rPr>
          <w:i/>
          <w:iCs/>
          <w:color w:val="231F20"/>
        </w:rPr>
        <w:t>V</w:t>
      </w:r>
      <w:r>
        <w:rPr>
          <w:color w:val="231F20"/>
          <w:position w:val="-4"/>
          <w:sz w:val="12"/>
          <w:szCs w:val="12"/>
        </w:rPr>
        <w:t>tr</w:t>
      </w:r>
      <w:r>
        <w:rPr>
          <w:color w:val="231F20"/>
          <w:spacing w:val="10"/>
        </w:rPr>
        <w:t>)—</w:t>
      </w:r>
      <w:r>
        <w:rPr>
          <w:color w:val="231F20"/>
        </w:rPr>
        <w:t>volume</w:t>
      </w:r>
      <w:r>
        <w:rPr>
          <w:color w:val="231F20"/>
          <w:spacing w:val="10"/>
        </w:rPr>
        <w:t xml:space="preserve">,  </w:t>
      </w:r>
      <w:r>
        <w:rPr>
          <w:color w:val="231F20"/>
        </w:rPr>
        <w:t>mea</w:t>
      </w:r>
      <w:r>
        <w:rPr>
          <w:color w:val="231F20"/>
          <w:spacing w:val="10"/>
        </w:rPr>
        <w:t>-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4"/>
        </w:rPr>
        <w:t>sured</w:t>
      </w:r>
      <w:r>
        <w:rPr>
          <w:color w:val="231F20"/>
          <w:spacing w:val="21"/>
          <w:w w:val="101"/>
        </w:rPr>
        <w:t xml:space="preserve"> </w:t>
      </w:r>
      <w:r>
        <w:rPr>
          <w:color w:val="231F20"/>
          <w:spacing w:val="4"/>
        </w:rPr>
        <w:t>at</w:t>
      </w:r>
      <w:r>
        <w:rPr>
          <w:color w:val="231F20"/>
          <w:spacing w:val="16"/>
        </w:rPr>
        <w:t xml:space="preserve"> </w:t>
      </w:r>
      <w:r>
        <w:rPr>
          <w:color w:val="231F20"/>
          <w:spacing w:val="4"/>
        </w:rPr>
        <w:t>the</w:t>
      </w:r>
      <w:r>
        <w:rPr>
          <w:color w:val="231F20"/>
          <w:spacing w:val="15"/>
        </w:rPr>
        <w:t xml:space="preserve"> </w:t>
      </w:r>
      <w:r>
        <w:rPr>
          <w:color w:val="231F20"/>
          <w:spacing w:val="4"/>
        </w:rPr>
        <w:t>patient</w:t>
      </w:r>
      <w:r>
        <w:rPr>
          <w:color w:val="231F20"/>
          <w:spacing w:val="18"/>
          <w:w w:val="101"/>
        </w:rPr>
        <w:t xml:space="preserve"> </w:t>
      </w:r>
      <w:r>
        <w:rPr>
          <w:color w:val="231F20"/>
          <w:spacing w:val="4"/>
        </w:rPr>
        <w:t>connection</w:t>
      </w:r>
      <w:r>
        <w:rPr>
          <w:color w:val="231F20"/>
          <w:spacing w:val="14"/>
          <w:w w:val="101"/>
        </w:rPr>
        <w:t xml:space="preserve"> </w:t>
      </w:r>
      <w:r>
        <w:rPr>
          <w:color w:val="231F20"/>
          <w:spacing w:val="4"/>
        </w:rPr>
        <w:t>port,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4"/>
        </w:rPr>
        <w:t>which</w:t>
      </w:r>
      <w:r>
        <w:rPr>
          <w:color w:val="231F20"/>
          <w:spacing w:val="16"/>
          <w:w w:val="102"/>
        </w:rPr>
        <w:t xml:space="preserve"> </w:t>
      </w:r>
      <w:r>
        <w:rPr>
          <w:color w:val="231F20"/>
          <w:spacing w:val="4"/>
        </w:rPr>
        <w:t>must be</w:t>
      </w:r>
      <w:r>
        <w:rPr>
          <w:color w:val="231F20"/>
          <w:spacing w:val="16"/>
          <w:w w:val="101"/>
        </w:rPr>
        <w:t xml:space="preserve"> </w:t>
      </w:r>
      <w:r>
        <w:rPr>
          <w:color w:val="231F20"/>
          <w:spacing w:val="4"/>
        </w:rPr>
        <w:t>moved by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>the</w:t>
      </w:r>
      <w:r>
        <w:rPr>
          <w:color w:val="231F20"/>
          <w:spacing w:val="36"/>
        </w:rPr>
        <w:t xml:space="preserve"> </w:t>
      </w:r>
      <w:r>
        <w:rPr>
          <w:color w:val="231F20"/>
          <w:spacing w:val="3"/>
        </w:rPr>
        <w:t>patient</w:t>
      </w:r>
      <w:r>
        <w:rPr>
          <w:color w:val="231F20"/>
          <w:spacing w:val="21"/>
        </w:rPr>
        <w:t xml:space="preserve"> </w:t>
      </w:r>
      <w:r>
        <w:rPr>
          <w:color w:val="231F20"/>
          <w:spacing w:val="3"/>
        </w:rPr>
        <w:t>to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3"/>
        </w:rPr>
        <w:t>initiate</w:t>
      </w:r>
      <w:r>
        <w:rPr>
          <w:color w:val="231F20"/>
          <w:spacing w:val="21"/>
          <w:w w:val="102"/>
        </w:rPr>
        <w:t xml:space="preserve"> </w:t>
      </w:r>
      <w:r>
        <w:rPr>
          <w:color w:val="231F20"/>
          <w:spacing w:val="3"/>
        </w:rPr>
        <w:t>the</w:t>
      </w:r>
      <w:r>
        <w:rPr>
          <w:color w:val="231F20"/>
          <w:spacing w:val="22"/>
          <w:w w:val="101"/>
        </w:rPr>
        <w:t xml:space="preserve"> </w:t>
      </w:r>
      <w:r>
        <w:rPr>
          <w:color w:val="231F20"/>
          <w:spacing w:val="3"/>
        </w:rPr>
        <w:t>ventilator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3"/>
        </w:rPr>
        <w:t>inspiratory</w:t>
      </w:r>
      <w:r>
        <w:rPr>
          <w:color w:val="231F20"/>
          <w:spacing w:val="19"/>
          <w:w w:val="102"/>
        </w:rPr>
        <w:t xml:space="preserve"> </w:t>
      </w:r>
      <w:r>
        <w:rPr>
          <w:color w:val="231F20"/>
          <w:spacing w:val="3"/>
        </w:rPr>
        <w:t>phase.</w:t>
      </w:r>
    </w:p>
    <w:p>
      <w:pPr>
        <w:pStyle w:val="BodyText"/>
        <w:spacing w:before="62" w:line="219" w:lineRule="auto"/>
        <w:ind w:right="144" w:firstLine="197"/>
      </w:pPr>
      <w:hyperlink r:id="rId21" w:history="1">
        <w:r>
          <w:rPr>
            <w:color w:val="231F20"/>
            <w:spacing w:val="16"/>
          </w:rPr>
          <w:t>3.1.25.1</w:t>
        </w:r>
      </w:hyperlink>
      <w:r>
        <w:rPr>
          <w:color w:val="231F20"/>
          <w:spacing w:val="2"/>
        </w:rPr>
        <w:t xml:space="preserve">  </w:t>
      </w:r>
      <w:r>
        <w:rPr>
          <w:i/>
          <w:iCs/>
          <w:color w:val="231F20"/>
        </w:rPr>
        <w:t>Discussion</w:t>
      </w:r>
      <w:r>
        <w:rPr>
          <w:color w:val="231F20"/>
          <w:spacing w:val="16"/>
        </w:rPr>
        <w:t>—</w:t>
      </w:r>
      <w:r>
        <w:rPr>
          <w:color w:val="231F20"/>
        </w:rPr>
        <w:t>In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some</w:t>
      </w:r>
      <w:r>
        <w:rPr>
          <w:color w:val="231F20"/>
          <w:spacing w:val="37"/>
          <w:w w:val="101"/>
        </w:rPr>
        <w:t xml:space="preserve"> </w:t>
      </w:r>
      <w:r>
        <w:rPr>
          <w:color w:val="231F20"/>
        </w:rPr>
        <w:t>devices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there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exists</w:t>
      </w:r>
      <w:r>
        <w:rPr>
          <w:color w:val="231F20"/>
          <w:spacing w:val="39"/>
          <w:w w:val="10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37"/>
          <w:w w:val="101"/>
        </w:rPr>
        <w:t xml:space="preserve"> </w:t>
      </w:r>
      <w:r>
        <w:rPr>
          <w:color w:val="231F20"/>
        </w:rPr>
        <w:t>com</w:t>
      </w:r>
      <w:r>
        <w:rPr>
          <w:color w:val="231F20"/>
          <w:spacing w:val="16"/>
        </w:rPr>
        <w:t>-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plex relationship between the multiple p</w:t>
      </w:r>
      <w:r>
        <w:rPr>
          <w:color w:val="231F20"/>
          <w:spacing w:val="3"/>
        </w:rPr>
        <w:t>arameters as deﬁned in</w:t>
      </w:r>
      <w:r>
        <w:rPr>
          <w:color w:val="231F20"/>
        </w:rPr>
        <w:t xml:space="preserve"> </w:t>
      </w:r>
      <w:hyperlink w:anchor="bookmark10" w:history="1">
        <w:r>
          <w:rPr>
            <w:color w:val="C2151B"/>
            <w:spacing w:val="3"/>
          </w:rPr>
          <w:t>3.1.22-3.1.25</w:t>
        </w:r>
        <w:r>
          <w:rPr>
            <w:color w:val="231F20"/>
            <w:spacing w:val="3"/>
          </w:rPr>
          <w:t>.</w:t>
        </w:r>
      </w:hyperlink>
    </w:p>
    <w:p>
      <w:pPr>
        <w:pStyle w:val="BodyText"/>
        <w:spacing w:before="57" w:line="251" w:lineRule="auto"/>
        <w:ind w:right="144" w:firstLine="197"/>
      </w:pPr>
      <w:r>
        <w:rPr>
          <w:color w:val="231F20"/>
          <w:spacing w:val="14"/>
        </w:rPr>
        <w:t xml:space="preserve">3.1.26  </w:t>
      </w:r>
      <w:r>
        <w:rPr>
          <w:i/>
          <w:iCs/>
          <w:color w:val="231F20"/>
        </w:rPr>
        <w:t>intermittent</w:t>
      </w:r>
      <w:r>
        <w:rPr>
          <w:i/>
          <w:iCs/>
          <w:color w:val="231F20"/>
          <w:spacing w:val="38"/>
          <w:w w:val="101"/>
        </w:rPr>
        <w:t xml:space="preserve"> </w:t>
      </w:r>
      <w:r>
        <w:rPr>
          <w:i/>
          <w:iCs/>
          <w:color w:val="231F20"/>
        </w:rPr>
        <w:t>mandatory</w:t>
      </w:r>
      <w:r>
        <w:rPr>
          <w:i/>
          <w:iCs/>
          <w:color w:val="231F20"/>
          <w:spacing w:val="14"/>
        </w:rPr>
        <w:t xml:space="preserve">  </w:t>
      </w:r>
      <w:r>
        <w:rPr>
          <w:i/>
          <w:iCs/>
          <w:color w:val="231F20"/>
        </w:rPr>
        <w:t>ventilation</w:t>
      </w:r>
      <w:r>
        <w:rPr>
          <w:i/>
          <w:iCs/>
          <w:color w:val="231F20"/>
          <w:spacing w:val="46"/>
          <w:w w:val="101"/>
        </w:rPr>
        <w:t xml:space="preserve"> </w:t>
      </w:r>
      <w:r>
        <w:rPr>
          <w:color w:val="231F20"/>
          <w:spacing w:val="14"/>
        </w:rPr>
        <w:t>(</w:t>
      </w:r>
      <w:r>
        <w:rPr>
          <w:color w:val="231F20"/>
        </w:rPr>
        <w:t>IMV</w:t>
      </w:r>
      <w:r>
        <w:rPr>
          <w:color w:val="231F20"/>
          <w:spacing w:val="14"/>
        </w:rPr>
        <w:t>)—</w:t>
      </w:r>
      <w:r>
        <w:rPr>
          <w:color w:val="231F20"/>
        </w:rPr>
        <w:t>a</w:t>
      </w:r>
      <w:r>
        <w:rPr>
          <w:color w:val="231F20"/>
          <w:spacing w:val="40"/>
          <w:w w:val="101"/>
        </w:rPr>
        <w:t xml:space="preserve"> </w:t>
      </w:r>
      <w:r>
        <w:rPr>
          <w:color w:val="231F20"/>
        </w:rPr>
        <w:t xml:space="preserve">mode </w:t>
      </w:r>
      <w:r>
        <w:rPr>
          <w:color w:val="231F20"/>
          <w:spacing w:val="4"/>
        </w:rPr>
        <w:t>of operation</w:t>
      </w:r>
      <w:r>
        <w:rPr>
          <w:color w:val="231F20"/>
          <w:spacing w:val="29"/>
        </w:rPr>
        <w:t xml:space="preserve"> </w:t>
      </w:r>
      <w:r>
        <w:rPr>
          <w:color w:val="231F20"/>
          <w:spacing w:val="4"/>
        </w:rPr>
        <w:t>of the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4"/>
        </w:rPr>
        <w:t>ventilator</w:t>
      </w:r>
      <w:r>
        <w:rPr>
          <w:color w:val="231F20"/>
          <w:spacing w:val="15"/>
          <w:w w:val="101"/>
        </w:rPr>
        <w:t xml:space="preserve"> </w:t>
      </w:r>
      <w:r>
        <w:rPr>
          <w:color w:val="231F20"/>
          <w:spacing w:val="4"/>
        </w:rPr>
        <w:t>that permits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4"/>
        </w:rPr>
        <w:t>spontaneous breath-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ing</w:t>
      </w:r>
      <w:r>
        <w:rPr>
          <w:color w:val="231F20"/>
          <w:spacing w:val="21"/>
        </w:rPr>
        <w:t xml:space="preserve">  </w:t>
      </w:r>
      <w:r>
        <w:rPr>
          <w:color w:val="231F20"/>
          <w:spacing w:val="4"/>
        </w:rPr>
        <w:t>of</w:t>
      </w:r>
      <w:r>
        <w:rPr>
          <w:color w:val="231F20"/>
          <w:spacing w:val="17"/>
        </w:rPr>
        <w:t xml:space="preserve">  </w:t>
      </w:r>
      <w:r>
        <w:rPr>
          <w:color w:val="231F20"/>
          <w:spacing w:val="4"/>
        </w:rPr>
        <w:t>a</w:t>
      </w:r>
      <w:r>
        <w:rPr>
          <w:color w:val="231F20"/>
          <w:spacing w:val="20"/>
          <w:w w:val="101"/>
        </w:rPr>
        <w:t xml:space="preserve">  </w:t>
      </w:r>
      <w:r>
        <w:rPr>
          <w:color w:val="231F20"/>
          <w:spacing w:val="4"/>
        </w:rPr>
        <w:t>controlled</w:t>
      </w:r>
      <w:r>
        <w:rPr>
          <w:color w:val="231F20"/>
          <w:spacing w:val="20"/>
        </w:rPr>
        <w:t xml:space="preserve">  </w:t>
      </w:r>
      <w:r>
        <w:rPr>
          <w:color w:val="231F20"/>
          <w:spacing w:val="4"/>
        </w:rPr>
        <w:t>inspirat</w:t>
      </w:r>
      <w:r>
        <w:rPr>
          <w:color w:val="231F20"/>
          <w:spacing w:val="3"/>
        </w:rPr>
        <w:t>ory</w:t>
      </w:r>
      <w:r>
        <w:rPr>
          <w:color w:val="231F20"/>
          <w:spacing w:val="21"/>
        </w:rPr>
        <w:t xml:space="preserve">  </w:t>
      </w:r>
      <w:r>
        <w:rPr>
          <w:color w:val="231F20"/>
          <w:spacing w:val="3"/>
        </w:rPr>
        <w:t>gas</w:t>
      </w:r>
      <w:r>
        <w:rPr>
          <w:color w:val="231F20"/>
          <w:spacing w:val="19"/>
          <w:w w:val="101"/>
        </w:rPr>
        <w:t xml:space="preserve">  </w:t>
      </w:r>
      <w:r>
        <w:rPr>
          <w:color w:val="231F20"/>
          <w:spacing w:val="3"/>
        </w:rPr>
        <w:t>mixture</w:t>
      </w:r>
      <w:r>
        <w:rPr>
          <w:color w:val="231F20"/>
          <w:spacing w:val="18"/>
          <w:w w:val="101"/>
        </w:rPr>
        <w:t xml:space="preserve">  </w:t>
      </w:r>
      <w:r>
        <w:rPr>
          <w:color w:val="231F20"/>
          <w:spacing w:val="3"/>
        </w:rPr>
        <w:t>between</w:t>
      </w:r>
      <w:r>
        <w:rPr>
          <w:color w:val="231F20"/>
          <w:spacing w:val="19"/>
          <w:w w:val="101"/>
        </w:rPr>
        <w:t xml:space="preserve">  </w:t>
      </w:r>
      <w:r>
        <w:rPr>
          <w:color w:val="231F20"/>
          <w:spacing w:val="3"/>
        </w:rPr>
        <w:t>the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predetermined</w:t>
      </w:r>
      <w:r>
        <w:rPr>
          <w:color w:val="231F20"/>
          <w:spacing w:val="43"/>
        </w:rPr>
        <w:t xml:space="preserve"> </w:t>
      </w:r>
      <w:r>
        <w:rPr>
          <w:color w:val="231F20"/>
          <w:spacing w:val="4"/>
        </w:rPr>
        <w:t>ventilator-de</w:t>
      </w:r>
      <w:r>
        <w:rPr>
          <w:color w:val="231F20"/>
          <w:spacing w:val="3"/>
        </w:rPr>
        <w:t>rived</w:t>
      </w:r>
      <w:r>
        <w:rPr>
          <w:color w:val="231F20"/>
          <w:spacing w:val="39"/>
        </w:rPr>
        <w:t xml:space="preserve"> </w:t>
      </w:r>
      <w:r>
        <w:rPr>
          <w:color w:val="231F20"/>
          <w:spacing w:val="3"/>
        </w:rPr>
        <w:t>breaths,</w:t>
      </w:r>
      <w:r>
        <w:rPr>
          <w:color w:val="231F20"/>
          <w:spacing w:val="40"/>
          <w:w w:val="101"/>
        </w:rPr>
        <w:t xml:space="preserve"> </w:t>
      </w:r>
      <w:r>
        <w:rPr>
          <w:color w:val="231F20"/>
          <w:spacing w:val="3"/>
        </w:rPr>
        <w:t>using</w:t>
      </w:r>
      <w:r>
        <w:rPr>
          <w:color w:val="231F20"/>
          <w:spacing w:val="41"/>
        </w:rPr>
        <w:t xml:space="preserve"> </w:t>
      </w:r>
      <w:r>
        <w:rPr>
          <w:color w:val="231F20"/>
          <w:spacing w:val="3"/>
        </w:rPr>
        <w:t>the</w:t>
      </w:r>
      <w:r>
        <w:rPr>
          <w:color w:val="231F20"/>
        </w:rPr>
        <w:t xml:space="preserve">  </w:t>
      </w:r>
      <w:r>
        <w:rPr>
          <w:color w:val="231F20"/>
          <w:spacing w:val="3"/>
        </w:rPr>
        <w:t>same</w:t>
      </w:r>
      <w:r>
        <w:rPr>
          <w:color w:val="231F20"/>
          <w:spacing w:val="43"/>
        </w:rPr>
        <w:t xml:space="preserve"> </w:t>
      </w:r>
      <w:r>
        <w:rPr>
          <w:color w:val="231F20"/>
          <w:spacing w:val="3"/>
        </w:rPr>
        <w:t>in-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>spiratory</w:t>
      </w:r>
      <w:r>
        <w:rPr>
          <w:color w:val="231F20"/>
          <w:spacing w:val="32"/>
          <w:w w:val="101"/>
        </w:rPr>
        <w:t xml:space="preserve"> </w:t>
      </w:r>
      <w:r>
        <w:rPr>
          <w:color w:val="231F20"/>
          <w:spacing w:val="3"/>
        </w:rPr>
        <w:t>gas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3"/>
        </w:rPr>
        <w:t>mixture.</w:t>
      </w:r>
    </w:p>
    <w:p>
      <w:pPr>
        <w:pStyle w:val="BodyText"/>
        <w:spacing w:before="19" w:line="254" w:lineRule="auto"/>
        <w:ind w:left="2" w:right="144" w:firstLine="194"/>
      </w:pPr>
      <w:r>
        <w:rPr>
          <w:color w:val="231F20"/>
          <w:spacing w:val="17"/>
        </w:rPr>
        <w:t xml:space="preserve">3.1.27  </w:t>
      </w:r>
      <w:r>
        <w:rPr>
          <w:i/>
          <w:iCs/>
          <w:color w:val="231F20"/>
        </w:rPr>
        <w:t>maximum</w:t>
      </w:r>
      <w:r>
        <w:rPr>
          <w:i/>
          <w:iCs/>
          <w:color w:val="231F20"/>
          <w:spacing w:val="4"/>
        </w:rPr>
        <w:t xml:space="preserve">   </w:t>
      </w:r>
      <w:r>
        <w:rPr>
          <w:i/>
          <w:iCs/>
          <w:color w:val="231F20"/>
        </w:rPr>
        <w:t>limited</w:t>
      </w:r>
      <w:r>
        <w:rPr>
          <w:i/>
          <w:iCs/>
          <w:color w:val="231F20"/>
          <w:spacing w:val="17"/>
        </w:rPr>
        <w:t xml:space="preserve">  </w:t>
      </w:r>
      <w:r>
        <w:rPr>
          <w:i/>
          <w:iCs/>
          <w:color w:val="231F20"/>
        </w:rPr>
        <w:t>pressure</w:t>
      </w:r>
      <w:r>
        <w:rPr>
          <w:i/>
          <w:iCs/>
          <w:color w:val="231F20"/>
          <w:spacing w:val="17"/>
        </w:rPr>
        <w:t xml:space="preserve">   (</w:t>
      </w:r>
      <w:r>
        <w:rPr>
          <w:i/>
          <w:iCs/>
          <w:color w:val="231F20"/>
        </w:rPr>
        <w:t>P</w:t>
      </w:r>
      <w:r>
        <w:rPr>
          <w:color w:val="231F20"/>
          <w:position w:val="-4"/>
          <w:sz w:val="12"/>
          <w:szCs w:val="12"/>
        </w:rPr>
        <w:t>L</w:t>
      </w:r>
      <w:r>
        <w:rPr>
          <w:color w:val="231F20"/>
          <w:spacing w:val="13"/>
          <w:w w:val="101"/>
          <w:position w:val="-4"/>
          <w:sz w:val="12"/>
          <w:szCs w:val="12"/>
        </w:rPr>
        <w:t xml:space="preserve"> </w:t>
      </w:r>
      <w:r>
        <w:rPr>
          <w:color w:val="231F20"/>
          <w:position w:val="-4"/>
          <w:sz w:val="12"/>
          <w:szCs w:val="12"/>
        </w:rPr>
        <w:t>max</w:t>
      </w:r>
      <w:r>
        <w:rPr>
          <w:color w:val="231F20"/>
          <w:spacing w:val="17"/>
        </w:rPr>
        <w:t>)—</w:t>
      </w:r>
      <w:r>
        <w:rPr>
          <w:color w:val="231F20"/>
        </w:rPr>
        <w:t>the</w:t>
      </w:r>
      <w:r>
        <w:rPr>
          <w:color w:val="231F20"/>
          <w:spacing w:val="20"/>
          <w:w w:val="101"/>
        </w:rPr>
        <w:t xml:space="preserve">  </w:t>
      </w:r>
      <w:r>
        <w:rPr>
          <w:color w:val="231F20"/>
        </w:rPr>
        <w:t xml:space="preserve">highest </w:t>
      </w:r>
      <w:r>
        <w:rPr>
          <w:color w:val="231F20"/>
          <w:spacing w:val="4"/>
        </w:rPr>
        <w:t>gage  pressure  which  can  be  attai</w:t>
      </w:r>
      <w:r>
        <w:rPr>
          <w:color w:val="231F20"/>
          <w:spacing w:val="3"/>
        </w:rPr>
        <w:t>ned  in  the  patient</w:t>
      </w:r>
      <w:r>
        <w:rPr>
          <w:color w:val="231F20"/>
          <w:spacing w:val="8"/>
        </w:rPr>
        <w:t xml:space="preserve">  </w:t>
      </w:r>
      <w:r>
        <w:rPr>
          <w:color w:val="231F20"/>
          <w:spacing w:val="3"/>
        </w:rPr>
        <w:t>system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during malfunction of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4"/>
        </w:rPr>
        <w:t>th</w:t>
      </w:r>
      <w:r>
        <w:rPr>
          <w:color w:val="231F20"/>
          <w:spacing w:val="3"/>
        </w:rPr>
        <w:t>e ventilator but with functioning safety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mechanisms.</w:t>
      </w:r>
    </w:p>
    <w:p>
      <w:pPr>
        <w:pStyle w:val="BodyText"/>
        <w:spacing w:before="25" w:line="238" w:lineRule="auto"/>
        <w:ind w:left="1" w:right="144" w:firstLine="195"/>
      </w:pPr>
      <w:hyperlink r:id="rId22" w:history="1">
        <w:r>
          <w:rPr>
            <w:color w:val="231F20"/>
            <w:spacing w:val="16"/>
          </w:rPr>
          <w:t>3.1.27.1</w:t>
        </w:r>
      </w:hyperlink>
      <w:r>
        <w:rPr>
          <w:color w:val="231F20"/>
          <w:spacing w:val="4"/>
        </w:rPr>
        <w:t xml:space="preserve">  </w:t>
      </w:r>
      <w:r>
        <w:rPr>
          <w:i/>
          <w:iCs/>
          <w:color w:val="231F20"/>
        </w:rPr>
        <w:t>Discussion</w:t>
      </w:r>
      <w:r>
        <w:rPr>
          <w:color w:val="231F20"/>
          <w:spacing w:val="16"/>
        </w:rPr>
        <w:t>—</w:t>
      </w:r>
      <w:r>
        <w:rPr>
          <w:color w:val="231F20"/>
        </w:rPr>
        <w:t>The</w:t>
      </w:r>
      <w:r>
        <w:rPr>
          <w:color w:val="231F20"/>
          <w:spacing w:val="16"/>
          <w:w w:val="101"/>
        </w:rPr>
        <w:t xml:space="preserve"> </w:t>
      </w:r>
      <w:r>
        <w:rPr>
          <w:color w:val="231F20"/>
        </w:rPr>
        <w:t>title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16"/>
        </w:rPr>
        <w:t>ﬁ</w:t>
      </w:r>
      <w:r>
        <w:rPr>
          <w:color w:val="231F20"/>
        </w:rPr>
        <w:t>nition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19"/>
          <w:w w:val="101"/>
        </w:rPr>
        <w:t xml:space="preserve"> </w:t>
      </w:r>
      <w:r>
        <w:rPr>
          <w:color w:val="231F20"/>
        </w:rPr>
        <w:t xml:space="preserve">different </w:t>
      </w:r>
      <w:r>
        <w:rPr>
          <w:color w:val="231F20"/>
          <w:spacing w:val="4"/>
        </w:rPr>
        <w:t>from the title given in</w:t>
      </w:r>
      <w:r>
        <w:rPr>
          <w:color w:val="231F20"/>
          <w:spacing w:val="-8"/>
        </w:rPr>
        <w:t xml:space="preserve"> </w:t>
      </w:r>
      <w:r>
        <w:rPr>
          <w:color w:val="C2151B"/>
          <w:spacing w:val="4"/>
        </w:rPr>
        <w:t>ISO 4135</w:t>
      </w:r>
      <w:r>
        <w:rPr>
          <w:color w:val="231F20"/>
          <w:spacing w:val="4"/>
        </w:rPr>
        <w:t>. However,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4"/>
        </w:rPr>
        <w:t>the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4"/>
        </w:rPr>
        <w:t>text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4"/>
        </w:rPr>
        <w:t>is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4"/>
        </w:rPr>
        <w:t>identical</w:t>
      </w:r>
      <w:r>
        <w:rPr>
          <w:color w:val="231F20"/>
        </w:rPr>
        <w:t xml:space="preserve"> </w:t>
      </w:r>
      <w:r>
        <w:rPr>
          <w:color w:val="231F20"/>
          <w:spacing w:val="6"/>
        </w:rPr>
        <w:t>to that in</w:t>
      </w:r>
      <w:r>
        <w:rPr>
          <w:color w:val="231F20"/>
          <w:spacing w:val="-15"/>
        </w:rPr>
        <w:t xml:space="preserve"> </w:t>
      </w:r>
      <w:r>
        <w:rPr>
          <w:color w:val="C2151B"/>
          <w:spacing w:val="6"/>
        </w:rPr>
        <w:t>ISO 4135</w:t>
      </w:r>
      <w:r>
        <w:rPr>
          <w:color w:val="231F20"/>
          <w:spacing w:val="6"/>
        </w:rPr>
        <w:t>. Th</w:t>
      </w:r>
      <w:r>
        <w:rPr>
          <w:color w:val="231F20"/>
          <w:spacing w:val="5"/>
        </w:rPr>
        <w:t xml:space="preserve">e title of the ISO deﬁnitionis </w:t>
      </w:r>
      <w:r>
        <w:rPr>
          <w:i/>
          <w:iCs/>
          <w:color w:val="231F20"/>
          <w:spacing w:val="5"/>
        </w:rPr>
        <w:t>maximum</w:t>
      </w:r>
      <w:r>
        <w:rPr>
          <w:i/>
          <w:iCs/>
          <w:color w:val="231F20"/>
        </w:rPr>
        <w:t xml:space="preserve"> </w:t>
      </w:r>
      <w:r>
        <w:rPr>
          <w:i/>
          <w:iCs/>
          <w:color w:val="231F20"/>
          <w:spacing w:val="3"/>
        </w:rPr>
        <w:t>safety pressure</w:t>
      </w:r>
      <w:r>
        <w:rPr>
          <w:color w:val="231F20"/>
          <w:spacing w:val="3"/>
        </w:rPr>
        <w:t>.</w:t>
      </w:r>
    </w:p>
    <w:p>
      <w:pPr>
        <w:pStyle w:val="BodyText"/>
        <w:spacing w:before="20" w:line="243" w:lineRule="auto"/>
        <w:ind w:left="2" w:right="144" w:firstLine="194"/>
      </w:pPr>
      <w:r>
        <w:rPr>
          <w:color w:val="231F20"/>
          <w:spacing w:val="17"/>
        </w:rPr>
        <w:t xml:space="preserve">3.1.28  </w:t>
      </w:r>
      <w:r>
        <w:rPr>
          <w:i/>
          <w:iCs/>
          <w:color w:val="231F20"/>
        </w:rPr>
        <w:t>maximum</w:t>
      </w:r>
      <w:r>
        <w:rPr>
          <w:i/>
          <w:iCs/>
          <w:color w:val="231F20"/>
          <w:spacing w:val="17"/>
        </w:rPr>
        <w:t xml:space="preserve">  </w:t>
      </w:r>
      <w:r>
        <w:rPr>
          <w:i/>
          <w:iCs/>
          <w:color w:val="231F20"/>
        </w:rPr>
        <w:t>working</w:t>
      </w:r>
      <w:r>
        <w:rPr>
          <w:i/>
          <w:iCs/>
          <w:color w:val="231F20"/>
          <w:spacing w:val="17"/>
        </w:rPr>
        <w:t xml:space="preserve">  </w:t>
      </w:r>
      <w:r>
        <w:rPr>
          <w:i/>
          <w:iCs/>
          <w:color w:val="231F20"/>
        </w:rPr>
        <w:t>pressure</w:t>
      </w:r>
      <w:r>
        <w:rPr>
          <w:i/>
          <w:iCs/>
          <w:color w:val="231F20"/>
          <w:spacing w:val="16"/>
          <w:w w:val="101"/>
        </w:rPr>
        <w:t xml:space="preserve">  </w:t>
      </w:r>
      <w:r>
        <w:rPr>
          <w:i/>
          <w:iCs/>
          <w:color w:val="231F20"/>
          <w:spacing w:val="17"/>
        </w:rPr>
        <w:t>(</w:t>
      </w:r>
      <w:r>
        <w:rPr>
          <w:i/>
          <w:iCs/>
          <w:color w:val="231F20"/>
        </w:rPr>
        <w:t>P</w:t>
      </w:r>
      <w:r>
        <w:rPr>
          <w:color w:val="231F20"/>
          <w:position w:val="-4"/>
          <w:sz w:val="12"/>
          <w:szCs w:val="12"/>
        </w:rPr>
        <w:t>w</w:t>
      </w:r>
      <w:r>
        <w:rPr>
          <w:color w:val="231F20"/>
          <w:spacing w:val="17"/>
          <w:position w:val="-4"/>
          <w:sz w:val="12"/>
          <w:szCs w:val="12"/>
        </w:rPr>
        <w:t xml:space="preserve"> </w:t>
      </w:r>
      <w:r>
        <w:rPr>
          <w:color w:val="231F20"/>
          <w:position w:val="-4"/>
          <w:sz w:val="12"/>
          <w:szCs w:val="12"/>
        </w:rPr>
        <w:t>max</w:t>
      </w:r>
      <w:r>
        <w:rPr>
          <w:color w:val="231F20"/>
          <w:spacing w:val="17"/>
        </w:rPr>
        <w:t>)—</w:t>
      </w:r>
      <w:r>
        <w:rPr>
          <w:color w:val="231F20"/>
        </w:rPr>
        <w:t>the</w:t>
      </w:r>
      <w:r>
        <w:rPr>
          <w:color w:val="231F20"/>
          <w:spacing w:val="11"/>
        </w:rPr>
        <w:t xml:space="preserve">  </w:t>
      </w:r>
      <w:r>
        <w:rPr>
          <w:color w:val="231F20"/>
        </w:rPr>
        <w:t xml:space="preserve">highest </w:t>
      </w:r>
      <w:r>
        <w:rPr>
          <w:color w:val="231F20"/>
          <w:spacing w:val="4"/>
        </w:rPr>
        <w:t>gage  pressure  which  can  be  attai</w:t>
      </w:r>
      <w:r>
        <w:rPr>
          <w:color w:val="231F20"/>
          <w:spacing w:val="3"/>
        </w:rPr>
        <w:t>ned  in  the  patient</w:t>
      </w:r>
      <w:r>
        <w:rPr>
          <w:color w:val="231F20"/>
          <w:spacing w:val="8"/>
        </w:rPr>
        <w:t xml:space="preserve">  </w:t>
      </w:r>
      <w:r>
        <w:rPr>
          <w:color w:val="231F20"/>
          <w:spacing w:val="3"/>
        </w:rPr>
        <w:t>system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during the inspiratory phase when</w:t>
      </w:r>
      <w:r>
        <w:rPr>
          <w:color w:val="231F20"/>
          <w:spacing w:val="13"/>
          <w:w w:val="101"/>
        </w:rPr>
        <w:t xml:space="preserve"> </w:t>
      </w:r>
      <w:r>
        <w:rPr>
          <w:color w:val="231F20"/>
          <w:spacing w:val="4"/>
        </w:rPr>
        <w:t>the</w:t>
      </w:r>
      <w:r>
        <w:rPr>
          <w:color w:val="231F20"/>
          <w:spacing w:val="12"/>
          <w:w w:val="101"/>
        </w:rPr>
        <w:t xml:space="preserve"> </w:t>
      </w:r>
      <w:r>
        <w:rPr>
          <w:color w:val="231F20"/>
          <w:spacing w:val="4"/>
        </w:rPr>
        <w:t>ventilator</w:t>
      </w:r>
      <w:r>
        <w:rPr>
          <w:color w:val="231F20"/>
          <w:spacing w:val="12"/>
        </w:rPr>
        <w:t xml:space="preserve"> </w:t>
      </w:r>
      <w:r>
        <w:rPr>
          <w:color w:val="231F20"/>
          <w:spacing w:val="4"/>
        </w:rPr>
        <w:t>is</w:t>
      </w:r>
      <w:r>
        <w:rPr>
          <w:color w:val="231F20"/>
          <w:spacing w:val="12"/>
          <w:w w:val="101"/>
        </w:rPr>
        <w:t xml:space="preserve"> </w:t>
      </w:r>
      <w:r>
        <w:rPr>
          <w:color w:val="231F20"/>
          <w:spacing w:val="4"/>
        </w:rPr>
        <w:t>functioning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>normally.</w:t>
      </w:r>
    </w:p>
    <w:p>
      <w:pPr>
        <w:pStyle w:val="BodyText"/>
        <w:spacing w:before="62" w:line="221" w:lineRule="auto"/>
        <w:ind w:left="2" w:right="144" w:firstLine="194"/>
      </w:pPr>
      <w:hyperlink r:id="rId23" w:history="1">
        <w:r>
          <w:rPr>
            <w:color w:val="231F20"/>
            <w:spacing w:val="16"/>
          </w:rPr>
          <w:t>3.1.28.1</w:t>
        </w:r>
      </w:hyperlink>
      <w:r>
        <w:rPr>
          <w:color w:val="231F20"/>
          <w:spacing w:val="4"/>
        </w:rPr>
        <w:t xml:space="preserve">  </w:t>
      </w:r>
      <w:r>
        <w:rPr>
          <w:i/>
          <w:iCs/>
          <w:color w:val="231F20"/>
        </w:rPr>
        <w:t>Discussion</w:t>
      </w:r>
      <w:r>
        <w:rPr>
          <w:color w:val="231F20"/>
          <w:spacing w:val="16"/>
        </w:rPr>
        <w:t>—</w:t>
      </w:r>
      <w:r>
        <w:rPr>
          <w:color w:val="231F20"/>
        </w:rPr>
        <w:t>This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limited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 xml:space="preserve">controllable </w:t>
      </w:r>
      <w:r>
        <w:rPr>
          <w:color w:val="231F20"/>
          <w:spacing w:val="5"/>
        </w:rPr>
        <w:t>ventilator</w:t>
      </w:r>
      <w:r>
        <w:rPr>
          <w:color w:val="231F20"/>
          <w:spacing w:val="28"/>
          <w:w w:val="102"/>
        </w:rPr>
        <w:t xml:space="preserve"> </w:t>
      </w:r>
      <w:r>
        <w:rPr>
          <w:color w:val="231F20"/>
          <w:spacing w:val="5"/>
        </w:rPr>
        <w:t>mechanism</w:t>
      </w:r>
      <w:r>
        <w:rPr>
          <w:color w:val="231F20"/>
          <w:spacing w:val="21"/>
          <w:w w:val="101"/>
        </w:rPr>
        <w:t xml:space="preserve"> </w:t>
      </w:r>
      <w:r>
        <w:rPr>
          <w:color w:val="231F20"/>
          <w:spacing w:val="5"/>
        </w:rPr>
        <w:t>to</w:t>
      </w:r>
      <w:r>
        <w:rPr>
          <w:color w:val="231F20"/>
          <w:spacing w:val="22"/>
          <w:w w:val="101"/>
        </w:rPr>
        <w:t xml:space="preserve"> </w:t>
      </w:r>
      <w:r>
        <w:rPr>
          <w:color w:val="231F20"/>
          <w:spacing w:val="5"/>
        </w:rPr>
        <w:t>less</w:t>
      </w:r>
      <w:r>
        <w:rPr>
          <w:color w:val="231F20"/>
          <w:spacing w:val="21"/>
          <w:w w:val="101"/>
        </w:rPr>
        <w:t xml:space="preserve"> </w:t>
      </w:r>
      <w:r>
        <w:rPr>
          <w:color w:val="231F20"/>
          <w:spacing w:val="5"/>
        </w:rPr>
        <w:t>than</w:t>
      </w:r>
      <w:r>
        <w:rPr>
          <w:color w:val="231F20"/>
          <w:spacing w:val="19"/>
        </w:rPr>
        <w:t xml:space="preserve"> </w:t>
      </w:r>
      <w:r>
        <w:rPr>
          <w:i/>
          <w:iCs/>
          <w:color w:val="231F20"/>
          <w:spacing w:val="5"/>
        </w:rPr>
        <w:t>P</w:t>
      </w:r>
      <w:r>
        <w:rPr>
          <w:color w:val="231F20"/>
          <w:spacing w:val="5"/>
          <w:position w:val="-4"/>
          <w:sz w:val="12"/>
          <w:szCs w:val="12"/>
        </w:rPr>
        <w:t>L max</w:t>
      </w:r>
      <w:r>
        <w:rPr>
          <w:color w:val="231F20"/>
          <w:spacing w:val="5"/>
        </w:rPr>
        <w:t>.</w:t>
      </w:r>
    </w:p>
    <w:p>
      <w:pPr>
        <w:pStyle w:val="BodyText"/>
        <w:spacing w:before="2" w:line="243" w:lineRule="auto"/>
        <w:ind w:left="2" w:right="144" w:firstLine="194"/>
      </w:pPr>
      <w:r>
        <w:rPr>
          <w:color w:val="231F20"/>
          <w:spacing w:val="18"/>
        </w:rPr>
        <w:t xml:space="preserve">3.1.29  </w:t>
      </w:r>
      <w:r>
        <w:rPr>
          <w:i/>
          <w:iCs/>
          <w:color w:val="231F20"/>
        </w:rPr>
        <w:t>minimum</w:t>
      </w:r>
      <w:r>
        <w:rPr>
          <w:i/>
          <w:iCs/>
          <w:color w:val="231F20"/>
          <w:spacing w:val="40"/>
          <w:w w:val="101"/>
        </w:rPr>
        <w:t xml:space="preserve"> </w:t>
      </w:r>
      <w:r>
        <w:rPr>
          <w:i/>
          <w:iCs/>
          <w:color w:val="231F20"/>
        </w:rPr>
        <w:t>limited</w:t>
      </w:r>
      <w:r>
        <w:rPr>
          <w:i/>
          <w:iCs/>
          <w:color w:val="231F20"/>
          <w:spacing w:val="18"/>
        </w:rPr>
        <w:t xml:space="preserve"> </w:t>
      </w:r>
      <w:r>
        <w:rPr>
          <w:i/>
          <w:iCs/>
          <w:color w:val="231F20"/>
        </w:rPr>
        <w:t>pressure</w:t>
      </w:r>
      <w:r>
        <w:rPr>
          <w:i/>
          <w:iCs/>
          <w:color w:val="231F20"/>
          <w:spacing w:val="34"/>
          <w:w w:val="101"/>
        </w:rPr>
        <w:t xml:space="preserve"> </w:t>
      </w:r>
      <w:r>
        <w:rPr>
          <w:i/>
          <w:iCs/>
          <w:color w:val="231F20"/>
          <w:spacing w:val="18"/>
        </w:rPr>
        <w:t>(</w:t>
      </w:r>
      <w:r>
        <w:rPr>
          <w:i/>
          <w:iCs/>
          <w:color w:val="231F20"/>
        </w:rPr>
        <w:t>P</w:t>
      </w:r>
      <w:r>
        <w:rPr>
          <w:color w:val="231F20"/>
          <w:position w:val="-4"/>
          <w:sz w:val="12"/>
          <w:szCs w:val="12"/>
        </w:rPr>
        <w:t>L</w:t>
      </w:r>
      <w:r>
        <w:rPr>
          <w:color w:val="231F20"/>
          <w:spacing w:val="10"/>
          <w:position w:val="-4"/>
          <w:sz w:val="12"/>
          <w:szCs w:val="12"/>
        </w:rPr>
        <w:t xml:space="preserve"> </w:t>
      </w:r>
      <w:r>
        <w:rPr>
          <w:color w:val="231F20"/>
          <w:position w:val="-4"/>
          <w:sz w:val="12"/>
          <w:szCs w:val="12"/>
        </w:rPr>
        <w:t>min</w:t>
      </w:r>
      <w:r>
        <w:rPr>
          <w:color w:val="231F20"/>
          <w:spacing w:val="18"/>
        </w:rPr>
        <w:t>)—</w:t>
      </w:r>
      <w:r>
        <w:rPr>
          <w:color w:val="231F20"/>
        </w:rPr>
        <w:t>the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highest</w:t>
      </w:r>
      <w:r>
        <w:rPr>
          <w:color w:val="231F20"/>
          <w:spacing w:val="29"/>
          <w:w w:val="101"/>
        </w:rPr>
        <w:t xml:space="preserve"> </w:t>
      </w:r>
      <w:r>
        <w:rPr>
          <w:color w:val="231F20"/>
        </w:rPr>
        <w:t>nu</w:t>
      </w:r>
      <w:r>
        <w:rPr>
          <w:color w:val="231F20"/>
          <w:spacing w:val="18"/>
        </w:rPr>
        <w:t>-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merical</w:t>
      </w:r>
      <w:r>
        <w:rPr>
          <w:color w:val="231F20"/>
          <w:spacing w:val="21"/>
        </w:rPr>
        <w:t xml:space="preserve"> </w:t>
      </w:r>
      <w:r>
        <w:rPr>
          <w:color w:val="231F20"/>
          <w:spacing w:val="4"/>
        </w:rPr>
        <w:t>value</w:t>
      </w:r>
      <w:r>
        <w:rPr>
          <w:color w:val="231F20"/>
          <w:spacing w:val="23"/>
          <w:w w:val="101"/>
        </w:rPr>
        <w:t xml:space="preserve"> </w:t>
      </w:r>
      <w:r>
        <w:rPr>
          <w:color w:val="231F20"/>
          <w:spacing w:val="4"/>
        </w:rPr>
        <w:t>of</w:t>
      </w:r>
      <w:r>
        <w:rPr>
          <w:color w:val="231F20"/>
          <w:spacing w:val="17"/>
          <w:w w:val="101"/>
        </w:rPr>
        <w:t xml:space="preserve"> </w:t>
      </w:r>
      <w:r>
        <w:rPr>
          <w:color w:val="231F20"/>
          <w:spacing w:val="4"/>
        </w:rPr>
        <w:t>sub-atmospheric</w:t>
      </w:r>
      <w:r>
        <w:rPr>
          <w:color w:val="231F20"/>
          <w:spacing w:val="22"/>
          <w:w w:val="101"/>
        </w:rPr>
        <w:t xml:space="preserve"> </w:t>
      </w:r>
      <w:r>
        <w:rPr>
          <w:color w:val="231F20"/>
          <w:spacing w:val="4"/>
        </w:rPr>
        <w:t>gage</w:t>
      </w:r>
      <w:r>
        <w:rPr>
          <w:color w:val="231F20"/>
          <w:spacing w:val="18"/>
          <w:w w:val="101"/>
        </w:rPr>
        <w:t xml:space="preserve"> </w:t>
      </w:r>
      <w:r>
        <w:rPr>
          <w:color w:val="231F20"/>
          <w:spacing w:val="3"/>
        </w:rPr>
        <w:t>pressure</w:t>
      </w:r>
      <w:r>
        <w:rPr>
          <w:color w:val="231F20"/>
          <w:spacing w:val="21"/>
          <w:w w:val="101"/>
        </w:rPr>
        <w:t xml:space="preserve"> </w:t>
      </w:r>
      <w:r>
        <w:rPr>
          <w:color w:val="231F20"/>
          <w:spacing w:val="3"/>
        </w:rPr>
        <w:t>which</w:t>
      </w:r>
      <w:r>
        <w:rPr>
          <w:color w:val="231F20"/>
          <w:spacing w:val="22"/>
          <w:w w:val="101"/>
        </w:rPr>
        <w:t xml:space="preserve"> </w:t>
      </w:r>
      <w:r>
        <w:rPr>
          <w:color w:val="231F20"/>
          <w:spacing w:val="3"/>
        </w:rPr>
        <w:t>can</w:t>
      </w:r>
      <w:r>
        <w:rPr>
          <w:color w:val="231F20"/>
          <w:spacing w:val="17"/>
          <w:w w:val="102"/>
        </w:rPr>
        <w:t xml:space="preserve"> </w:t>
      </w:r>
      <w:r>
        <w:rPr>
          <w:color w:val="231F20"/>
          <w:spacing w:val="3"/>
        </w:rPr>
        <w:t>be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attained</w:t>
      </w:r>
      <w:r>
        <w:rPr>
          <w:color w:val="231F20"/>
          <w:spacing w:val="17"/>
        </w:rPr>
        <w:t xml:space="preserve">  </w:t>
      </w:r>
      <w:r>
        <w:rPr>
          <w:color w:val="231F20"/>
          <w:spacing w:val="4"/>
        </w:rPr>
        <w:t>in</w:t>
      </w:r>
      <w:r>
        <w:rPr>
          <w:color w:val="231F20"/>
          <w:spacing w:val="16"/>
          <w:w w:val="101"/>
        </w:rPr>
        <w:t xml:space="preserve">  </w:t>
      </w:r>
      <w:r>
        <w:rPr>
          <w:color w:val="231F20"/>
          <w:spacing w:val="4"/>
        </w:rPr>
        <w:t>the</w:t>
      </w:r>
      <w:r>
        <w:rPr>
          <w:color w:val="231F20"/>
          <w:spacing w:val="16"/>
        </w:rPr>
        <w:t xml:space="preserve">  </w:t>
      </w:r>
      <w:r>
        <w:rPr>
          <w:color w:val="231F20"/>
          <w:spacing w:val="4"/>
        </w:rPr>
        <w:t>patient</w:t>
      </w:r>
      <w:r>
        <w:rPr>
          <w:color w:val="231F20"/>
          <w:spacing w:val="20"/>
          <w:w w:val="101"/>
        </w:rPr>
        <w:t xml:space="preserve">  </w:t>
      </w:r>
      <w:r>
        <w:rPr>
          <w:color w:val="231F20"/>
          <w:spacing w:val="4"/>
        </w:rPr>
        <w:t>system</w:t>
      </w:r>
      <w:r>
        <w:rPr>
          <w:color w:val="231F20"/>
          <w:spacing w:val="18"/>
        </w:rPr>
        <w:t xml:space="preserve">  </w:t>
      </w:r>
      <w:r>
        <w:rPr>
          <w:color w:val="231F20"/>
          <w:spacing w:val="4"/>
        </w:rPr>
        <w:t>during</w:t>
      </w:r>
      <w:r>
        <w:rPr>
          <w:color w:val="231F20"/>
          <w:spacing w:val="16"/>
          <w:w w:val="102"/>
        </w:rPr>
        <w:t xml:space="preserve">  </w:t>
      </w:r>
      <w:r>
        <w:rPr>
          <w:color w:val="231F20"/>
          <w:spacing w:val="4"/>
        </w:rPr>
        <w:t>malfun</w:t>
      </w:r>
      <w:r>
        <w:rPr>
          <w:color w:val="231F20"/>
          <w:spacing w:val="3"/>
        </w:rPr>
        <w:t>ction</w:t>
      </w:r>
      <w:r>
        <w:rPr>
          <w:color w:val="231F20"/>
          <w:spacing w:val="18"/>
        </w:rPr>
        <w:t xml:space="preserve">  </w:t>
      </w:r>
      <w:r>
        <w:rPr>
          <w:color w:val="231F20"/>
          <w:spacing w:val="3"/>
        </w:rPr>
        <w:t>of  the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ventilator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4"/>
        </w:rPr>
        <w:t>but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4"/>
        </w:rPr>
        <w:t>with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4"/>
        </w:rPr>
        <w:t>funct</w:t>
      </w:r>
      <w:r>
        <w:rPr>
          <w:color w:val="231F20"/>
          <w:spacing w:val="3"/>
        </w:rPr>
        <w:t>ioning</w:t>
      </w:r>
      <w:r>
        <w:rPr>
          <w:color w:val="231F20"/>
          <w:spacing w:val="29"/>
        </w:rPr>
        <w:t xml:space="preserve"> </w:t>
      </w:r>
      <w:r>
        <w:rPr>
          <w:color w:val="231F20"/>
          <w:spacing w:val="3"/>
        </w:rPr>
        <w:t>safety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3"/>
        </w:rPr>
        <w:t>mechanisms.</w:t>
      </w:r>
    </w:p>
    <w:p>
      <w:pPr>
        <w:pStyle w:val="BodyText"/>
        <w:spacing w:before="63" w:line="238" w:lineRule="auto"/>
        <w:ind w:left="1" w:right="144" w:firstLine="195"/>
      </w:pPr>
      <w:hyperlink r:id="rId24" w:history="1">
        <w:r>
          <w:rPr>
            <w:color w:val="231F20"/>
            <w:spacing w:val="16"/>
          </w:rPr>
          <w:t>3.1.29.1</w:t>
        </w:r>
      </w:hyperlink>
      <w:r>
        <w:rPr>
          <w:color w:val="231F20"/>
          <w:spacing w:val="4"/>
        </w:rPr>
        <w:t xml:space="preserve">  </w:t>
      </w:r>
      <w:r>
        <w:rPr>
          <w:i/>
          <w:iCs/>
          <w:color w:val="231F20"/>
        </w:rPr>
        <w:t>Discussion</w:t>
      </w:r>
      <w:r>
        <w:rPr>
          <w:color w:val="231F20"/>
          <w:spacing w:val="16"/>
        </w:rPr>
        <w:t>—</w:t>
      </w:r>
      <w:r>
        <w:rPr>
          <w:color w:val="231F20"/>
        </w:rPr>
        <w:t>The</w:t>
      </w:r>
      <w:r>
        <w:rPr>
          <w:color w:val="231F20"/>
          <w:spacing w:val="16"/>
          <w:w w:val="101"/>
        </w:rPr>
        <w:t xml:space="preserve"> </w:t>
      </w:r>
      <w:r>
        <w:rPr>
          <w:color w:val="231F20"/>
        </w:rPr>
        <w:t>title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16"/>
        </w:rPr>
        <w:t>ﬁ</w:t>
      </w:r>
      <w:r>
        <w:rPr>
          <w:color w:val="231F20"/>
        </w:rPr>
        <w:t>nition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19"/>
          <w:w w:val="101"/>
        </w:rPr>
        <w:t xml:space="preserve"> </w:t>
      </w:r>
      <w:r>
        <w:rPr>
          <w:color w:val="231F20"/>
        </w:rPr>
        <w:t xml:space="preserve">different </w:t>
      </w:r>
      <w:r>
        <w:rPr>
          <w:color w:val="231F20"/>
          <w:spacing w:val="4"/>
        </w:rPr>
        <w:t>from the title given in</w:t>
      </w:r>
      <w:r>
        <w:rPr>
          <w:color w:val="231F20"/>
          <w:spacing w:val="-8"/>
        </w:rPr>
        <w:t xml:space="preserve"> </w:t>
      </w:r>
      <w:r>
        <w:rPr>
          <w:color w:val="C2151B"/>
          <w:spacing w:val="4"/>
        </w:rPr>
        <w:t>ISO 4135</w:t>
      </w:r>
      <w:r>
        <w:rPr>
          <w:color w:val="231F20"/>
          <w:spacing w:val="4"/>
        </w:rPr>
        <w:t>. However,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4"/>
        </w:rPr>
        <w:t>the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4"/>
        </w:rPr>
        <w:t>text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4"/>
        </w:rPr>
        <w:t>is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4"/>
        </w:rPr>
        <w:t>identical</w:t>
      </w:r>
      <w:r>
        <w:rPr>
          <w:color w:val="231F2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28"/>
          <w:w w:val="101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6"/>
        </w:rPr>
        <w:t xml:space="preserve"> </w:t>
      </w:r>
      <w:r>
        <w:rPr>
          <w:color w:val="C2151B"/>
        </w:rPr>
        <w:t>ISO</w:t>
      </w:r>
      <w:r>
        <w:rPr>
          <w:color w:val="C2151B"/>
          <w:spacing w:val="20"/>
        </w:rPr>
        <w:t xml:space="preserve"> </w:t>
      </w:r>
      <w:r>
        <w:rPr>
          <w:color w:val="C2151B"/>
          <w:spacing w:val="16"/>
        </w:rPr>
        <w:t>4135</w:t>
      </w:r>
      <w:r>
        <w:rPr>
          <w:color w:val="231F20"/>
          <w:spacing w:val="16"/>
        </w:rPr>
        <w:t>.</w:t>
      </w:r>
      <w:r>
        <w:rPr>
          <w:color w:val="231F20"/>
          <w:spacing w:val="17"/>
          <w:w w:val="10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0"/>
          <w:w w:val="101"/>
        </w:rPr>
        <w:t xml:space="preserve"> </w:t>
      </w:r>
      <w:r>
        <w:rPr>
          <w:color w:val="231F20"/>
        </w:rPr>
        <w:t>title</w:t>
      </w:r>
      <w:r>
        <w:rPr>
          <w:color w:val="231F20"/>
          <w:spacing w:val="23"/>
          <w:w w:val="10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16"/>
        </w:rPr>
        <w:t>ﬁ</w:t>
      </w:r>
      <w:r>
        <w:rPr>
          <w:color w:val="231F20"/>
        </w:rPr>
        <w:t>nition</w:t>
      </w:r>
      <w:r>
        <w:rPr>
          <w:color w:val="231F20"/>
          <w:spacing w:val="20"/>
          <w:w w:val="10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6"/>
        </w:rPr>
        <w:t xml:space="preserve"> </w:t>
      </w:r>
      <w:r>
        <w:rPr>
          <w:color w:val="C2151B"/>
        </w:rPr>
        <w:t>ISO</w:t>
      </w:r>
      <w:r>
        <w:rPr>
          <w:color w:val="C2151B"/>
          <w:spacing w:val="20"/>
        </w:rPr>
        <w:t xml:space="preserve"> </w:t>
      </w:r>
      <w:r>
        <w:rPr>
          <w:color w:val="C2151B"/>
          <w:spacing w:val="16"/>
        </w:rPr>
        <w:t>4135</w:t>
      </w:r>
      <w:r>
        <w:rPr>
          <w:color w:val="C2151B"/>
          <w:spacing w:val="20"/>
          <w:w w:val="102"/>
        </w:rPr>
        <w:t xml:space="preserve"> </w:t>
      </w:r>
      <w:r>
        <w:rPr>
          <w:color w:val="231F20"/>
        </w:rPr>
        <w:t xml:space="preserve">is </w:t>
      </w:r>
      <w:r>
        <w:rPr>
          <w:i/>
          <w:iCs/>
          <w:color w:val="231F20"/>
          <w:spacing w:val="4"/>
        </w:rPr>
        <w:t>minimum</w:t>
      </w:r>
      <w:r>
        <w:rPr>
          <w:i/>
          <w:iCs/>
          <w:color w:val="231F20"/>
          <w:spacing w:val="22"/>
          <w:w w:val="101"/>
        </w:rPr>
        <w:t xml:space="preserve"> </w:t>
      </w:r>
      <w:r>
        <w:rPr>
          <w:i/>
          <w:iCs/>
          <w:color w:val="231F20"/>
          <w:spacing w:val="4"/>
        </w:rPr>
        <w:t>safety pressur</w:t>
      </w:r>
      <w:r>
        <w:rPr>
          <w:i/>
          <w:iCs/>
          <w:color w:val="231F20"/>
          <w:spacing w:val="3"/>
        </w:rPr>
        <w:t>e</w:t>
      </w:r>
      <w:r>
        <w:rPr>
          <w:color w:val="231F20"/>
          <w:spacing w:val="3"/>
        </w:rPr>
        <w:t>.</w:t>
      </w:r>
    </w:p>
    <w:p>
      <w:pPr>
        <w:pStyle w:val="BodyText"/>
        <w:spacing w:before="20" w:line="243" w:lineRule="auto"/>
        <w:ind w:left="1" w:right="144" w:firstLine="195"/>
      </w:pPr>
      <w:r>
        <w:rPr>
          <w:color w:val="231F20"/>
          <w:spacing w:val="17"/>
        </w:rPr>
        <w:t xml:space="preserve">3.1.30  </w:t>
      </w:r>
      <w:r>
        <w:rPr>
          <w:i/>
          <w:iCs/>
          <w:color w:val="231F20"/>
        </w:rPr>
        <w:t>minimum</w:t>
      </w:r>
      <w:r>
        <w:rPr>
          <w:i/>
          <w:iCs/>
          <w:color w:val="231F20"/>
          <w:spacing w:val="20"/>
        </w:rPr>
        <w:t xml:space="preserve">  </w:t>
      </w:r>
      <w:r>
        <w:rPr>
          <w:i/>
          <w:iCs/>
          <w:color w:val="231F20"/>
        </w:rPr>
        <w:t>working</w:t>
      </w:r>
      <w:r>
        <w:rPr>
          <w:i/>
          <w:iCs/>
          <w:color w:val="231F20"/>
          <w:spacing w:val="17"/>
        </w:rPr>
        <w:t xml:space="preserve">  </w:t>
      </w:r>
      <w:r>
        <w:rPr>
          <w:i/>
          <w:iCs/>
          <w:color w:val="231F20"/>
        </w:rPr>
        <w:t>pressure</w:t>
      </w:r>
      <w:r>
        <w:rPr>
          <w:i/>
          <w:iCs/>
          <w:color w:val="231F20"/>
          <w:spacing w:val="18"/>
          <w:w w:val="102"/>
        </w:rPr>
        <w:t xml:space="preserve">  </w:t>
      </w:r>
      <w:r>
        <w:rPr>
          <w:i/>
          <w:iCs/>
          <w:color w:val="231F20"/>
          <w:spacing w:val="17"/>
        </w:rPr>
        <w:t>(</w:t>
      </w:r>
      <w:r>
        <w:rPr>
          <w:i/>
          <w:iCs/>
          <w:color w:val="231F20"/>
        </w:rPr>
        <w:t>P</w:t>
      </w:r>
      <w:r>
        <w:rPr>
          <w:color w:val="231F20"/>
          <w:position w:val="-4"/>
          <w:sz w:val="12"/>
          <w:szCs w:val="12"/>
        </w:rPr>
        <w:t>w</w:t>
      </w:r>
      <w:r>
        <w:rPr>
          <w:color w:val="231F20"/>
          <w:spacing w:val="9"/>
          <w:w w:val="102"/>
          <w:position w:val="-4"/>
          <w:sz w:val="12"/>
          <w:szCs w:val="12"/>
        </w:rPr>
        <w:t xml:space="preserve"> </w:t>
      </w:r>
      <w:r>
        <w:rPr>
          <w:color w:val="231F20"/>
          <w:position w:val="-4"/>
          <w:sz w:val="12"/>
          <w:szCs w:val="12"/>
        </w:rPr>
        <w:t>min</w:t>
      </w:r>
      <w:r>
        <w:rPr>
          <w:color w:val="231F20"/>
          <w:spacing w:val="17"/>
        </w:rPr>
        <w:t>)—</w:t>
      </w:r>
      <w:r>
        <w:rPr>
          <w:color w:val="231F20"/>
        </w:rPr>
        <w:t>highest</w:t>
      </w:r>
      <w:r>
        <w:rPr>
          <w:color w:val="231F20"/>
          <w:spacing w:val="16"/>
        </w:rPr>
        <w:t xml:space="preserve">  </w:t>
      </w:r>
      <w:r>
        <w:rPr>
          <w:color w:val="231F20"/>
        </w:rPr>
        <w:t>nu</w:t>
      </w:r>
      <w:r>
        <w:rPr>
          <w:color w:val="231F20"/>
          <w:spacing w:val="17"/>
        </w:rPr>
        <w:t>-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merical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4"/>
        </w:rPr>
        <w:t>value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4"/>
        </w:rPr>
        <w:t>of</w:t>
      </w:r>
      <w:r>
        <w:rPr>
          <w:color w:val="231F20"/>
          <w:spacing w:val="17"/>
          <w:w w:val="101"/>
        </w:rPr>
        <w:t xml:space="preserve"> </w:t>
      </w:r>
      <w:r>
        <w:rPr>
          <w:color w:val="231F20"/>
          <w:spacing w:val="4"/>
        </w:rPr>
        <w:t>sub-atmospheric</w:t>
      </w:r>
      <w:r>
        <w:rPr>
          <w:color w:val="231F20"/>
          <w:spacing w:val="22"/>
          <w:w w:val="102"/>
        </w:rPr>
        <w:t xml:space="preserve"> </w:t>
      </w:r>
      <w:r>
        <w:rPr>
          <w:color w:val="231F20"/>
          <w:spacing w:val="4"/>
        </w:rPr>
        <w:t>gage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3"/>
        </w:rPr>
        <w:t>pressure</w:t>
      </w:r>
      <w:r>
        <w:rPr>
          <w:color w:val="231F20"/>
          <w:spacing w:val="21"/>
          <w:w w:val="101"/>
        </w:rPr>
        <w:t xml:space="preserve"> </w:t>
      </w:r>
      <w:r>
        <w:rPr>
          <w:color w:val="231F20"/>
          <w:spacing w:val="3"/>
        </w:rPr>
        <w:t>which</w:t>
      </w:r>
      <w:r>
        <w:rPr>
          <w:color w:val="231F20"/>
          <w:spacing w:val="22"/>
          <w:w w:val="101"/>
        </w:rPr>
        <w:t xml:space="preserve"> </w:t>
      </w:r>
      <w:r>
        <w:rPr>
          <w:color w:val="231F20"/>
          <w:spacing w:val="3"/>
        </w:rPr>
        <w:t>can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3"/>
        </w:rPr>
        <w:t>be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attained in the patient system</w:t>
      </w:r>
      <w:r>
        <w:rPr>
          <w:color w:val="231F20"/>
          <w:spacing w:val="3"/>
        </w:rPr>
        <w:t xml:space="preserve"> during the expiratory phase when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>the</w:t>
      </w:r>
      <w:r>
        <w:rPr>
          <w:color w:val="231F20"/>
          <w:spacing w:val="34"/>
        </w:rPr>
        <w:t xml:space="preserve"> </w:t>
      </w:r>
      <w:r>
        <w:rPr>
          <w:color w:val="231F20"/>
          <w:spacing w:val="3"/>
        </w:rPr>
        <w:t>ventilator</w:t>
      </w:r>
      <w:r>
        <w:rPr>
          <w:color w:val="231F20"/>
          <w:spacing w:val="21"/>
          <w:w w:val="101"/>
        </w:rPr>
        <w:t xml:space="preserve"> </w:t>
      </w:r>
      <w:r>
        <w:rPr>
          <w:color w:val="231F20"/>
          <w:spacing w:val="3"/>
        </w:rPr>
        <w:t>is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3"/>
        </w:rPr>
        <w:t>functioning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3"/>
        </w:rPr>
        <w:t>normally.</w:t>
      </w:r>
    </w:p>
    <w:p>
      <w:pPr>
        <w:pStyle w:val="BodyText"/>
        <w:spacing w:before="61" w:line="222" w:lineRule="auto"/>
        <w:ind w:left="2" w:right="144" w:firstLine="194"/>
      </w:pPr>
      <w:hyperlink r:id="rId25" w:history="1">
        <w:r>
          <w:rPr>
            <w:color w:val="231F20"/>
            <w:spacing w:val="16"/>
          </w:rPr>
          <w:t>3.1.30.1</w:t>
        </w:r>
      </w:hyperlink>
      <w:r>
        <w:rPr>
          <w:color w:val="231F20"/>
          <w:spacing w:val="4"/>
        </w:rPr>
        <w:t xml:space="preserve">  </w:t>
      </w:r>
      <w:r>
        <w:rPr>
          <w:i/>
          <w:iCs/>
          <w:color w:val="231F20"/>
        </w:rPr>
        <w:t>Discussion</w:t>
      </w:r>
      <w:r>
        <w:rPr>
          <w:color w:val="231F20"/>
          <w:spacing w:val="16"/>
        </w:rPr>
        <w:t>—</w:t>
      </w:r>
      <w:r>
        <w:rPr>
          <w:color w:val="231F20"/>
        </w:rPr>
        <w:t>This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limited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 xml:space="preserve">controllable </w:t>
      </w:r>
      <w:r>
        <w:rPr>
          <w:color w:val="231F20"/>
          <w:spacing w:val="4"/>
        </w:rPr>
        <w:t>ventilator  mechanism  to  a  sub-atmos</w:t>
      </w:r>
      <w:r>
        <w:rPr>
          <w:color w:val="231F20"/>
          <w:spacing w:val="3"/>
        </w:rPr>
        <w:t>pheric  pressure  that  is</w:t>
      </w:r>
      <w:r>
        <w:rPr>
          <w:color w:val="231F20"/>
        </w:rPr>
        <w:t xml:space="preserve"> </w:t>
      </w:r>
      <w:r>
        <w:rPr>
          <w:color w:val="231F20"/>
          <w:spacing w:val="5"/>
        </w:rPr>
        <w:t>numerically</w:t>
      </w:r>
      <w:r>
        <w:rPr>
          <w:color w:val="231F20"/>
          <w:spacing w:val="38"/>
        </w:rPr>
        <w:t xml:space="preserve"> </w:t>
      </w:r>
      <w:r>
        <w:rPr>
          <w:color w:val="231F20"/>
          <w:spacing w:val="5"/>
        </w:rPr>
        <w:t>smaller</w:t>
      </w:r>
      <w:r>
        <w:rPr>
          <w:color w:val="231F20"/>
          <w:spacing w:val="21"/>
        </w:rPr>
        <w:t xml:space="preserve"> </w:t>
      </w:r>
      <w:r>
        <w:rPr>
          <w:color w:val="231F20"/>
          <w:spacing w:val="5"/>
        </w:rPr>
        <w:t>than</w:t>
      </w:r>
      <w:r>
        <w:rPr>
          <w:color w:val="231F20"/>
          <w:spacing w:val="19"/>
        </w:rPr>
        <w:t xml:space="preserve"> </w:t>
      </w:r>
      <w:r>
        <w:rPr>
          <w:i/>
          <w:iCs/>
          <w:color w:val="231F20"/>
          <w:spacing w:val="5"/>
        </w:rPr>
        <w:t>P</w:t>
      </w:r>
      <w:r>
        <w:rPr>
          <w:color w:val="231F20"/>
          <w:spacing w:val="5"/>
          <w:position w:val="-4"/>
          <w:sz w:val="12"/>
          <w:szCs w:val="12"/>
        </w:rPr>
        <w:t>L min</w:t>
      </w:r>
      <w:r>
        <w:rPr>
          <w:color w:val="231F20"/>
          <w:spacing w:val="5"/>
        </w:rPr>
        <w:t>.</w:t>
      </w:r>
    </w:p>
    <w:p>
      <w:pPr>
        <w:pStyle w:val="BodyText"/>
        <w:spacing w:line="250" w:lineRule="exact"/>
        <w:ind w:left="197"/>
      </w:pPr>
      <w:r>
        <w:rPr>
          <w:color w:val="231F20"/>
          <w:spacing w:val="11"/>
        </w:rPr>
        <w:t xml:space="preserve">3.1.31  </w:t>
      </w:r>
      <w:r>
        <w:rPr>
          <w:i/>
          <w:iCs/>
          <w:color w:val="231F20"/>
        </w:rPr>
        <w:t>minute</w:t>
      </w:r>
      <w:r>
        <w:rPr>
          <w:i/>
          <w:iCs/>
          <w:color w:val="231F20"/>
          <w:spacing w:val="11"/>
        </w:rPr>
        <w:t xml:space="preserve">  </w:t>
      </w:r>
      <w:r>
        <w:rPr>
          <w:i/>
          <w:iCs/>
          <w:color w:val="231F20"/>
        </w:rPr>
        <w:t>volume</w:t>
      </w:r>
      <w:r>
        <w:rPr>
          <w:i/>
          <w:iCs/>
          <w:color w:val="231F20"/>
          <w:spacing w:val="11"/>
        </w:rPr>
        <w:t xml:space="preserve">  (</w:t>
      </w:r>
      <w:r>
        <w:ruby>
          <w:rubyPr>
            <w:rubyAlign w:val="left"/>
            <w:hps w:val="19"/>
            <w:hpsRaise w:val="2"/>
            <w:hpsBaseText w:val="19"/>
          </w:rubyPr>
          <w:rt>
            <w:r>
              <w:rPr>
                <w:i/>
                <w:iCs/>
                <w:color w:val="231F20"/>
                <w:w w:val="145"/>
              </w:rPr>
              <w:t xml:space="preserve"> </w:t>
            </w:r>
            <w:r>
              <w:rPr>
                <w:i/>
                <w:iCs/>
                <w:color w:val="231F20"/>
                <w:w w:val="39"/>
              </w:rPr>
              <w:t>˙</w:t>
            </w:r>
          </w:rt>
          <w:rubyBase>
            <w:r>
              <w:rPr>
                <w:i/>
                <w:iCs/>
                <w:color w:val="231F20"/>
                <w:w w:val="118"/>
              </w:rPr>
              <w:t>V</w:t>
            </w:r>
          </w:rubyBase>
        </w:ruby>
      </w:r>
      <w:r>
        <w:rPr>
          <w:i/>
          <w:iCs/>
          <w:color w:val="231F20"/>
          <w:spacing w:val="11"/>
        </w:rPr>
        <w:t>)</w:t>
      </w:r>
      <w:r>
        <w:rPr>
          <w:color w:val="231F20"/>
          <w:spacing w:val="11"/>
        </w:rPr>
        <w:t>—</w:t>
      </w:r>
      <w:r>
        <w:rPr>
          <w:color w:val="231F20"/>
        </w:rPr>
        <w:t>volume</w:t>
      </w:r>
      <w:r>
        <w:rPr>
          <w:color w:val="231F20"/>
          <w:spacing w:val="13"/>
          <w:w w:val="101"/>
        </w:rPr>
        <w:t xml:space="preserve">  </w:t>
      </w:r>
      <w:r>
        <w:rPr>
          <w:color w:val="231F20"/>
        </w:rPr>
        <w:t>of</w:t>
      </w:r>
      <w:r>
        <w:rPr>
          <w:color w:val="231F20"/>
          <w:spacing w:val="4"/>
        </w:rPr>
        <w:t xml:space="preserve">  </w:t>
      </w:r>
      <w:r>
        <w:rPr>
          <w:color w:val="231F20"/>
        </w:rPr>
        <w:t>gas</w:t>
      </w:r>
      <w:r>
        <w:rPr>
          <w:color w:val="231F20"/>
          <w:spacing w:val="11"/>
        </w:rPr>
        <w:t>,</w:t>
      </w:r>
      <w:r>
        <w:rPr>
          <w:color w:val="231F20"/>
          <w:spacing w:val="8"/>
        </w:rPr>
        <w:t xml:space="preserve">  </w:t>
      </w:r>
      <w:r>
        <w:rPr>
          <w:color w:val="231F20"/>
        </w:rPr>
        <w:t>expressed</w:t>
      </w:r>
      <w:r>
        <w:rPr>
          <w:color w:val="231F20"/>
          <w:spacing w:val="8"/>
        </w:rPr>
        <w:t xml:space="preserve">  </w:t>
      </w:r>
      <w:r>
        <w:rPr>
          <w:color w:val="231F20"/>
        </w:rPr>
        <w:t>in</w:t>
      </w:r>
    </w:p>
    <w:p>
      <w:pPr>
        <w:pStyle w:val="BodyText"/>
        <w:spacing w:before="6" w:line="250" w:lineRule="auto"/>
        <w:ind w:left="2" w:right="144"/>
      </w:pPr>
      <w:r>
        <w:rPr>
          <w:color w:val="231F20"/>
          <w:spacing w:val="4"/>
        </w:rPr>
        <w:t>litres per minute entering or</w:t>
      </w:r>
      <w:r>
        <w:rPr>
          <w:color w:val="231F20"/>
          <w:spacing w:val="12"/>
        </w:rPr>
        <w:t xml:space="preserve"> </w:t>
      </w:r>
      <w:r>
        <w:rPr>
          <w:color w:val="231F20"/>
          <w:spacing w:val="4"/>
        </w:rPr>
        <w:t>leaving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4"/>
        </w:rPr>
        <w:t>the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4"/>
        </w:rPr>
        <w:t>patient</w:t>
      </w:r>
      <w:r>
        <w:rPr>
          <w:color w:val="231F20"/>
          <w:spacing w:val="14"/>
          <w:w w:val="101"/>
        </w:rPr>
        <w:t xml:space="preserve"> </w:t>
      </w:r>
      <w:r>
        <w:rPr>
          <w:color w:val="231F20"/>
          <w:spacing w:val="4"/>
        </w:rPr>
        <w:t>or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4"/>
        </w:rPr>
        <w:t>l</w:t>
      </w:r>
      <w:r>
        <w:rPr>
          <w:color w:val="231F20"/>
          <w:spacing w:val="3"/>
        </w:rPr>
        <w:t>ung</w:t>
      </w:r>
      <w:r>
        <w:rPr>
          <w:color w:val="231F20"/>
          <w:spacing w:val="12"/>
        </w:rPr>
        <w:t xml:space="preserve"> </w:t>
      </w:r>
      <w:r>
        <w:rPr>
          <w:color w:val="231F20"/>
          <w:spacing w:val="3"/>
        </w:rPr>
        <w:t>model.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The  physical  conditions  under  which  measuring  was  made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>should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3"/>
        </w:rPr>
        <w:t>be</w:t>
      </w:r>
      <w:r>
        <w:rPr>
          <w:color w:val="231F20"/>
          <w:spacing w:val="24"/>
          <w:w w:val="101"/>
        </w:rPr>
        <w:t xml:space="preserve"> </w:t>
      </w:r>
      <w:r>
        <w:rPr>
          <w:color w:val="231F20"/>
          <w:spacing w:val="3"/>
        </w:rPr>
        <w:t>given.</w:t>
      </w:r>
    </w:p>
    <w:p>
      <w:pPr>
        <w:pStyle w:val="BodyText"/>
        <w:spacing w:before="19" w:line="256" w:lineRule="auto"/>
        <w:ind w:left="1" w:right="145" w:firstLine="195"/>
      </w:pPr>
      <w:bookmarkStart w:id="4" w:name="bookmark10"/>
      <w:bookmarkEnd w:id="4"/>
      <w:r>
        <w:rPr>
          <w:color w:val="231F20"/>
          <w:spacing w:val="18"/>
        </w:rPr>
        <w:t xml:space="preserve">3.1.32  </w:t>
      </w:r>
      <w:r>
        <w:rPr>
          <w:i/>
          <w:iCs/>
          <w:color w:val="231F20"/>
        </w:rPr>
        <w:t>monitor</w:t>
      </w:r>
      <w:r>
        <w:rPr>
          <w:i/>
          <w:iCs/>
          <w:color w:val="231F20"/>
          <w:spacing w:val="38"/>
        </w:rPr>
        <w:t xml:space="preserve"> </w:t>
      </w:r>
      <w:r>
        <w:rPr>
          <w:i/>
          <w:iCs/>
          <w:color w:val="231F20"/>
          <w:spacing w:val="18"/>
        </w:rPr>
        <w:t>(</w:t>
      </w:r>
      <w:r>
        <w:rPr>
          <w:i/>
          <w:iCs/>
          <w:color w:val="231F20"/>
        </w:rPr>
        <w:t>indicator</w:t>
      </w:r>
      <w:r>
        <w:rPr>
          <w:i/>
          <w:iCs/>
          <w:color w:val="231F20"/>
          <w:spacing w:val="31"/>
          <w:w w:val="102"/>
        </w:rPr>
        <w:t xml:space="preserve"> </w:t>
      </w:r>
      <w:r>
        <w:rPr>
          <w:i/>
          <w:iCs/>
          <w:color w:val="231F20"/>
        </w:rPr>
        <w:t>display</w:t>
      </w:r>
      <w:r>
        <w:rPr>
          <w:i/>
          <w:iCs/>
          <w:color w:val="231F20"/>
          <w:spacing w:val="18"/>
        </w:rPr>
        <w:t>)</w:t>
      </w:r>
      <w:r>
        <w:rPr>
          <w:color w:val="231F20"/>
          <w:spacing w:val="18"/>
        </w:rPr>
        <w:t>—</w:t>
      </w:r>
      <w:r>
        <w:rPr>
          <w:color w:val="231F20"/>
        </w:rPr>
        <w:t>a</w:t>
      </w:r>
      <w:r>
        <w:rPr>
          <w:color w:val="231F20"/>
          <w:spacing w:val="36"/>
          <w:w w:val="101"/>
        </w:rPr>
        <w:t xml:space="preserve"> </w:t>
      </w:r>
      <w:r>
        <w:rPr>
          <w:color w:val="231F20"/>
        </w:rPr>
        <w:t>means</w:t>
      </w:r>
      <w:r>
        <w:rPr>
          <w:color w:val="231F20"/>
          <w:spacing w:val="39"/>
          <w:w w:val="10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6"/>
          <w:w w:val="102"/>
        </w:rPr>
        <w:t xml:space="preserve"> </w:t>
      </w:r>
      <w:r>
        <w:rPr>
          <w:color w:val="231F20"/>
        </w:rPr>
        <w:t xml:space="preserve">informing </w:t>
      </w:r>
      <w:r>
        <w:rPr>
          <w:color w:val="231F20"/>
          <w:spacing w:val="4"/>
        </w:rPr>
        <w:t>the operator of the</w:t>
      </w:r>
      <w:r>
        <w:rPr>
          <w:color w:val="231F20"/>
          <w:spacing w:val="16"/>
          <w:w w:val="101"/>
        </w:rPr>
        <w:t xml:space="preserve"> </w:t>
      </w:r>
      <w:r>
        <w:rPr>
          <w:color w:val="231F20"/>
          <w:spacing w:val="4"/>
        </w:rPr>
        <w:t>status or numerica</w:t>
      </w:r>
      <w:r>
        <w:rPr>
          <w:color w:val="231F20"/>
          <w:spacing w:val="3"/>
        </w:rPr>
        <w:t>l value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3"/>
        </w:rPr>
        <w:t>of ventilation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3"/>
        </w:rPr>
        <w:t>or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3"/>
        </w:rPr>
        <w:t>a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>ventilator.</w:t>
      </w:r>
    </w:p>
    <w:p>
      <w:pPr>
        <w:pStyle w:val="BodyText"/>
        <w:spacing w:before="1" w:line="248" w:lineRule="auto"/>
        <w:ind w:left="1" w:right="144" w:firstLine="195"/>
      </w:pPr>
      <w:r>
        <w:rPr>
          <w:color w:val="231F20"/>
          <w:spacing w:val="16"/>
        </w:rPr>
        <w:t xml:space="preserve">3.1.33  </w:t>
      </w:r>
      <w:r>
        <w:rPr>
          <w:i/>
          <w:iCs/>
          <w:color w:val="231F20"/>
        </w:rPr>
        <w:t>nebulizing</w:t>
      </w:r>
      <w:r>
        <w:rPr>
          <w:i/>
          <w:iCs/>
          <w:color w:val="231F20"/>
          <w:spacing w:val="16"/>
        </w:rPr>
        <w:t xml:space="preserve"> </w:t>
      </w:r>
      <w:r>
        <w:rPr>
          <w:i/>
          <w:iCs/>
          <w:color w:val="231F20"/>
        </w:rPr>
        <w:t>humidi</w:t>
      </w:r>
      <w:r>
        <w:rPr>
          <w:i/>
          <w:iCs/>
          <w:color w:val="231F20"/>
          <w:spacing w:val="16"/>
        </w:rPr>
        <w:t>ﬁ</w:t>
      </w:r>
      <w:r>
        <w:rPr>
          <w:i/>
          <w:iCs/>
          <w:color w:val="231F20"/>
        </w:rPr>
        <w:t>er</w:t>
      </w:r>
      <w:r>
        <w:rPr>
          <w:color w:val="231F20"/>
          <w:spacing w:val="16"/>
        </w:rPr>
        <w:t>—</w:t>
      </w:r>
      <w:r>
        <w:rPr>
          <w:color w:val="231F20"/>
        </w:rPr>
        <w:t>device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designed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add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 xml:space="preserve">water </w:t>
      </w:r>
      <w:r>
        <w:rPr>
          <w:color w:val="231F20"/>
          <w:spacing w:val="4"/>
        </w:rPr>
        <w:t>to</w:t>
      </w:r>
      <w:r>
        <w:rPr>
          <w:color w:val="231F20"/>
          <w:spacing w:val="21"/>
          <w:w w:val="101"/>
        </w:rPr>
        <w:t xml:space="preserve"> </w:t>
      </w:r>
      <w:r>
        <w:rPr>
          <w:color w:val="231F20"/>
          <w:spacing w:val="4"/>
        </w:rPr>
        <w:t>the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4"/>
        </w:rPr>
        <w:t>inspired</w:t>
      </w:r>
      <w:r>
        <w:rPr>
          <w:color w:val="231F20"/>
          <w:spacing w:val="24"/>
          <w:w w:val="102"/>
        </w:rPr>
        <w:t xml:space="preserve"> </w:t>
      </w:r>
      <w:r>
        <w:rPr>
          <w:color w:val="231F20"/>
          <w:spacing w:val="4"/>
        </w:rPr>
        <w:t>gas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4"/>
        </w:rPr>
        <w:t>in</w:t>
      </w:r>
      <w:r>
        <w:rPr>
          <w:color w:val="231F20"/>
          <w:spacing w:val="21"/>
          <w:w w:val="101"/>
        </w:rPr>
        <w:t xml:space="preserve"> </w:t>
      </w:r>
      <w:r>
        <w:rPr>
          <w:color w:val="231F20"/>
          <w:spacing w:val="4"/>
        </w:rPr>
        <w:t>t</w:t>
      </w:r>
      <w:r>
        <w:rPr>
          <w:color w:val="231F20"/>
          <w:spacing w:val="3"/>
        </w:rPr>
        <w:t>he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3"/>
        </w:rPr>
        <w:t>form</w:t>
      </w:r>
      <w:r>
        <w:rPr>
          <w:color w:val="231F20"/>
          <w:spacing w:val="24"/>
          <w:w w:val="101"/>
        </w:rPr>
        <w:t xml:space="preserve"> </w:t>
      </w:r>
      <w:r>
        <w:rPr>
          <w:color w:val="231F20"/>
          <w:spacing w:val="3"/>
        </w:rPr>
        <w:t>of droplets.</w:t>
      </w:r>
    </w:p>
    <w:p>
      <w:pPr>
        <w:pStyle w:val="BodyText"/>
        <w:spacing w:before="21" w:line="235" w:lineRule="auto"/>
        <w:ind w:left="1" w:right="144" w:firstLine="195"/>
      </w:pPr>
      <w:r>
        <w:rPr>
          <w:color w:val="231F20"/>
          <w:spacing w:val="13"/>
        </w:rPr>
        <w:t xml:space="preserve">3.1.34  </w:t>
      </w:r>
      <w:r>
        <w:rPr>
          <w:i/>
          <w:iCs/>
          <w:color w:val="231F20"/>
        </w:rPr>
        <w:t>negative</w:t>
      </w:r>
      <w:r>
        <w:rPr>
          <w:i/>
          <w:iCs/>
          <w:color w:val="231F20"/>
          <w:spacing w:val="13"/>
        </w:rPr>
        <w:t xml:space="preserve"> </w:t>
      </w:r>
      <w:r>
        <w:rPr>
          <w:i/>
          <w:iCs/>
          <w:color w:val="231F20"/>
        </w:rPr>
        <w:t>end</w:t>
      </w:r>
      <w:r>
        <w:rPr>
          <w:i/>
          <w:iCs/>
          <w:color w:val="231F20"/>
          <w:spacing w:val="13"/>
        </w:rPr>
        <w:t xml:space="preserve"> </w:t>
      </w:r>
      <w:r>
        <w:rPr>
          <w:i/>
          <w:iCs/>
          <w:color w:val="231F20"/>
        </w:rPr>
        <w:t>expiratory</w:t>
      </w:r>
      <w:r>
        <w:rPr>
          <w:i/>
          <w:iCs/>
          <w:color w:val="231F20"/>
          <w:spacing w:val="-6"/>
        </w:rPr>
        <w:t xml:space="preserve"> </w:t>
      </w:r>
      <w:r>
        <w:rPr>
          <w:i/>
          <w:iCs/>
          <w:color w:val="231F20"/>
        </w:rPr>
        <w:t>pressure</w:t>
      </w:r>
      <w:r>
        <w:rPr>
          <w:i/>
          <w:iCs/>
          <w:color w:val="231F20"/>
          <w:spacing w:val="13"/>
        </w:rPr>
        <w:t xml:space="preserve"> </w:t>
      </w:r>
      <w:r>
        <w:rPr>
          <w:color w:val="231F20"/>
          <w:spacing w:val="13"/>
        </w:rPr>
        <w:t>(</w:t>
      </w:r>
      <w:r>
        <w:rPr>
          <w:color w:val="231F20"/>
        </w:rPr>
        <w:t>NEEP</w:t>
      </w:r>
      <w:r>
        <w:rPr>
          <w:color w:val="231F20"/>
          <w:spacing w:val="13"/>
        </w:rPr>
        <w:t>)—</w:t>
      </w:r>
      <w:r>
        <w:rPr>
          <w:color w:val="231F20"/>
        </w:rPr>
        <w:t>the</w:t>
      </w:r>
      <w:r>
        <w:rPr>
          <w:color w:val="231F20"/>
          <w:spacing w:val="13"/>
        </w:rPr>
        <w:t xml:space="preserve"> </w:t>
      </w:r>
      <w:r>
        <w:rPr>
          <w:i/>
          <w:iCs/>
          <w:color w:val="231F20"/>
        </w:rPr>
        <w:t>P</w:t>
      </w:r>
      <w:r>
        <w:rPr>
          <w:color w:val="231F20"/>
          <w:position w:val="-4"/>
          <w:sz w:val="12"/>
          <w:szCs w:val="12"/>
        </w:rPr>
        <w:t>ps</w:t>
      </w:r>
      <w:r>
        <w:rPr>
          <w:color w:val="231F20"/>
          <w:spacing w:val="13"/>
          <w:position w:val="-4"/>
          <w:sz w:val="12"/>
          <w:szCs w:val="12"/>
        </w:rPr>
        <w:t xml:space="preserve">  </w:t>
      </w:r>
      <w:r>
        <w:rPr>
          <w:color w:val="231F20"/>
        </w:rPr>
        <w:t xml:space="preserve">at </w:t>
      </w:r>
      <w:r>
        <w:rPr>
          <w:color w:val="231F20"/>
          <w:spacing w:val="4"/>
        </w:rPr>
        <w:t>the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4"/>
        </w:rPr>
        <w:t>end</w:t>
      </w:r>
      <w:r>
        <w:rPr>
          <w:color w:val="231F20"/>
          <w:spacing w:val="24"/>
          <w:w w:val="101"/>
        </w:rPr>
        <w:t xml:space="preserve"> </w:t>
      </w:r>
      <w:r>
        <w:rPr>
          <w:color w:val="231F20"/>
          <w:spacing w:val="4"/>
        </w:rPr>
        <w:t>of expiration,</w:t>
      </w:r>
      <w:r>
        <w:rPr>
          <w:color w:val="231F20"/>
          <w:spacing w:val="19"/>
          <w:w w:val="101"/>
        </w:rPr>
        <w:t xml:space="preserve"> </w:t>
      </w:r>
      <w:r>
        <w:rPr>
          <w:color w:val="231F20"/>
          <w:spacing w:val="4"/>
        </w:rPr>
        <w:t>below</w:t>
      </w:r>
      <w:r>
        <w:rPr>
          <w:color w:val="231F20"/>
          <w:spacing w:val="26"/>
          <w:w w:val="101"/>
        </w:rPr>
        <w:t xml:space="preserve"> </w:t>
      </w:r>
      <w:r>
        <w:rPr>
          <w:color w:val="231F20"/>
          <w:spacing w:val="4"/>
        </w:rPr>
        <w:t>ambi</w:t>
      </w:r>
      <w:r>
        <w:rPr>
          <w:color w:val="231F20"/>
          <w:spacing w:val="3"/>
        </w:rPr>
        <w:t>ent.</w:t>
      </w:r>
    </w:p>
    <w:p>
      <w:pPr>
        <w:pStyle w:val="BodyText"/>
        <w:spacing w:before="19" w:line="250" w:lineRule="auto"/>
        <w:ind w:right="144" w:firstLine="197"/>
      </w:pPr>
      <w:r>
        <w:rPr>
          <w:color w:val="231F20"/>
          <w:spacing w:val="13"/>
        </w:rPr>
        <w:t>3.1.35</w:t>
      </w:r>
      <w:r>
        <w:rPr>
          <w:color w:val="231F20"/>
          <w:spacing w:val="49"/>
        </w:rPr>
        <w:t xml:space="preserve"> </w:t>
      </w:r>
      <w:r>
        <w:rPr>
          <w:i/>
          <w:iCs/>
          <w:color w:val="231F20"/>
        </w:rPr>
        <w:t>patient</w:t>
      </w:r>
      <w:r>
        <w:rPr>
          <w:i/>
          <w:iCs/>
          <w:color w:val="231F20"/>
          <w:spacing w:val="13"/>
        </w:rPr>
        <w:t xml:space="preserve">  </w:t>
      </w:r>
      <w:r>
        <w:rPr>
          <w:i/>
          <w:iCs/>
          <w:color w:val="231F20"/>
        </w:rPr>
        <w:t>system</w:t>
      </w:r>
      <w:r>
        <w:rPr>
          <w:color w:val="231F20"/>
          <w:spacing w:val="13"/>
        </w:rPr>
        <w:t>—</w:t>
      </w:r>
      <w:r>
        <w:rPr>
          <w:color w:val="231F20"/>
        </w:rPr>
        <w:t>that</w:t>
      </w:r>
      <w:r>
        <w:rPr>
          <w:color w:val="231F20"/>
          <w:spacing w:val="13"/>
        </w:rPr>
        <w:t xml:space="preserve">  </w:t>
      </w:r>
      <w:r>
        <w:rPr>
          <w:color w:val="231F20"/>
        </w:rPr>
        <w:t>part</w:t>
      </w:r>
      <w:r>
        <w:rPr>
          <w:color w:val="231F20"/>
          <w:spacing w:val="13"/>
        </w:rPr>
        <w:t xml:space="preserve">  </w:t>
      </w:r>
      <w:r>
        <w:rPr>
          <w:color w:val="231F20"/>
        </w:rPr>
        <w:t>of</w:t>
      </w:r>
      <w:r>
        <w:rPr>
          <w:color w:val="231F20"/>
          <w:spacing w:val="13"/>
        </w:rPr>
        <w:t xml:space="preserve">  </w:t>
      </w:r>
      <w:r>
        <w:rPr>
          <w:color w:val="231F20"/>
        </w:rPr>
        <w:t>the</w:t>
      </w:r>
      <w:r>
        <w:rPr>
          <w:color w:val="231F20"/>
          <w:spacing w:val="9"/>
        </w:rPr>
        <w:t xml:space="preserve">  </w:t>
      </w:r>
      <w:r>
        <w:rPr>
          <w:color w:val="231F20"/>
        </w:rPr>
        <w:t>gas</w:t>
      </w:r>
      <w:r>
        <w:rPr>
          <w:color w:val="231F20"/>
          <w:spacing w:val="11"/>
        </w:rPr>
        <w:t xml:space="preserve">  </w:t>
      </w:r>
      <w:r>
        <w:rPr>
          <w:color w:val="231F20"/>
        </w:rPr>
        <w:t>system</w:t>
      </w:r>
      <w:r>
        <w:rPr>
          <w:color w:val="231F20"/>
          <w:spacing w:val="9"/>
        </w:rPr>
        <w:t xml:space="preserve">  </w:t>
      </w:r>
      <w:r>
        <w:rPr>
          <w:color w:val="231F20"/>
        </w:rPr>
        <w:t>of</w:t>
      </w:r>
      <w:r>
        <w:rPr>
          <w:color w:val="231F20"/>
          <w:spacing w:val="13"/>
        </w:rPr>
        <w:t xml:space="preserve">  </w:t>
      </w:r>
      <w:r>
        <w:rPr>
          <w:color w:val="231F20"/>
        </w:rPr>
        <w:t>a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4"/>
        </w:rPr>
        <w:t>ventilator</w:t>
      </w:r>
      <w:r>
        <w:rPr>
          <w:color w:val="231F20"/>
          <w:spacing w:val="1"/>
        </w:rPr>
        <w:t xml:space="preserve">  </w:t>
      </w:r>
      <w:r>
        <w:rPr>
          <w:color w:val="231F20"/>
          <w:spacing w:val="4"/>
        </w:rPr>
        <w:t>through</w:t>
      </w:r>
      <w:r>
        <w:rPr>
          <w:color w:val="231F20"/>
          <w:spacing w:val="2"/>
        </w:rPr>
        <w:t xml:space="preserve">  </w:t>
      </w:r>
      <w:r>
        <w:rPr>
          <w:color w:val="231F20"/>
          <w:spacing w:val="4"/>
        </w:rPr>
        <w:t>wh</w:t>
      </w:r>
      <w:r>
        <w:rPr>
          <w:color w:val="231F20"/>
          <w:spacing w:val="3"/>
        </w:rPr>
        <w:t>ich</w:t>
      </w:r>
      <w:r>
        <w:rPr>
          <w:color w:val="231F20"/>
        </w:rPr>
        <w:t xml:space="preserve">  </w:t>
      </w:r>
      <w:r>
        <w:rPr>
          <w:color w:val="231F20"/>
          <w:spacing w:val="3"/>
        </w:rPr>
        <w:t>respired  gas</w:t>
      </w:r>
      <w:r>
        <w:rPr>
          <w:color w:val="231F20"/>
          <w:spacing w:val="1"/>
        </w:rPr>
        <w:t xml:space="preserve">  </w:t>
      </w:r>
      <w:r>
        <w:rPr>
          <w:color w:val="231F20"/>
          <w:spacing w:val="3"/>
        </w:rPr>
        <w:t>travels  at  appropriate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3"/>
        </w:rPr>
        <w:t>respiratory</w:t>
      </w:r>
      <w:r>
        <w:rPr>
          <w:color w:val="231F20"/>
          <w:spacing w:val="33"/>
        </w:rPr>
        <w:t xml:space="preserve"> </w:t>
      </w:r>
      <w:r>
        <w:rPr>
          <w:color w:val="231F20"/>
          <w:spacing w:val="3"/>
        </w:rPr>
        <w:t>pressures.</w:t>
      </w:r>
    </w:p>
    <w:p>
      <w:pPr>
        <w:spacing w:line="250" w:lineRule="auto"/>
        <w:sectPr>
          <w:headerReference w:type="default" r:id="rId26"/>
          <w:footerReference w:type="default" r:id="rId27"/>
          <w:type w:val="nextPage"/>
          <w:pgSz w:w="12240" w:h="15840"/>
          <w:pgMar w:top="238" w:right="779" w:bottom="690" w:left="794" w:header="0" w:footer="531" w:gutter="0"/>
          <w:pgNumType w:start="7"/>
          <w:cols w:num="2" w:space="708" w:equalWidth="0">
            <w:col w:w="5393" w:space="100"/>
            <w:col w:w="5174" w:space="0"/>
          </w:cols>
          <w:titlePg w:val="0"/>
        </w:sectPr>
      </w:pPr>
    </w:p>
    <w:p>
      <w:pPr>
        <w:spacing w:line="195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FF0000"/>
          <w:spacing w:val="-1"/>
          <w:sz w:val="20"/>
          <w:szCs w:val="20"/>
        </w:rPr>
        <w:t>NOTICE: This standard</w:t>
      </w:r>
      <w:r>
        <w:rPr>
          <w:rFonts w:ascii="Arial" w:eastAsia="Arial" w:hAnsi="Arial" w:cs="Arial"/>
          <w:b/>
          <w:bCs/>
          <w:color w:val="FF0000"/>
          <w:spacing w:val="25"/>
          <w:w w:val="10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FF0000"/>
          <w:spacing w:val="-1"/>
          <w:sz w:val="20"/>
          <w:szCs w:val="20"/>
        </w:rPr>
        <w:t>has either been superseded and</w:t>
      </w:r>
      <w:r>
        <w:rPr>
          <w:rFonts w:ascii="Arial" w:eastAsia="Arial" w:hAnsi="Arial" w:cs="Arial"/>
          <w:b/>
          <w:bCs/>
          <w:color w:val="FF0000"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FF0000"/>
          <w:spacing w:val="-1"/>
          <w:sz w:val="20"/>
          <w:szCs w:val="20"/>
        </w:rPr>
        <w:t>replaced</w:t>
      </w:r>
      <w:r>
        <w:rPr>
          <w:rFonts w:ascii="Arial" w:eastAsia="Arial" w:hAnsi="Arial" w:cs="Arial"/>
          <w:b/>
          <w:bCs/>
          <w:color w:val="FF0000"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FF0000"/>
          <w:spacing w:val="-1"/>
          <w:sz w:val="20"/>
          <w:szCs w:val="20"/>
        </w:rPr>
        <w:t>by a</w:t>
      </w:r>
      <w:r>
        <w:rPr>
          <w:rFonts w:ascii="Arial" w:eastAsia="Arial" w:hAnsi="Arial" w:cs="Arial"/>
          <w:b/>
          <w:bCs/>
          <w:color w:val="FF0000"/>
          <w:spacing w:val="14"/>
          <w:w w:val="10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FF0000"/>
          <w:spacing w:val="-1"/>
          <w:sz w:val="20"/>
          <w:szCs w:val="20"/>
        </w:rPr>
        <w:t>new version</w:t>
      </w:r>
      <w:r>
        <w:rPr>
          <w:rFonts w:ascii="Arial" w:eastAsia="Arial" w:hAnsi="Arial" w:cs="Arial"/>
          <w:b/>
          <w:bCs/>
          <w:color w:val="FF0000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FF0000"/>
          <w:spacing w:val="-1"/>
          <w:sz w:val="20"/>
          <w:szCs w:val="20"/>
        </w:rPr>
        <w:t>or withdrawn.</w:t>
      </w:r>
      <w:r>
        <w:rPr>
          <w:rFonts w:ascii="Arial" w:eastAsia="Arial" w:hAnsi="Arial" w:cs="Arial"/>
          <w:b/>
          <w:bCs/>
          <w:color w:val="FF0000"/>
          <w:spacing w:val="4"/>
          <w:sz w:val="20"/>
          <w:szCs w:val="20"/>
        </w:rPr>
        <w:t xml:space="preserve">  </w:t>
      </w:r>
      <w:r>
        <w:rPr>
          <w:rFonts w:ascii="Arial" w:eastAsia="Arial" w:hAnsi="Arial" w:cs="Arial"/>
          <w:b/>
          <w:bCs/>
          <w:color w:val="FF0000"/>
          <w:spacing w:val="-1"/>
          <w:sz w:val="20"/>
          <w:szCs w:val="20"/>
        </w:rPr>
        <w:t>Contact ASTM</w:t>
      </w:r>
    </w:p>
    <w:p>
      <w:pPr>
        <w:spacing w:before="45" w:line="196" w:lineRule="auto"/>
        <w:ind w:left="272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FF0000"/>
          <w:spacing w:val="-1"/>
          <w:sz w:val="20"/>
          <w:szCs w:val="20"/>
        </w:rPr>
        <w:t>International (www.astm.org) for the</w:t>
      </w:r>
      <w:r>
        <w:rPr>
          <w:rFonts w:ascii="Arial" w:eastAsia="Arial" w:hAnsi="Arial" w:cs="Arial"/>
          <w:b/>
          <w:bCs/>
          <w:color w:val="FF0000"/>
          <w:spacing w:val="2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FF0000"/>
          <w:spacing w:val="-1"/>
          <w:sz w:val="20"/>
          <w:szCs w:val="20"/>
        </w:rPr>
        <w:t>latest</w:t>
      </w:r>
      <w:r>
        <w:rPr>
          <w:rFonts w:ascii="Arial" w:eastAsia="Arial" w:hAnsi="Arial" w:cs="Arial"/>
          <w:b/>
          <w:bCs/>
          <w:color w:val="FF0000"/>
          <w:spacing w:val="14"/>
          <w:w w:val="10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FF0000"/>
          <w:spacing w:val="-1"/>
          <w:sz w:val="20"/>
          <w:szCs w:val="20"/>
        </w:rPr>
        <w:t>information.</w:t>
      </w:r>
    </w:p>
    <w:p>
      <w:pPr>
        <w:spacing w:before="103"/>
        <w:ind w:left="4117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color w:val="231F20"/>
          <w:position w:val="-10"/>
          <w:sz w:val="21"/>
          <w:szCs w:val="21"/>
        </w:rPr>
        <w:drawing>
          <wp:inline distT="0" distB="0" distL="0" distR="0">
            <wp:extent cx="304799" cy="246184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4799" cy="246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bCs/>
          <w:color w:val="231F20"/>
          <w:spacing w:val="45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1"/>
          <w:sz w:val="21"/>
          <w:szCs w:val="21"/>
        </w:rPr>
        <w:t>F</w:t>
      </w:r>
      <w:r>
        <w:rPr>
          <w:rFonts w:ascii="Arial" w:eastAsia="Arial" w:hAnsi="Arial" w:cs="Arial"/>
          <w:b/>
          <w:bCs/>
          <w:color w:val="231F20"/>
          <w:spacing w:val="18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1"/>
          <w:sz w:val="21"/>
          <w:szCs w:val="21"/>
        </w:rPr>
        <w:t>1100 – 90</w:t>
      </w:r>
      <w:r>
        <w:rPr>
          <w:rFonts w:ascii="Arial" w:eastAsia="Arial" w:hAnsi="Arial" w:cs="Arial"/>
          <w:b/>
          <w:bCs/>
          <w:color w:val="231F20"/>
          <w:spacing w:val="22"/>
          <w:w w:val="101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1"/>
          <w:sz w:val="21"/>
          <w:szCs w:val="21"/>
        </w:rPr>
        <w:t>(1997)</w:t>
      </w:r>
    </w:p>
    <w:p>
      <w:pPr>
        <w:spacing w:line="83" w:lineRule="exact"/>
      </w:pPr>
    </w:p>
    <w:p>
      <w:pPr>
        <w:spacing w:line="83" w:lineRule="exact"/>
        <w:sectPr>
          <w:headerReference w:type="default" r:id="rId28"/>
          <w:footerReference w:type="default" r:id="rId29"/>
          <w:pgSz w:w="12240" w:h="15840"/>
          <w:pgMar w:top="238" w:right="779" w:bottom="690" w:left="794" w:header="0" w:footer="531" w:gutter="0"/>
          <w:pgNumType w:start="8"/>
          <w:cols w:num="1" w:space="708" w:equalWidth="0">
            <w:col w:w="10666" w:space="0"/>
          </w:cols>
        </w:sectPr>
      </w:pPr>
    </w:p>
    <w:p>
      <w:pPr>
        <w:pStyle w:val="BodyText"/>
        <w:spacing w:before="46" w:line="243" w:lineRule="auto"/>
        <w:ind w:left="104" w:right="258" w:firstLine="197"/>
      </w:pPr>
      <w:r>
        <w:rPr>
          <w:color w:val="231F20"/>
          <w:spacing w:val="19"/>
        </w:rPr>
        <w:t>3.1.36</w:t>
      </w:r>
      <w:r>
        <w:rPr>
          <w:color w:val="231F20"/>
          <w:spacing w:val="44"/>
        </w:rPr>
        <w:t xml:space="preserve"> </w:t>
      </w:r>
      <w:r>
        <w:rPr>
          <w:i/>
          <w:iCs/>
          <w:color w:val="231F20"/>
        </w:rPr>
        <w:t>patient</w:t>
      </w:r>
      <w:r>
        <w:rPr>
          <w:i/>
          <w:iCs/>
          <w:color w:val="231F20"/>
          <w:spacing w:val="19"/>
        </w:rPr>
        <w:t xml:space="preserve">  </w:t>
      </w:r>
      <w:r>
        <w:rPr>
          <w:i/>
          <w:iCs/>
          <w:color w:val="231F20"/>
        </w:rPr>
        <w:t>system</w:t>
      </w:r>
      <w:r>
        <w:rPr>
          <w:i/>
          <w:iCs/>
          <w:color w:val="231F20"/>
          <w:spacing w:val="13"/>
          <w:w w:val="101"/>
        </w:rPr>
        <w:t xml:space="preserve">  </w:t>
      </w:r>
      <w:r>
        <w:rPr>
          <w:i/>
          <w:iCs/>
          <w:color w:val="231F20"/>
        </w:rPr>
        <w:t>compliance</w:t>
      </w:r>
      <w:r>
        <w:rPr>
          <w:color w:val="231F20"/>
          <w:spacing w:val="19"/>
        </w:rPr>
        <w:t>—</w:t>
      </w:r>
      <w:r>
        <w:rPr>
          <w:color w:val="231F20"/>
        </w:rPr>
        <w:t>volume</w:t>
      </w:r>
      <w:r>
        <w:rPr>
          <w:color w:val="231F20"/>
          <w:spacing w:val="19"/>
        </w:rPr>
        <w:t>/</w:t>
      </w:r>
      <w:r>
        <w:rPr>
          <w:color w:val="231F20"/>
        </w:rPr>
        <w:t>pressure</w:t>
      </w:r>
      <w:r>
        <w:rPr>
          <w:color w:val="231F20"/>
          <w:spacing w:val="19"/>
        </w:rPr>
        <w:t xml:space="preserve">  </w:t>
      </w:r>
      <w:r>
        <w:rPr>
          <w:color w:val="231F20"/>
        </w:rPr>
        <w:t>rela</w:t>
      </w:r>
      <w:r>
        <w:rPr>
          <w:color w:val="231F20"/>
          <w:spacing w:val="19"/>
        </w:rPr>
        <w:t>-</w:t>
      </w:r>
      <w:r>
        <w:rPr>
          <w:color w:val="231F20"/>
        </w:rPr>
        <w:t xml:space="preserve"> </w:t>
      </w:r>
      <w:r>
        <w:rPr>
          <w:color w:val="231F20"/>
        </w:rPr>
        <w:t>tionship</w:t>
      </w:r>
      <w:r>
        <w:rPr>
          <w:color w:val="231F20"/>
          <w:spacing w:val="16"/>
        </w:rPr>
        <w:t xml:space="preserve">,  </w:t>
      </w:r>
      <w:r>
        <w:rPr>
          <w:color w:val="231F20"/>
        </w:rPr>
        <w:t>expressed</w:t>
      </w:r>
      <w:r>
        <w:rPr>
          <w:color w:val="231F20"/>
          <w:spacing w:val="16"/>
        </w:rPr>
        <w:t xml:space="preserve">  </w:t>
      </w:r>
      <w:r>
        <w:rPr>
          <w:color w:val="231F20"/>
        </w:rPr>
        <w:t>in</w:t>
      </w:r>
      <w:r>
        <w:rPr>
          <w:color w:val="231F20"/>
          <w:spacing w:val="12"/>
          <w:w w:val="101"/>
        </w:rPr>
        <w:t xml:space="preserve">  </w:t>
      </w:r>
      <w:r>
        <w:rPr>
          <w:color w:val="231F20"/>
        </w:rPr>
        <w:t>mL</w:t>
      </w:r>
      <w:r>
        <w:rPr>
          <w:color w:val="231F20"/>
          <w:spacing w:val="16"/>
        </w:rPr>
        <w:t>/</w:t>
      </w:r>
      <w:r>
        <w:rPr>
          <w:color w:val="231F20"/>
        </w:rPr>
        <w:t>kPa</w:t>
      </w:r>
      <w:r>
        <w:rPr>
          <w:color w:val="231F20"/>
          <w:spacing w:val="12"/>
          <w:w w:val="101"/>
        </w:rPr>
        <w:t xml:space="preserve">  </w:t>
      </w:r>
      <w:r>
        <w:rPr>
          <w:color w:val="231F20"/>
          <w:spacing w:val="16"/>
        </w:rPr>
        <w:t>(</w:t>
      </w:r>
      <w:r>
        <w:rPr>
          <w:color w:val="231F20"/>
        </w:rPr>
        <w:t>or</w:t>
      </w:r>
      <w:r>
        <w:rPr>
          <w:color w:val="231F20"/>
          <w:spacing w:val="9"/>
        </w:rPr>
        <w:t xml:space="preserve">  </w:t>
      </w:r>
      <w:r>
        <w:rPr>
          <w:color w:val="231F20"/>
        </w:rPr>
        <w:t>mL</w:t>
      </w:r>
      <w:r>
        <w:rPr>
          <w:color w:val="231F20"/>
          <w:spacing w:val="16"/>
        </w:rPr>
        <w:t>/</w:t>
      </w:r>
      <w:r>
        <w:rPr>
          <w:color w:val="231F20"/>
        </w:rPr>
        <w:t>cm</w:t>
      </w:r>
      <w:r>
        <w:rPr>
          <w:color w:val="231F20"/>
          <w:spacing w:val="10"/>
        </w:rPr>
        <w:t xml:space="preserve">  </w:t>
      </w:r>
      <w:r>
        <w:rPr>
          <w:color w:val="231F20"/>
        </w:rPr>
        <w:t>H</w:t>
      </w:r>
      <w:r>
        <w:rPr>
          <w:color w:val="231F20"/>
          <w:spacing w:val="16"/>
          <w:position w:val="-4"/>
          <w:sz w:val="12"/>
          <w:szCs w:val="12"/>
        </w:rPr>
        <w:t>2</w:t>
      </w:r>
      <w:r>
        <w:rPr>
          <w:color w:val="231F20"/>
          <w:spacing w:val="16"/>
        </w:rPr>
        <w:t>O),</w:t>
      </w:r>
      <w:r>
        <w:rPr>
          <w:color w:val="231F20"/>
          <w:spacing w:val="11"/>
        </w:rPr>
        <w:t xml:space="preserve">  </w:t>
      </w:r>
      <w:r>
        <w:rPr>
          <w:color w:val="231F20"/>
        </w:rPr>
        <w:t>of</w:t>
      </w:r>
      <w:r>
        <w:rPr>
          <w:color w:val="231F20"/>
          <w:spacing w:val="16"/>
        </w:rPr>
        <w:t xml:space="preserve">  </w:t>
      </w:r>
      <w:r>
        <w:rPr>
          <w:color w:val="231F20"/>
        </w:rPr>
        <w:t xml:space="preserve">those </w:t>
      </w:r>
      <w:r>
        <w:rPr>
          <w:color w:val="231F20"/>
          <w:spacing w:val="4"/>
        </w:rPr>
        <w:t>portions</w:t>
      </w:r>
      <w:r>
        <w:rPr>
          <w:color w:val="231F20"/>
          <w:spacing w:val="30"/>
          <w:w w:val="101"/>
        </w:rPr>
        <w:t xml:space="preserve"> </w:t>
      </w:r>
      <w:r>
        <w:rPr>
          <w:color w:val="231F20"/>
          <w:spacing w:val="4"/>
        </w:rPr>
        <w:t>of</w:t>
      </w:r>
      <w:r>
        <w:rPr>
          <w:color w:val="231F20"/>
          <w:spacing w:val="17"/>
          <w:w w:val="101"/>
        </w:rPr>
        <w:t xml:space="preserve"> </w:t>
      </w:r>
      <w:r>
        <w:rPr>
          <w:color w:val="231F20"/>
          <w:spacing w:val="4"/>
        </w:rPr>
        <w:t>the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4"/>
        </w:rPr>
        <w:t>patient</w:t>
      </w:r>
      <w:r>
        <w:rPr>
          <w:color w:val="231F20"/>
          <w:spacing w:val="34"/>
          <w:w w:val="102"/>
        </w:rPr>
        <w:t xml:space="preserve"> </w:t>
      </w:r>
      <w:r>
        <w:rPr>
          <w:color w:val="231F20"/>
          <w:spacing w:val="4"/>
        </w:rPr>
        <w:t>s</w:t>
      </w:r>
      <w:r>
        <w:rPr>
          <w:color w:val="231F20"/>
          <w:spacing w:val="3"/>
        </w:rPr>
        <w:t>ystem</w:t>
      </w:r>
      <w:r>
        <w:rPr>
          <w:color w:val="231F20"/>
          <w:spacing w:val="27"/>
        </w:rPr>
        <w:t xml:space="preserve"> </w:t>
      </w:r>
      <w:r>
        <w:rPr>
          <w:color w:val="231F20"/>
          <w:spacing w:val="3"/>
        </w:rPr>
        <w:t>that</w:t>
      </w:r>
      <w:r>
        <w:rPr>
          <w:color w:val="231F20"/>
          <w:spacing w:val="32"/>
          <w:w w:val="101"/>
        </w:rPr>
        <w:t xml:space="preserve"> </w:t>
      </w:r>
      <w:r>
        <w:rPr>
          <w:color w:val="231F20"/>
          <w:spacing w:val="3"/>
        </w:rPr>
        <w:t>are</w:t>
      </w:r>
      <w:r>
        <w:rPr>
          <w:color w:val="231F20"/>
          <w:spacing w:val="25"/>
          <w:w w:val="101"/>
        </w:rPr>
        <w:t xml:space="preserve"> </w:t>
      </w:r>
      <w:r>
        <w:rPr>
          <w:color w:val="231F20"/>
          <w:spacing w:val="3"/>
        </w:rPr>
        <w:t>pressurized</w:t>
      </w:r>
      <w:r>
        <w:rPr>
          <w:color w:val="231F20"/>
          <w:spacing w:val="30"/>
          <w:w w:val="101"/>
        </w:rPr>
        <w:t xml:space="preserve"> </w:t>
      </w:r>
      <w:r>
        <w:rPr>
          <w:color w:val="231F20"/>
          <w:spacing w:val="3"/>
        </w:rPr>
        <w:t>during</w:t>
      </w:r>
      <w:r>
        <w:rPr>
          <w:color w:val="231F20"/>
          <w:spacing w:val="27"/>
          <w:w w:val="101"/>
        </w:rPr>
        <w:t xml:space="preserve"> </w:t>
      </w:r>
      <w:r>
        <w:rPr>
          <w:color w:val="231F20"/>
          <w:spacing w:val="3"/>
        </w:rPr>
        <w:t>the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>inspiratory</w:t>
      </w:r>
      <w:r>
        <w:rPr>
          <w:color w:val="231F20"/>
          <w:spacing w:val="34"/>
        </w:rPr>
        <w:t xml:space="preserve"> </w:t>
      </w:r>
      <w:r>
        <w:rPr>
          <w:color w:val="231F20"/>
          <w:spacing w:val="3"/>
        </w:rPr>
        <w:t>phase</w:t>
      </w:r>
      <w:r>
        <w:rPr>
          <w:color w:val="231F20"/>
          <w:spacing w:val="21"/>
          <w:w w:val="101"/>
        </w:rPr>
        <w:t xml:space="preserve"> </w:t>
      </w:r>
      <w:r>
        <w:rPr>
          <w:color w:val="231F20"/>
          <w:spacing w:val="3"/>
        </w:rPr>
        <w:t>time.</w:t>
      </w:r>
    </w:p>
    <w:p>
      <w:pPr>
        <w:pStyle w:val="BodyText"/>
        <w:spacing w:before="42" w:line="235" w:lineRule="auto"/>
        <w:ind w:left="108" w:right="258" w:firstLine="193"/>
      </w:pPr>
      <w:r>
        <w:rPr>
          <w:color w:val="231F20"/>
          <w:spacing w:val="17"/>
        </w:rPr>
        <w:t>3.1.37</w:t>
      </w:r>
      <w:r>
        <w:rPr>
          <w:color w:val="231F20"/>
          <w:spacing w:val="42"/>
        </w:rPr>
        <w:t xml:space="preserve"> </w:t>
      </w:r>
      <w:r>
        <w:rPr>
          <w:i/>
          <w:iCs/>
          <w:color w:val="231F20"/>
        </w:rPr>
        <w:t>positive</w:t>
      </w:r>
      <w:r>
        <w:rPr>
          <w:i/>
          <w:iCs/>
          <w:color w:val="231F20"/>
          <w:spacing w:val="23"/>
        </w:rPr>
        <w:t xml:space="preserve"> </w:t>
      </w:r>
      <w:r>
        <w:rPr>
          <w:i/>
          <w:iCs/>
          <w:color w:val="231F20"/>
        </w:rPr>
        <w:t>end</w:t>
      </w:r>
      <w:r>
        <w:rPr>
          <w:i/>
          <w:iCs/>
          <w:color w:val="231F20"/>
          <w:spacing w:val="17"/>
        </w:rPr>
        <w:t>-</w:t>
      </w:r>
      <w:r>
        <w:rPr>
          <w:i/>
          <w:iCs/>
          <w:color w:val="231F20"/>
        </w:rPr>
        <w:t>expiratory</w:t>
      </w:r>
      <w:r>
        <w:rPr>
          <w:i/>
          <w:iCs/>
          <w:color w:val="231F20"/>
          <w:spacing w:val="17"/>
        </w:rPr>
        <w:t xml:space="preserve"> </w:t>
      </w:r>
      <w:r>
        <w:rPr>
          <w:i/>
          <w:iCs/>
          <w:color w:val="231F20"/>
        </w:rPr>
        <w:t>pressure</w:t>
      </w:r>
      <w:r>
        <w:rPr>
          <w:i/>
          <w:iCs/>
          <w:color w:val="231F20"/>
          <w:spacing w:val="26"/>
        </w:rPr>
        <w:t xml:space="preserve"> </w:t>
      </w:r>
      <w:r>
        <w:rPr>
          <w:color w:val="231F20"/>
          <w:spacing w:val="17"/>
        </w:rPr>
        <w:t>(</w:t>
      </w:r>
      <w:r>
        <w:rPr>
          <w:color w:val="231F20"/>
        </w:rPr>
        <w:t>PEEP</w:t>
      </w:r>
      <w:r>
        <w:rPr>
          <w:color w:val="231F20"/>
          <w:spacing w:val="17"/>
        </w:rPr>
        <w:t>)—</w:t>
      </w:r>
      <w:r>
        <w:rPr>
          <w:i/>
          <w:iCs/>
          <w:color w:val="231F20"/>
        </w:rPr>
        <w:t>P</w:t>
      </w:r>
      <w:r>
        <w:rPr>
          <w:color w:val="231F20"/>
          <w:position w:val="-4"/>
          <w:sz w:val="12"/>
          <w:szCs w:val="12"/>
        </w:rPr>
        <w:t>ps</w:t>
      </w:r>
      <w:r>
        <w:rPr>
          <w:color w:val="231F20"/>
          <w:spacing w:val="17"/>
          <w:position w:val="-4"/>
          <w:sz w:val="12"/>
          <w:szCs w:val="12"/>
        </w:rPr>
        <w:t xml:space="preserve">  </w:t>
      </w:r>
      <w:r>
        <w:rPr>
          <w:color w:val="231F20"/>
        </w:rPr>
        <w:t>at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 xml:space="preserve">the </w:t>
      </w:r>
      <w:r>
        <w:rPr>
          <w:color w:val="231F20"/>
          <w:spacing w:val="4"/>
        </w:rPr>
        <w:t>end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4"/>
        </w:rPr>
        <w:t>of expiration,</w:t>
      </w:r>
      <w:r>
        <w:rPr>
          <w:color w:val="231F20"/>
          <w:spacing w:val="26"/>
          <w:w w:val="101"/>
        </w:rPr>
        <w:t xml:space="preserve"> </w:t>
      </w:r>
      <w:r>
        <w:rPr>
          <w:color w:val="231F20"/>
          <w:spacing w:val="4"/>
        </w:rPr>
        <w:t>abov</w:t>
      </w:r>
      <w:r>
        <w:rPr>
          <w:color w:val="231F20"/>
          <w:spacing w:val="3"/>
        </w:rPr>
        <w:t>e</w:t>
      </w:r>
      <w:r>
        <w:rPr>
          <w:color w:val="231F20"/>
          <w:spacing w:val="26"/>
          <w:w w:val="101"/>
        </w:rPr>
        <w:t xml:space="preserve"> </w:t>
      </w:r>
      <w:r>
        <w:rPr>
          <w:color w:val="231F20"/>
          <w:spacing w:val="3"/>
        </w:rPr>
        <w:t>ambient.</w:t>
      </w:r>
    </w:p>
    <w:p>
      <w:pPr>
        <w:pStyle w:val="BodyText"/>
        <w:spacing w:before="41" w:line="235" w:lineRule="auto"/>
        <w:ind w:left="109" w:right="258" w:firstLine="191"/>
      </w:pPr>
      <w:r>
        <w:rPr>
          <w:color w:val="231F20"/>
          <w:spacing w:val="18"/>
        </w:rPr>
        <w:t>3.1.38</w:t>
      </w:r>
      <w:r>
        <w:rPr>
          <w:color w:val="231F20"/>
          <w:spacing w:val="37"/>
          <w:w w:val="101"/>
        </w:rPr>
        <w:t xml:space="preserve"> </w:t>
      </w:r>
      <w:r>
        <w:rPr>
          <w:i/>
          <w:iCs/>
          <w:color w:val="231F20"/>
        </w:rPr>
        <w:t>pressure</w:t>
      </w:r>
      <w:r>
        <w:rPr>
          <w:i/>
          <w:iCs/>
          <w:color w:val="231F20"/>
          <w:spacing w:val="18"/>
        </w:rPr>
        <w:t>,</w:t>
      </w:r>
      <w:r>
        <w:rPr>
          <w:i/>
          <w:iCs/>
          <w:color w:val="231F20"/>
          <w:spacing w:val="16"/>
        </w:rPr>
        <w:t xml:space="preserve"> </w:t>
      </w:r>
      <w:r>
        <w:rPr>
          <w:i/>
          <w:iCs/>
          <w:color w:val="231F20"/>
        </w:rPr>
        <w:t>patient</w:t>
      </w:r>
      <w:r>
        <w:rPr>
          <w:i/>
          <w:iCs/>
          <w:color w:val="231F20"/>
          <w:spacing w:val="30"/>
          <w:w w:val="101"/>
        </w:rPr>
        <w:t xml:space="preserve"> </w:t>
      </w:r>
      <w:r>
        <w:rPr>
          <w:i/>
          <w:iCs/>
          <w:color w:val="231F20"/>
        </w:rPr>
        <w:t>system</w:t>
      </w:r>
      <w:r>
        <w:rPr>
          <w:i/>
          <w:iCs/>
          <w:color w:val="231F20"/>
          <w:spacing w:val="39"/>
        </w:rPr>
        <w:t xml:space="preserve"> </w:t>
      </w:r>
      <w:r>
        <w:rPr>
          <w:i/>
          <w:iCs/>
          <w:color w:val="231F20"/>
          <w:spacing w:val="18"/>
        </w:rPr>
        <w:t>(</w:t>
      </w:r>
      <w:r>
        <w:rPr>
          <w:i/>
          <w:iCs/>
          <w:color w:val="231F20"/>
        </w:rPr>
        <w:t>P</w:t>
      </w:r>
      <w:r>
        <w:rPr>
          <w:color w:val="231F20"/>
          <w:position w:val="-4"/>
          <w:sz w:val="12"/>
          <w:szCs w:val="12"/>
        </w:rPr>
        <w:t>ps</w:t>
      </w:r>
      <w:r>
        <w:rPr>
          <w:color w:val="231F20"/>
          <w:spacing w:val="18"/>
        </w:rPr>
        <w:t>)—</w:t>
      </w:r>
      <w:r>
        <w:rPr>
          <w:color w:val="231F20"/>
        </w:rPr>
        <w:t>pressure</w:t>
      </w:r>
      <w:r>
        <w:rPr>
          <w:color w:val="231F20"/>
          <w:spacing w:val="38"/>
          <w:w w:val="101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38"/>
          <w:w w:val="10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speci</w:t>
      </w:r>
      <w:r>
        <w:rPr>
          <w:color w:val="231F20"/>
          <w:spacing w:val="18"/>
        </w:rPr>
        <w:t>-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>ﬁed</w:t>
      </w:r>
      <w:r>
        <w:rPr>
          <w:color w:val="231F20"/>
          <w:spacing w:val="22"/>
          <w:w w:val="101"/>
        </w:rPr>
        <w:t xml:space="preserve"> </w:t>
      </w:r>
      <w:r>
        <w:rPr>
          <w:color w:val="231F20"/>
          <w:spacing w:val="3"/>
        </w:rPr>
        <w:t>point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3"/>
        </w:rPr>
        <w:t>in</w:t>
      </w:r>
      <w:r>
        <w:rPr>
          <w:color w:val="231F20"/>
          <w:spacing w:val="21"/>
          <w:w w:val="101"/>
        </w:rPr>
        <w:t xml:space="preserve"> </w:t>
      </w:r>
      <w:r>
        <w:rPr>
          <w:color w:val="231F20"/>
          <w:spacing w:val="3"/>
        </w:rPr>
        <w:t>the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3"/>
        </w:rPr>
        <w:t>patient</w:t>
      </w:r>
      <w:r>
        <w:rPr>
          <w:color w:val="231F20"/>
          <w:spacing w:val="28"/>
          <w:w w:val="102"/>
        </w:rPr>
        <w:t xml:space="preserve"> </w:t>
      </w:r>
      <w:r>
        <w:rPr>
          <w:color w:val="231F20"/>
          <w:spacing w:val="3"/>
        </w:rPr>
        <w:t>system.</w:t>
      </w:r>
    </w:p>
    <w:p>
      <w:pPr>
        <w:pStyle w:val="BodyText"/>
        <w:spacing w:before="85" w:line="225" w:lineRule="auto"/>
        <w:ind w:left="106" w:right="261" w:firstLine="194"/>
      </w:pPr>
      <w:hyperlink r:id="rId30" w:history="1">
        <w:r>
          <w:rPr>
            <w:color w:val="231F20"/>
            <w:spacing w:val="20"/>
          </w:rPr>
          <w:t>3.1.38.1</w:t>
        </w:r>
      </w:hyperlink>
      <w:r>
        <w:rPr>
          <w:color w:val="231F20"/>
          <w:spacing w:val="20"/>
        </w:rPr>
        <w:t xml:space="preserve">  </w:t>
      </w:r>
      <w:r>
        <w:rPr>
          <w:i/>
          <w:iCs/>
          <w:color w:val="231F20"/>
        </w:rPr>
        <w:t>Discussion</w:t>
      </w:r>
      <w:r>
        <w:rPr>
          <w:color w:val="231F20"/>
          <w:spacing w:val="20"/>
        </w:rPr>
        <w:t>—</w:t>
      </w:r>
      <w:r>
        <w:rPr>
          <w:color w:val="231F20"/>
        </w:rPr>
        <w:t>Conditions</w:t>
      </w:r>
      <w:r>
        <w:rPr>
          <w:color w:val="231F20"/>
          <w:spacing w:val="25"/>
        </w:rPr>
        <w:t xml:space="preserve">  </w:t>
      </w:r>
      <w:r>
        <w:rPr>
          <w:color w:val="231F20"/>
        </w:rPr>
        <w:t>under</w:t>
      </w:r>
      <w:r>
        <w:rPr>
          <w:color w:val="231F20"/>
          <w:spacing w:val="22"/>
          <w:w w:val="101"/>
        </w:rPr>
        <w:t xml:space="preserve">  </w:t>
      </w:r>
      <w:r>
        <w:rPr>
          <w:color w:val="231F20"/>
        </w:rPr>
        <w:t>which</w:t>
      </w:r>
      <w:r>
        <w:rPr>
          <w:color w:val="231F20"/>
          <w:spacing w:val="21"/>
          <w:w w:val="101"/>
        </w:rPr>
        <w:t xml:space="preserve">  </w:t>
      </w:r>
      <w:r>
        <w:rPr>
          <w:color w:val="231F20"/>
        </w:rPr>
        <w:t>measure</w:t>
      </w:r>
      <w:r>
        <w:rPr>
          <w:color w:val="231F20"/>
          <w:spacing w:val="20"/>
        </w:rPr>
        <w:t>-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>ments</w:t>
      </w:r>
      <w:r>
        <w:rPr>
          <w:color w:val="231F20"/>
          <w:spacing w:val="26"/>
          <w:w w:val="101"/>
        </w:rPr>
        <w:t xml:space="preserve"> </w:t>
      </w:r>
      <w:r>
        <w:rPr>
          <w:color w:val="231F20"/>
          <w:spacing w:val="3"/>
        </w:rPr>
        <w:t>are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3"/>
        </w:rPr>
        <w:t>made</w:t>
      </w:r>
      <w:r>
        <w:rPr>
          <w:color w:val="231F20"/>
          <w:spacing w:val="29"/>
        </w:rPr>
        <w:t xml:space="preserve"> </w:t>
      </w:r>
      <w:r>
        <w:rPr>
          <w:color w:val="231F20"/>
          <w:spacing w:val="3"/>
        </w:rPr>
        <w:t>shall</w:t>
      </w:r>
      <w:r>
        <w:rPr>
          <w:color w:val="231F20"/>
          <w:spacing w:val="19"/>
          <w:w w:val="101"/>
        </w:rPr>
        <w:t xml:space="preserve"> </w:t>
      </w:r>
      <w:r>
        <w:rPr>
          <w:color w:val="231F20"/>
          <w:spacing w:val="3"/>
        </w:rPr>
        <w:t>be</w:t>
      </w:r>
      <w:r>
        <w:rPr>
          <w:color w:val="231F20"/>
          <w:spacing w:val="24"/>
          <w:w w:val="101"/>
        </w:rPr>
        <w:t xml:space="preserve"> </w:t>
      </w:r>
      <w:r>
        <w:rPr>
          <w:color w:val="231F20"/>
          <w:spacing w:val="3"/>
        </w:rPr>
        <w:t>given.</w:t>
      </w:r>
    </w:p>
    <w:p>
      <w:pPr>
        <w:pStyle w:val="BodyText"/>
        <w:spacing w:before="42" w:line="250" w:lineRule="auto"/>
        <w:ind w:left="110" w:right="258" w:firstLine="190"/>
      </w:pPr>
      <w:r>
        <w:rPr>
          <w:color w:val="231F20"/>
          <w:spacing w:val="22"/>
        </w:rPr>
        <w:t>3.1.39</w:t>
      </w:r>
      <w:r>
        <w:rPr>
          <w:color w:val="231F20"/>
          <w:spacing w:val="39"/>
        </w:rPr>
        <w:t xml:space="preserve"> </w:t>
      </w:r>
      <w:r>
        <w:rPr>
          <w:i/>
          <w:iCs/>
          <w:color w:val="231F20"/>
        </w:rPr>
        <w:t>pressure</w:t>
      </w:r>
      <w:r>
        <w:rPr>
          <w:i/>
          <w:iCs/>
          <w:color w:val="231F20"/>
          <w:spacing w:val="22"/>
        </w:rPr>
        <w:t xml:space="preserve">  </w:t>
      </w:r>
      <w:r>
        <w:rPr>
          <w:i/>
          <w:iCs/>
          <w:color w:val="231F20"/>
        </w:rPr>
        <w:t>support</w:t>
      </w:r>
      <w:r>
        <w:rPr>
          <w:color w:val="231F20"/>
          <w:spacing w:val="22"/>
        </w:rPr>
        <w:t>—</w:t>
      </w:r>
      <w:r>
        <w:rPr>
          <w:color w:val="231F20"/>
        </w:rPr>
        <w:t>a</w:t>
      </w:r>
      <w:r>
        <w:rPr>
          <w:color w:val="231F20"/>
          <w:spacing w:val="14"/>
        </w:rPr>
        <w:t xml:space="preserve">  </w:t>
      </w:r>
      <w:r>
        <w:rPr>
          <w:color w:val="231F20"/>
        </w:rPr>
        <w:t>ventilator</w:t>
      </w:r>
      <w:r>
        <w:rPr>
          <w:color w:val="231F20"/>
          <w:spacing w:val="13"/>
          <w:w w:val="101"/>
        </w:rPr>
        <w:t xml:space="preserve">  </w:t>
      </w:r>
      <w:r>
        <w:rPr>
          <w:color w:val="231F20"/>
        </w:rPr>
        <w:t>mode</w:t>
      </w:r>
      <w:r>
        <w:rPr>
          <w:color w:val="231F20"/>
          <w:spacing w:val="15"/>
        </w:rPr>
        <w:t xml:space="preserve">  </w:t>
      </w:r>
      <w:r>
        <w:rPr>
          <w:color w:val="231F20"/>
        </w:rPr>
        <w:t>designed</w:t>
      </w:r>
      <w:r>
        <w:rPr>
          <w:color w:val="231F20"/>
          <w:spacing w:val="13"/>
          <w:w w:val="101"/>
        </w:rPr>
        <w:t xml:space="preserve">  </w:t>
      </w:r>
      <w:r>
        <w:rPr>
          <w:color w:val="231F20"/>
        </w:rPr>
        <w:t xml:space="preserve">to </w:t>
      </w:r>
      <w:r>
        <w:rPr>
          <w:color w:val="231F20"/>
          <w:spacing w:val="4"/>
        </w:rPr>
        <w:t>augment</w:t>
      </w:r>
      <w:r>
        <w:rPr>
          <w:color w:val="231F20"/>
          <w:spacing w:val="38"/>
          <w:w w:val="101"/>
        </w:rPr>
        <w:t xml:space="preserve"> </w:t>
      </w:r>
      <w:r>
        <w:rPr>
          <w:color w:val="231F20"/>
          <w:spacing w:val="4"/>
        </w:rPr>
        <w:t>the</w:t>
      </w:r>
      <w:r>
        <w:rPr>
          <w:color w:val="231F20"/>
          <w:spacing w:val="37"/>
        </w:rPr>
        <w:t xml:space="preserve"> </w:t>
      </w:r>
      <w:r>
        <w:rPr>
          <w:color w:val="231F20"/>
          <w:spacing w:val="4"/>
        </w:rPr>
        <w:t>patient’s</w:t>
      </w:r>
      <w:r>
        <w:rPr>
          <w:color w:val="231F20"/>
          <w:spacing w:val="40"/>
        </w:rPr>
        <w:t xml:space="preserve"> </w:t>
      </w:r>
      <w:r>
        <w:rPr>
          <w:color w:val="231F20"/>
          <w:spacing w:val="3"/>
        </w:rPr>
        <w:t>ventilation</w:t>
      </w:r>
      <w:r>
        <w:rPr>
          <w:color w:val="231F20"/>
          <w:spacing w:val="46"/>
        </w:rPr>
        <w:t xml:space="preserve"> </w:t>
      </w:r>
      <w:r>
        <w:rPr>
          <w:color w:val="231F20"/>
          <w:spacing w:val="3"/>
        </w:rPr>
        <w:t>synchronously</w:t>
      </w:r>
      <w:r>
        <w:rPr>
          <w:color w:val="231F20"/>
          <w:spacing w:val="40"/>
        </w:rPr>
        <w:t xml:space="preserve"> </w:t>
      </w:r>
      <w:r>
        <w:rPr>
          <w:color w:val="231F20"/>
          <w:spacing w:val="3"/>
        </w:rPr>
        <w:t>with</w:t>
      </w:r>
      <w:r>
        <w:rPr>
          <w:color w:val="231F20"/>
          <w:spacing w:val="37"/>
          <w:w w:val="101"/>
        </w:rPr>
        <w:t xml:space="preserve"> </w:t>
      </w:r>
      <w:r>
        <w:rPr>
          <w:color w:val="231F20"/>
          <w:spacing w:val="3"/>
        </w:rPr>
        <w:t>his</w:t>
      </w:r>
      <w:r>
        <w:rPr>
          <w:color w:val="231F20"/>
          <w:spacing w:val="39"/>
          <w:w w:val="101"/>
        </w:rPr>
        <w:t xml:space="preserve"> </w:t>
      </w:r>
      <w:r>
        <w:rPr>
          <w:color w:val="231F20"/>
          <w:spacing w:val="3"/>
        </w:rPr>
        <w:t>in-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>spiratory</w:t>
      </w:r>
      <w:r>
        <w:rPr>
          <w:color w:val="231F20"/>
          <w:spacing w:val="24"/>
          <w:w w:val="101"/>
        </w:rPr>
        <w:t xml:space="preserve"> </w:t>
      </w:r>
      <w:r>
        <w:rPr>
          <w:color w:val="231F20"/>
          <w:spacing w:val="3"/>
        </w:rPr>
        <w:t>effort</w:t>
      </w:r>
      <w:r>
        <w:rPr>
          <w:color w:val="231F20"/>
          <w:spacing w:val="20"/>
          <w:w w:val="101"/>
        </w:rPr>
        <w:t xml:space="preserve"> </w:t>
      </w:r>
      <w:r>
        <w:rPr>
          <w:color w:val="231F20"/>
          <w:spacing w:val="3"/>
        </w:rPr>
        <w:t>until</w:t>
      </w:r>
      <w:r>
        <w:rPr>
          <w:color w:val="231F20"/>
          <w:spacing w:val="26"/>
          <w:w w:val="101"/>
        </w:rPr>
        <w:t xml:space="preserve"> </w:t>
      </w:r>
      <w:r>
        <w:rPr>
          <w:color w:val="231F20"/>
          <w:spacing w:val="3"/>
        </w:rPr>
        <w:t>a</w:t>
      </w:r>
      <w:r>
        <w:rPr>
          <w:color w:val="231F20"/>
          <w:spacing w:val="19"/>
          <w:w w:val="102"/>
        </w:rPr>
        <w:t xml:space="preserve"> </w:t>
      </w:r>
      <w:r>
        <w:rPr>
          <w:color w:val="231F20"/>
          <w:spacing w:val="3"/>
        </w:rPr>
        <w:t>preset</w:t>
      </w:r>
      <w:r>
        <w:rPr>
          <w:color w:val="231F20"/>
          <w:spacing w:val="19"/>
          <w:w w:val="101"/>
        </w:rPr>
        <w:t xml:space="preserve"> </w:t>
      </w:r>
      <w:r>
        <w:rPr>
          <w:color w:val="231F20"/>
          <w:spacing w:val="3"/>
        </w:rPr>
        <w:t>pr</w:t>
      </w:r>
      <w:r>
        <w:rPr>
          <w:color w:val="231F20"/>
          <w:spacing w:val="2"/>
        </w:rPr>
        <w:t>essure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2"/>
        </w:rPr>
        <w:t>is</w:t>
      </w:r>
      <w:r>
        <w:rPr>
          <w:color w:val="231F20"/>
          <w:spacing w:val="22"/>
          <w:w w:val="101"/>
        </w:rPr>
        <w:t xml:space="preserve"> </w:t>
      </w:r>
      <w:r>
        <w:rPr>
          <w:color w:val="231F20"/>
          <w:spacing w:val="2"/>
        </w:rPr>
        <w:t>met.</w:t>
      </w:r>
    </w:p>
    <w:p>
      <w:pPr>
        <w:pStyle w:val="BodyText"/>
        <w:spacing w:before="41" w:line="270" w:lineRule="auto"/>
        <w:ind w:left="107" w:right="258" w:firstLine="194"/>
      </w:pPr>
      <w:r>
        <w:rPr>
          <w:color w:val="231F20"/>
          <w:spacing w:val="14"/>
        </w:rPr>
        <w:t xml:space="preserve">3.1.40  </w:t>
      </w:r>
      <w:r>
        <w:rPr>
          <w:i/>
          <w:iCs/>
          <w:color w:val="231F20"/>
        </w:rPr>
        <w:t>sigh</w:t>
      </w:r>
      <w:r>
        <w:rPr>
          <w:i/>
          <w:iCs/>
          <w:color w:val="231F20"/>
          <w:spacing w:val="14"/>
        </w:rPr>
        <w:t xml:space="preserve"> (</w:t>
      </w:r>
      <w:r>
        <w:rPr>
          <w:i/>
          <w:iCs/>
          <w:color w:val="231F20"/>
        </w:rPr>
        <w:t>ventilator</w:t>
      </w:r>
      <w:r>
        <w:rPr>
          <w:i/>
          <w:iCs/>
          <w:color w:val="231F20"/>
          <w:spacing w:val="14"/>
        </w:rPr>
        <w:t>)</w:t>
      </w:r>
      <w:r>
        <w:rPr>
          <w:color w:val="231F20"/>
          <w:spacing w:val="14"/>
        </w:rPr>
        <w:t>—</w:t>
      </w:r>
      <w:r>
        <w:rPr>
          <w:color w:val="231F20"/>
        </w:rPr>
        <w:t>deliberate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increase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tidal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 xml:space="preserve">volume </w:t>
      </w:r>
      <w:r>
        <w:rPr>
          <w:color w:val="231F20"/>
          <w:spacing w:val="3"/>
        </w:rPr>
        <w:t>for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3"/>
        </w:rPr>
        <w:t>one</w:t>
      </w:r>
      <w:r>
        <w:rPr>
          <w:color w:val="231F20"/>
          <w:spacing w:val="24"/>
          <w:w w:val="101"/>
        </w:rPr>
        <w:t xml:space="preserve"> </w:t>
      </w:r>
      <w:r>
        <w:rPr>
          <w:color w:val="231F20"/>
          <w:spacing w:val="3"/>
        </w:rPr>
        <w:t>or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3"/>
        </w:rPr>
        <w:t>more</w:t>
      </w:r>
      <w:r>
        <w:rPr>
          <w:color w:val="231F20"/>
          <w:spacing w:val="19"/>
          <w:w w:val="101"/>
        </w:rPr>
        <w:t xml:space="preserve"> </w:t>
      </w:r>
      <w:r>
        <w:rPr>
          <w:color w:val="231F20"/>
          <w:spacing w:val="3"/>
        </w:rPr>
        <w:t>breaths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3"/>
        </w:rPr>
        <w:t>at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3"/>
        </w:rPr>
        <w:t>intervals.</w:t>
      </w:r>
    </w:p>
    <w:p>
      <w:pPr>
        <w:pStyle w:val="BodyText"/>
        <w:spacing w:before="5" w:line="248" w:lineRule="auto"/>
        <w:ind w:left="109" w:right="248" w:firstLine="192"/>
      </w:pPr>
      <w:r>
        <w:rPr>
          <w:color w:val="231F20"/>
          <w:spacing w:val="13"/>
        </w:rPr>
        <w:t xml:space="preserve">3.1.41  </w:t>
      </w:r>
      <w:r>
        <w:rPr>
          <w:i/>
          <w:iCs/>
          <w:color w:val="231F20"/>
        </w:rPr>
        <w:t>spirometer</w:t>
      </w:r>
      <w:r>
        <w:rPr>
          <w:color w:val="231F20"/>
          <w:spacing w:val="13"/>
        </w:rPr>
        <w:t>—</w:t>
      </w:r>
      <w:r>
        <w:rPr>
          <w:color w:val="231F20"/>
        </w:rPr>
        <w:t>device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designed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measure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volume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gas</w:t>
      </w:r>
      <w:r>
        <w:rPr>
          <w:color w:val="231F20"/>
          <w:spacing w:val="9"/>
        </w:rPr>
        <w:t>.</w:t>
      </w:r>
    </w:p>
    <w:p>
      <w:pPr>
        <w:pStyle w:val="BodyText"/>
        <w:spacing w:before="47" w:line="258" w:lineRule="auto"/>
        <w:ind w:left="104" w:right="258" w:firstLine="197"/>
      </w:pPr>
      <w:bookmarkStart w:id="5" w:name="bookmark11"/>
      <w:bookmarkEnd w:id="5"/>
      <w:r>
        <w:rPr>
          <w:color w:val="231F20"/>
          <w:spacing w:val="7"/>
        </w:rPr>
        <w:t xml:space="preserve">3.1.42  </w:t>
      </w:r>
      <w:r>
        <w:rPr>
          <w:i/>
          <w:iCs/>
          <w:color w:val="231F20"/>
          <w:spacing w:val="7"/>
        </w:rPr>
        <w:t>synchronous   int</w:t>
      </w:r>
      <w:r>
        <w:rPr>
          <w:i/>
          <w:iCs/>
          <w:color w:val="231F20"/>
          <w:spacing w:val="6"/>
        </w:rPr>
        <w:t>ermittent</w:t>
      </w:r>
      <w:r>
        <w:rPr>
          <w:i/>
          <w:iCs/>
          <w:color w:val="231F20"/>
          <w:spacing w:val="21"/>
          <w:w w:val="102"/>
        </w:rPr>
        <w:t xml:space="preserve">  </w:t>
      </w:r>
      <w:r>
        <w:rPr>
          <w:i/>
          <w:iCs/>
          <w:color w:val="231F20"/>
          <w:spacing w:val="6"/>
        </w:rPr>
        <w:t>mandatory</w:t>
      </w:r>
      <w:r>
        <w:rPr>
          <w:i/>
          <w:iCs/>
          <w:color w:val="231F20"/>
        </w:rPr>
        <w:t xml:space="preserve">   </w:t>
      </w:r>
      <w:r>
        <w:rPr>
          <w:i/>
          <w:iCs/>
          <w:color w:val="231F20"/>
          <w:spacing w:val="6"/>
        </w:rPr>
        <w:t>ventilation</w:t>
      </w:r>
      <w:r>
        <w:rPr>
          <w:i/>
          <w:iCs/>
          <w:color w:val="231F20"/>
          <w:spacing w:val="1"/>
        </w:rPr>
        <w:t xml:space="preserve"> </w:t>
      </w:r>
      <w:r>
        <w:rPr>
          <w:i/>
          <w:iCs/>
          <w:color w:val="231F20"/>
          <w:spacing w:val="4"/>
        </w:rPr>
        <w:t>(SIMV)</w:t>
      </w:r>
      <w:r>
        <w:rPr>
          <w:i/>
          <w:iCs/>
          <w:color w:val="231F20"/>
          <w:spacing w:val="21"/>
          <w:w w:val="101"/>
        </w:rPr>
        <w:t xml:space="preserve">  </w:t>
      </w:r>
      <w:r>
        <w:rPr>
          <w:i/>
          <w:iCs/>
          <w:color w:val="231F20"/>
          <w:spacing w:val="4"/>
        </w:rPr>
        <w:t>or</w:t>
      </w:r>
      <w:r>
        <w:rPr>
          <w:i/>
          <w:iCs/>
          <w:color w:val="231F20"/>
          <w:spacing w:val="18"/>
        </w:rPr>
        <w:t xml:space="preserve">  </w:t>
      </w:r>
      <w:r>
        <w:rPr>
          <w:i/>
          <w:iCs/>
          <w:color w:val="231F20"/>
          <w:spacing w:val="4"/>
        </w:rPr>
        <w:t>assisted</w:t>
      </w:r>
      <w:r>
        <w:rPr>
          <w:i/>
          <w:iCs/>
          <w:color w:val="231F20"/>
          <w:spacing w:val="18"/>
          <w:w w:val="101"/>
        </w:rPr>
        <w:t xml:space="preserve">  </w:t>
      </w:r>
      <w:r>
        <w:rPr>
          <w:i/>
          <w:iCs/>
          <w:color w:val="231F20"/>
          <w:spacing w:val="4"/>
        </w:rPr>
        <w:t>ventilation</w:t>
      </w:r>
      <w:r>
        <w:rPr>
          <w:color w:val="231F20"/>
          <w:spacing w:val="4"/>
        </w:rPr>
        <w:t>—a</w:t>
      </w:r>
      <w:r>
        <w:rPr>
          <w:color w:val="231F20"/>
          <w:spacing w:val="20"/>
          <w:w w:val="101"/>
        </w:rPr>
        <w:t xml:space="preserve">  </w:t>
      </w:r>
      <w:r>
        <w:rPr>
          <w:color w:val="231F20"/>
          <w:spacing w:val="4"/>
        </w:rPr>
        <w:t>ventilator</w:t>
      </w:r>
      <w:r>
        <w:rPr>
          <w:color w:val="231F20"/>
          <w:spacing w:val="20"/>
        </w:rPr>
        <w:t xml:space="preserve">  </w:t>
      </w:r>
      <w:r>
        <w:rPr>
          <w:color w:val="231F20"/>
          <w:spacing w:val="4"/>
        </w:rPr>
        <w:t>mode</w:t>
      </w:r>
      <w:r>
        <w:rPr>
          <w:color w:val="231F20"/>
          <w:spacing w:val="21"/>
        </w:rPr>
        <w:t xml:space="preserve">  </w:t>
      </w:r>
      <w:r>
        <w:rPr>
          <w:color w:val="231F20"/>
          <w:spacing w:val="3"/>
        </w:rPr>
        <w:t>which</w:t>
      </w:r>
      <w:r>
        <w:rPr>
          <w:color w:val="231F20"/>
        </w:rPr>
        <w:t xml:space="preserve"> </w:t>
      </w:r>
      <w:r>
        <w:rPr>
          <w:color w:val="231F20"/>
          <w:spacing w:val="5"/>
        </w:rPr>
        <w:t>provides</w:t>
      </w:r>
      <w:r>
        <w:rPr>
          <w:color w:val="231F20"/>
          <w:spacing w:val="3"/>
        </w:rPr>
        <w:t xml:space="preserve">   </w:t>
      </w:r>
      <w:r>
        <w:rPr>
          <w:color w:val="231F20"/>
          <w:spacing w:val="5"/>
        </w:rPr>
        <w:t>a</w:t>
      </w:r>
      <w:r>
        <w:rPr>
          <w:color w:val="231F20"/>
          <w:spacing w:val="22"/>
          <w:w w:val="101"/>
        </w:rPr>
        <w:t xml:space="preserve">  </w:t>
      </w:r>
      <w:r>
        <w:rPr>
          <w:color w:val="231F20"/>
          <w:spacing w:val="5"/>
        </w:rPr>
        <w:t>mechanism</w:t>
      </w:r>
      <w:r>
        <w:rPr>
          <w:color w:val="231F20"/>
          <w:spacing w:val="23"/>
        </w:rPr>
        <w:t xml:space="preserve">  </w:t>
      </w:r>
      <w:r>
        <w:rPr>
          <w:color w:val="231F20"/>
          <w:spacing w:val="5"/>
        </w:rPr>
        <w:t>for</w:t>
      </w:r>
      <w:r>
        <w:rPr>
          <w:color w:val="231F20"/>
          <w:spacing w:val="1"/>
        </w:rPr>
        <w:t xml:space="preserve">   </w:t>
      </w:r>
      <w:r>
        <w:rPr>
          <w:color w:val="231F20"/>
          <w:spacing w:val="5"/>
        </w:rPr>
        <w:t>synchronizing</w:t>
      </w:r>
      <w:r>
        <w:rPr>
          <w:color w:val="231F20"/>
          <w:spacing w:val="23"/>
        </w:rPr>
        <w:t xml:space="preserve">  </w:t>
      </w:r>
      <w:r>
        <w:rPr>
          <w:color w:val="231F20"/>
          <w:spacing w:val="5"/>
        </w:rPr>
        <w:t>the</w:t>
      </w:r>
      <w:r>
        <w:rPr>
          <w:color w:val="231F20"/>
          <w:spacing w:val="23"/>
        </w:rPr>
        <w:t xml:space="preserve">  </w:t>
      </w:r>
      <w:r>
        <w:rPr>
          <w:color w:val="231F20"/>
          <w:spacing w:val="5"/>
        </w:rPr>
        <w:t>ventilator-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>delivered breaths with a patient’s inspiration, as detected by</w:t>
      </w:r>
      <w:r>
        <w:rPr>
          <w:color w:val="231F20"/>
          <w:spacing w:val="2"/>
        </w:rPr>
        <w:t xml:space="preserve"> the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>ventilator.</w:t>
      </w:r>
    </w:p>
    <w:p>
      <w:pPr>
        <w:pStyle w:val="BodyText"/>
        <w:spacing w:before="5" w:line="245" w:lineRule="auto"/>
        <w:ind w:left="104" w:right="258" w:firstLine="197"/>
      </w:pPr>
      <w:r>
        <w:rPr>
          <w:color w:val="231F20"/>
          <w:spacing w:val="10"/>
        </w:rPr>
        <w:t xml:space="preserve">3.1.43  </w:t>
      </w:r>
      <w:r>
        <w:rPr>
          <w:i/>
          <w:iCs/>
          <w:color w:val="231F20"/>
        </w:rPr>
        <w:t>tidal</w:t>
      </w:r>
      <w:r>
        <w:rPr>
          <w:i/>
          <w:iCs/>
          <w:color w:val="231F20"/>
          <w:spacing w:val="23"/>
        </w:rPr>
        <w:t xml:space="preserve">  </w:t>
      </w:r>
      <w:r>
        <w:rPr>
          <w:i/>
          <w:iCs/>
          <w:color w:val="231F20"/>
        </w:rPr>
        <w:t>volume</w:t>
      </w:r>
      <w:r>
        <w:rPr>
          <w:i/>
          <w:iCs/>
          <w:color w:val="231F20"/>
          <w:spacing w:val="17"/>
          <w:w w:val="101"/>
        </w:rPr>
        <w:t xml:space="preserve">  </w:t>
      </w:r>
      <w:r>
        <w:rPr>
          <w:i/>
          <w:iCs/>
          <w:color w:val="231F20"/>
          <w:spacing w:val="10"/>
        </w:rPr>
        <w:t>(</w:t>
      </w:r>
      <w:r>
        <w:rPr>
          <w:i/>
          <w:iCs/>
          <w:color w:val="231F20"/>
        </w:rPr>
        <w:t>V</w:t>
      </w:r>
      <w:r>
        <w:rPr>
          <w:color w:val="231F20"/>
          <w:position w:val="-4"/>
          <w:sz w:val="12"/>
          <w:szCs w:val="12"/>
        </w:rPr>
        <w:t>T</w:t>
      </w:r>
      <w:r>
        <w:rPr>
          <w:color w:val="231F20"/>
          <w:spacing w:val="10"/>
        </w:rPr>
        <w:t>)—</w:t>
      </w:r>
      <w:r>
        <w:rPr>
          <w:color w:val="231F20"/>
        </w:rPr>
        <w:t>volume</w:t>
      </w:r>
      <w:r>
        <w:rPr>
          <w:color w:val="231F20"/>
          <w:spacing w:val="16"/>
        </w:rPr>
        <w:t xml:space="preserve">  </w:t>
      </w:r>
      <w:r>
        <w:rPr>
          <w:color w:val="231F20"/>
        </w:rPr>
        <w:t>of</w:t>
      </w:r>
      <w:r>
        <w:rPr>
          <w:color w:val="231F20"/>
          <w:spacing w:val="10"/>
        </w:rPr>
        <w:t xml:space="preserve">  </w:t>
      </w:r>
      <w:r>
        <w:rPr>
          <w:color w:val="231F20"/>
        </w:rPr>
        <w:t>gas</w:t>
      </w:r>
      <w:r>
        <w:rPr>
          <w:color w:val="231F20"/>
          <w:spacing w:val="10"/>
        </w:rPr>
        <w:t xml:space="preserve">,   </w:t>
      </w:r>
      <w:r>
        <w:rPr>
          <w:color w:val="231F20"/>
        </w:rPr>
        <w:t>expressed</w:t>
      </w:r>
      <w:r>
        <w:rPr>
          <w:color w:val="231F20"/>
          <w:spacing w:val="15"/>
        </w:rPr>
        <w:t xml:space="preserve">  </w:t>
      </w:r>
      <w:r>
        <w:rPr>
          <w:color w:val="231F20"/>
        </w:rPr>
        <w:t xml:space="preserve">in </w:t>
      </w:r>
      <w:r>
        <w:rPr>
          <w:color w:val="231F20"/>
          <w:spacing w:val="3"/>
        </w:rPr>
        <w:t>millilitres  (mL),  entering  or</w:t>
      </w:r>
      <w:r>
        <w:rPr>
          <w:color w:val="231F20"/>
        </w:rPr>
        <w:t xml:space="preserve">  </w:t>
      </w:r>
      <w:r>
        <w:rPr>
          <w:color w:val="231F20"/>
          <w:spacing w:val="3"/>
        </w:rPr>
        <w:t>leaving</w:t>
      </w:r>
      <w:r>
        <w:rPr>
          <w:color w:val="231F20"/>
        </w:rPr>
        <w:t xml:space="preserve">  </w:t>
      </w:r>
      <w:r>
        <w:rPr>
          <w:color w:val="231F20"/>
          <w:spacing w:val="3"/>
        </w:rPr>
        <w:t>the</w:t>
      </w:r>
      <w:r>
        <w:rPr>
          <w:color w:val="231F20"/>
          <w:spacing w:val="47"/>
        </w:rPr>
        <w:t xml:space="preserve"> </w:t>
      </w:r>
      <w:r>
        <w:rPr>
          <w:color w:val="231F20"/>
          <w:spacing w:val="3"/>
        </w:rPr>
        <w:t>patient  or</w:t>
      </w:r>
      <w:r>
        <w:rPr>
          <w:color w:val="231F20"/>
          <w:spacing w:val="47"/>
          <w:w w:val="101"/>
        </w:rPr>
        <w:t xml:space="preserve"> </w:t>
      </w:r>
      <w:r>
        <w:rPr>
          <w:color w:val="231F20"/>
          <w:spacing w:val="3"/>
        </w:rPr>
        <w:t>the</w:t>
      </w:r>
      <w:r>
        <w:rPr>
          <w:color w:val="231F20"/>
        </w:rPr>
        <w:t xml:space="preserve">  </w:t>
      </w:r>
      <w:r>
        <w:rPr>
          <w:color w:val="231F20"/>
          <w:spacing w:val="3"/>
        </w:rPr>
        <w:t>l</w:t>
      </w:r>
      <w:r>
        <w:rPr>
          <w:color w:val="231F20"/>
          <w:spacing w:val="2"/>
        </w:rPr>
        <w:t>ung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4"/>
        </w:rPr>
        <w:t>model</w:t>
      </w:r>
      <w:r>
        <w:rPr>
          <w:color w:val="231F20"/>
          <w:spacing w:val="2"/>
        </w:rPr>
        <w:t xml:space="preserve">  </w:t>
      </w:r>
      <w:r>
        <w:rPr>
          <w:color w:val="231F20"/>
          <w:spacing w:val="4"/>
        </w:rPr>
        <w:t>during</w:t>
      </w:r>
      <w:r>
        <w:rPr>
          <w:color w:val="231F20"/>
        </w:rPr>
        <w:t xml:space="preserve">  </w:t>
      </w:r>
      <w:r>
        <w:rPr>
          <w:color w:val="231F20"/>
          <w:spacing w:val="4"/>
        </w:rPr>
        <w:t>the</w:t>
      </w:r>
      <w:r>
        <w:rPr>
          <w:color w:val="231F20"/>
          <w:spacing w:val="1"/>
        </w:rPr>
        <w:t xml:space="preserve">  </w:t>
      </w:r>
      <w:r>
        <w:rPr>
          <w:color w:val="231F20"/>
          <w:spacing w:val="4"/>
        </w:rPr>
        <w:t>inspirato</w:t>
      </w:r>
      <w:r>
        <w:rPr>
          <w:color w:val="231F20"/>
          <w:spacing w:val="3"/>
        </w:rPr>
        <w:t>ry  or</w:t>
      </w:r>
      <w:r>
        <w:rPr>
          <w:color w:val="231F20"/>
          <w:spacing w:val="2"/>
        </w:rPr>
        <w:t xml:space="preserve">  </w:t>
      </w:r>
      <w:r>
        <w:rPr>
          <w:color w:val="231F20"/>
          <w:spacing w:val="3"/>
        </w:rPr>
        <w:t>expiratory</w:t>
      </w:r>
      <w:r>
        <w:rPr>
          <w:color w:val="231F20"/>
          <w:spacing w:val="47"/>
          <w:w w:val="101"/>
        </w:rPr>
        <w:t xml:space="preserve"> </w:t>
      </w:r>
      <w:r>
        <w:rPr>
          <w:color w:val="231F20"/>
          <w:spacing w:val="3"/>
        </w:rPr>
        <w:t>phase</w:t>
      </w:r>
      <w:r>
        <w:rPr>
          <w:color w:val="231F20"/>
        </w:rPr>
        <w:t xml:space="preserve">  </w:t>
      </w:r>
      <w:r>
        <w:rPr>
          <w:color w:val="231F20"/>
          <w:spacing w:val="3"/>
        </w:rPr>
        <w:t>time.</w:t>
      </w:r>
      <w:r>
        <w:rPr>
          <w:color w:val="231F20"/>
          <w:spacing w:val="47"/>
        </w:rPr>
        <w:t xml:space="preserve"> </w:t>
      </w:r>
      <w:r>
        <w:rPr>
          <w:color w:val="231F20"/>
          <w:spacing w:val="3"/>
        </w:rPr>
        <w:t>The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physical</w:t>
      </w:r>
      <w:r>
        <w:rPr>
          <w:color w:val="231F20"/>
        </w:rPr>
        <w:t xml:space="preserve">  </w:t>
      </w:r>
      <w:r>
        <w:rPr>
          <w:color w:val="231F20"/>
          <w:spacing w:val="4"/>
        </w:rPr>
        <w:t>conditions</w:t>
      </w:r>
      <w:r>
        <w:rPr>
          <w:color w:val="231F20"/>
          <w:spacing w:val="47"/>
        </w:rPr>
        <w:t xml:space="preserve"> </w:t>
      </w:r>
      <w:r>
        <w:rPr>
          <w:color w:val="231F20"/>
          <w:spacing w:val="4"/>
        </w:rPr>
        <w:t>under</w:t>
      </w:r>
      <w:r>
        <w:rPr>
          <w:color w:val="231F20"/>
        </w:rPr>
        <w:t xml:space="preserve">  </w:t>
      </w:r>
      <w:r>
        <w:rPr>
          <w:color w:val="231F20"/>
          <w:spacing w:val="4"/>
        </w:rPr>
        <w:t>which</w:t>
      </w:r>
      <w:r>
        <w:rPr>
          <w:color w:val="231F20"/>
          <w:spacing w:val="1"/>
        </w:rPr>
        <w:t xml:space="preserve">  </w:t>
      </w:r>
      <w:r>
        <w:rPr>
          <w:color w:val="231F20"/>
          <w:spacing w:val="4"/>
        </w:rPr>
        <w:t>gas</w:t>
      </w:r>
      <w:r>
        <w:rPr>
          <w:color w:val="231F20"/>
        </w:rPr>
        <w:t xml:space="preserve">  </w:t>
      </w:r>
      <w:r>
        <w:rPr>
          <w:color w:val="231F20"/>
          <w:spacing w:val="3"/>
        </w:rPr>
        <w:t>volumes</w:t>
      </w:r>
      <w:r>
        <w:rPr>
          <w:color w:val="231F20"/>
          <w:spacing w:val="2"/>
        </w:rPr>
        <w:t xml:space="preserve">  </w:t>
      </w:r>
      <w:r>
        <w:rPr>
          <w:color w:val="231F20"/>
          <w:spacing w:val="3"/>
        </w:rPr>
        <w:t>are</w:t>
      </w:r>
      <w:r>
        <w:rPr>
          <w:color w:val="231F20"/>
          <w:spacing w:val="47"/>
        </w:rPr>
        <w:t xml:space="preserve"> </w:t>
      </w:r>
      <w:r>
        <w:rPr>
          <w:color w:val="231F20"/>
          <w:spacing w:val="3"/>
        </w:rPr>
        <w:t>measured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>should</w:t>
      </w:r>
      <w:r>
        <w:rPr>
          <w:color w:val="231F20"/>
          <w:spacing w:val="27"/>
          <w:w w:val="101"/>
        </w:rPr>
        <w:t xml:space="preserve"> </w:t>
      </w:r>
      <w:r>
        <w:rPr>
          <w:color w:val="231F20"/>
          <w:spacing w:val="3"/>
        </w:rPr>
        <w:t>be</w:t>
      </w:r>
      <w:r>
        <w:rPr>
          <w:color w:val="231F20"/>
          <w:spacing w:val="24"/>
          <w:w w:val="101"/>
        </w:rPr>
        <w:t xml:space="preserve"> </w:t>
      </w:r>
      <w:r>
        <w:rPr>
          <w:color w:val="231F20"/>
          <w:spacing w:val="3"/>
        </w:rPr>
        <w:t>given.</w:t>
      </w:r>
    </w:p>
    <w:p>
      <w:pPr>
        <w:pStyle w:val="BodyText"/>
        <w:spacing w:before="43" w:line="248" w:lineRule="auto"/>
        <w:ind w:left="106" w:right="258" w:firstLine="194"/>
      </w:pPr>
      <w:r>
        <w:rPr>
          <w:color w:val="231F20"/>
          <w:spacing w:val="15"/>
        </w:rPr>
        <w:t xml:space="preserve">3.1.44  </w:t>
      </w:r>
      <w:r>
        <w:rPr>
          <w:i/>
          <w:iCs/>
          <w:color w:val="231F20"/>
        </w:rPr>
        <w:t>time</w:t>
      </w:r>
      <w:r>
        <w:rPr>
          <w:i/>
          <w:iCs/>
          <w:color w:val="231F20"/>
          <w:spacing w:val="15"/>
        </w:rPr>
        <w:t xml:space="preserve"> </w:t>
      </w:r>
      <w:r>
        <w:rPr>
          <w:i/>
          <w:iCs/>
          <w:color w:val="231F20"/>
        </w:rPr>
        <w:t>constant</w:t>
      </w:r>
      <w:r>
        <w:rPr>
          <w:color w:val="231F20"/>
          <w:spacing w:val="15"/>
        </w:rPr>
        <w:t>—</w:t>
      </w:r>
      <w:r>
        <w:rPr>
          <w:color w:val="231F20"/>
        </w:rPr>
        <w:t>time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18"/>
          <w:w w:val="101"/>
        </w:rPr>
        <w:t xml:space="preserve"> </w:t>
      </w:r>
      <w:r>
        <w:rPr>
          <w:color w:val="231F20"/>
        </w:rPr>
        <w:t>exponential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 xml:space="preserve">process </w:t>
      </w:r>
      <w:r>
        <w:rPr>
          <w:color w:val="231F20"/>
        </w:rPr>
        <w:t>is</w:t>
      </w:r>
      <w:r>
        <w:rPr>
          <w:color w:val="231F20"/>
          <w:spacing w:val="27"/>
        </w:rPr>
        <w:t xml:space="preserve"> </w:t>
      </w:r>
      <w:r>
        <w:rPr>
          <w:color w:val="231F20"/>
          <w:spacing w:val="8"/>
        </w:rPr>
        <w:t>63</w:t>
      </w:r>
      <w:r>
        <w:rPr>
          <w:color w:val="231F20"/>
          <w:spacing w:val="14"/>
          <w:w w:val="101"/>
        </w:rPr>
        <w:t xml:space="preserve"> </w:t>
      </w:r>
      <w:r>
        <w:rPr>
          <w:color w:val="231F20"/>
          <w:spacing w:val="8"/>
        </w:rPr>
        <w:t>%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complete</w:t>
      </w:r>
      <w:r>
        <w:rPr>
          <w:color w:val="231F20"/>
          <w:spacing w:val="8"/>
        </w:rPr>
        <w:t>.</w:t>
      </w:r>
    </w:p>
    <w:p>
      <w:pPr>
        <w:pStyle w:val="BodyText"/>
        <w:spacing w:before="43" w:line="248" w:lineRule="auto"/>
        <w:ind w:left="106" w:right="258" w:firstLine="195"/>
      </w:pPr>
      <w:r>
        <w:rPr>
          <w:color w:val="231F20"/>
          <w:spacing w:val="14"/>
        </w:rPr>
        <w:t xml:space="preserve">3.1.45  </w:t>
      </w:r>
      <w:r>
        <w:rPr>
          <w:i/>
          <w:iCs/>
          <w:color w:val="231F20"/>
        </w:rPr>
        <w:t>vaporizing</w:t>
      </w:r>
      <w:r>
        <w:rPr>
          <w:i/>
          <w:iCs/>
          <w:color w:val="231F20"/>
          <w:spacing w:val="14"/>
        </w:rPr>
        <w:t xml:space="preserve"> </w:t>
      </w:r>
      <w:r>
        <w:rPr>
          <w:i/>
          <w:iCs/>
          <w:color w:val="231F20"/>
        </w:rPr>
        <w:t>humidi</w:t>
      </w:r>
      <w:r>
        <w:rPr>
          <w:i/>
          <w:iCs/>
          <w:color w:val="231F20"/>
          <w:spacing w:val="14"/>
        </w:rPr>
        <w:t>ﬁ</w:t>
      </w:r>
      <w:r>
        <w:rPr>
          <w:i/>
          <w:iCs/>
          <w:color w:val="231F20"/>
        </w:rPr>
        <w:t>er</w:t>
      </w:r>
      <w:r>
        <w:rPr>
          <w:color w:val="231F20"/>
          <w:spacing w:val="14"/>
        </w:rPr>
        <w:t>—</w:t>
      </w:r>
      <w:r>
        <w:rPr>
          <w:color w:val="231F20"/>
        </w:rPr>
        <w:t>device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designed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add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water</w:t>
      </w:r>
      <w:r>
        <w:rPr>
          <w:color w:val="231F20"/>
          <w:spacing w:val="13"/>
          <w:w w:val="102"/>
        </w:rPr>
        <w:t xml:space="preserve"> </w:t>
      </w:r>
      <w:r>
        <w:rPr>
          <w:color w:val="231F20"/>
          <w:spacing w:val="3"/>
        </w:rPr>
        <w:t>to</w:t>
      </w:r>
      <w:r>
        <w:rPr>
          <w:color w:val="231F20"/>
          <w:spacing w:val="38"/>
          <w:w w:val="101"/>
        </w:rPr>
        <w:t xml:space="preserve"> </w:t>
      </w:r>
      <w:r>
        <w:rPr>
          <w:color w:val="231F20"/>
          <w:spacing w:val="3"/>
        </w:rPr>
        <w:t>the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3"/>
        </w:rPr>
        <w:t>inspired</w:t>
      </w:r>
      <w:r>
        <w:rPr>
          <w:color w:val="231F20"/>
          <w:spacing w:val="24"/>
          <w:w w:val="101"/>
        </w:rPr>
        <w:t xml:space="preserve"> </w:t>
      </w:r>
      <w:r>
        <w:rPr>
          <w:color w:val="231F20"/>
          <w:spacing w:val="3"/>
        </w:rPr>
        <w:t>gas</w:t>
      </w:r>
      <w:r>
        <w:rPr>
          <w:color w:val="231F20"/>
          <w:spacing w:val="22"/>
          <w:w w:val="101"/>
        </w:rPr>
        <w:t xml:space="preserve"> </w:t>
      </w:r>
      <w:r>
        <w:rPr>
          <w:color w:val="231F20"/>
          <w:spacing w:val="3"/>
        </w:rPr>
        <w:t>in</w:t>
      </w:r>
      <w:r>
        <w:rPr>
          <w:color w:val="231F20"/>
          <w:spacing w:val="21"/>
          <w:w w:val="101"/>
        </w:rPr>
        <w:t xml:space="preserve"> </w:t>
      </w:r>
      <w:r>
        <w:rPr>
          <w:color w:val="231F20"/>
          <w:spacing w:val="3"/>
        </w:rPr>
        <w:t>the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3"/>
        </w:rPr>
        <w:t>form</w:t>
      </w:r>
      <w:r>
        <w:rPr>
          <w:color w:val="231F20"/>
          <w:spacing w:val="24"/>
          <w:w w:val="101"/>
        </w:rPr>
        <w:t xml:space="preserve"> </w:t>
      </w:r>
      <w:r>
        <w:rPr>
          <w:color w:val="231F20"/>
          <w:spacing w:val="3"/>
        </w:rPr>
        <w:t>of vapor.</w:t>
      </w:r>
    </w:p>
    <w:p>
      <w:pPr>
        <w:pStyle w:val="BodyText"/>
        <w:spacing w:before="43" w:line="251" w:lineRule="auto"/>
        <w:ind w:left="106" w:right="249" w:firstLine="195"/>
      </w:pPr>
      <w:r>
        <w:rPr>
          <w:color w:val="231F20"/>
          <w:spacing w:val="12"/>
        </w:rPr>
        <w:t xml:space="preserve">3.1.46  </w:t>
      </w:r>
      <w:r>
        <w:rPr>
          <w:i/>
          <w:iCs/>
          <w:color w:val="231F20"/>
        </w:rPr>
        <w:t>ventilator</w:t>
      </w:r>
      <w:r>
        <w:rPr>
          <w:i/>
          <w:iCs/>
          <w:color w:val="231F20"/>
          <w:spacing w:val="12"/>
        </w:rPr>
        <w:t xml:space="preserve">  </w:t>
      </w:r>
      <w:r>
        <w:rPr>
          <w:i/>
          <w:iCs/>
          <w:color w:val="231F20"/>
        </w:rPr>
        <w:t>expiratory</w:t>
      </w:r>
      <w:r>
        <w:rPr>
          <w:i/>
          <w:iCs/>
          <w:color w:val="231F20"/>
          <w:spacing w:val="12"/>
        </w:rPr>
        <w:t xml:space="preserve">  </w:t>
      </w:r>
      <w:r>
        <w:rPr>
          <w:i/>
          <w:iCs/>
          <w:color w:val="231F20"/>
        </w:rPr>
        <w:t>resistance</w:t>
      </w:r>
      <w:r>
        <w:rPr>
          <w:color w:val="231F20"/>
          <w:spacing w:val="12"/>
        </w:rPr>
        <w:t>—</w:t>
      </w:r>
      <w:r>
        <w:rPr>
          <w:color w:val="231F20"/>
        </w:rPr>
        <w:t>for</w:t>
      </w:r>
      <w:r>
        <w:rPr>
          <w:color w:val="231F20"/>
          <w:spacing w:val="12"/>
        </w:rPr>
        <w:t xml:space="preserve">  </w:t>
      </w:r>
      <w:r>
        <w:rPr>
          <w:color w:val="231F20"/>
        </w:rPr>
        <w:t>ventilators</w:t>
      </w:r>
      <w:r>
        <w:rPr>
          <w:color w:val="231F20"/>
          <w:spacing w:val="12"/>
        </w:rPr>
        <w:t xml:space="preserve">  </w:t>
      </w:r>
      <w:r>
        <w:rPr>
          <w:color w:val="231F20"/>
        </w:rPr>
        <w:t>in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4"/>
        </w:rPr>
        <w:t>which expiration is not assisted, the tota</w:t>
      </w:r>
      <w:r>
        <w:rPr>
          <w:color w:val="231F20"/>
          <w:spacing w:val="3"/>
        </w:rPr>
        <w:t>l resistance to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3"/>
        </w:rPr>
        <w:t>gas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3"/>
        </w:rPr>
        <w:t>ﬂow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from the patient connection port through the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4"/>
        </w:rPr>
        <w:t>expiratory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4"/>
        </w:rPr>
        <w:t>port</w:t>
      </w:r>
      <w:r>
        <w:rPr>
          <w:color w:val="231F20"/>
          <w:spacing w:val="12"/>
          <w:w w:val="101"/>
        </w:rPr>
        <w:t xml:space="preserve"> </w:t>
      </w:r>
      <w:r>
        <w:rPr>
          <w:color w:val="231F20"/>
          <w:spacing w:val="4"/>
        </w:rPr>
        <w:t>of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the patient</w:t>
      </w:r>
      <w:r>
        <w:rPr>
          <w:color w:val="231F20"/>
          <w:spacing w:val="23"/>
          <w:w w:val="101"/>
        </w:rPr>
        <w:t xml:space="preserve"> </w:t>
      </w:r>
      <w:r>
        <w:rPr>
          <w:color w:val="231F20"/>
          <w:spacing w:val="4"/>
        </w:rPr>
        <w:t>system</w:t>
      </w:r>
      <w:r>
        <w:rPr>
          <w:color w:val="231F20"/>
          <w:spacing w:val="15"/>
          <w:w w:val="101"/>
        </w:rPr>
        <w:t xml:space="preserve"> </w:t>
      </w:r>
      <w:r>
        <w:rPr>
          <w:color w:val="231F20"/>
          <w:spacing w:val="4"/>
        </w:rPr>
        <w:t>to</w:t>
      </w:r>
      <w:r>
        <w:rPr>
          <w:color w:val="231F20"/>
          <w:spacing w:val="20"/>
          <w:w w:val="101"/>
        </w:rPr>
        <w:t xml:space="preserve"> </w:t>
      </w:r>
      <w:r>
        <w:rPr>
          <w:color w:val="231F20"/>
          <w:spacing w:val="4"/>
        </w:rPr>
        <w:t>atmosphere. This</w:t>
      </w:r>
      <w:r>
        <w:rPr>
          <w:color w:val="231F20"/>
          <w:spacing w:val="16"/>
        </w:rPr>
        <w:t xml:space="preserve"> </w:t>
      </w:r>
      <w:r>
        <w:rPr>
          <w:color w:val="231F20"/>
          <w:spacing w:val="4"/>
        </w:rPr>
        <w:t>is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4"/>
        </w:rPr>
        <w:t>e</w:t>
      </w:r>
      <w:r>
        <w:rPr>
          <w:color w:val="231F20"/>
          <w:spacing w:val="3"/>
        </w:rPr>
        <w:t>xpressed</w:t>
      </w:r>
      <w:r>
        <w:rPr>
          <w:color w:val="231F20"/>
          <w:spacing w:val="16"/>
        </w:rPr>
        <w:t xml:space="preserve"> </w:t>
      </w:r>
      <w:r>
        <w:rPr>
          <w:color w:val="231F20"/>
          <w:spacing w:val="3"/>
        </w:rPr>
        <w:t>in kPa</w:t>
      </w:r>
      <w:r>
        <w:rPr>
          <w:color w:val="231F20"/>
          <w:spacing w:val="22"/>
          <w:w w:val="101"/>
        </w:rPr>
        <w:t xml:space="preserve"> </w:t>
      </w:r>
      <w:r>
        <w:rPr>
          <w:color w:val="231F20"/>
          <w:spacing w:val="3"/>
        </w:rPr>
        <w:t>(or</w:t>
      </w:r>
      <w:r>
        <w:rPr>
          <w:color w:val="231F20"/>
        </w:rPr>
        <w:t xml:space="preserve"> </w:t>
      </w:r>
      <w:r>
        <w:rPr>
          <w:color w:val="231F20"/>
        </w:rPr>
        <w:t>cm</w:t>
      </w:r>
      <w:r>
        <w:rPr>
          <w:color w:val="231F20"/>
          <w:spacing w:val="25"/>
          <w:w w:val="101"/>
        </w:rPr>
        <w:t xml:space="preserve"> </w:t>
      </w:r>
      <w:r>
        <w:rPr>
          <w:color w:val="231F20"/>
        </w:rPr>
        <w:t>H</w:t>
      </w:r>
      <w:r>
        <w:rPr>
          <w:color w:val="231F20"/>
          <w:spacing w:val="10"/>
          <w:position w:val="-4"/>
          <w:sz w:val="12"/>
          <w:szCs w:val="12"/>
        </w:rPr>
        <w:t>2</w:t>
      </w:r>
      <w:r>
        <w:rPr>
          <w:color w:val="231F20"/>
          <w:spacing w:val="10"/>
        </w:rPr>
        <w:t>O)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referred</w:t>
      </w:r>
      <w:r>
        <w:rPr>
          <w:color w:val="231F20"/>
          <w:spacing w:val="21"/>
          <w:w w:val="10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26"/>
          <w:w w:val="10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10"/>
        </w:rPr>
        <w:t>ﬂ</w:t>
      </w:r>
      <w:r>
        <w:rPr>
          <w:color w:val="231F20"/>
        </w:rPr>
        <w:t>ow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0"/>
        </w:rPr>
        <w:t xml:space="preserve"> 0.5</w:t>
      </w:r>
      <w:r>
        <w:rPr>
          <w:color w:val="231F20"/>
          <w:spacing w:val="21"/>
          <w:w w:val="101"/>
        </w:rPr>
        <w:t xml:space="preserve"> </w:t>
      </w:r>
      <w:r>
        <w:rPr>
          <w:color w:val="231F20"/>
          <w:spacing w:val="10"/>
        </w:rPr>
        <w:t>L/s.</w:t>
      </w:r>
    </w:p>
    <w:p>
      <w:pPr>
        <w:pStyle w:val="BodyText"/>
        <w:spacing w:before="14" w:line="241" w:lineRule="auto"/>
        <w:ind w:left="104" w:right="258" w:firstLine="197"/>
      </w:pPr>
      <w:r>
        <w:rPr>
          <w:color w:val="231F20"/>
          <w:spacing w:val="12"/>
        </w:rPr>
        <w:t xml:space="preserve">3.1.47  </w:t>
      </w:r>
      <w:r>
        <w:rPr>
          <w:i/>
          <w:iCs/>
          <w:color w:val="231F20"/>
        </w:rPr>
        <w:t>ventilator</w:t>
      </w:r>
      <w:r>
        <w:rPr>
          <w:i/>
          <w:iCs/>
          <w:color w:val="231F20"/>
          <w:spacing w:val="30"/>
        </w:rPr>
        <w:t xml:space="preserve"> </w:t>
      </w:r>
      <w:r>
        <w:rPr>
          <w:i/>
          <w:iCs/>
          <w:color w:val="231F20"/>
        </w:rPr>
        <w:t>pressure</w:t>
      </w:r>
      <w:r>
        <w:rPr>
          <w:i/>
          <w:iCs/>
          <w:color w:val="231F20"/>
          <w:spacing w:val="12"/>
        </w:rPr>
        <w:t xml:space="preserve">  (</w:t>
      </w:r>
      <w:r>
        <w:rPr>
          <w:i/>
          <w:iCs/>
          <w:color w:val="231F20"/>
        </w:rPr>
        <w:t>P</w:t>
      </w:r>
      <w:r>
        <w:rPr>
          <w:color w:val="231F20"/>
          <w:position w:val="-4"/>
          <w:sz w:val="12"/>
          <w:szCs w:val="12"/>
        </w:rPr>
        <w:t>vent</w:t>
      </w:r>
      <w:r>
        <w:rPr>
          <w:color w:val="231F20"/>
          <w:spacing w:val="12"/>
        </w:rPr>
        <w:t>)—</w:t>
      </w:r>
      <w:r>
        <w:rPr>
          <w:color w:val="231F20"/>
        </w:rPr>
        <w:t>pressure</w:t>
      </w:r>
      <w:r>
        <w:rPr>
          <w:color w:val="231F20"/>
          <w:spacing w:val="12"/>
        </w:rPr>
        <w:t xml:space="preserve">  </w:t>
      </w:r>
      <w:r>
        <w:rPr>
          <w:color w:val="231F20"/>
        </w:rPr>
        <w:t>at</w:t>
      </w:r>
      <w:r>
        <w:rPr>
          <w:color w:val="231F20"/>
          <w:spacing w:val="12"/>
        </w:rPr>
        <w:t xml:space="preserve">  </w:t>
      </w:r>
      <w:r>
        <w:rPr>
          <w:color w:val="231F20"/>
        </w:rPr>
        <w:t>a</w:t>
      </w:r>
      <w:r>
        <w:rPr>
          <w:color w:val="231F20"/>
          <w:spacing w:val="12"/>
        </w:rPr>
        <w:t xml:space="preserve">  </w:t>
      </w:r>
      <w:r>
        <w:rPr>
          <w:color w:val="231F20"/>
        </w:rPr>
        <w:t>speci</w:t>
      </w:r>
      <w:r>
        <w:rPr>
          <w:color w:val="231F20"/>
          <w:spacing w:val="12"/>
        </w:rPr>
        <w:t>ﬁ</w:t>
      </w:r>
      <w:r>
        <w:rPr>
          <w:color w:val="231F20"/>
        </w:rPr>
        <w:t xml:space="preserve">ed </w:t>
      </w:r>
      <w:r>
        <w:rPr>
          <w:color w:val="231F20"/>
          <w:spacing w:val="3"/>
        </w:rPr>
        <w:t>point</w:t>
      </w:r>
      <w:r>
        <w:rPr>
          <w:color w:val="231F20"/>
          <w:spacing w:val="41"/>
          <w:w w:val="101"/>
        </w:rPr>
        <w:t xml:space="preserve"> </w:t>
      </w:r>
      <w:r>
        <w:rPr>
          <w:color w:val="231F20"/>
          <w:spacing w:val="3"/>
        </w:rPr>
        <w:t>in</w:t>
      </w:r>
      <w:r>
        <w:rPr>
          <w:color w:val="231F20"/>
          <w:spacing w:val="40"/>
          <w:w w:val="101"/>
        </w:rPr>
        <w:t xml:space="preserve"> </w:t>
      </w:r>
      <w:r>
        <w:rPr>
          <w:color w:val="231F20"/>
          <w:spacing w:val="3"/>
        </w:rPr>
        <w:t>the</w:t>
      </w:r>
      <w:r>
        <w:rPr>
          <w:color w:val="231F20"/>
          <w:spacing w:val="42"/>
        </w:rPr>
        <w:t xml:space="preserve"> </w:t>
      </w:r>
      <w:r>
        <w:rPr>
          <w:color w:val="231F20"/>
          <w:spacing w:val="3"/>
        </w:rPr>
        <w:t>ventilator.</w:t>
      </w:r>
      <w:r>
        <w:rPr>
          <w:color w:val="231F20"/>
          <w:spacing w:val="37"/>
          <w:w w:val="102"/>
        </w:rPr>
        <w:t xml:space="preserve"> </w:t>
      </w:r>
      <w:r>
        <w:rPr>
          <w:color w:val="231F20"/>
          <w:spacing w:val="3"/>
        </w:rPr>
        <w:t>The</w:t>
      </w:r>
      <w:r>
        <w:rPr>
          <w:color w:val="231F20"/>
        </w:rPr>
        <w:t xml:space="preserve">  </w:t>
      </w:r>
      <w:r>
        <w:rPr>
          <w:color w:val="231F20"/>
          <w:spacing w:val="3"/>
        </w:rPr>
        <w:t>site</w:t>
      </w:r>
      <w:r>
        <w:rPr>
          <w:color w:val="231F20"/>
          <w:spacing w:val="46"/>
        </w:rPr>
        <w:t xml:space="preserve"> </w:t>
      </w:r>
      <w:r>
        <w:rPr>
          <w:color w:val="231F20"/>
          <w:spacing w:val="3"/>
        </w:rPr>
        <w:t>and</w:t>
      </w:r>
      <w:r>
        <w:rPr>
          <w:color w:val="231F20"/>
          <w:spacing w:val="43"/>
        </w:rPr>
        <w:t xml:space="preserve"> </w:t>
      </w:r>
      <w:r>
        <w:rPr>
          <w:color w:val="231F20"/>
          <w:spacing w:val="3"/>
        </w:rPr>
        <w:t>conditions</w:t>
      </w:r>
      <w:r>
        <w:rPr>
          <w:color w:val="231F20"/>
          <w:spacing w:val="40"/>
        </w:rPr>
        <w:t xml:space="preserve"> </w:t>
      </w:r>
      <w:r>
        <w:rPr>
          <w:color w:val="231F20"/>
          <w:spacing w:val="3"/>
        </w:rPr>
        <w:t>under</w:t>
      </w:r>
      <w:r>
        <w:rPr>
          <w:color w:val="231F20"/>
          <w:spacing w:val="41"/>
          <w:w w:val="101"/>
        </w:rPr>
        <w:t xml:space="preserve"> </w:t>
      </w:r>
      <w:r>
        <w:rPr>
          <w:color w:val="231F20"/>
          <w:spacing w:val="3"/>
        </w:rPr>
        <w:t>whi</w:t>
      </w:r>
      <w:r>
        <w:rPr>
          <w:color w:val="231F20"/>
          <w:spacing w:val="2"/>
        </w:rPr>
        <w:t>ch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>measurements</w:t>
      </w:r>
      <w:r>
        <w:rPr>
          <w:color w:val="231F20"/>
          <w:spacing w:val="43"/>
          <w:w w:val="102"/>
        </w:rPr>
        <w:t xml:space="preserve"> </w:t>
      </w:r>
      <w:r>
        <w:rPr>
          <w:color w:val="231F20"/>
          <w:spacing w:val="3"/>
        </w:rPr>
        <w:t>are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3"/>
        </w:rPr>
        <w:t>made</w:t>
      </w:r>
      <w:r>
        <w:rPr>
          <w:color w:val="231F20"/>
          <w:spacing w:val="29"/>
        </w:rPr>
        <w:t xml:space="preserve"> </w:t>
      </w:r>
      <w:r>
        <w:rPr>
          <w:color w:val="231F20"/>
          <w:spacing w:val="3"/>
        </w:rPr>
        <w:t>should</w:t>
      </w:r>
      <w:r>
        <w:rPr>
          <w:color w:val="231F20"/>
          <w:spacing w:val="19"/>
          <w:w w:val="101"/>
        </w:rPr>
        <w:t xml:space="preserve"> </w:t>
      </w:r>
      <w:r>
        <w:rPr>
          <w:color w:val="231F20"/>
          <w:spacing w:val="3"/>
        </w:rPr>
        <w:t>be</w:t>
      </w:r>
      <w:r>
        <w:rPr>
          <w:color w:val="231F20"/>
          <w:spacing w:val="24"/>
          <w:w w:val="101"/>
        </w:rPr>
        <w:t xml:space="preserve"> </w:t>
      </w:r>
      <w:r>
        <w:rPr>
          <w:color w:val="231F20"/>
          <w:spacing w:val="3"/>
        </w:rPr>
        <w:t>given.</w:t>
      </w:r>
    </w:p>
    <w:p>
      <w:pPr>
        <w:pStyle w:val="BodyText"/>
        <w:spacing w:before="45" w:line="249" w:lineRule="auto"/>
        <w:ind w:left="104" w:right="258" w:firstLine="197"/>
      </w:pPr>
      <w:r>
        <w:rPr>
          <w:color w:val="231F20"/>
          <w:spacing w:val="6"/>
        </w:rPr>
        <w:t xml:space="preserve">3.1.48  </w:t>
      </w:r>
      <w:r>
        <w:rPr>
          <w:i/>
          <w:iCs/>
          <w:color w:val="231F20"/>
          <w:spacing w:val="6"/>
        </w:rPr>
        <w:t>ventilators   intended  for</w:t>
      </w:r>
      <w:r>
        <w:rPr>
          <w:i/>
          <w:iCs/>
          <w:color w:val="231F20"/>
          <w:spacing w:val="5"/>
        </w:rPr>
        <w:t xml:space="preserve">   </w:t>
      </w:r>
      <w:r>
        <w:rPr>
          <w:i/>
          <w:iCs/>
          <w:color w:val="231F20"/>
          <w:spacing w:val="6"/>
        </w:rPr>
        <w:t>use</w:t>
      </w:r>
      <w:r>
        <w:rPr>
          <w:i/>
          <w:iCs/>
          <w:color w:val="231F20"/>
          <w:spacing w:val="24"/>
        </w:rPr>
        <w:t xml:space="preserve">  </w:t>
      </w:r>
      <w:r>
        <w:rPr>
          <w:i/>
          <w:iCs/>
          <w:color w:val="231F20"/>
          <w:spacing w:val="6"/>
        </w:rPr>
        <w:t>with</w:t>
      </w:r>
      <w:r>
        <w:rPr>
          <w:i/>
          <w:iCs/>
          <w:color w:val="231F20"/>
          <w:spacing w:val="23"/>
          <w:w w:val="101"/>
        </w:rPr>
        <w:t xml:space="preserve">  </w:t>
      </w:r>
      <w:r>
        <w:rPr>
          <w:i/>
          <w:iCs/>
          <w:color w:val="231F20"/>
          <w:spacing w:val="6"/>
        </w:rPr>
        <w:t>anesthesia</w:t>
      </w:r>
      <w:r>
        <w:rPr>
          <w:color w:val="231F20"/>
          <w:spacing w:val="6"/>
        </w:rPr>
        <w:t>—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ventilator designed to be used</w:t>
      </w:r>
      <w:r>
        <w:rPr>
          <w:color w:val="231F20"/>
          <w:spacing w:val="12"/>
          <w:w w:val="101"/>
        </w:rPr>
        <w:t xml:space="preserve"> </w:t>
      </w:r>
      <w:r>
        <w:rPr>
          <w:color w:val="231F20"/>
          <w:spacing w:val="4"/>
        </w:rPr>
        <w:t>with</w:t>
      </w:r>
      <w:r>
        <w:rPr>
          <w:color w:val="231F20"/>
          <w:spacing w:val="13"/>
          <w:w w:val="101"/>
        </w:rPr>
        <w:t xml:space="preserve"> </w:t>
      </w:r>
      <w:r>
        <w:rPr>
          <w:color w:val="231F20"/>
          <w:spacing w:val="4"/>
        </w:rPr>
        <w:t>or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4"/>
        </w:rPr>
        <w:t>int</w:t>
      </w:r>
      <w:r>
        <w:rPr>
          <w:color w:val="231F20"/>
          <w:spacing w:val="3"/>
        </w:rPr>
        <w:t>egral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3"/>
        </w:rPr>
        <w:t>to</w:t>
      </w:r>
      <w:r>
        <w:rPr>
          <w:color w:val="231F20"/>
          <w:spacing w:val="15"/>
          <w:w w:val="101"/>
        </w:rPr>
        <w:t xml:space="preserve"> </w:t>
      </w:r>
      <w:r>
        <w:rPr>
          <w:color w:val="231F20"/>
          <w:spacing w:val="3"/>
        </w:rPr>
        <w:t>an</w:t>
      </w:r>
      <w:r>
        <w:rPr>
          <w:color w:val="231F20"/>
          <w:spacing w:val="15"/>
        </w:rPr>
        <w:t xml:space="preserve"> </w:t>
      </w:r>
      <w:r>
        <w:rPr>
          <w:color w:val="231F20"/>
          <w:spacing w:val="3"/>
        </w:rPr>
        <w:t>anesthesia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>breathing</w:t>
      </w:r>
      <w:r>
        <w:rPr>
          <w:color w:val="231F20"/>
          <w:spacing w:val="34"/>
          <w:w w:val="101"/>
        </w:rPr>
        <w:t xml:space="preserve"> </w:t>
      </w:r>
      <w:r>
        <w:rPr>
          <w:color w:val="231F20"/>
          <w:spacing w:val="3"/>
        </w:rPr>
        <w:t>system.</w:t>
      </w:r>
    </w:p>
    <w:p>
      <w:pPr>
        <w:pStyle w:val="BodyText"/>
        <w:spacing w:before="44" w:line="251" w:lineRule="auto"/>
        <w:ind w:left="104" w:right="258" w:firstLine="197"/>
      </w:pPr>
      <w:r>
        <w:rPr>
          <w:color w:val="231F20"/>
          <w:spacing w:val="11"/>
        </w:rPr>
        <w:t xml:space="preserve">3.1.49  </w:t>
      </w:r>
      <w:r>
        <w:rPr>
          <w:i/>
          <w:iCs/>
          <w:color w:val="231F20"/>
        </w:rPr>
        <w:t>volumetric</w:t>
      </w:r>
      <w:r>
        <w:rPr>
          <w:i/>
          <w:iCs/>
          <w:color w:val="231F20"/>
          <w:spacing w:val="11"/>
        </w:rPr>
        <w:t xml:space="preserve">  </w:t>
      </w:r>
      <w:r>
        <w:rPr>
          <w:i/>
          <w:iCs/>
          <w:color w:val="231F20"/>
        </w:rPr>
        <w:t>displacement</w:t>
      </w:r>
      <w:r>
        <w:rPr>
          <w:color w:val="231F20"/>
          <w:spacing w:val="11"/>
        </w:rPr>
        <w:t>—</w:t>
      </w:r>
      <w:r>
        <w:rPr>
          <w:color w:val="231F20"/>
        </w:rPr>
        <w:t>that</w:t>
      </w:r>
      <w:r>
        <w:rPr>
          <w:color w:val="231F20"/>
          <w:spacing w:val="11"/>
        </w:rPr>
        <w:t xml:space="preserve">  </w:t>
      </w:r>
      <w:r>
        <w:rPr>
          <w:color w:val="231F20"/>
        </w:rPr>
        <w:t>volume</w:t>
      </w:r>
      <w:r>
        <w:rPr>
          <w:color w:val="231F20"/>
          <w:spacing w:val="11"/>
        </w:rPr>
        <w:t xml:space="preserve">,  </w:t>
      </w:r>
      <w:r>
        <w:rPr>
          <w:color w:val="231F20"/>
        </w:rPr>
        <w:t>under</w:t>
      </w:r>
      <w:r>
        <w:rPr>
          <w:color w:val="231F20"/>
          <w:spacing w:val="11"/>
        </w:rPr>
        <w:t xml:space="preserve">  </w:t>
      </w:r>
      <w:r>
        <w:rPr>
          <w:color w:val="231F20"/>
        </w:rPr>
        <w:t>spe</w:t>
      </w:r>
      <w:r>
        <w:rPr>
          <w:color w:val="231F20"/>
          <w:spacing w:val="11"/>
        </w:rPr>
        <w:t>-</w:t>
      </w:r>
      <w:r>
        <w:rPr>
          <w:color w:val="231F20"/>
          <w:spacing w:val="14"/>
          <w:w w:val="101"/>
        </w:rPr>
        <w:t xml:space="preserve"> </w:t>
      </w:r>
      <w:r>
        <w:rPr>
          <w:color w:val="231F20"/>
          <w:spacing w:val="3"/>
        </w:rPr>
        <w:t>ciﬁc</w:t>
      </w:r>
      <w:r>
        <w:rPr>
          <w:color w:val="231F20"/>
          <w:spacing w:val="50"/>
        </w:rPr>
        <w:t xml:space="preserve"> </w:t>
      </w:r>
      <w:r>
        <w:rPr>
          <w:color w:val="231F20"/>
          <w:spacing w:val="3"/>
        </w:rPr>
        <w:t>conditions</w:t>
      </w:r>
      <w:r>
        <w:rPr>
          <w:color w:val="231F20"/>
          <w:spacing w:val="33"/>
          <w:w w:val="101"/>
        </w:rPr>
        <w:t xml:space="preserve"> </w:t>
      </w:r>
      <w:r>
        <w:rPr>
          <w:color w:val="231F20"/>
          <w:spacing w:val="3"/>
        </w:rPr>
        <w:t>and</w:t>
      </w:r>
      <w:r>
        <w:rPr>
          <w:color w:val="231F20"/>
          <w:spacing w:val="31"/>
          <w:w w:val="101"/>
        </w:rPr>
        <w:t xml:space="preserve"> </w:t>
      </w:r>
      <w:r>
        <w:rPr>
          <w:color w:val="231F20"/>
          <w:spacing w:val="3"/>
        </w:rPr>
        <w:t>expressed</w:t>
      </w:r>
      <w:r>
        <w:rPr>
          <w:color w:val="231F20"/>
          <w:spacing w:val="29"/>
          <w:w w:val="101"/>
        </w:rPr>
        <w:t xml:space="preserve"> </w:t>
      </w:r>
      <w:r>
        <w:rPr>
          <w:color w:val="231F20"/>
          <w:spacing w:val="3"/>
        </w:rPr>
        <w:t>in</w:t>
      </w:r>
      <w:r>
        <w:rPr>
          <w:color w:val="231F20"/>
          <w:spacing w:val="29"/>
          <w:w w:val="101"/>
        </w:rPr>
        <w:t xml:space="preserve"> </w:t>
      </w:r>
      <w:r>
        <w:rPr>
          <w:color w:val="231F20"/>
          <w:spacing w:val="3"/>
        </w:rPr>
        <w:t>millilitres,</w:t>
      </w:r>
      <w:r>
        <w:rPr>
          <w:color w:val="231F20"/>
          <w:spacing w:val="27"/>
        </w:rPr>
        <w:t xml:space="preserve"> </w:t>
      </w:r>
      <w:r>
        <w:rPr>
          <w:color w:val="231F20"/>
          <w:spacing w:val="3"/>
        </w:rPr>
        <w:t>passed</w:t>
      </w:r>
      <w:r>
        <w:rPr>
          <w:color w:val="231F20"/>
          <w:spacing w:val="27"/>
          <w:w w:val="101"/>
        </w:rPr>
        <w:t xml:space="preserve"> </w:t>
      </w:r>
      <w:r>
        <w:rPr>
          <w:color w:val="231F20"/>
          <w:spacing w:val="3"/>
        </w:rPr>
        <w:t>per</w:t>
      </w:r>
      <w:r>
        <w:rPr>
          <w:color w:val="231F20"/>
          <w:spacing w:val="31"/>
        </w:rPr>
        <w:t xml:space="preserve"> </w:t>
      </w:r>
      <w:r>
        <w:rPr>
          <w:color w:val="231F20"/>
          <w:spacing w:val="3"/>
        </w:rPr>
        <w:t>cycle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during</w:t>
      </w:r>
      <w:r>
        <w:rPr>
          <w:color w:val="231F20"/>
          <w:spacing w:val="1"/>
        </w:rPr>
        <w:t xml:space="preserve">  </w:t>
      </w:r>
      <w:r>
        <w:rPr>
          <w:color w:val="231F20"/>
          <w:spacing w:val="4"/>
        </w:rPr>
        <w:t>the</w:t>
      </w:r>
      <w:r>
        <w:rPr>
          <w:color w:val="231F20"/>
          <w:spacing w:val="1"/>
        </w:rPr>
        <w:t xml:space="preserve">  </w:t>
      </w:r>
      <w:r>
        <w:rPr>
          <w:color w:val="231F20"/>
          <w:spacing w:val="4"/>
        </w:rPr>
        <w:t>inspiratory</w:t>
      </w:r>
      <w:r>
        <w:rPr>
          <w:color w:val="231F20"/>
        </w:rPr>
        <w:t xml:space="preserve">  </w:t>
      </w:r>
      <w:r>
        <w:rPr>
          <w:color w:val="231F20"/>
          <w:spacing w:val="4"/>
        </w:rPr>
        <w:t>phase</w:t>
      </w:r>
      <w:r>
        <w:rPr>
          <w:color w:val="231F20"/>
          <w:spacing w:val="1"/>
        </w:rPr>
        <w:t xml:space="preserve">  </w:t>
      </w:r>
      <w:r>
        <w:rPr>
          <w:color w:val="231F20"/>
          <w:spacing w:val="4"/>
        </w:rPr>
        <w:t>through</w:t>
      </w:r>
      <w:r>
        <w:rPr>
          <w:color w:val="231F20"/>
          <w:spacing w:val="1"/>
        </w:rPr>
        <w:t xml:space="preserve">  </w:t>
      </w:r>
      <w:r>
        <w:rPr>
          <w:color w:val="231F20"/>
          <w:spacing w:val="4"/>
        </w:rPr>
        <w:t>th</w:t>
      </w:r>
      <w:r>
        <w:rPr>
          <w:color w:val="231F20"/>
          <w:spacing w:val="3"/>
        </w:rPr>
        <w:t>e</w:t>
      </w:r>
      <w:r>
        <w:rPr>
          <w:color w:val="231F20"/>
          <w:spacing w:val="1"/>
        </w:rPr>
        <w:t xml:space="preserve">  </w:t>
      </w:r>
      <w:r>
        <w:rPr>
          <w:color w:val="231F20"/>
          <w:spacing w:val="3"/>
        </w:rPr>
        <w:t>patient</w:t>
      </w:r>
      <w:r>
        <w:rPr>
          <w:color w:val="231F20"/>
          <w:spacing w:val="2"/>
        </w:rPr>
        <w:t xml:space="preserve">  </w:t>
      </w:r>
      <w:r>
        <w:rPr>
          <w:color w:val="231F20"/>
          <w:spacing w:val="3"/>
        </w:rPr>
        <w:t>connection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>port</w:t>
      </w:r>
      <w:r>
        <w:rPr>
          <w:color w:val="231F20"/>
          <w:spacing w:val="38"/>
        </w:rPr>
        <w:t xml:space="preserve"> </w:t>
      </w:r>
      <w:r>
        <w:rPr>
          <w:color w:val="231F20"/>
          <w:spacing w:val="3"/>
        </w:rPr>
        <w:t>when</w:t>
      </w:r>
      <w:r>
        <w:rPr>
          <w:color w:val="231F20"/>
          <w:spacing w:val="27"/>
          <w:w w:val="101"/>
        </w:rPr>
        <w:t xml:space="preserve"> </w:t>
      </w:r>
      <w:r>
        <w:rPr>
          <w:color w:val="231F20"/>
          <w:spacing w:val="3"/>
        </w:rPr>
        <w:t>the</w:t>
      </w:r>
      <w:r>
        <w:rPr>
          <w:color w:val="231F20"/>
          <w:spacing w:val="25"/>
          <w:w w:val="101"/>
        </w:rPr>
        <w:t xml:space="preserve"> </w:t>
      </w:r>
      <w:r>
        <w:rPr>
          <w:color w:val="231F20"/>
          <w:spacing w:val="3"/>
        </w:rPr>
        <w:t>pressure</w:t>
      </w:r>
      <w:r>
        <w:rPr>
          <w:color w:val="231F20"/>
          <w:spacing w:val="32"/>
          <w:w w:val="101"/>
        </w:rPr>
        <w:t xml:space="preserve"> </w:t>
      </w:r>
      <w:r>
        <w:rPr>
          <w:color w:val="231F20"/>
          <w:spacing w:val="3"/>
        </w:rPr>
        <w:t>at</w:t>
      </w:r>
      <w:r>
        <w:rPr>
          <w:color w:val="231F20"/>
          <w:spacing w:val="27"/>
        </w:rPr>
        <w:t xml:space="preserve"> </w:t>
      </w:r>
      <w:r>
        <w:rPr>
          <w:color w:val="231F20"/>
          <w:spacing w:val="3"/>
        </w:rPr>
        <w:t>the</w:t>
      </w:r>
      <w:r>
        <w:rPr>
          <w:color w:val="231F20"/>
          <w:spacing w:val="28"/>
        </w:rPr>
        <w:t xml:space="preserve"> </w:t>
      </w:r>
      <w:r>
        <w:rPr>
          <w:color w:val="231F20"/>
          <w:spacing w:val="3"/>
        </w:rPr>
        <w:t>intake</w:t>
      </w:r>
      <w:r>
        <w:rPr>
          <w:color w:val="231F20"/>
          <w:spacing w:val="27"/>
          <w:w w:val="101"/>
        </w:rPr>
        <w:t xml:space="preserve"> </w:t>
      </w:r>
      <w:r>
        <w:rPr>
          <w:color w:val="231F20"/>
          <w:spacing w:val="3"/>
        </w:rPr>
        <w:t>to</w:t>
      </w:r>
      <w:r>
        <w:rPr>
          <w:color w:val="231F20"/>
          <w:spacing w:val="27"/>
          <w:w w:val="101"/>
        </w:rPr>
        <w:t xml:space="preserve"> </w:t>
      </w:r>
      <w:r>
        <w:rPr>
          <w:color w:val="231F20"/>
          <w:spacing w:val="3"/>
        </w:rPr>
        <w:t>the</w:t>
      </w:r>
      <w:r>
        <w:rPr>
          <w:color w:val="231F20"/>
          <w:spacing w:val="28"/>
          <w:w w:val="101"/>
        </w:rPr>
        <w:t xml:space="preserve"> </w:t>
      </w:r>
      <w:r>
        <w:rPr>
          <w:color w:val="231F20"/>
          <w:spacing w:val="3"/>
        </w:rPr>
        <w:t>ventilator</w:t>
      </w:r>
      <w:r>
        <w:rPr>
          <w:color w:val="231F20"/>
          <w:spacing w:val="31"/>
          <w:w w:val="101"/>
        </w:rPr>
        <w:t xml:space="preserve"> </w:t>
      </w:r>
      <w:r>
        <w:rPr>
          <w:color w:val="231F20"/>
          <w:spacing w:val="3"/>
        </w:rPr>
        <w:t>and</w:t>
      </w:r>
      <w:r>
        <w:rPr>
          <w:color w:val="231F20"/>
          <w:spacing w:val="27"/>
          <w:w w:val="101"/>
        </w:rPr>
        <w:t xml:space="preserve"> </w:t>
      </w:r>
      <w:r>
        <w:rPr>
          <w:color w:val="231F20"/>
          <w:spacing w:val="3"/>
        </w:rPr>
        <w:t>the</w:t>
      </w:r>
      <w:r>
        <w:rPr>
          <w:color w:val="231F20"/>
        </w:rPr>
        <w:t xml:space="preserve"> </w:t>
      </w:r>
      <w:r>
        <w:rPr>
          <w:color w:val="231F20"/>
        </w:rPr>
        <w:t>outlet</w:t>
      </w:r>
      <w:r>
        <w:rPr>
          <w:color w:val="231F20"/>
          <w:spacing w:val="16"/>
        </w:rPr>
        <w:t xml:space="preserve">  </w:t>
      </w:r>
      <w:r>
        <w:rPr>
          <w:color w:val="231F20"/>
        </w:rPr>
        <w:t>from</w:t>
      </w:r>
      <w:r>
        <w:rPr>
          <w:color w:val="231F20"/>
          <w:spacing w:val="12"/>
        </w:rPr>
        <w:t xml:space="preserve">  </w:t>
      </w:r>
      <w:r>
        <w:rPr>
          <w:color w:val="231F20"/>
        </w:rPr>
        <w:t>the</w:t>
      </w:r>
      <w:r>
        <w:rPr>
          <w:color w:val="231F20"/>
          <w:spacing w:val="14"/>
        </w:rPr>
        <w:t xml:space="preserve">  </w:t>
      </w:r>
      <w:r>
        <w:rPr>
          <w:color w:val="231F20"/>
        </w:rPr>
        <w:t>patient</w:t>
      </w:r>
      <w:r>
        <w:rPr>
          <w:color w:val="231F20"/>
          <w:spacing w:val="12"/>
        </w:rPr>
        <w:t>’</w:t>
      </w:r>
      <w:r>
        <w:rPr>
          <w:color w:val="231F20"/>
        </w:rPr>
        <w:t>s</w:t>
      </w:r>
      <w:r>
        <w:rPr>
          <w:color w:val="231F20"/>
          <w:spacing w:val="12"/>
        </w:rPr>
        <w:t xml:space="preserve">   </w:t>
      </w:r>
      <w:r>
        <w:rPr>
          <w:color w:val="231F20"/>
        </w:rPr>
        <w:t>connection</w:t>
      </w:r>
      <w:r>
        <w:rPr>
          <w:color w:val="231F20"/>
          <w:spacing w:val="12"/>
        </w:rPr>
        <w:t xml:space="preserve">  </w:t>
      </w:r>
      <w:r>
        <w:rPr>
          <w:color w:val="231F20"/>
        </w:rPr>
        <w:t>port</w:t>
      </w:r>
      <w:r>
        <w:rPr>
          <w:color w:val="231F20"/>
          <w:spacing w:val="12"/>
        </w:rPr>
        <w:t xml:space="preserve">   </w:t>
      </w:r>
      <w:r>
        <w:rPr>
          <w:color w:val="231F20"/>
        </w:rPr>
        <w:t>is</w:t>
      </w:r>
      <w:r>
        <w:rPr>
          <w:color w:val="231F20"/>
          <w:spacing w:val="15"/>
          <w:w w:val="101"/>
        </w:rPr>
        <w:t xml:space="preserve">  </w:t>
      </w:r>
      <w:r>
        <w:rPr>
          <w:color w:val="231F20"/>
        </w:rPr>
        <w:t>equal</w:t>
      </w:r>
      <w:r>
        <w:rPr>
          <w:color w:val="231F20"/>
          <w:spacing w:val="12"/>
        </w:rPr>
        <w:t xml:space="preserve">  </w:t>
      </w:r>
      <w:r>
        <w:rPr>
          <w:color w:val="231F20"/>
        </w:rPr>
        <w:t>to</w:t>
      </w:r>
      <w:r>
        <w:rPr>
          <w:color w:val="231F20"/>
          <w:spacing w:val="12"/>
        </w:rPr>
        <w:t xml:space="preserve">   </w:t>
      </w:r>
      <w:r>
        <w:rPr>
          <w:color w:val="231F20"/>
        </w:rPr>
        <w:t xml:space="preserve">the </w:t>
      </w:r>
      <w:r>
        <w:rPr>
          <w:color w:val="231F20"/>
          <w:spacing w:val="3"/>
        </w:rPr>
        <w:t>atmospheric</w:t>
      </w:r>
      <w:r>
        <w:rPr>
          <w:color w:val="231F20"/>
          <w:spacing w:val="38"/>
        </w:rPr>
        <w:t xml:space="preserve"> </w:t>
      </w:r>
      <w:r>
        <w:rPr>
          <w:color w:val="231F20"/>
          <w:spacing w:val="3"/>
        </w:rPr>
        <w:t>pressure.</w:t>
      </w:r>
    </w:p>
    <w:p>
      <w:pPr>
        <w:pStyle w:val="BodyText"/>
        <w:spacing w:before="86" w:line="195" w:lineRule="auto"/>
        <w:ind w:left="301"/>
      </w:pPr>
      <w:r>
        <w:rPr>
          <w:color w:val="231F20"/>
          <w:spacing w:val="7"/>
        </w:rPr>
        <w:t xml:space="preserve">3.2  </w:t>
      </w:r>
      <w:r>
        <w:rPr>
          <w:i/>
          <w:iCs/>
          <w:color w:val="231F20"/>
        </w:rPr>
        <w:t>Symbols</w:t>
      </w:r>
      <w:r>
        <w:rPr>
          <w:i/>
          <w:iCs/>
          <w:color w:val="231F20"/>
          <w:spacing w:val="7"/>
        </w:rPr>
        <w:t>:</w:t>
      </w:r>
    </w:p>
    <w:p>
      <w:pPr>
        <w:pStyle w:val="BodyText"/>
        <w:spacing w:before="91" w:line="212" w:lineRule="auto"/>
        <w:ind w:left="107" w:right="259" w:firstLine="194"/>
      </w:pPr>
      <w:r>
        <w:rPr>
          <w:color w:val="231F20"/>
          <w:spacing w:val="11"/>
        </w:rPr>
        <w:t xml:space="preserve">3.2.1  </w:t>
      </w:r>
      <w:r>
        <w:rPr>
          <w:i/>
          <w:iCs/>
          <w:color w:val="231F20"/>
          <w:spacing w:val="11"/>
        </w:rPr>
        <w:t>C</w:t>
      </w:r>
      <w:r>
        <w:rPr>
          <w:color w:val="231F20"/>
          <w:spacing w:val="11"/>
        </w:rPr>
        <w:t>—</w:t>
      </w:r>
      <w:r>
        <w:rPr>
          <w:color w:val="231F20"/>
        </w:rPr>
        <w:t>compliance</w:t>
      </w:r>
      <w:r>
        <w:rPr>
          <w:color w:val="231F20"/>
          <w:spacing w:val="36"/>
          <w:w w:val="10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units</w:t>
      </w:r>
      <w:r>
        <w:rPr>
          <w:color w:val="231F20"/>
          <w:spacing w:val="23"/>
          <w:w w:val="10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mL</w:t>
      </w:r>
      <w:r>
        <w:rPr>
          <w:color w:val="231F20"/>
          <w:spacing w:val="11"/>
        </w:rPr>
        <w:t>/</w:t>
      </w:r>
      <w:r>
        <w:rPr>
          <w:color w:val="231F20"/>
        </w:rPr>
        <w:t>kPa</w:t>
      </w:r>
      <w:r>
        <w:rPr>
          <w:color w:val="231F20"/>
          <w:spacing w:val="27"/>
          <w:w w:val="101"/>
        </w:rPr>
        <w:t xml:space="preserve"> </w:t>
      </w:r>
      <w:r>
        <w:rPr>
          <w:color w:val="231F20"/>
          <w:spacing w:val="11"/>
        </w:rPr>
        <w:t>(</w:t>
      </w:r>
      <w:r>
        <w:rPr>
          <w:color w:val="231F20"/>
        </w:rPr>
        <w:t>or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mL</w:t>
      </w:r>
      <w:r>
        <w:rPr>
          <w:color w:val="231F20"/>
          <w:spacing w:val="11"/>
        </w:rPr>
        <w:t>/</w:t>
      </w:r>
      <w:r>
        <w:rPr>
          <w:color w:val="231F20"/>
        </w:rPr>
        <w:t>cm</w:t>
      </w:r>
      <w:r>
        <w:rPr>
          <w:color w:val="231F20"/>
          <w:spacing w:val="21"/>
          <w:w w:val="101"/>
        </w:rPr>
        <w:t xml:space="preserve"> </w:t>
      </w:r>
      <w:r>
        <w:rPr>
          <w:color w:val="231F20"/>
        </w:rPr>
        <w:t>H</w:t>
      </w:r>
      <w:r>
        <w:rPr>
          <w:color w:val="231F20"/>
          <w:spacing w:val="11"/>
          <w:position w:val="-4"/>
          <w:sz w:val="12"/>
          <w:szCs w:val="12"/>
        </w:rPr>
        <w:t>2</w:t>
      </w:r>
      <w:r>
        <w:rPr>
          <w:color w:val="231F20"/>
          <w:spacing w:val="11"/>
        </w:rPr>
        <w:t>O),</w:t>
      </w:r>
      <w:r>
        <w:rPr>
          <w:color w:val="231F20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29"/>
          <w:w w:val="101"/>
        </w:rPr>
        <w:t xml:space="preserve"> </w:t>
      </w:r>
      <w:r>
        <w:rPr>
          <w:color w:val="231F20"/>
        </w:rPr>
        <w:t>example</w:t>
      </w:r>
      <w:r>
        <w:rPr>
          <w:color w:val="231F20"/>
          <w:spacing w:val="8"/>
        </w:rPr>
        <w:t>,</w:t>
      </w:r>
      <w:r>
        <w:rPr>
          <w:color w:val="231F20"/>
          <w:spacing w:val="32"/>
        </w:rPr>
        <w:t xml:space="preserve"> </w:t>
      </w:r>
      <w:r>
        <w:rPr>
          <w:i/>
          <w:iCs/>
          <w:color w:val="231F20"/>
          <w:spacing w:val="8"/>
        </w:rPr>
        <w:t>C</w:t>
      </w:r>
      <w:r>
        <w:rPr>
          <w:color w:val="231F20"/>
          <w:spacing w:val="8"/>
        </w:rPr>
        <w:t>20 = 2.0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mL</w:t>
      </w:r>
      <w:r>
        <w:rPr>
          <w:color w:val="231F20"/>
          <w:spacing w:val="8"/>
        </w:rPr>
        <w:t>/</w:t>
      </w:r>
      <w:r>
        <w:rPr>
          <w:color w:val="231F20"/>
        </w:rPr>
        <w:t>kPa</w:t>
      </w:r>
      <w:r>
        <w:rPr>
          <w:color w:val="231F20"/>
          <w:spacing w:val="28"/>
          <w:w w:val="101"/>
        </w:rPr>
        <w:t xml:space="preserve"> </w:t>
      </w:r>
      <w:r>
        <w:rPr>
          <w:color w:val="231F20"/>
          <w:spacing w:val="8"/>
        </w:rPr>
        <w:t>(20</w:t>
      </w:r>
      <w:r>
        <w:rPr>
          <w:color w:val="231F20"/>
          <w:spacing w:val="22"/>
          <w:w w:val="101"/>
        </w:rPr>
        <w:t xml:space="preserve"> </w:t>
      </w:r>
      <w:r>
        <w:rPr>
          <w:color w:val="231F20"/>
        </w:rPr>
        <w:t>mL</w:t>
      </w:r>
      <w:r>
        <w:rPr>
          <w:color w:val="231F20"/>
          <w:spacing w:val="8"/>
        </w:rPr>
        <w:t>/</w:t>
      </w:r>
      <w:r>
        <w:rPr>
          <w:color w:val="231F20"/>
        </w:rPr>
        <w:t>cm</w:t>
      </w:r>
      <w:r>
        <w:rPr>
          <w:color w:val="231F20"/>
          <w:spacing w:val="22"/>
          <w:w w:val="101"/>
        </w:rPr>
        <w:t xml:space="preserve"> </w:t>
      </w:r>
      <w:r>
        <w:rPr>
          <w:color w:val="231F20"/>
        </w:rPr>
        <w:t>H</w:t>
      </w:r>
      <w:r>
        <w:rPr>
          <w:color w:val="231F20"/>
          <w:spacing w:val="8"/>
          <w:position w:val="-4"/>
          <w:sz w:val="12"/>
          <w:szCs w:val="12"/>
        </w:rPr>
        <w:t>2</w:t>
      </w:r>
      <w:r>
        <w:rPr>
          <w:color w:val="231F20"/>
          <w:spacing w:val="8"/>
        </w:rPr>
        <w:t>O).</w:t>
      </w:r>
    </w:p>
    <w:p>
      <w:pPr>
        <w:pStyle w:val="BodyText"/>
        <w:spacing w:before="60" w:line="226" w:lineRule="auto"/>
        <w:ind w:left="107" w:right="258" w:firstLine="194"/>
      </w:pPr>
      <w:r>
        <w:rPr>
          <w:color w:val="231F20"/>
          <w:spacing w:val="8"/>
        </w:rPr>
        <w:t>3.2.2</w:t>
      </w:r>
      <w:r>
        <w:rPr>
          <w:color w:val="231F20"/>
          <w:spacing w:val="10"/>
        </w:rPr>
        <w:t xml:space="preserve">  </w:t>
      </w:r>
      <w:r>
        <w:rPr>
          <w:i/>
          <w:iCs/>
          <w:color w:val="231F20"/>
          <w:spacing w:val="8"/>
        </w:rPr>
        <w:t>R</w:t>
      </w:r>
      <w:r>
        <w:rPr>
          <w:color w:val="231F20"/>
          <w:spacing w:val="8"/>
        </w:rPr>
        <w:t>—</w:t>
      </w:r>
      <w:r>
        <w:rPr>
          <w:color w:val="231F20"/>
        </w:rPr>
        <w:t>resistance</w:t>
      </w:r>
      <w:r>
        <w:rPr>
          <w:color w:val="231F20"/>
          <w:spacing w:val="8"/>
        </w:rPr>
        <w:t xml:space="preserve">  </w:t>
      </w:r>
      <w:r>
        <w:rPr>
          <w:color w:val="231F20"/>
        </w:rPr>
        <w:t>to</w:t>
      </w:r>
      <w:r>
        <w:rPr>
          <w:color w:val="231F20"/>
          <w:spacing w:val="14"/>
        </w:rPr>
        <w:t xml:space="preserve">  </w:t>
      </w:r>
      <w:r>
        <w:rPr>
          <w:color w:val="231F20"/>
          <w:spacing w:val="8"/>
        </w:rPr>
        <w:t>ﬂ</w:t>
      </w:r>
      <w:r>
        <w:rPr>
          <w:color w:val="231F20"/>
        </w:rPr>
        <w:t>ow</w:t>
      </w:r>
      <w:r>
        <w:rPr>
          <w:color w:val="231F20"/>
          <w:spacing w:val="12"/>
        </w:rPr>
        <w:t xml:space="preserve">  </w:t>
      </w:r>
      <w:r>
        <w:rPr>
          <w:color w:val="231F20"/>
        </w:rPr>
        <w:t>in</w:t>
      </w:r>
      <w:r>
        <w:rPr>
          <w:color w:val="231F20"/>
          <w:spacing w:val="11"/>
        </w:rPr>
        <w:t xml:space="preserve">  </w:t>
      </w:r>
      <w:r>
        <w:rPr>
          <w:color w:val="231F20"/>
        </w:rPr>
        <w:t>units</w:t>
      </w:r>
      <w:r>
        <w:rPr>
          <w:color w:val="231F20"/>
          <w:spacing w:val="13"/>
          <w:w w:val="101"/>
        </w:rPr>
        <w:t xml:space="preserve">  </w:t>
      </w:r>
      <w:r>
        <w:rPr>
          <w:color w:val="231F20"/>
        </w:rPr>
        <w:t>of</w:t>
      </w:r>
      <w:r>
        <w:rPr>
          <w:color w:val="231F20"/>
          <w:spacing w:val="8"/>
        </w:rPr>
        <w:t xml:space="preserve">  </w:t>
      </w:r>
      <w:r>
        <w:rPr>
          <w:color w:val="231F20"/>
        </w:rPr>
        <w:t>kPa</w:t>
      </w:r>
      <w:r>
        <w:rPr>
          <w:color w:val="231F20"/>
          <w:spacing w:val="8"/>
        </w:rPr>
        <w:t>/L/s   (</w:t>
      </w:r>
      <w:r>
        <w:rPr>
          <w:color w:val="231F20"/>
        </w:rPr>
        <w:t>or</w:t>
      </w:r>
      <w:r>
        <w:rPr>
          <w:color w:val="231F20"/>
          <w:spacing w:val="8"/>
        </w:rPr>
        <w:t xml:space="preserve">  </w:t>
      </w:r>
      <w:r>
        <w:rPr>
          <w:color w:val="231F20"/>
        </w:rPr>
        <w:t xml:space="preserve">cm </w:t>
      </w:r>
      <w:r>
        <w:rPr>
          <w:color w:val="231F20"/>
          <w:spacing w:val="6"/>
        </w:rPr>
        <w:t>H</w:t>
      </w:r>
      <w:r>
        <w:rPr>
          <w:color w:val="231F20"/>
          <w:spacing w:val="6"/>
          <w:position w:val="-4"/>
          <w:sz w:val="12"/>
          <w:szCs w:val="12"/>
        </w:rPr>
        <w:t>2</w:t>
      </w:r>
      <w:r>
        <w:rPr>
          <w:color w:val="231F20"/>
          <w:spacing w:val="6"/>
        </w:rPr>
        <w:t>O/L/s),</w:t>
      </w:r>
      <w:r>
        <w:rPr>
          <w:color w:val="231F20"/>
          <w:spacing w:val="37"/>
          <w:w w:val="10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23"/>
          <w:w w:val="101"/>
        </w:rPr>
        <w:t xml:space="preserve"> </w:t>
      </w:r>
      <w:r>
        <w:rPr>
          <w:color w:val="231F20"/>
        </w:rPr>
        <w:t>example</w:t>
      </w:r>
      <w:r>
        <w:rPr>
          <w:color w:val="231F20"/>
          <w:spacing w:val="6"/>
        </w:rPr>
        <w:t>,</w:t>
      </w:r>
      <w:r>
        <w:rPr>
          <w:color w:val="231F20"/>
          <w:spacing w:val="16"/>
          <w:w w:val="101"/>
        </w:rPr>
        <w:t xml:space="preserve"> </w:t>
      </w:r>
      <w:r>
        <w:rPr>
          <w:i/>
          <w:iCs/>
          <w:color w:val="231F20"/>
          <w:spacing w:val="6"/>
        </w:rPr>
        <w:t>R</w:t>
      </w:r>
      <w:r>
        <w:rPr>
          <w:color w:val="231F20"/>
          <w:spacing w:val="6"/>
        </w:rPr>
        <w:t>5 = 0.5</w:t>
      </w:r>
      <w:r>
        <w:rPr>
          <w:color w:val="231F20"/>
          <w:spacing w:val="20"/>
          <w:w w:val="101"/>
        </w:rPr>
        <w:t xml:space="preserve"> </w:t>
      </w:r>
      <w:r>
        <w:rPr>
          <w:color w:val="231F20"/>
        </w:rPr>
        <w:t>kPa</w:t>
      </w:r>
      <w:r>
        <w:rPr>
          <w:color w:val="231F20"/>
          <w:spacing w:val="6"/>
        </w:rPr>
        <w:t>/L/s</w:t>
      </w:r>
      <w:r>
        <w:rPr>
          <w:color w:val="231F20"/>
          <w:spacing w:val="28"/>
          <w:w w:val="101"/>
        </w:rPr>
        <w:t xml:space="preserve"> </w:t>
      </w:r>
      <w:r>
        <w:rPr>
          <w:color w:val="231F20"/>
          <w:spacing w:val="6"/>
        </w:rPr>
        <w:t>(5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cm</w:t>
      </w:r>
      <w:r>
        <w:rPr>
          <w:color w:val="231F20"/>
          <w:spacing w:val="22"/>
          <w:w w:val="101"/>
        </w:rPr>
        <w:t xml:space="preserve"> </w:t>
      </w:r>
      <w:r>
        <w:rPr>
          <w:color w:val="231F20"/>
        </w:rPr>
        <w:t>H</w:t>
      </w:r>
      <w:r>
        <w:rPr>
          <w:color w:val="231F20"/>
          <w:spacing w:val="6"/>
          <w:position w:val="-4"/>
          <w:sz w:val="12"/>
          <w:szCs w:val="12"/>
        </w:rPr>
        <w:t>2</w:t>
      </w:r>
      <w:r>
        <w:rPr>
          <w:color w:val="231F20"/>
          <w:spacing w:val="6"/>
        </w:rPr>
        <w:t>O/L/s).</w:t>
      </w:r>
    </w:p>
    <w:p>
      <w:pPr>
        <w:pStyle w:val="BodyText"/>
        <w:spacing w:before="61" w:line="242" w:lineRule="auto"/>
        <w:ind w:left="106" w:right="258" w:firstLine="194"/>
      </w:pPr>
      <w:hyperlink r:id="rId31" w:history="1">
        <w:r>
          <w:rPr>
            <w:color w:val="231F20"/>
            <w:spacing w:val="14"/>
          </w:rPr>
          <w:t>3.2.2.1</w:t>
        </w:r>
      </w:hyperlink>
      <w:r>
        <w:rPr>
          <w:color w:val="231F20"/>
          <w:spacing w:val="4"/>
        </w:rPr>
        <w:t xml:space="preserve">  </w:t>
      </w:r>
      <w:r>
        <w:rPr>
          <w:i/>
          <w:iCs/>
          <w:color w:val="231F20"/>
        </w:rPr>
        <w:t>Discussion</w:t>
      </w:r>
      <w:r>
        <w:rPr>
          <w:color w:val="231F20"/>
          <w:spacing w:val="14"/>
        </w:rPr>
        <w:t>—</w:t>
      </w:r>
      <w:r>
        <w:rPr>
          <w:color w:val="231F20"/>
        </w:rPr>
        <w:t>In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interest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brevity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clarity</w:t>
      </w:r>
      <w:r>
        <w:rPr>
          <w:color w:val="231F20"/>
          <w:spacing w:val="14"/>
        </w:rPr>
        <w:t xml:space="preserve">, </w:t>
      </w:r>
      <w:r>
        <w:rPr>
          <w:color w:val="231F20"/>
        </w:rPr>
        <w:t xml:space="preserve">all </w:t>
      </w:r>
      <w:r>
        <w:rPr>
          <w:color w:val="231F20"/>
          <w:spacing w:val="4"/>
        </w:rPr>
        <w:t>other</w:t>
      </w:r>
      <w:r>
        <w:rPr>
          <w:color w:val="231F20"/>
          <w:spacing w:val="34"/>
        </w:rPr>
        <w:t xml:space="preserve"> </w:t>
      </w:r>
      <w:r>
        <w:rPr>
          <w:color w:val="231F20"/>
          <w:spacing w:val="4"/>
        </w:rPr>
        <w:t>abbreviations have been provided in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4"/>
        </w:rPr>
        <w:t>parentheses</w:t>
      </w:r>
      <w:r>
        <w:rPr>
          <w:color w:val="231F20"/>
          <w:spacing w:val="15"/>
        </w:rPr>
        <w:t xml:space="preserve"> </w:t>
      </w:r>
      <w:r>
        <w:rPr>
          <w:color w:val="231F20"/>
          <w:spacing w:val="4"/>
        </w:rPr>
        <w:t>follow-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ing</w:t>
      </w:r>
      <w:r>
        <w:rPr>
          <w:color w:val="231F20"/>
          <w:spacing w:val="21"/>
          <w:w w:val="101"/>
        </w:rPr>
        <w:t xml:space="preserve"> </w:t>
      </w:r>
      <w:r>
        <w:rPr>
          <w:color w:val="231F20"/>
          <w:spacing w:val="4"/>
        </w:rPr>
        <w:t>the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4"/>
        </w:rPr>
        <w:t>related</w:t>
      </w:r>
      <w:r>
        <w:rPr>
          <w:color w:val="231F20"/>
          <w:spacing w:val="21"/>
          <w:w w:val="101"/>
        </w:rPr>
        <w:t xml:space="preserve"> </w:t>
      </w:r>
      <w:r>
        <w:rPr>
          <w:color w:val="231F20"/>
          <w:spacing w:val="4"/>
        </w:rPr>
        <w:t>term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4"/>
        </w:rPr>
        <w:t>in</w:t>
      </w:r>
      <w:r>
        <w:rPr>
          <w:color w:val="231F20"/>
          <w:spacing w:val="27"/>
          <w:w w:val="101"/>
        </w:rPr>
        <w:t xml:space="preserve"> </w:t>
      </w:r>
      <w:r>
        <w:rPr>
          <w:color w:val="231F20"/>
          <w:spacing w:val="4"/>
        </w:rPr>
        <w:t>Se</w:t>
      </w:r>
      <w:r>
        <w:rPr>
          <w:color w:val="231F20"/>
          <w:spacing w:val="3"/>
        </w:rPr>
        <w:t xml:space="preserve">ction </w:t>
      </w:r>
      <w:hyperlink w:anchor="bookmark7" w:history="1">
        <w:r>
          <w:rPr>
            <w:color w:val="C2151B"/>
            <w:spacing w:val="3"/>
          </w:rPr>
          <w:t>3</w:t>
        </w:r>
        <w:r>
          <w:rPr>
            <w:color w:val="231F20"/>
            <w:spacing w:val="3"/>
          </w:rPr>
          <w:t>.</w:t>
        </w:r>
      </w:hyperlink>
    </w:p>
    <w:p>
      <w:pPr>
        <w:spacing w:line="14" w:lineRule="auto"/>
        <w:rPr>
          <w:rFonts w:ascii="Arial"/>
          <w:sz w:val="2"/>
        </w:rPr>
        <w:sectPr>
          <w:headerReference w:type="default" r:id="rId32"/>
          <w:footerReference w:type="default" r:id="rId33"/>
          <w:type w:val="continuous"/>
          <w:pgSz w:w="12240" w:h="15840"/>
          <w:pgMar w:top="238" w:right="779" w:bottom="690" w:left="794" w:header="0" w:footer="531" w:gutter="0"/>
          <w:pgNumType w:start="9"/>
          <w:cols w:num="2" w:space="708" w:equalWidth="0">
            <w:col w:w="5392" w:space="100"/>
            <w:col w:w="5175" w:space="0"/>
          </w:cols>
        </w:sect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84" w:line="197" w:lineRule="auto"/>
        <w:ind w:left="3"/>
        <w:outlineLvl w:val="0"/>
      </w:pPr>
      <w:r>
        <w:rPr>
          <w:b/>
          <w:bCs/>
          <w:color w:val="231F20"/>
          <w:spacing w:val="4"/>
        </w:rPr>
        <w:t>4.  Materials</w:t>
      </w:r>
      <w:r>
        <w:rPr>
          <w:b/>
          <w:bCs/>
          <w:color w:val="231F20"/>
          <w:spacing w:val="24"/>
        </w:rPr>
        <w:t xml:space="preserve"> </w:t>
      </w:r>
      <w:r>
        <w:rPr>
          <w:b/>
          <w:bCs/>
          <w:color w:val="231F20"/>
          <w:spacing w:val="4"/>
        </w:rPr>
        <w:t>and</w:t>
      </w:r>
      <w:r>
        <w:rPr>
          <w:b/>
          <w:bCs/>
          <w:color w:val="231F20"/>
          <w:spacing w:val="21"/>
          <w:w w:val="101"/>
        </w:rPr>
        <w:t xml:space="preserve"> </w:t>
      </w:r>
      <w:r>
        <w:rPr>
          <w:b/>
          <w:bCs/>
          <w:color w:val="231F20"/>
          <w:spacing w:val="4"/>
        </w:rPr>
        <w:t>Manufac</w:t>
      </w:r>
      <w:r>
        <w:rPr>
          <w:b/>
          <w:bCs/>
          <w:color w:val="231F20"/>
          <w:spacing w:val="3"/>
        </w:rPr>
        <w:t>ture</w:t>
      </w:r>
    </w:p>
    <w:p>
      <w:pPr>
        <w:pStyle w:val="BodyText"/>
        <w:spacing w:before="113" w:line="246" w:lineRule="auto"/>
        <w:ind w:right="144" w:firstLine="191"/>
        <w:jc w:val="both"/>
      </w:pPr>
      <w:r>
        <w:rPr>
          <w:color w:val="231F20"/>
          <w:spacing w:val="4"/>
        </w:rPr>
        <w:t>4.1  Components</w:t>
      </w:r>
      <w:r>
        <w:rPr>
          <w:color w:val="231F20"/>
          <w:spacing w:val="15"/>
          <w:w w:val="101"/>
        </w:rPr>
        <w:t xml:space="preserve"> </w:t>
      </w:r>
      <w:r>
        <w:rPr>
          <w:color w:val="231F20"/>
          <w:spacing w:val="4"/>
        </w:rPr>
        <w:t>of a</w:t>
      </w:r>
      <w:r>
        <w:rPr>
          <w:color w:val="231F20"/>
          <w:spacing w:val="19"/>
          <w:w w:val="101"/>
        </w:rPr>
        <w:t xml:space="preserve"> </w:t>
      </w:r>
      <w:r>
        <w:rPr>
          <w:color w:val="231F20"/>
          <w:spacing w:val="4"/>
        </w:rPr>
        <w:t>spirometer that come</w:t>
      </w:r>
      <w:r>
        <w:rPr>
          <w:color w:val="231F20"/>
          <w:spacing w:val="12"/>
          <w:w w:val="101"/>
        </w:rPr>
        <w:t xml:space="preserve"> </w:t>
      </w:r>
      <w:r>
        <w:rPr>
          <w:color w:val="231F20"/>
          <w:spacing w:val="4"/>
        </w:rPr>
        <w:t>in</w:t>
      </w:r>
      <w:r>
        <w:rPr>
          <w:color w:val="231F20"/>
          <w:spacing w:val="15"/>
        </w:rPr>
        <w:t xml:space="preserve"> </w:t>
      </w:r>
      <w:r>
        <w:rPr>
          <w:color w:val="231F20"/>
          <w:spacing w:val="4"/>
        </w:rPr>
        <w:t>dir</w:t>
      </w:r>
      <w:r>
        <w:rPr>
          <w:color w:val="231F20"/>
          <w:spacing w:val="3"/>
        </w:rPr>
        <w:t>ect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3"/>
        </w:rPr>
        <w:t>contact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with  the</w:t>
      </w:r>
      <w:r>
        <w:rPr>
          <w:color w:val="231F20"/>
          <w:spacing w:val="12"/>
          <w:w w:val="101"/>
        </w:rPr>
        <w:t xml:space="preserve">  </w:t>
      </w:r>
      <w:r>
        <w:rPr>
          <w:color w:val="231F20"/>
          <w:spacing w:val="4"/>
        </w:rPr>
        <w:t>patient’s</w:t>
      </w:r>
      <w:r>
        <w:rPr>
          <w:color w:val="231F20"/>
          <w:spacing w:val="14"/>
          <w:w w:val="101"/>
        </w:rPr>
        <w:t xml:space="preserve">  </w:t>
      </w:r>
      <w:r>
        <w:rPr>
          <w:color w:val="231F20"/>
          <w:spacing w:val="4"/>
        </w:rPr>
        <w:t>ex</w:t>
      </w:r>
      <w:r>
        <w:rPr>
          <w:color w:val="231F20"/>
          <w:spacing w:val="3"/>
        </w:rPr>
        <w:t>haled</w:t>
      </w:r>
      <w:r>
        <w:rPr>
          <w:color w:val="231F20"/>
          <w:spacing w:val="15"/>
        </w:rPr>
        <w:t xml:space="preserve">  </w:t>
      </w:r>
      <w:r>
        <w:rPr>
          <w:color w:val="231F20"/>
          <w:spacing w:val="3"/>
        </w:rPr>
        <w:t>gas   shall  be</w:t>
      </w:r>
      <w:r>
        <w:rPr>
          <w:color w:val="231F20"/>
          <w:spacing w:val="14"/>
          <w:w w:val="101"/>
        </w:rPr>
        <w:t xml:space="preserve">  </w:t>
      </w:r>
      <w:r>
        <w:rPr>
          <w:color w:val="231F20"/>
          <w:spacing w:val="3"/>
        </w:rPr>
        <w:t>capable   of  being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>sterilized or disinfected or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3"/>
        </w:rPr>
        <w:t>shall be labelled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3"/>
        </w:rPr>
        <w:t>for</w:t>
      </w:r>
      <w:r>
        <w:rPr>
          <w:color w:val="231F20"/>
          <w:spacing w:val="15"/>
        </w:rPr>
        <w:t xml:space="preserve"> </w:t>
      </w:r>
      <w:r>
        <w:rPr>
          <w:color w:val="231F20"/>
          <w:spacing w:val="3"/>
        </w:rPr>
        <w:t>single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3"/>
        </w:rPr>
        <w:t>use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3"/>
        </w:rPr>
        <w:t>only,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or isolated in</w:t>
      </w:r>
      <w:r>
        <w:rPr>
          <w:color w:val="231F20"/>
          <w:spacing w:val="16"/>
        </w:rPr>
        <w:t xml:space="preserve"> </w:t>
      </w:r>
      <w:r>
        <w:rPr>
          <w:color w:val="231F20"/>
          <w:spacing w:val="4"/>
        </w:rPr>
        <w:t>some manner from the respired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4"/>
        </w:rPr>
        <w:t>gas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4"/>
        </w:rPr>
        <w:t>in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4"/>
        </w:rPr>
        <w:t>t</w:t>
      </w:r>
      <w:r>
        <w:rPr>
          <w:color w:val="231F20"/>
          <w:spacing w:val="3"/>
        </w:rPr>
        <w:t>he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3"/>
        </w:rPr>
        <w:t>patient</w:t>
      </w:r>
      <w:r>
        <w:rPr>
          <w:color w:val="231F20"/>
        </w:rPr>
        <w:t xml:space="preserve"> </w:t>
      </w:r>
      <w:r>
        <w:rPr>
          <w:color w:val="231F20"/>
        </w:rPr>
        <w:t>breathing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circuit</w:t>
      </w:r>
      <w:r>
        <w:rPr>
          <w:color w:val="231F20"/>
          <w:spacing w:val="14"/>
        </w:rPr>
        <w:t>.</w:t>
      </w:r>
      <w:r>
        <w:rPr>
          <w:color w:val="231F20"/>
          <w:spacing w:val="28"/>
          <w:w w:val="101"/>
        </w:rPr>
        <w:t xml:space="preserve"> </w:t>
      </w:r>
      <w:r>
        <w:rPr>
          <w:color w:val="231F20"/>
          <w:spacing w:val="14"/>
        </w:rPr>
        <w:t>(</w:t>
      </w:r>
      <w:r>
        <w:rPr>
          <w:color w:val="231F20"/>
        </w:rPr>
        <w:t>See</w:t>
      </w:r>
      <w:r>
        <w:rPr>
          <w:color w:val="231F20"/>
          <w:spacing w:val="26"/>
          <w:w w:val="101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14"/>
        </w:rPr>
        <w:t xml:space="preserve"> </w:t>
      </w:r>
      <w:hyperlink w:anchor="bookmark12" w:history="1">
        <w:r>
          <w:rPr>
            <w:color w:val="C2151B"/>
          </w:rPr>
          <w:t>X</w:t>
        </w:r>
        <w:r>
          <w:rPr>
            <w:color w:val="C2151B"/>
            <w:spacing w:val="14"/>
          </w:rPr>
          <w:t>2.2</w:t>
        </w:r>
      </w:hyperlink>
      <w:r>
        <w:rPr>
          <w:color w:val="231F20"/>
          <w:spacing w:val="14"/>
        </w:rPr>
        <w:t>.)</w:t>
      </w:r>
    </w:p>
    <w:p>
      <w:pPr>
        <w:pStyle w:val="BodyText"/>
        <w:spacing w:before="243" w:line="197" w:lineRule="auto"/>
        <w:ind w:left="4"/>
        <w:outlineLvl w:val="0"/>
      </w:pPr>
      <w:bookmarkStart w:id="6" w:name="bookmark13"/>
      <w:bookmarkEnd w:id="6"/>
      <w:r>
        <w:rPr>
          <w:b/>
          <w:bCs/>
          <w:color w:val="231F20"/>
          <w:spacing w:val="4"/>
        </w:rPr>
        <w:t>5.  Performance</w:t>
      </w:r>
      <w:r>
        <w:rPr>
          <w:b/>
          <w:bCs/>
          <w:color w:val="231F20"/>
          <w:spacing w:val="24"/>
          <w:w w:val="101"/>
        </w:rPr>
        <w:t xml:space="preserve"> </w:t>
      </w:r>
      <w:r>
        <w:rPr>
          <w:b/>
          <w:bCs/>
          <w:color w:val="231F20"/>
          <w:spacing w:val="4"/>
        </w:rPr>
        <w:t>Requirements</w:t>
      </w:r>
    </w:p>
    <w:p>
      <w:pPr>
        <w:pStyle w:val="BodyText"/>
        <w:spacing w:before="74" w:line="250" w:lineRule="auto"/>
        <w:ind w:right="139" w:firstLine="194"/>
        <w:jc w:val="both"/>
      </w:pPr>
      <w:r>
        <w:rPr>
          <w:color w:val="231F20"/>
          <w:spacing w:val="13"/>
        </w:rPr>
        <w:t xml:space="preserve">5.1  </w:t>
      </w:r>
      <w:r>
        <w:rPr>
          <w:i/>
          <w:iCs/>
          <w:color w:val="231F20"/>
        </w:rPr>
        <w:t>Determination</w:t>
      </w:r>
      <w:r>
        <w:rPr>
          <w:i/>
          <w:iCs/>
          <w:color w:val="231F20"/>
          <w:spacing w:val="13"/>
        </w:rPr>
        <w:t xml:space="preserve"> </w:t>
      </w:r>
      <w:r>
        <w:rPr>
          <w:i/>
          <w:iCs/>
          <w:color w:val="231F20"/>
        </w:rPr>
        <w:t>of</w:t>
      </w:r>
      <w:r>
        <w:rPr>
          <w:i/>
          <w:iCs/>
          <w:color w:val="231F20"/>
          <w:spacing w:val="25"/>
          <w:w w:val="101"/>
        </w:rPr>
        <w:t xml:space="preserve"> </w:t>
      </w:r>
      <w:r>
        <w:rPr>
          <w:i/>
          <w:iCs/>
          <w:color w:val="231F20"/>
        </w:rPr>
        <w:t>Ventilator</w:t>
      </w:r>
      <w:r>
        <w:rPr>
          <w:i/>
          <w:iCs/>
          <w:color w:val="231F20"/>
          <w:spacing w:val="13"/>
        </w:rPr>
        <w:t xml:space="preserve"> </w:t>
      </w:r>
      <w:r>
        <w:rPr>
          <w:i/>
          <w:iCs/>
          <w:color w:val="231F20"/>
        </w:rPr>
        <w:t>Endurance</w:t>
      </w:r>
      <w:r>
        <w:rPr>
          <w:i/>
          <w:iCs/>
          <w:color w:val="231F20"/>
          <w:spacing w:val="13"/>
        </w:rPr>
        <w:t>,</w:t>
      </w:r>
      <w:r>
        <w:rPr>
          <w:i/>
          <w:iCs/>
          <w:color w:val="231F20"/>
          <w:spacing w:val="15"/>
        </w:rPr>
        <w:t xml:space="preserve"> </w:t>
      </w:r>
      <w:r>
        <w:rPr>
          <w:i/>
          <w:iCs/>
          <w:color w:val="231F20"/>
        </w:rPr>
        <w:t>Wave</w:t>
      </w:r>
      <w:r>
        <w:rPr>
          <w:i/>
          <w:iCs/>
          <w:color w:val="231F20"/>
          <w:spacing w:val="13"/>
        </w:rPr>
        <w:t>-</w:t>
      </w:r>
      <w:r>
        <w:rPr>
          <w:i/>
          <w:iCs/>
          <w:color w:val="231F20"/>
        </w:rPr>
        <w:t>form</w:t>
      </w:r>
      <w:r>
        <w:rPr>
          <w:i/>
          <w:iCs/>
          <w:color w:val="231F20"/>
          <w:spacing w:val="13"/>
        </w:rPr>
        <w:t xml:space="preserve">, </w:t>
      </w:r>
      <w:r>
        <w:rPr>
          <w:i/>
          <w:iCs/>
          <w:color w:val="231F20"/>
        </w:rPr>
        <w:t xml:space="preserve">and </w:t>
      </w:r>
      <w:r>
        <w:rPr>
          <w:i/>
          <w:iCs/>
          <w:color w:val="231F20"/>
        </w:rPr>
        <w:t>Volume</w:t>
      </w:r>
      <w:r>
        <w:rPr>
          <w:i/>
          <w:iCs/>
          <w:color w:val="231F20"/>
          <w:spacing w:val="19"/>
        </w:rPr>
        <w:t xml:space="preserve">  </w:t>
      </w:r>
      <w:r>
        <w:rPr>
          <w:i/>
          <w:iCs/>
          <w:color w:val="231F20"/>
        </w:rPr>
        <w:t>Characteristics</w:t>
      </w:r>
      <w:r>
        <w:rPr>
          <w:i/>
          <w:iCs/>
          <w:color w:val="231F20"/>
          <w:spacing w:val="19"/>
        </w:rPr>
        <w:t>—</w:t>
      </w:r>
      <w:r>
        <w:rPr>
          <w:i/>
          <w:iCs/>
          <w:color w:val="231F20"/>
        </w:rPr>
        <w:t>General</w:t>
      </w:r>
      <w:r>
        <w:rPr>
          <w:color w:val="231F20"/>
          <w:spacing w:val="19"/>
        </w:rPr>
        <w:t>—</w:t>
      </w:r>
      <w:r>
        <w:rPr>
          <w:color w:val="231F20"/>
        </w:rPr>
        <w:t>Compliance</w:t>
      </w:r>
      <w:r>
        <w:rPr>
          <w:color w:val="231F20"/>
          <w:spacing w:val="19"/>
        </w:rPr>
        <w:t xml:space="preserve">  </w:t>
      </w:r>
      <w:r>
        <w:rPr>
          <w:color w:val="231F20"/>
        </w:rPr>
        <w:t>with</w:t>
      </w:r>
      <w:r>
        <w:rPr>
          <w:color w:val="231F20"/>
          <w:spacing w:val="19"/>
        </w:rPr>
        <w:t xml:space="preserve">  </w:t>
      </w:r>
      <w:r>
        <w:rPr>
          <w:color w:val="231F20"/>
        </w:rPr>
        <w:t>the</w:t>
      </w:r>
      <w:r>
        <w:rPr>
          <w:color w:val="231F20"/>
          <w:spacing w:val="19"/>
        </w:rPr>
        <w:t xml:space="preserve">  </w:t>
      </w:r>
      <w:r>
        <w:rPr>
          <w:color w:val="231F20"/>
        </w:rPr>
        <w:t>re</w:t>
      </w:r>
      <w:r>
        <w:rPr>
          <w:color w:val="231F20"/>
          <w:spacing w:val="19"/>
        </w:rPr>
        <w:t>-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4"/>
        </w:rPr>
        <w:t>quirements</w:t>
      </w:r>
      <w:r>
        <w:rPr>
          <w:color w:val="231F20"/>
          <w:spacing w:val="36"/>
          <w:w w:val="101"/>
        </w:rPr>
        <w:t xml:space="preserve"> </w:t>
      </w:r>
      <w:r>
        <w:rPr>
          <w:color w:val="231F20"/>
          <w:spacing w:val="4"/>
        </w:rPr>
        <w:t>given</w:t>
      </w:r>
      <w:r>
        <w:rPr>
          <w:color w:val="231F20"/>
          <w:spacing w:val="34"/>
        </w:rPr>
        <w:t xml:space="preserve"> </w:t>
      </w:r>
      <w:r>
        <w:rPr>
          <w:color w:val="231F20"/>
          <w:spacing w:val="4"/>
        </w:rPr>
        <w:t xml:space="preserve">in </w:t>
      </w:r>
      <w:hyperlink w:anchor="bookmark11" w:history="1">
        <w:r>
          <w:rPr>
            <w:color w:val="C2151B"/>
            <w:spacing w:val="4"/>
          </w:rPr>
          <w:t>5.2-5.4</w:t>
        </w:r>
      </w:hyperlink>
      <w:r>
        <w:rPr>
          <w:color w:val="C2151B"/>
          <w:spacing w:val="41"/>
          <w:w w:val="101"/>
        </w:rPr>
        <w:t xml:space="preserve"> </w:t>
      </w:r>
      <w:r>
        <w:rPr>
          <w:color w:val="231F20"/>
          <w:spacing w:val="4"/>
        </w:rPr>
        <w:t>shall</w:t>
      </w:r>
      <w:r>
        <w:rPr>
          <w:color w:val="231F20"/>
          <w:spacing w:val="31"/>
          <w:w w:val="101"/>
        </w:rPr>
        <w:t xml:space="preserve"> </w:t>
      </w:r>
      <w:r>
        <w:rPr>
          <w:color w:val="231F20"/>
          <w:spacing w:val="4"/>
        </w:rPr>
        <w:t>be</w:t>
      </w:r>
      <w:r>
        <w:rPr>
          <w:color w:val="231F20"/>
          <w:spacing w:val="36"/>
          <w:w w:val="101"/>
        </w:rPr>
        <w:t xml:space="preserve"> </w:t>
      </w:r>
      <w:r>
        <w:rPr>
          <w:color w:val="231F20"/>
          <w:spacing w:val="4"/>
        </w:rPr>
        <w:t>determined</w:t>
      </w:r>
      <w:r>
        <w:rPr>
          <w:color w:val="231F20"/>
          <w:spacing w:val="35"/>
        </w:rPr>
        <w:t xml:space="preserve"> </w:t>
      </w:r>
      <w:r>
        <w:rPr>
          <w:color w:val="231F20"/>
          <w:spacing w:val="4"/>
        </w:rPr>
        <w:t>w</w:t>
      </w:r>
      <w:r>
        <w:rPr>
          <w:color w:val="231F20"/>
          <w:spacing w:val="3"/>
        </w:rPr>
        <w:t>ith</w:t>
      </w:r>
      <w:r>
        <w:rPr>
          <w:color w:val="231F20"/>
          <w:spacing w:val="36"/>
          <w:w w:val="102"/>
        </w:rPr>
        <w:t xml:space="preserve"> </w:t>
      </w:r>
      <w:r>
        <w:rPr>
          <w:color w:val="231F20"/>
          <w:spacing w:val="3"/>
        </w:rPr>
        <w:t>one</w:t>
      </w:r>
      <w:r>
        <w:rPr>
          <w:color w:val="231F20"/>
          <w:spacing w:val="36"/>
          <w:w w:val="101"/>
        </w:rPr>
        <w:t xml:space="preserve"> </w:t>
      </w:r>
      <w:r>
        <w:rPr>
          <w:color w:val="231F20"/>
          <w:spacing w:val="3"/>
        </w:rPr>
        <w:t>or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more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4"/>
        </w:rPr>
        <w:t>samples of production ventilators with the assurance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4"/>
        </w:rPr>
        <w:t>that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>the</w:t>
      </w:r>
      <w:r>
        <w:rPr>
          <w:color w:val="231F20"/>
          <w:spacing w:val="46"/>
        </w:rPr>
        <w:t xml:space="preserve"> </w:t>
      </w:r>
      <w:r>
        <w:rPr>
          <w:color w:val="231F20"/>
          <w:spacing w:val="3"/>
        </w:rPr>
        <w:t>results,</w:t>
      </w:r>
      <w:r>
        <w:rPr>
          <w:color w:val="231F20"/>
          <w:spacing w:val="40"/>
        </w:rPr>
        <w:t xml:space="preserve"> </w:t>
      </w:r>
      <w:r>
        <w:rPr>
          <w:color w:val="231F20"/>
          <w:spacing w:val="3"/>
        </w:rPr>
        <w:t>which</w:t>
      </w:r>
      <w:r>
        <w:rPr>
          <w:color w:val="231F20"/>
          <w:spacing w:val="46"/>
        </w:rPr>
        <w:t xml:space="preserve"> </w:t>
      </w:r>
      <w:r>
        <w:rPr>
          <w:color w:val="231F20"/>
          <w:spacing w:val="3"/>
        </w:rPr>
        <w:t>shall</w:t>
      </w:r>
      <w:r>
        <w:rPr>
          <w:color w:val="231F20"/>
          <w:spacing w:val="36"/>
          <w:w w:val="101"/>
        </w:rPr>
        <w:t xml:space="preserve"> </w:t>
      </w:r>
      <w:r>
        <w:rPr>
          <w:color w:val="231F20"/>
          <w:spacing w:val="3"/>
        </w:rPr>
        <w:t>be</w:t>
      </w:r>
      <w:r>
        <w:rPr>
          <w:color w:val="231F20"/>
          <w:spacing w:val="39"/>
          <w:w w:val="101"/>
        </w:rPr>
        <w:t xml:space="preserve"> </w:t>
      </w:r>
      <w:r>
        <w:rPr>
          <w:color w:val="231F20"/>
          <w:spacing w:val="3"/>
        </w:rPr>
        <w:t>made</w:t>
      </w:r>
      <w:r>
        <w:rPr>
          <w:color w:val="231F20"/>
          <w:spacing w:val="43"/>
        </w:rPr>
        <w:t xml:space="preserve"> </w:t>
      </w:r>
      <w:r>
        <w:rPr>
          <w:color w:val="231F20"/>
          <w:spacing w:val="3"/>
        </w:rPr>
        <w:t>available</w:t>
      </w:r>
      <w:r>
        <w:rPr>
          <w:color w:val="231F20"/>
          <w:spacing w:val="38"/>
          <w:w w:val="102"/>
        </w:rPr>
        <w:t xml:space="preserve"> </w:t>
      </w:r>
      <w:r>
        <w:rPr>
          <w:color w:val="231F20"/>
          <w:spacing w:val="3"/>
        </w:rPr>
        <w:t>to</w:t>
      </w:r>
      <w:r>
        <w:rPr>
          <w:color w:val="231F20"/>
          <w:spacing w:val="40"/>
          <w:w w:val="102"/>
        </w:rPr>
        <w:t xml:space="preserve"> </w:t>
      </w:r>
      <w:r>
        <w:rPr>
          <w:color w:val="231F20"/>
          <w:spacing w:val="3"/>
        </w:rPr>
        <w:t>customers,</w:t>
      </w:r>
      <w:r>
        <w:rPr>
          <w:color w:val="231F20"/>
          <w:spacing w:val="43"/>
        </w:rPr>
        <w:t xml:space="preserve"> </w:t>
      </w:r>
      <w:r>
        <w:rPr>
          <w:color w:val="231F20"/>
          <w:spacing w:val="3"/>
        </w:rPr>
        <w:t>are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representative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4"/>
        </w:rPr>
        <w:t>of</w:t>
      </w:r>
      <w:r>
        <w:rPr>
          <w:color w:val="231F20"/>
          <w:spacing w:val="16"/>
          <w:w w:val="101"/>
        </w:rPr>
        <w:t xml:space="preserve"> </w:t>
      </w:r>
      <w:r>
        <w:rPr>
          <w:color w:val="231F20"/>
          <w:spacing w:val="4"/>
        </w:rPr>
        <w:t>all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4"/>
        </w:rPr>
        <w:t>production</w:t>
      </w:r>
      <w:r>
        <w:rPr>
          <w:color w:val="231F20"/>
          <w:spacing w:val="22"/>
          <w:w w:val="101"/>
        </w:rPr>
        <w:t xml:space="preserve"> </w:t>
      </w:r>
      <w:r>
        <w:rPr>
          <w:color w:val="231F20"/>
          <w:spacing w:val="4"/>
        </w:rPr>
        <w:t>ventilator</w:t>
      </w:r>
      <w:r>
        <w:rPr>
          <w:color w:val="231F20"/>
          <w:spacing w:val="3"/>
        </w:rPr>
        <w:t>s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3"/>
        </w:rPr>
        <w:t>of that</w:t>
      </w:r>
      <w:r>
        <w:rPr>
          <w:color w:val="231F20"/>
          <w:spacing w:val="21"/>
        </w:rPr>
        <w:t xml:space="preserve"> </w:t>
      </w:r>
      <w:r>
        <w:rPr>
          <w:color w:val="231F20"/>
          <w:spacing w:val="3"/>
        </w:rPr>
        <w:t>type.</w:t>
      </w:r>
    </w:p>
    <w:p>
      <w:pPr>
        <w:pStyle w:val="BodyText"/>
        <w:spacing w:before="117" w:line="262" w:lineRule="auto"/>
        <w:ind w:left="2" w:right="144" w:firstLine="159"/>
        <w:jc w:val="both"/>
        <w:rPr>
          <w:sz w:val="16"/>
          <w:szCs w:val="16"/>
        </w:rPr>
      </w:pPr>
      <w:r>
        <w:rPr>
          <w:color w:val="231F20"/>
          <w:sz w:val="16"/>
          <w:szCs w:val="16"/>
        </w:rPr>
        <w:t>N</w:t>
      </w:r>
      <w:r>
        <w:rPr>
          <w:color w:val="231F20"/>
          <w:sz w:val="11"/>
          <w:szCs w:val="11"/>
        </w:rPr>
        <w:t>OTE</w:t>
      </w:r>
      <w:r>
        <w:rPr>
          <w:color w:val="231F20"/>
          <w:spacing w:val="17"/>
          <w:sz w:val="11"/>
          <w:szCs w:val="11"/>
        </w:rPr>
        <w:t xml:space="preserve">   </w:t>
      </w:r>
      <w:r>
        <w:rPr>
          <w:color w:val="231F20"/>
          <w:spacing w:val="17"/>
          <w:sz w:val="16"/>
          <w:szCs w:val="16"/>
        </w:rPr>
        <w:t>1—</w:t>
      </w:r>
      <w:r>
        <w:rPr>
          <w:color w:val="231F20"/>
          <w:sz w:val="16"/>
          <w:szCs w:val="16"/>
        </w:rPr>
        <w:t>The</w:t>
      </w:r>
      <w:r>
        <w:rPr>
          <w:color w:val="231F20"/>
          <w:spacing w:val="25"/>
          <w:w w:val="102"/>
          <w:sz w:val="16"/>
          <w:szCs w:val="16"/>
        </w:rPr>
        <w:t xml:space="preserve"> </w:t>
      </w:r>
      <w:r>
        <w:rPr>
          <w:color w:val="231F20"/>
          <w:sz w:val="16"/>
          <w:szCs w:val="16"/>
        </w:rPr>
        <w:t>requirements</w:t>
      </w:r>
      <w:r>
        <w:rPr>
          <w:color w:val="231F20"/>
          <w:spacing w:val="21"/>
          <w:w w:val="101"/>
          <w:sz w:val="16"/>
          <w:szCs w:val="16"/>
        </w:rPr>
        <w:t xml:space="preserve"> </w:t>
      </w:r>
      <w:r>
        <w:rPr>
          <w:color w:val="231F20"/>
          <w:sz w:val="16"/>
          <w:szCs w:val="16"/>
        </w:rPr>
        <w:t>given</w:t>
      </w:r>
      <w:r>
        <w:rPr>
          <w:color w:val="231F20"/>
          <w:spacing w:val="19"/>
          <w:w w:val="101"/>
          <w:sz w:val="16"/>
          <w:szCs w:val="16"/>
        </w:rPr>
        <w:t xml:space="preserve"> </w:t>
      </w:r>
      <w:r>
        <w:rPr>
          <w:color w:val="231F20"/>
          <w:sz w:val="16"/>
          <w:szCs w:val="16"/>
        </w:rPr>
        <w:t>in</w:t>
      </w:r>
      <w:r>
        <w:rPr>
          <w:color w:val="231F20"/>
          <w:spacing w:val="17"/>
          <w:sz w:val="16"/>
          <w:szCs w:val="16"/>
        </w:rPr>
        <w:t xml:space="preserve"> </w:t>
      </w:r>
      <w:hyperlink w:anchor="bookmark11" w:history="1">
        <w:r>
          <w:rPr>
            <w:color w:val="C2151B"/>
            <w:spacing w:val="17"/>
            <w:sz w:val="16"/>
            <w:szCs w:val="16"/>
          </w:rPr>
          <w:t>5.2-5.4</w:t>
        </w:r>
      </w:hyperlink>
      <w:r>
        <w:rPr>
          <w:color w:val="C2151B"/>
          <w:spacing w:val="23"/>
          <w:sz w:val="16"/>
          <w:szCs w:val="16"/>
        </w:rPr>
        <w:t xml:space="preserve"> </w:t>
      </w:r>
      <w:r>
        <w:rPr>
          <w:color w:val="231F20"/>
          <w:sz w:val="16"/>
          <w:szCs w:val="16"/>
        </w:rPr>
        <w:t>and</w:t>
      </w:r>
      <w:r>
        <w:rPr>
          <w:color w:val="231F20"/>
          <w:spacing w:val="18"/>
          <w:w w:val="102"/>
          <w:sz w:val="16"/>
          <w:szCs w:val="16"/>
        </w:rPr>
        <w:t xml:space="preserve"> </w:t>
      </w:r>
      <w:r>
        <w:rPr>
          <w:color w:val="231F20"/>
          <w:sz w:val="16"/>
          <w:szCs w:val="16"/>
        </w:rPr>
        <w:t>the</w:t>
      </w:r>
      <w:r>
        <w:rPr>
          <w:color w:val="231F20"/>
          <w:spacing w:val="19"/>
          <w:sz w:val="16"/>
          <w:szCs w:val="16"/>
        </w:rPr>
        <w:t xml:space="preserve"> </w:t>
      </w:r>
      <w:r>
        <w:rPr>
          <w:color w:val="231F20"/>
          <w:sz w:val="16"/>
          <w:szCs w:val="16"/>
        </w:rPr>
        <w:t>tests</w:t>
      </w:r>
      <w:r>
        <w:rPr>
          <w:color w:val="231F20"/>
          <w:spacing w:val="21"/>
          <w:sz w:val="16"/>
          <w:szCs w:val="16"/>
        </w:rPr>
        <w:t xml:space="preserve"> </w:t>
      </w:r>
      <w:r>
        <w:rPr>
          <w:color w:val="231F20"/>
          <w:sz w:val="16"/>
          <w:szCs w:val="16"/>
        </w:rPr>
        <w:t>described</w:t>
      </w:r>
      <w:r>
        <w:rPr>
          <w:color w:val="231F20"/>
          <w:spacing w:val="19"/>
          <w:w w:val="101"/>
          <w:sz w:val="16"/>
          <w:szCs w:val="16"/>
        </w:rPr>
        <w:t xml:space="preserve"> </w:t>
      </w:r>
      <w:r>
        <w:rPr>
          <w:color w:val="231F20"/>
          <w:sz w:val="16"/>
          <w:szCs w:val="16"/>
        </w:rPr>
        <w:t xml:space="preserve">in </w:t>
      </w:r>
      <w:hyperlink w:anchor="bookmark14" w:history="1">
        <w:r>
          <w:rPr>
            <w:color w:val="C2151B"/>
            <w:spacing w:val="4"/>
            <w:sz w:val="16"/>
            <w:szCs w:val="16"/>
          </w:rPr>
          <w:t>6.3</w:t>
        </w:r>
      </w:hyperlink>
      <w:r>
        <w:rPr>
          <w:color w:val="C2151B"/>
          <w:spacing w:val="13"/>
          <w:w w:val="101"/>
          <w:sz w:val="16"/>
          <w:szCs w:val="16"/>
        </w:rPr>
        <w:t xml:space="preserve"> </w:t>
      </w:r>
      <w:r>
        <w:rPr>
          <w:color w:val="231F20"/>
          <w:spacing w:val="4"/>
          <w:sz w:val="16"/>
          <w:szCs w:val="16"/>
        </w:rPr>
        <w:t>delineate</w:t>
      </w:r>
      <w:r>
        <w:rPr>
          <w:color w:val="231F20"/>
          <w:spacing w:val="13"/>
          <w:w w:val="101"/>
          <w:sz w:val="16"/>
          <w:szCs w:val="16"/>
        </w:rPr>
        <w:t xml:space="preserve"> </w:t>
      </w:r>
      <w:r>
        <w:rPr>
          <w:color w:val="231F20"/>
          <w:spacing w:val="4"/>
          <w:sz w:val="16"/>
          <w:szCs w:val="16"/>
        </w:rPr>
        <w:t>ﬁrst</w:t>
      </w:r>
      <w:r>
        <w:rPr>
          <w:color w:val="231F20"/>
          <w:spacing w:val="14"/>
          <w:sz w:val="16"/>
          <w:szCs w:val="16"/>
        </w:rPr>
        <w:t xml:space="preserve"> </w:t>
      </w:r>
      <w:r>
        <w:rPr>
          <w:color w:val="231F20"/>
          <w:spacing w:val="4"/>
          <w:sz w:val="16"/>
          <w:szCs w:val="16"/>
        </w:rPr>
        <w:t>article</w:t>
      </w:r>
      <w:r>
        <w:rPr>
          <w:color w:val="231F20"/>
          <w:spacing w:val="13"/>
          <w:w w:val="101"/>
          <w:sz w:val="16"/>
          <w:szCs w:val="16"/>
        </w:rPr>
        <w:t xml:space="preserve"> </w:t>
      </w:r>
      <w:r>
        <w:rPr>
          <w:color w:val="231F20"/>
          <w:spacing w:val="4"/>
          <w:sz w:val="16"/>
          <w:szCs w:val="16"/>
        </w:rPr>
        <w:t>or design qualiﬁcat</w:t>
      </w:r>
      <w:r>
        <w:rPr>
          <w:color w:val="231F20"/>
          <w:spacing w:val="3"/>
          <w:sz w:val="16"/>
          <w:szCs w:val="16"/>
        </w:rPr>
        <w:t>ion tests</w:t>
      </w:r>
      <w:r>
        <w:rPr>
          <w:color w:val="231F20"/>
          <w:spacing w:val="14"/>
          <w:w w:val="101"/>
          <w:sz w:val="16"/>
          <w:szCs w:val="16"/>
        </w:rPr>
        <w:t xml:space="preserve"> </w:t>
      </w:r>
      <w:r>
        <w:rPr>
          <w:color w:val="231F20"/>
          <w:spacing w:val="3"/>
          <w:sz w:val="16"/>
          <w:szCs w:val="16"/>
        </w:rPr>
        <w:t>and</w:t>
      </w:r>
      <w:r>
        <w:rPr>
          <w:color w:val="231F20"/>
          <w:spacing w:val="14"/>
          <w:w w:val="101"/>
          <w:sz w:val="16"/>
          <w:szCs w:val="16"/>
        </w:rPr>
        <w:t xml:space="preserve"> </w:t>
      </w:r>
      <w:r>
        <w:rPr>
          <w:color w:val="231F20"/>
          <w:spacing w:val="3"/>
          <w:sz w:val="16"/>
          <w:szCs w:val="16"/>
        </w:rPr>
        <w:t>are not</w:t>
      </w:r>
      <w:r>
        <w:rPr>
          <w:color w:val="231F20"/>
          <w:spacing w:val="10"/>
          <w:w w:val="102"/>
          <w:sz w:val="16"/>
          <w:szCs w:val="16"/>
        </w:rPr>
        <w:t xml:space="preserve"> </w:t>
      </w:r>
      <w:r>
        <w:rPr>
          <w:color w:val="231F20"/>
          <w:spacing w:val="3"/>
          <w:sz w:val="16"/>
          <w:szCs w:val="16"/>
        </w:rPr>
        <w:t>intended</w:t>
      </w:r>
      <w:r>
        <w:rPr>
          <w:color w:val="231F20"/>
          <w:sz w:val="16"/>
          <w:szCs w:val="16"/>
        </w:rPr>
        <w:t xml:space="preserve"> </w:t>
      </w:r>
      <w:r>
        <w:rPr>
          <w:color w:val="231F20"/>
          <w:spacing w:val="5"/>
          <w:sz w:val="16"/>
          <w:szCs w:val="16"/>
        </w:rPr>
        <w:t>to be lot sampling tests. The disclosure of information re</w:t>
      </w:r>
      <w:r>
        <w:rPr>
          <w:color w:val="231F20"/>
          <w:spacing w:val="4"/>
          <w:sz w:val="16"/>
          <w:szCs w:val="16"/>
        </w:rPr>
        <w:t>ferred to in</w:t>
      </w:r>
      <w:r>
        <w:rPr>
          <w:color w:val="231F20"/>
          <w:spacing w:val="-16"/>
          <w:sz w:val="16"/>
          <w:szCs w:val="16"/>
        </w:rPr>
        <w:t xml:space="preserve"> </w:t>
      </w:r>
      <w:hyperlink w:anchor="bookmark14" w:history="1">
        <w:r>
          <w:rPr>
            <w:color w:val="C2151B"/>
            <w:spacing w:val="4"/>
            <w:sz w:val="16"/>
            <w:szCs w:val="16"/>
          </w:rPr>
          <w:t>6.3</w:t>
        </w:r>
      </w:hyperlink>
      <w:r>
        <w:rPr>
          <w:color w:val="231F20"/>
          <w:spacing w:val="4"/>
          <w:sz w:val="16"/>
          <w:szCs w:val="16"/>
        </w:rPr>
        <w:t>is</w:t>
      </w:r>
      <w:r>
        <w:rPr>
          <w:color w:val="231F20"/>
          <w:sz w:val="16"/>
          <w:szCs w:val="16"/>
        </w:rPr>
        <w:t xml:space="preserve"> </w:t>
      </w:r>
      <w:r>
        <w:rPr>
          <w:color w:val="231F20"/>
          <w:spacing w:val="4"/>
          <w:sz w:val="16"/>
          <w:szCs w:val="16"/>
        </w:rPr>
        <w:t>intended to include periodic maintenance</w:t>
      </w:r>
      <w:r>
        <w:rPr>
          <w:color w:val="231F20"/>
          <w:spacing w:val="27"/>
          <w:w w:val="102"/>
          <w:sz w:val="16"/>
          <w:szCs w:val="16"/>
        </w:rPr>
        <w:t xml:space="preserve"> </w:t>
      </w:r>
      <w:r>
        <w:rPr>
          <w:color w:val="231F20"/>
          <w:spacing w:val="4"/>
          <w:sz w:val="16"/>
          <w:szCs w:val="16"/>
        </w:rPr>
        <w:t>necessary</w:t>
      </w:r>
      <w:r>
        <w:rPr>
          <w:color w:val="231F20"/>
          <w:spacing w:val="13"/>
          <w:w w:val="102"/>
          <w:sz w:val="16"/>
          <w:szCs w:val="16"/>
        </w:rPr>
        <w:t xml:space="preserve"> </w:t>
      </w:r>
      <w:r>
        <w:rPr>
          <w:color w:val="231F20"/>
          <w:spacing w:val="4"/>
          <w:sz w:val="16"/>
          <w:szCs w:val="16"/>
        </w:rPr>
        <w:t>during</w:t>
      </w:r>
      <w:r>
        <w:rPr>
          <w:color w:val="231F20"/>
          <w:spacing w:val="11"/>
          <w:w w:val="101"/>
          <w:sz w:val="16"/>
          <w:szCs w:val="16"/>
        </w:rPr>
        <w:t xml:space="preserve"> </w:t>
      </w:r>
      <w:r>
        <w:rPr>
          <w:color w:val="231F20"/>
          <w:spacing w:val="4"/>
          <w:sz w:val="16"/>
          <w:szCs w:val="16"/>
        </w:rPr>
        <w:t>the</w:t>
      </w:r>
      <w:r>
        <w:rPr>
          <w:color w:val="231F20"/>
          <w:spacing w:val="13"/>
          <w:w w:val="101"/>
          <w:sz w:val="16"/>
          <w:szCs w:val="16"/>
        </w:rPr>
        <w:t xml:space="preserve"> </w:t>
      </w:r>
      <w:r>
        <w:rPr>
          <w:color w:val="231F20"/>
          <w:spacing w:val="4"/>
          <w:sz w:val="16"/>
          <w:szCs w:val="16"/>
        </w:rPr>
        <w:t>endurance</w:t>
      </w:r>
      <w:r>
        <w:rPr>
          <w:color w:val="231F20"/>
          <w:sz w:val="16"/>
          <w:szCs w:val="16"/>
        </w:rPr>
        <w:t xml:space="preserve"> </w:t>
      </w:r>
      <w:r>
        <w:rPr>
          <w:color w:val="231F20"/>
          <w:spacing w:val="4"/>
          <w:sz w:val="16"/>
          <w:szCs w:val="16"/>
        </w:rPr>
        <w:t>test</w:t>
      </w:r>
      <w:r>
        <w:rPr>
          <w:color w:val="231F20"/>
          <w:spacing w:val="23"/>
          <w:w w:val="101"/>
          <w:sz w:val="16"/>
          <w:szCs w:val="16"/>
        </w:rPr>
        <w:t xml:space="preserve"> </w:t>
      </w:r>
      <w:r>
        <w:rPr>
          <w:color w:val="231F20"/>
          <w:spacing w:val="4"/>
          <w:sz w:val="16"/>
          <w:szCs w:val="16"/>
        </w:rPr>
        <w:t>and</w:t>
      </w:r>
      <w:r>
        <w:rPr>
          <w:color w:val="231F20"/>
          <w:spacing w:val="18"/>
          <w:w w:val="101"/>
          <w:sz w:val="16"/>
          <w:szCs w:val="16"/>
        </w:rPr>
        <w:t xml:space="preserve"> </w:t>
      </w:r>
      <w:r>
        <w:rPr>
          <w:color w:val="231F20"/>
          <w:spacing w:val="4"/>
          <w:sz w:val="16"/>
          <w:szCs w:val="16"/>
        </w:rPr>
        <w:t>the</w:t>
      </w:r>
      <w:r>
        <w:rPr>
          <w:color w:val="231F20"/>
          <w:spacing w:val="17"/>
          <w:w w:val="101"/>
          <w:sz w:val="16"/>
          <w:szCs w:val="16"/>
        </w:rPr>
        <w:t xml:space="preserve"> </w:t>
      </w:r>
      <w:r>
        <w:rPr>
          <w:color w:val="231F20"/>
          <w:spacing w:val="4"/>
          <w:sz w:val="16"/>
          <w:szCs w:val="16"/>
        </w:rPr>
        <w:t>results</w:t>
      </w:r>
      <w:r>
        <w:rPr>
          <w:color w:val="231F20"/>
          <w:spacing w:val="21"/>
          <w:w w:val="101"/>
          <w:sz w:val="16"/>
          <w:szCs w:val="16"/>
        </w:rPr>
        <w:t xml:space="preserve"> </w:t>
      </w:r>
      <w:r>
        <w:rPr>
          <w:color w:val="231F20"/>
          <w:spacing w:val="4"/>
          <w:sz w:val="16"/>
          <w:szCs w:val="16"/>
        </w:rPr>
        <w:t>of work</w:t>
      </w:r>
      <w:r>
        <w:rPr>
          <w:color w:val="231F20"/>
          <w:spacing w:val="16"/>
          <w:w w:val="101"/>
          <w:sz w:val="16"/>
          <w:szCs w:val="16"/>
        </w:rPr>
        <w:t xml:space="preserve"> </w:t>
      </w:r>
      <w:r>
        <w:rPr>
          <w:color w:val="231F20"/>
          <w:spacing w:val="4"/>
          <w:sz w:val="16"/>
          <w:szCs w:val="16"/>
        </w:rPr>
        <w:t>perform</w:t>
      </w:r>
      <w:r>
        <w:rPr>
          <w:color w:val="231F20"/>
          <w:spacing w:val="3"/>
          <w:sz w:val="16"/>
          <w:szCs w:val="16"/>
        </w:rPr>
        <w:t>ed.</w:t>
      </w:r>
    </w:p>
    <w:p>
      <w:pPr>
        <w:pStyle w:val="BodyText"/>
        <w:spacing w:before="127" w:line="251" w:lineRule="auto"/>
        <w:ind w:right="144" w:firstLine="195"/>
        <w:jc w:val="both"/>
      </w:pPr>
      <w:r>
        <w:rPr>
          <w:color w:val="231F20"/>
          <w:spacing w:val="22"/>
        </w:rPr>
        <w:t xml:space="preserve">5.2  </w:t>
      </w:r>
      <w:r>
        <w:rPr>
          <w:i/>
          <w:iCs/>
          <w:color w:val="231F20"/>
        </w:rPr>
        <w:t>Ventilator</w:t>
      </w:r>
      <w:r>
        <w:rPr>
          <w:i/>
          <w:iCs/>
          <w:color w:val="231F20"/>
          <w:spacing w:val="22"/>
        </w:rPr>
        <w:t xml:space="preserve"> </w:t>
      </w:r>
      <w:r>
        <w:rPr>
          <w:i/>
          <w:iCs/>
          <w:color w:val="231F20"/>
        </w:rPr>
        <w:t>Endurance</w:t>
      </w:r>
      <w:r>
        <w:rPr>
          <w:color w:val="231F20"/>
          <w:spacing w:val="22"/>
        </w:rPr>
        <w:t>—</w:t>
      </w:r>
      <w:r>
        <w:rPr>
          <w:color w:val="231F20"/>
        </w:rPr>
        <w:t>Each</w:t>
      </w:r>
      <w:r>
        <w:rPr>
          <w:color w:val="231F20"/>
          <w:spacing w:val="24"/>
          <w:w w:val="101"/>
        </w:rPr>
        <w:t xml:space="preserve"> </w:t>
      </w:r>
      <w:r>
        <w:rPr>
          <w:color w:val="231F20"/>
        </w:rPr>
        <w:t>ventilator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22"/>
        </w:rPr>
        <w:t>(</w:t>
      </w:r>
      <w:r>
        <w:rPr>
          <w:color w:val="231F20"/>
        </w:rPr>
        <w:t>as</w:t>
      </w:r>
      <w:r>
        <w:rPr>
          <w:color w:val="231F20"/>
          <w:spacing w:val="20"/>
          <w:w w:val="101"/>
        </w:rPr>
        <w:t xml:space="preserve"> </w:t>
      </w:r>
      <w:r>
        <w:rPr>
          <w:color w:val="231F20"/>
        </w:rPr>
        <w:t>described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 xml:space="preserve">in </w:t>
      </w:r>
      <w:hyperlink w:anchor="bookmark13" w:history="1">
        <w:r>
          <w:rPr>
            <w:color w:val="C2151B"/>
            <w:spacing w:val="19"/>
          </w:rPr>
          <w:t>5.1</w:t>
        </w:r>
      </w:hyperlink>
      <w:r>
        <w:rPr>
          <w:color w:val="231F20"/>
          <w:spacing w:val="19"/>
        </w:rPr>
        <w:t>)</w:t>
      </w:r>
      <w:r>
        <w:rPr>
          <w:color w:val="231F20"/>
          <w:spacing w:val="42"/>
          <w:w w:val="101"/>
        </w:rPr>
        <w:t xml:space="preserve"> </w:t>
      </w:r>
      <w:r>
        <w:rPr>
          <w:color w:val="231F20"/>
        </w:rPr>
        <w:t>shall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34"/>
          <w:w w:val="101"/>
        </w:rPr>
        <w:t xml:space="preserve"> </w:t>
      </w:r>
      <w:r>
        <w:rPr>
          <w:color w:val="231F20"/>
        </w:rPr>
        <w:t>tested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36"/>
          <w:w w:val="101"/>
        </w:rPr>
        <w:t xml:space="preserve"> </w:t>
      </w:r>
      <w:r>
        <w:rPr>
          <w:color w:val="231F20"/>
        </w:rPr>
        <w:t>endurance</w:t>
      </w:r>
      <w:r>
        <w:rPr>
          <w:color w:val="231F20"/>
          <w:spacing w:val="38"/>
          <w:w w:val="10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described</w:t>
      </w:r>
      <w:r>
        <w:rPr>
          <w:color w:val="231F20"/>
          <w:spacing w:val="34"/>
          <w:w w:val="10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9"/>
        </w:rPr>
        <w:t xml:space="preserve"> </w:t>
      </w:r>
      <w:hyperlink w:anchor="bookmark15" w:history="1">
        <w:r>
          <w:rPr>
            <w:color w:val="C2151B"/>
            <w:spacing w:val="19"/>
          </w:rPr>
          <w:t>6.3.1</w:t>
        </w:r>
      </w:hyperlink>
      <w:r>
        <w:rPr>
          <w:color w:val="C2151B"/>
          <w:spacing w:val="36"/>
        </w:rPr>
        <w:t xml:space="preserve"> </w:t>
      </w:r>
      <w:r>
        <w:rPr>
          <w:color w:val="231F20"/>
        </w:rPr>
        <w:t xml:space="preserve">with </w:t>
      </w:r>
      <w:r>
        <w:rPr>
          <w:color w:val="231F20"/>
          <w:spacing w:val="4"/>
        </w:rPr>
        <w:t>respect</w:t>
      </w:r>
      <w:r>
        <w:rPr>
          <w:color w:val="231F20"/>
          <w:spacing w:val="30"/>
        </w:rPr>
        <w:t xml:space="preserve"> </w:t>
      </w:r>
      <w:r>
        <w:rPr>
          <w:color w:val="231F20"/>
          <w:spacing w:val="4"/>
        </w:rPr>
        <w:t>to</w:t>
      </w:r>
      <w:r>
        <w:rPr>
          <w:color w:val="231F20"/>
          <w:spacing w:val="31"/>
          <w:w w:val="101"/>
        </w:rPr>
        <w:t xml:space="preserve"> </w:t>
      </w:r>
      <w:r>
        <w:rPr>
          <w:color w:val="231F20"/>
          <w:spacing w:val="4"/>
        </w:rPr>
        <w:t>each</w:t>
      </w:r>
      <w:r>
        <w:rPr>
          <w:color w:val="231F20"/>
          <w:spacing w:val="32"/>
          <w:w w:val="101"/>
        </w:rPr>
        <w:t xml:space="preserve"> </w:t>
      </w:r>
      <w:r>
        <w:rPr>
          <w:color w:val="231F20"/>
          <w:spacing w:val="4"/>
        </w:rPr>
        <w:t>group</w:t>
      </w:r>
      <w:r>
        <w:rPr>
          <w:color w:val="231F20"/>
          <w:spacing w:val="32"/>
          <w:w w:val="102"/>
        </w:rPr>
        <w:t xml:space="preserve"> </w:t>
      </w:r>
      <w:r>
        <w:rPr>
          <w:color w:val="231F20"/>
          <w:spacing w:val="4"/>
        </w:rPr>
        <w:t>of</w:t>
      </w:r>
      <w:r>
        <w:rPr>
          <w:color w:val="231F20"/>
          <w:spacing w:val="17"/>
          <w:w w:val="101"/>
        </w:rPr>
        <w:t xml:space="preserve"> </w:t>
      </w:r>
      <w:r>
        <w:rPr>
          <w:color w:val="231F20"/>
          <w:spacing w:val="4"/>
        </w:rPr>
        <w:t>pat</w:t>
      </w:r>
      <w:r>
        <w:rPr>
          <w:color w:val="231F20"/>
          <w:spacing w:val="3"/>
        </w:rPr>
        <w:t>ients</w:t>
      </w:r>
      <w:r>
        <w:rPr>
          <w:color w:val="231F20"/>
          <w:spacing w:val="31"/>
        </w:rPr>
        <w:t xml:space="preserve"> </w:t>
      </w:r>
      <w:r>
        <w:rPr>
          <w:color w:val="231F20"/>
          <w:spacing w:val="3"/>
        </w:rPr>
        <w:t>for</w:t>
      </w:r>
      <w:r>
        <w:rPr>
          <w:color w:val="231F20"/>
          <w:spacing w:val="30"/>
          <w:w w:val="101"/>
        </w:rPr>
        <w:t xml:space="preserve"> </w:t>
      </w:r>
      <w:r>
        <w:rPr>
          <w:color w:val="231F20"/>
          <w:spacing w:val="3"/>
        </w:rPr>
        <w:t>which</w:t>
      </w:r>
      <w:r>
        <w:rPr>
          <w:color w:val="231F20"/>
          <w:spacing w:val="30"/>
        </w:rPr>
        <w:t xml:space="preserve"> </w:t>
      </w:r>
      <w:r>
        <w:rPr>
          <w:color w:val="231F20"/>
          <w:spacing w:val="3"/>
        </w:rPr>
        <w:t>its</w:t>
      </w:r>
      <w:r>
        <w:rPr>
          <w:color w:val="231F20"/>
          <w:spacing w:val="28"/>
          <w:w w:val="102"/>
        </w:rPr>
        <w:t xml:space="preserve"> </w:t>
      </w:r>
      <w:r>
        <w:rPr>
          <w:color w:val="231F20"/>
          <w:spacing w:val="3"/>
        </w:rPr>
        <w:t>use</w:t>
      </w:r>
      <w:r>
        <w:rPr>
          <w:color w:val="231F20"/>
          <w:spacing w:val="30"/>
        </w:rPr>
        <w:t xml:space="preserve"> </w:t>
      </w:r>
      <w:r>
        <w:rPr>
          <w:color w:val="231F20"/>
          <w:spacing w:val="3"/>
        </w:rPr>
        <w:t>is</w:t>
      </w:r>
      <w:r>
        <w:rPr>
          <w:color w:val="231F20"/>
          <w:spacing w:val="27"/>
          <w:w w:val="101"/>
        </w:rPr>
        <w:t xml:space="preserve"> </w:t>
      </w:r>
      <w:r>
        <w:rPr>
          <w:color w:val="231F20"/>
          <w:spacing w:val="3"/>
        </w:rPr>
        <w:t>recom-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>mended,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3"/>
        </w:rPr>
        <w:t>that</w:t>
      </w:r>
      <w:r>
        <w:rPr>
          <w:color w:val="231F20"/>
          <w:spacing w:val="30"/>
          <w:w w:val="101"/>
        </w:rPr>
        <w:t xml:space="preserve"> </w:t>
      </w:r>
      <w:r>
        <w:rPr>
          <w:color w:val="231F20"/>
          <w:spacing w:val="3"/>
        </w:rPr>
        <w:t>is,</w:t>
      </w:r>
      <w:r>
        <w:rPr>
          <w:color w:val="231F20"/>
          <w:spacing w:val="31"/>
          <w:w w:val="101"/>
        </w:rPr>
        <w:t xml:space="preserve"> </w:t>
      </w:r>
      <w:r>
        <w:rPr>
          <w:color w:val="231F20"/>
          <w:spacing w:val="3"/>
        </w:rPr>
        <w:t>for</w:t>
      </w:r>
      <w:r>
        <w:rPr>
          <w:color w:val="231F20"/>
          <w:spacing w:val="34"/>
        </w:rPr>
        <w:t xml:space="preserve"> </w:t>
      </w:r>
      <w:r>
        <w:rPr>
          <w:color w:val="231F20"/>
          <w:spacing w:val="3"/>
        </w:rPr>
        <w:t>adults,</w:t>
      </w:r>
      <w:r>
        <w:rPr>
          <w:color w:val="231F20"/>
          <w:spacing w:val="31"/>
          <w:w w:val="101"/>
        </w:rPr>
        <w:t xml:space="preserve"> </w:t>
      </w:r>
      <w:r>
        <w:rPr>
          <w:color w:val="231F20"/>
          <w:spacing w:val="3"/>
        </w:rPr>
        <w:t>for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3"/>
        </w:rPr>
        <w:t>children,</w:t>
      </w:r>
      <w:r>
        <w:rPr>
          <w:color w:val="231F20"/>
          <w:spacing w:val="34"/>
          <w:w w:val="101"/>
        </w:rPr>
        <w:t xml:space="preserve"> </w:t>
      </w:r>
      <w:r>
        <w:rPr>
          <w:color w:val="231F20"/>
          <w:spacing w:val="3"/>
        </w:rPr>
        <w:t>and</w:t>
      </w:r>
      <w:r>
        <w:rPr>
          <w:color w:val="231F20"/>
          <w:spacing w:val="31"/>
          <w:w w:val="101"/>
        </w:rPr>
        <w:t xml:space="preserve"> </w:t>
      </w:r>
      <w:r>
        <w:rPr>
          <w:color w:val="231F20"/>
          <w:spacing w:val="3"/>
        </w:rPr>
        <w:t>for</w:t>
      </w:r>
      <w:r>
        <w:rPr>
          <w:color w:val="231F20"/>
          <w:spacing w:val="30"/>
        </w:rPr>
        <w:t xml:space="preserve"> </w:t>
      </w:r>
      <w:r>
        <w:rPr>
          <w:color w:val="231F20"/>
          <w:spacing w:val="3"/>
        </w:rPr>
        <w:t>infants.</w:t>
      </w:r>
      <w:r>
        <w:rPr>
          <w:color w:val="231F20"/>
          <w:spacing w:val="27"/>
          <w:w w:val="101"/>
        </w:rPr>
        <w:t xml:space="preserve"> </w:t>
      </w:r>
      <w:r>
        <w:rPr>
          <w:color w:val="231F20"/>
          <w:spacing w:val="3"/>
        </w:rPr>
        <w:t>The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>ventilator</w:t>
      </w:r>
      <w:r>
        <w:rPr>
          <w:color w:val="231F20"/>
          <w:spacing w:val="40"/>
          <w:w w:val="101"/>
        </w:rPr>
        <w:t xml:space="preserve"> </w:t>
      </w:r>
      <w:r>
        <w:rPr>
          <w:color w:val="231F20"/>
          <w:spacing w:val="3"/>
        </w:rPr>
        <w:t>shall</w:t>
      </w:r>
      <w:r>
        <w:rPr>
          <w:color w:val="231F20"/>
          <w:spacing w:val="27"/>
        </w:rPr>
        <w:t xml:space="preserve"> </w:t>
      </w:r>
      <w:r>
        <w:rPr>
          <w:color w:val="231F20"/>
          <w:spacing w:val="3"/>
        </w:rPr>
        <w:t>run</w:t>
      </w:r>
      <w:r>
        <w:rPr>
          <w:color w:val="231F20"/>
          <w:spacing w:val="30"/>
        </w:rPr>
        <w:t xml:space="preserve"> </w:t>
      </w:r>
      <w:r>
        <w:rPr>
          <w:color w:val="231F20"/>
          <w:spacing w:val="3"/>
        </w:rPr>
        <w:t>for</w:t>
      </w:r>
      <w:r>
        <w:rPr>
          <w:color w:val="231F20"/>
          <w:spacing w:val="31"/>
          <w:w w:val="101"/>
        </w:rPr>
        <w:t xml:space="preserve"> </w:t>
      </w:r>
      <w:r>
        <w:rPr>
          <w:color w:val="231F20"/>
          <w:spacing w:val="3"/>
        </w:rPr>
        <w:t>2000</w:t>
      </w:r>
      <w:r>
        <w:rPr>
          <w:color w:val="231F20"/>
          <w:spacing w:val="28"/>
        </w:rPr>
        <w:t xml:space="preserve"> </w:t>
      </w:r>
      <w:r>
        <w:rPr>
          <w:color w:val="231F20"/>
          <w:spacing w:val="3"/>
        </w:rPr>
        <w:t>h</w:t>
      </w:r>
      <w:r>
        <w:rPr>
          <w:color w:val="231F20"/>
          <w:spacing w:val="33"/>
          <w:w w:val="101"/>
        </w:rPr>
        <w:t xml:space="preserve"> </w:t>
      </w:r>
      <w:r>
        <w:rPr>
          <w:color w:val="231F20"/>
          <w:spacing w:val="3"/>
        </w:rPr>
        <w:t>against</w:t>
      </w:r>
      <w:r>
        <w:rPr>
          <w:color w:val="231F20"/>
          <w:spacing w:val="28"/>
          <w:w w:val="101"/>
        </w:rPr>
        <w:t xml:space="preserve"> </w:t>
      </w:r>
      <w:r>
        <w:rPr>
          <w:color w:val="231F20"/>
          <w:spacing w:val="3"/>
        </w:rPr>
        <w:t>the</w:t>
      </w:r>
      <w:r>
        <w:rPr>
          <w:color w:val="231F20"/>
          <w:spacing w:val="33"/>
          <w:w w:val="101"/>
        </w:rPr>
        <w:t xml:space="preserve"> </w:t>
      </w:r>
      <w:r>
        <w:rPr>
          <w:color w:val="231F20"/>
          <w:spacing w:val="3"/>
        </w:rPr>
        <w:t>appropriate</w:t>
      </w:r>
      <w:r>
        <w:rPr>
          <w:color w:val="231F20"/>
          <w:spacing w:val="31"/>
        </w:rPr>
        <w:t xml:space="preserve"> </w:t>
      </w:r>
      <w:r>
        <w:rPr>
          <w:color w:val="231F20"/>
          <w:spacing w:val="3"/>
        </w:rPr>
        <w:t>condi-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tions as</w:t>
      </w:r>
      <w:r>
        <w:rPr>
          <w:color w:val="231F20"/>
          <w:spacing w:val="15"/>
          <w:w w:val="101"/>
        </w:rPr>
        <w:t xml:space="preserve"> </w:t>
      </w:r>
      <w:r>
        <w:rPr>
          <w:color w:val="231F20"/>
          <w:spacing w:val="4"/>
        </w:rPr>
        <w:t>shown in</w:t>
      </w:r>
      <w:r>
        <w:rPr>
          <w:color w:val="231F20"/>
          <w:spacing w:val="-19"/>
        </w:rPr>
        <w:t xml:space="preserve"> </w:t>
      </w:r>
      <w:hyperlink w:anchor="bookmark16" w:history="1">
        <w:r>
          <w:rPr>
            <w:color w:val="C2151B"/>
            <w:spacing w:val="4"/>
          </w:rPr>
          <w:t>Table</w:t>
        </w:r>
        <w:r>
          <w:rPr>
            <w:color w:val="C2151B"/>
            <w:spacing w:val="27"/>
          </w:rPr>
          <w:t xml:space="preserve"> </w:t>
        </w:r>
        <w:r>
          <w:rPr>
            <w:color w:val="C2151B"/>
            <w:spacing w:val="4"/>
          </w:rPr>
          <w:t>1</w:t>
        </w:r>
      </w:hyperlink>
      <w:r>
        <w:rPr>
          <w:color w:val="231F20"/>
          <w:spacing w:val="4"/>
        </w:rPr>
        <w:t>. A se</w:t>
      </w:r>
      <w:r>
        <w:rPr>
          <w:color w:val="231F20"/>
          <w:spacing w:val="3"/>
        </w:rPr>
        <w:t>parate machine may be used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3"/>
        </w:rPr>
        <w:t>for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each  group  or  the  period</w:t>
      </w:r>
      <w:r>
        <w:rPr>
          <w:color w:val="231F20"/>
          <w:spacing w:val="7"/>
        </w:rPr>
        <w:t xml:space="preserve">  </w:t>
      </w:r>
      <w:r>
        <w:rPr>
          <w:color w:val="231F20"/>
          <w:spacing w:val="4"/>
        </w:rPr>
        <w:t>of  tests  may</w:t>
      </w:r>
      <w:r>
        <w:rPr>
          <w:color w:val="231F20"/>
          <w:spacing w:val="5"/>
        </w:rPr>
        <w:t xml:space="preserve">  </w:t>
      </w:r>
      <w:r>
        <w:rPr>
          <w:color w:val="231F20"/>
          <w:spacing w:val="4"/>
        </w:rPr>
        <w:t>be</w:t>
      </w:r>
      <w:r>
        <w:rPr>
          <w:color w:val="231F20"/>
          <w:spacing w:val="7"/>
        </w:rPr>
        <w:t xml:space="preserve">  </w:t>
      </w:r>
      <w:r>
        <w:rPr>
          <w:color w:val="231F20"/>
          <w:spacing w:val="4"/>
        </w:rPr>
        <w:t>divided</w:t>
      </w:r>
      <w:r>
        <w:rPr>
          <w:color w:val="231F20"/>
          <w:spacing w:val="7"/>
        </w:rPr>
        <w:t xml:space="preserve">  </w:t>
      </w:r>
      <w:r>
        <w:rPr>
          <w:color w:val="231F20"/>
          <w:spacing w:val="4"/>
        </w:rPr>
        <w:t>e</w:t>
      </w:r>
      <w:r>
        <w:rPr>
          <w:color w:val="231F20"/>
          <w:spacing w:val="3"/>
        </w:rPr>
        <w:t>qually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between</w:t>
      </w:r>
      <w:r>
        <w:rPr>
          <w:color w:val="231F20"/>
        </w:rPr>
        <w:t xml:space="preserve">  </w:t>
      </w:r>
      <w:r>
        <w:rPr>
          <w:color w:val="231F20"/>
          <w:spacing w:val="4"/>
        </w:rPr>
        <w:t>groups.</w:t>
      </w:r>
      <w:r>
        <w:rPr>
          <w:color w:val="231F20"/>
          <w:spacing w:val="47"/>
          <w:w w:val="101"/>
        </w:rPr>
        <w:t xml:space="preserve"> </w:t>
      </w:r>
      <w:r>
        <w:rPr>
          <w:color w:val="231F20"/>
          <w:spacing w:val="4"/>
        </w:rPr>
        <w:t>If</w:t>
      </w:r>
      <w:r>
        <w:rPr>
          <w:color w:val="231F20"/>
          <w:spacing w:val="35"/>
          <w:w w:val="101"/>
        </w:rPr>
        <w:t xml:space="preserve"> </w:t>
      </w:r>
      <w:r>
        <w:rPr>
          <w:color w:val="231F20"/>
          <w:spacing w:val="4"/>
        </w:rPr>
        <w:t>the</w:t>
      </w:r>
      <w:r>
        <w:rPr>
          <w:color w:val="231F20"/>
          <w:spacing w:val="46"/>
          <w:w w:val="101"/>
        </w:rPr>
        <w:t xml:space="preserve"> </w:t>
      </w:r>
      <w:r>
        <w:rPr>
          <w:color w:val="231F20"/>
          <w:spacing w:val="3"/>
        </w:rPr>
        <w:t>ventilator</w:t>
      </w:r>
      <w:r>
        <w:rPr>
          <w:color w:val="231F20"/>
          <w:spacing w:val="45"/>
          <w:w w:val="101"/>
        </w:rPr>
        <w:t xml:space="preserve"> </w:t>
      </w:r>
      <w:r>
        <w:rPr>
          <w:color w:val="231F20"/>
          <w:spacing w:val="3"/>
        </w:rPr>
        <w:t>is</w:t>
      </w:r>
      <w:r>
        <w:rPr>
          <w:color w:val="231F20"/>
          <w:spacing w:val="43"/>
          <w:w w:val="101"/>
        </w:rPr>
        <w:t xml:space="preserve"> </w:t>
      </w:r>
      <w:r>
        <w:rPr>
          <w:color w:val="231F20"/>
          <w:spacing w:val="3"/>
        </w:rPr>
        <w:t>provided</w:t>
      </w:r>
      <w:r>
        <w:rPr>
          <w:color w:val="231F20"/>
          <w:spacing w:val="47"/>
        </w:rPr>
        <w:t xml:space="preserve"> </w:t>
      </w:r>
      <w:r>
        <w:rPr>
          <w:color w:val="231F20"/>
          <w:spacing w:val="3"/>
        </w:rPr>
        <w:t>with</w:t>
      </w:r>
      <w:r>
        <w:rPr>
          <w:color w:val="231F20"/>
          <w:spacing w:val="1"/>
        </w:rPr>
        <w:t xml:space="preserve">  </w:t>
      </w:r>
      <w:r>
        <w:rPr>
          <w:color w:val="231F20"/>
          <w:spacing w:val="3"/>
        </w:rPr>
        <w:t>an</w:t>
      </w:r>
      <w:r>
        <w:rPr>
          <w:color w:val="231F20"/>
          <w:spacing w:val="1"/>
        </w:rPr>
        <w:t xml:space="preserve">  </w:t>
      </w:r>
      <w:r>
        <w:rPr>
          <w:color w:val="231F20"/>
          <w:spacing w:val="3"/>
        </w:rPr>
        <w:t>assist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6"/>
        </w:rPr>
        <w:t>mechanism, the mechanismshall</w:t>
      </w:r>
      <w:r>
        <w:rPr>
          <w:color w:val="231F20"/>
          <w:spacing w:val="5"/>
        </w:rPr>
        <w:t xml:space="preserve"> be part</w:t>
      </w:r>
      <w:r>
        <w:rPr>
          <w:color w:val="231F20"/>
          <w:spacing w:val="15"/>
        </w:rPr>
        <w:t xml:space="preserve"> </w:t>
      </w:r>
      <w:r>
        <w:rPr>
          <w:color w:val="231F20"/>
          <w:spacing w:val="5"/>
        </w:rPr>
        <w:t>of the test.</w:t>
      </w:r>
      <w:r>
        <w:rPr>
          <w:color w:val="231F20"/>
          <w:spacing w:val="12"/>
          <w:w w:val="102"/>
        </w:rPr>
        <w:t xml:space="preserve"> </w:t>
      </w:r>
      <w:r>
        <w:rPr>
          <w:color w:val="231F20"/>
          <w:spacing w:val="5"/>
        </w:rPr>
        <w:t>If IMV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5"/>
        </w:rPr>
        <w:t>or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SIMV</w:t>
      </w:r>
      <w:r>
        <w:rPr>
          <w:color w:val="231F20"/>
          <w:spacing w:val="19"/>
          <w:w w:val="101"/>
        </w:rPr>
        <w:t xml:space="preserve"> </w:t>
      </w:r>
      <w:r>
        <w:rPr>
          <w:color w:val="231F20"/>
          <w:spacing w:val="4"/>
        </w:rPr>
        <w:t>is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4"/>
        </w:rPr>
        <w:t>provided,</w:t>
      </w:r>
      <w:r>
        <w:rPr>
          <w:color w:val="231F20"/>
          <w:spacing w:val="21"/>
          <w:w w:val="101"/>
        </w:rPr>
        <w:t xml:space="preserve"> </w:t>
      </w:r>
      <w:r>
        <w:rPr>
          <w:color w:val="231F20"/>
          <w:spacing w:val="4"/>
        </w:rPr>
        <w:t>that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4"/>
        </w:rPr>
        <w:t>mechanism</w:t>
      </w:r>
      <w:r>
        <w:rPr>
          <w:color w:val="231F20"/>
          <w:spacing w:val="29"/>
          <w:w w:val="101"/>
        </w:rPr>
        <w:t xml:space="preserve"> </w:t>
      </w:r>
      <w:r>
        <w:rPr>
          <w:color w:val="231F20"/>
          <w:spacing w:val="4"/>
        </w:rPr>
        <w:t>shall</w:t>
      </w:r>
      <w:r>
        <w:rPr>
          <w:color w:val="231F20"/>
          <w:spacing w:val="19"/>
          <w:w w:val="101"/>
        </w:rPr>
        <w:t xml:space="preserve"> </w:t>
      </w:r>
      <w:r>
        <w:rPr>
          <w:color w:val="231F20"/>
          <w:spacing w:val="3"/>
        </w:rPr>
        <w:t>be</w:t>
      </w:r>
      <w:r>
        <w:rPr>
          <w:color w:val="231F20"/>
          <w:spacing w:val="26"/>
          <w:w w:val="101"/>
        </w:rPr>
        <w:t xml:space="preserve"> </w:t>
      </w:r>
      <w:r>
        <w:rPr>
          <w:color w:val="231F20"/>
          <w:spacing w:val="3"/>
        </w:rPr>
        <w:t>a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3"/>
        </w:rPr>
        <w:t>part</w:t>
      </w:r>
      <w:r>
        <w:rPr>
          <w:color w:val="231F20"/>
          <w:spacing w:val="24"/>
          <w:w w:val="102"/>
        </w:rPr>
        <w:t xml:space="preserve"> </w:t>
      </w:r>
      <w:r>
        <w:rPr>
          <w:color w:val="231F20"/>
          <w:spacing w:val="3"/>
        </w:rPr>
        <w:t>of the</w:t>
      </w:r>
      <w:r>
        <w:rPr>
          <w:color w:val="231F20"/>
          <w:spacing w:val="21"/>
          <w:w w:val="101"/>
        </w:rPr>
        <w:t xml:space="preserve"> </w:t>
      </w:r>
      <w:r>
        <w:rPr>
          <w:color w:val="231F20"/>
          <w:spacing w:val="3"/>
        </w:rPr>
        <w:t>test.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>Data</w:t>
      </w:r>
      <w:r>
        <w:rPr>
          <w:color w:val="231F20"/>
          <w:spacing w:val="49"/>
        </w:rPr>
        <w:t xml:space="preserve"> </w:t>
      </w:r>
      <w:r>
        <w:rPr>
          <w:color w:val="231F20"/>
          <w:spacing w:val="3"/>
        </w:rPr>
        <w:t>resulting</w:t>
      </w:r>
      <w:r>
        <w:rPr>
          <w:color w:val="231F20"/>
          <w:spacing w:val="38"/>
          <w:w w:val="102"/>
        </w:rPr>
        <w:t xml:space="preserve"> </w:t>
      </w:r>
      <w:r>
        <w:rPr>
          <w:color w:val="231F20"/>
          <w:spacing w:val="3"/>
        </w:rPr>
        <w:t>from</w:t>
      </w:r>
      <w:r>
        <w:rPr>
          <w:color w:val="231F20"/>
          <w:spacing w:val="37"/>
        </w:rPr>
        <w:t xml:space="preserve"> </w:t>
      </w:r>
      <w:r>
        <w:rPr>
          <w:color w:val="231F20"/>
          <w:spacing w:val="3"/>
        </w:rPr>
        <w:t>these</w:t>
      </w:r>
      <w:r>
        <w:rPr>
          <w:color w:val="231F20"/>
          <w:spacing w:val="37"/>
          <w:w w:val="101"/>
        </w:rPr>
        <w:t xml:space="preserve"> </w:t>
      </w:r>
      <w:r>
        <w:rPr>
          <w:color w:val="231F20"/>
          <w:spacing w:val="3"/>
        </w:rPr>
        <w:t>tests</w:t>
      </w:r>
      <w:r>
        <w:rPr>
          <w:color w:val="231F20"/>
          <w:spacing w:val="45"/>
        </w:rPr>
        <w:t xml:space="preserve"> </w:t>
      </w:r>
      <w:r>
        <w:rPr>
          <w:color w:val="231F20"/>
          <w:spacing w:val="3"/>
        </w:rPr>
        <w:t>shall</w:t>
      </w:r>
      <w:r>
        <w:rPr>
          <w:color w:val="231F20"/>
          <w:spacing w:val="35"/>
        </w:rPr>
        <w:t xml:space="preserve"> </w:t>
      </w:r>
      <w:r>
        <w:rPr>
          <w:color w:val="231F20"/>
          <w:spacing w:val="3"/>
        </w:rPr>
        <w:t>be</w:t>
      </w:r>
      <w:r>
        <w:rPr>
          <w:color w:val="231F20"/>
          <w:spacing w:val="42"/>
        </w:rPr>
        <w:t xml:space="preserve"> </w:t>
      </w:r>
      <w:r>
        <w:rPr>
          <w:color w:val="231F20"/>
          <w:spacing w:val="3"/>
        </w:rPr>
        <w:t>available</w:t>
      </w:r>
      <w:r>
        <w:rPr>
          <w:color w:val="231F20"/>
          <w:spacing w:val="40"/>
          <w:w w:val="101"/>
        </w:rPr>
        <w:t xml:space="preserve"> </w:t>
      </w:r>
      <w:r>
        <w:rPr>
          <w:color w:val="231F20"/>
          <w:spacing w:val="3"/>
        </w:rPr>
        <w:t>on</w:t>
      </w:r>
      <w:r>
        <w:rPr>
          <w:color w:val="231F20"/>
          <w:spacing w:val="36"/>
        </w:rPr>
        <w:t xml:space="preserve"> </w:t>
      </w:r>
      <w:r>
        <w:rPr>
          <w:color w:val="231F20"/>
          <w:spacing w:val="3"/>
        </w:rPr>
        <w:t>request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>from</w:t>
      </w:r>
      <w:r>
        <w:rPr>
          <w:color w:val="231F20"/>
          <w:spacing w:val="36"/>
        </w:rPr>
        <w:t xml:space="preserve"> </w:t>
      </w:r>
      <w:r>
        <w:rPr>
          <w:color w:val="231F20"/>
          <w:spacing w:val="3"/>
        </w:rPr>
        <w:t>the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3"/>
        </w:rPr>
        <w:t>manufacturer.</w:t>
      </w:r>
    </w:p>
    <w:p>
      <w:pPr>
        <w:pStyle w:val="BodyText"/>
        <w:spacing w:before="9" w:line="238" w:lineRule="auto"/>
        <w:ind w:left="2" w:right="144" w:firstLine="193"/>
        <w:jc w:val="both"/>
      </w:pPr>
      <w:r>
        <w:rPr>
          <w:color w:val="231F20"/>
          <w:spacing w:val="20"/>
        </w:rPr>
        <w:t xml:space="preserve">5.3  </w:t>
      </w:r>
      <w:r>
        <w:rPr>
          <w:i/>
          <w:iCs/>
          <w:color w:val="231F20"/>
        </w:rPr>
        <w:t>Wave</w:t>
      </w:r>
      <w:r>
        <w:rPr>
          <w:i/>
          <w:iCs/>
          <w:color w:val="231F20"/>
          <w:spacing w:val="20"/>
        </w:rPr>
        <w:t>-</w:t>
      </w:r>
      <w:r>
        <w:rPr>
          <w:i/>
          <w:iCs/>
          <w:color w:val="231F20"/>
        </w:rPr>
        <w:t>form</w:t>
      </w:r>
      <w:r>
        <w:rPr>
          <w:i/>
          <w:iCs/>
          <w:color w:val="231F20"/>
          <w:spacing w:val="20"/>
        </w:rPr>
        <w:t xml:space="preserve"> </w:t>
      </w:r>
      <w:r>
        <w:rPr>
          <w:i/>
          <w:iCs/>
          <w:color w:val="231F20"/>
        </w:rPr>
        <w:t>Performance</w:t>
      </w:r>
      <w:r>
        <w:rPr>
          <w:color w:val="231F20"/>
          <w:spacing w:val="20"/>
        </w:rPr>
        <w:t>—</w:t>
      </w:r>
      <w:r>
        <w:rPr>
          <w:color w:val="231F20"/>
        </w:rPr>
        <w:t>The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ventilator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shall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 xml:space="preserve">tested </w:t>
      </w:r>
      <w:r>
        <w:rPr>
          <w:color w:val="231F20"/>
          <w:spacing w:val="4"/>
        </w:rPr>
        <w:t>as</w:t>
      </w:r>
      <w:r>
        <w:rPr>
          <w:color w:val="231F20"/>
          <w:spacing w:val="35"/>
        </w:rPr>
        <w:t xml:space="preserve"> </w:t>
      </w:r>
      <w:r>
        <w:rPr>
          <w:color w:val="231F20"/>
          <w:spacing w:val="4"/>
        </w:rPr>
        <w:t>described</w:t>
      </w:r>
      <w:r>
        <w:rPr>
          <w:color w:val="231F20"/>
          <w:spacing w:val="33"/>
        </w:rPr>
        <w:t xml:space="preserve"> </w:t>
      </w:r>
      <w:r>
        <w:rPr>
          <w:color w:val="231F20"/>
          <w:spacing w:val="4"/>
        </w:rPr>
        <w:t xml:space="preserve">in </w:t>
      </w:r>
      <w:hyperlink w:anchor="bookmark17" w:history="1">
        <w:r>
          <w:rPr>
            <w:color w:val="C2151B"/>
            <w:spacing w:val="4"/>
          </w:rPr>
          <w:t>6.3.2</w:t>
        </w:r>
      </w:hyperlink>
      <w:r>
        <w:rPr>
          <w:color w:val="C2151B"/>
          <w:spacing w:val="34"/>
        </w:rPr>
        <w:t xml:space="preserve"> </w:t>
      </w:r>
      <w:r>
        <w:rPr>
          <w:color w:val="231F20"/>
          <w:spacing w:val="4"/>
        </w:rPr>
        <w:t>with</w:t>
      </w:r>
      <w:r>
        <w:rPr>
          <w:color w:val="231F20"/>
          <w:spacing w:val="34"/>
          <w:w w:val="101"/>
        </w:rPr>
        <w:t xml:space="preserve"> </w:t>
      </w:r>
      <w:r>
        <w:rPr>
          <w:color w:val="231F20"/>
          <w:spacing w:val="4"/>
        </w:rPr>
        <w:t>each</w:t>
      </w:r>
      <w:r>
        <w:rPr>
          <w:color w:val="231F20"/>
          <w:spacing w:val="35"/>
          <w:w w:val="101"/>
        </w:rPr>
        <w:t xml:space="preserve"> </w:t>
      </w:r>
      <w:r>
        <w:rPr>
          <w:color w:val="231F20"/>
          <w:spacing w:val="4"/>
        </w:rPr>
        <w:t>of</w:t>
      </w:r>
      <w:r>
        <w:rPr>
          <w:color w:val="231F20"/>
          <w:spacing w:val="22"/>
          <w:w w:val="101"/>
        </w:rPr>
        <w:t xml:space="preserve"> </w:t>
      </w:r>
      <w:r>
        <w:rPr>
          <w:color w:val="231F20"/>
          <w:spacing w:val="4"/>
        </w:rPr>
        <w:t>the</w:t>
      </w:r>
      <w:r>
        <w:rPr>
          <w:color w:val="231F20"/>
          <w:spacing w:val="35"/>
        </w:rPr>
        <w:t xml:space="preserve"> </w:t>
      </w:r>
      <w:r>
        <w:rPr>
          <w:color w:val="231F20"/>
          <w:spacing w:val="4"/>
        </w:rPr>
        <w:t>compliance</w:t>
      </w:r>
      <w:r>
        <w:rPr>
          <w:color w:val="231F20"/>
          <w:spacing w:val="37"/>
        </w:rPr>
        <w:t xml:space="preserve"> </w:t>
      </w:r>
      <w:r>
        <w:rPr>
          <w:color w:val="231F20"/>
          <w:spacing w:val="4"/>
        </w:rPr>
        <w:t>and</w:t>
      </w:r>
      <w:r>
        <w:rPr>
          <w:color w:val="231F20"/>
          <w:spacing w:val="31"/>
        </w:rPr>
        <w:t xml:space="preserve"> </w:t>
      </w:r>
      <w:r>
        <w:rPr>
          <w:color w:val="231F20"/>
          <w:spacing w:val="4"/>
        </w:rPr>
        <w:t>res</w:t>
      </w:r>
      <w:r>
        <w:rPr>
          <w:color w:val="231F20"/>
          <w:spacing w:val="3"/>
        </w:rPr>
        <w:t>is-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>tance</w:t>
      </w:r>
      <w:r>
        <w:rPr>
          <w:color w:val="231F20"/>
          <w:spacing w:val="25"/>
          <w:w w:val="101"/>
        </w:rPr>
        <w:t xml:space="preserve"> </w:t>
      </w:r>
      <w:r>
        <w:rPr>
          <w:color w:val="231F20"/>
          <w:spacing w:val="3"/>
        </w:rPr>
        <w:t>combinations</w:t>
      </w:r>
      <w:r>
        <w:rPr>
          <w:color w:val="231F20"/>
          <w:spacing w:val="20"/>
          <w:w w:val="101"/>
        </w:rPr>
        <w:t xml:space="preserve"> </w:t>
      </w:r>
      <w:r>
        <w:rPr>
          <w:color w:val="231F20"/>
          <w:spacing w:val="3"/>
        </w:rPr>
        <w:t>appropriate</w:t>
      </w:r>
      <w:r>
        <w:rPr>
          <w:color w:val="231F20"/>
          <w:spacing w:val="15"/>
          <w:w w:val="101"/>
        </w:rPr>
        <w:t xml:space="preserve"> </w:t>
      </w:r>
      <w:r>
        <w:rPr>
          <w:color w:val="231F20"/>
          <w:spacing w:val="3"/>
        </w:rPr>
        <w:t>to</w:t>
      </w:r>
      <w:r>
        <w:rPr>
          <w:color w:val="231F20"/>
          <w:spacing w:val="16"/>
          <w:w w:val="101"/>
        </w:rPr>
        <w:t xml:space="preserve"> </w:t>
      </w:r>
      <w:r>
        <w:rPr>
          <w:color w:val="231F20"/>
          <w:spacing w:val="3"/>
        </w:rPr>
        <w:t>its</w:t>
      </w:r>
      <w:r>
        <w:rPr>
          <w:color w:val="231F20"/>
          <w:spacing w:val="16"/>
          <w:w w:val="101"/>
        </w:rPr>
        <w:t xml:space="preserve"> </w:t>
      </w:r>
      <w:r>
        <w:rPr>
          <w:color w:val="231F20"/>
          <w:spacing w:val="3"/>
        </w:rPr>
        <w:t>intended</w:t>
      </w:r>
      <w:r>
        <w:rPr>
          <w:color w:val="231F20"/>
          <w:spacing w:val="15"/>
        </w:rPr>
        <w:t xml:space="preserve"> </w:t>
      </w:r>
      <w:r>
        <w:rPr>
          <w:color w:val="231F20"/>
          <w:spacing w:val="3"/>
        </w:rPr>
        <w:t>use</w:t>
      </w:r>
      <w:r>
        <w:rPr>
          <w:color w:val="231F20"/>
          <w:spacing w:val="22"/>
          <w:w w:val="101"/>
        </w:rPr>
        <w:t xml:space="preserve"> </w:t>
      </w:r>
      <w:r>
        <w:rPr>
          <w:color w:val="231F20"/>
          <w:spacing w:val="3"/>
        </w:rPr>
        <w:t>(that</w:t>
      </w:r>
      <w:r>
        <w:rPr>
          <w:color w:val="231F20"/>
          <w:spacing w:val="16"/>
        </w:rPr>
        <w:t xml:space="preserve"> </w:t>
      </w:r>
      <w:r>
        <w:rPr>
          <w:color w:val="231F20"/>
          <w:spacing w:val="3"/>
        </w:rPr>
        <w:t>is,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3"/>
        </w:rPr>
        <w:t>for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adults, for children, or for infants), in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3"/>
        </w:rPr>
        <w:t>the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3"/>
        </w:rPr>
        <w:t>order</w:t>
      </w:r>
      <w:r>
        <w:rPr>
          <w:color w:val="231F20"/>
          <w:spacing w:val="14"/>
          <w:w w:val="101"/>
        </w:rPr>
        <w:t xml:space="preserve"> </w:t>
      </w:r>
      <w:r>
        <w:rPr>
          <w:color w:val="231F20"/>
          <w:spacing w:val="3"/>
        </w:rPr>
        <w:t>shown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3"/>
        </w:rPr>
        <w:t>in</w:t>
      </w:r>
      <w:r>
        <w:rPr>
          <w:color w:val="231F20"/>
          <w:spacing w:val="-20"/>
        </w:rPr>
        <w:t xml:space="preserve"> </w:t>
      </w:r>
      <w:hyperlink w:anchor="bookmark18" w:history="1">
        <w:r>
          <w:rPr>
            <w:color w:val="C2151B"/>
            <w:spacing w:val="3"/>
          </w:rPr>
          <w:t>Table</w:t>
        </w:r>
      </w:hyperlink>
      <w:r>
        <w:rPr>
          <w:color w:val="C2151B"/>
        </w:rPr>
        <w:t xml:space="preserve"> </w:t>
      </w:r>
      <w:hyperlink w:anchor="bookmark18" w:history="1">
        <w:r>
          <w:rPr>
            <w:color w:val="C2151B"/>
            <w:spacing w:val="2"/>
          </w:rPr>
          <w:t>2</w:t>
        </w:r>
        <w:r>
          <w:rPr>
            <w:color w:val="231F20"/>
            <w:spacing w:val="2"/>
          </w:rPr>
          <w:t>.</w:t>
        </w:r>
      </w:hyperlink>
    </w:p>
    <w:p>
      <w:pPr>
        <w:pStyle w:val="BodyText"/>
        <w:spacing w:before="63" w:line="250" w:lineRule="auto"/>
        <w:ind w:right="144" w:firstLine="195"/>
        <w:jc w:val="both"/>
      </w:pPr>
      <w:r>
        <w:rPr>
          <w:color w:val="231F20"/>
          <w:spacing w:val="22"/>
        </w:rPr>
        <w:t xml:space="preserve">5.4  </w:t>
      </w:r>
      <w:r>
        <w:rPr>
          <w:i/>
          <w:iCs/>
          <w:color w:val="231F20"/>
        </w:rPr>
        <w:t>Volume</w:t>
      </w:r>
      <w:r>
        <w:rPr>
          <w:i/>
          <w:iCs/>
          <w:color w:val="231F20"/>
          <w:spacing w:val="22"/>
        </w:rPr>
        <w:t xml:space="preserve">  </w:t>
      </w:r>
      <w:r>
        <w:rPr>
          <w:i/>
          <w:iCs/>
          <w:color w:val="231F20"/>
        </w:rPr>
        <w:t>Performance</w:t>
      </w:r>
      <w:r>
        <w:rPr>
          <w:color w:val="231F20"/>
          <w:spacing w:val="22"/>
        </w:rPr>
        <w:t>—</w:t>
      </w:r>
      <w:r>
        <w:rPr>
          <w:color w:val="231F20"/>
        </w:rPr>
        <w:t>The</w:t>
      </w:r>
      <w:r>
        <w:rPr>
          <w:color w:val="231F20"/>
          <w:spacing w:val="10"/>
        </w:rPr>
        <w:t xml:space="preserve">  </w:t>
      </w:r>
      <w:r>
        <w:rPr>
          <w:color w:val="231F20"/>
        </w:rPr>
        <w:t>ventilator</w:t>
      </w:r>
      <w:r>
        <w:rPr>
          <w:color w:val="231F20"/>
          <w:spacing w:val="13"/>
        </w:rPr>
        <w:t xml:space="preserve">  </w:t>
      </w:r>
      <w:r>
        <w:rPr>
          <w:color w:val="231F20"/>
        </w:rPr>
        <w:t>shall</w:t>
      </w:r>
      <w:r>
        <w:rPr>
          <w:color w:val="231F20"/>
          <w:spacing w:val="8"/>
        </w:rPr>
        <w:t xml:space="preserve">  </w:t>
      </w:r>
      <w:r>
        <w:rPr>
          <w:color w:val="231F20"/>
        </w:rPr>
        <w:t>be</w:t>
      </w:r>
      <w:r>
        <w:rPr>
          <w:color w:val="231F20"/>
          <w:spacing w:val="9"/>
        </w:rPr>
        <w:t xml:space="preserve">  </w:t>
      </w:r>
      <w:r>
        <w:rPr>
          <w:color w:val="231F20"/>
        </w:rPr>
        <w:t>tested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against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combinations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compliance</w:t>
      </w:r>
      <w:r>
        <w:rPr>
          <w:color w:val="231F20"/>
          <w:spacing w:val="17"/>
        </w:rPr>
        <w:t xml:space="preserve"> (</w:t>
      </w:r>
      <w:r>
        <w:rPr>
          <w:color w:val="231F20"/>
          <w:spacing w:val="18"/>
        </w:rPr>
        <w:t xml:space="preserve"> </w:t>
      </w:r>
      <w:r>
        <w:rPr>
          <w:i/>
          <w:iCs/>
          <w:color w:val="231F20"/>
          <w:spacing w:val="17"/>
        </w:rPr>
        <w:t>C</w:t>
      </w:r>
      <w:r>
        <w:rPr>
          <w:color w:val="231F20"/>
          <w:spacing w:val="17"/>
        </w:rPr>
        <w:t xml:space="preserve">) </w:t>
      </w:r>
      <w:r>
        <w:rPr>
          <w:color w:val="231F20"/>
        </w:rPr>
        <w:t>and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resistance</w:t>
      </w:r>
      <w:r>
        <w:rPr>
          <w:color w:val="231F20"/>
          <w:spacing w:val="13"/>
          <w:w w:val="101"/>
        </w:rPr>
        <w:t xml:space="preserve"> </w:t>
      </w:r>
      <w:r>
        <w:rPr>
          <w:color w:val="231F20"/>
          <w:spacing w:val="17"/>
        </w:rPr>
        <w:t>(</w:t>
      </w:r>
      <w:r>
        <w:rPr>
          <w:i/>
          <w:iCs/>
          <w:color w:val="231F20"/>
          <w:spacing w:val="17"/>
        </w:rPr>
        <w:t>R</w:t>
      </w:r>
      <w:r>
        <w:rPr>
          <w:color w:val="231F20"/>
          <w:spacing w:val="17"/>
        </w:rPr>
        <w:t>)</w:t>
      </w:r>
      <w:r>
        <w:rPr>
          <w:color w:val="231F20"/>
        </w:rPr>
        <w:t xml:space="preserve"> </w:t>
      </w:r>
      <w:r>
        <w:rPr>
          <w:color w:val="231F20"/>
        </w:rPr>
        <w:t>appropriate</w:t>
      </w:r>
      <w:r>
        <w:rPr>
          <w:color w:val="231F20"/>
          <w:spacing w:val="3"/>
        </w:rPr>
        <w:t xml:space="preserve"> 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 </w:t>
      </w:r>
      <w:r>
        <w:rPr>
          <w:color w:val="231F20"/>
        </w:rPr>
        <w:t>its</w:t>
      </w:r>
      <w:r>
        <w:rPr>
          <w:color w:val="231F20"/>
          <w:spacing w:val="11"/>
        </w:rPr>
        <w:t xml:space="preserve">  </w:t>
      </w:r>
      <w:r>
        <w:rPr>
          <w:color w:val="231F20"/>
        </w:rPr>
        <w:t>sphere</w:t>
      </w:r>
      <w:r>
        <w:rPr>
          <w:color w:val="231F20"/>
          <w:spacing w:val="11"/>
        </w:rPr>
        <w:t xml:space="preserve">  </w:t>
      </w:r>
      <w:r>
        <w:rPr>
          <w:color w:val="231F20"/>
        </w:rPr>
        <w:t>of</w:t>
      </w:r>
      <w:r>
        <w:rPr>
          <w:color w:val="231F20"/>
          <w:spacing w:val="39"/>
          <w:w w:val="101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11"/>
        </w:rPr>
        <w:t xml:space="preserve">,  </w:t>
      </w:r>
      <w:r>
        <w:rPr>
          <w:color w:val="231F20"/>
        </w:rPr>
        <w:t>as</w:t>
      </w:r>
      <w:r>
        <w:rPr>
          <w:color w:val="231F20"/>
          <w:spacing w:val="11"/>
        </w:rPr>
        <w:t xml:space="preserve">  </w:t>
      </w:r>
      <w:r>
        <w:rPr>
          <w:color w:val="231F20"/>
        </w:rPr>
        <w:t>shown</w:t>
      </w:r>
      <w:r>
        <w:rPr>
          <w:color w:val="231F20"/>
          <w:spacing w:val="11"/>
        </w:rPr>
        <w:t xml:space="preserve">  </w:t>
      </w:r>
      <w:r>
        <w:rPr>
          <w:color w:val="231F20"/>
        </w:rPr>
        <w:t>in</w:t>
      </w:r>
      <w:r>
        <w:rPr>
          <w:color w:val="231F20"/>
          <w:spacing w:val="22"/>
          <w:w w:val="102"/>
        </w:rPr>
        <w:t xml:space="preserve"> </w:t>
      </w:r>
      <w:hyperlink w:anchor="bookmark19" w:history="1">
        <w:r>
          <w:rPr>
            <w:color w:val="C2151B"/>
          </w:rPr>
          <w:t>Table</w:t>
        </w:r>
        <w:r>
          <w:rPr>
            <w:color w:val="C2151B"/>
            <w:spacing w:val="11"/>
          </w:rPr>
          <w:t xml:space="preserve">  3</w:t>
        </w:r>
        <w:r>
          <w:rPr>
            <w:color w:val="231F20"/>
            <w:spacing w:val="11"/>
          </w:rPr>
          <w:t>.</w:t>
        </w:r>
      </w:hyperlink>
      <w:r>
        <w:rPr>
          <w:color w:val="231F20"/>
          <w:spacing w:val="11"/>
        </w:rPr>
        <w:t xml:space="preserve">  </w:t>
      </w:r>
      <w:r>
        <w:rPr>
          <w:color w:val="231F20"/>
        </w:rPr>
        <w:t xml:space="preserve">The </w:t>
      </w:r>
      <w:r>
        <w:rPr>
          <w:color w:val="231F20"/>
          <w:spacing w:val="4"/>
        </w:rPr>
        <w:t>manufacturer</w:t>
      </w:r>
      <w:r>
        <w:rPr>
          <w:color w:val="231F20"/>
          <w:spacing w:val="38"/>
          <w:w w:val="101"/>
        </w:rPr>
        <w:t xml:space="preserve"> </w:t>
      </w:r>
      <w:r>
        <w:rPr>
          <w:color w:val="231F20"/>
          <w:spacing w:val="4"/>
        </w:rPr>
        <w:t>shall</w:t>
      </w:r>
      <w:r>
        <w:rPr>
          <w:color w:val="231F20"/>
          <w:spacing w:val="34"/>
        </w:rPr>
        <w:t xml:space="preserve"> </w:t>
      </w:r>
      <w:r>
        <w:rPr>
          <w:color w:val="231F20"/>
          <w:spacing w:val="4"/>
        </w:rPr>
        <w:t>determine</w:t>
      </w:r>
      <w:r>
        <w:rPr>
          <w:color w:val="231F20"/>
          <w:spacing w:val="31"/>
        </w:rPr>
        <w:t xml:space="preserve"> </w:t>
      </w:r>
      <w:r>
        <w:rPr>
          <w:color w:val="231F20"/>
          <w:spacing w:val="4"/>
        </w:rPr>
        <w:t>the</w:t>
      </w:r>
      <w:r>
        <w:rPr>
          <w:color w:val="231F20"/>
          <w:spacing w:val="29"/>
        </w:rPr>
        <w:t xml:space="preserve"> </w:t>
      </w:r>
      <w:r>
        <w:rPr>
          <w:color w:val="231F20"/>
          <w:spacing w:val="4"/>
        </w:rPr>
        <w:t>ra</w:t>
      </w:r>
      <w:r>
        <w:rPr>
          <w:color w:val="231F20"/>
          <w:spacing w:val="3"/>
        </w:rPr>
        <w:t>nge</w:t>
      </w:r>
      <w:r>
        <w:rPr>
          <w:color w:val="231F20"/>
          <w:spacing w:val="34"/>
          <w:w w:val="101"/>
        </w:rPr>
        <w:t xml:space="preserve"> </w:t>
      </w:r>
      <w:r>
        <w:rPr>
          <w:color w:val="231F20"/>
          <w:spacing w:val="3"/>
        </w:rPr>
        <w:t>of</w:t>
      </w:r>
      <w:r>
        <w:rPr>
          <w:color w:val="231F20"/>
          <w:spacing w:val="21"/>
        </w:rPr>
        <w:t xml:space="preserve"> </w:t>
      </w:r>
      <w:r>
        <w:rPr>
          <w:color w:val="231F20"/>
          <w:spacing w:val="3"/>
        </w:rPr>
        <w:t>tidal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3"/>
        </w:rPr>
        <w:t>volumes</w:t>
      </w:r>
      <w:r>
        <w:rPr>
          <w:color w:val="231F20"/>
          <w:spacing w:val="31"/>
        </w:rPr>
        <w:t xml:space="preserve"> </w:t>
      </w:r>
      <w:r>
        <w:rPr>
          <w:color w:val="231F20"/>
          <w:spacing w:val="3"/>
        </w:rPr>
        <w:t>that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the  ventilator</w:t>
      </w:r>
      <w:r>
        <w:rPr>
          <w:color w:val="231F20"/>
          <w:spacing w:val="12"/>
        </w:rPr>
        <w:t xml:space="preserve">  </w:t>
      </w:r>
      <w:r>
        <w:rPr>
          <w:color w:val="231F20"/>
          <w:spacing w:val="4"/>
        </w:rPr>
        <w:t>is</w:t>
      </w:r>
      <w:r>
        <w:rPr>
          <w:color w:val="231F20"/>
          <w:spacing w:val="13"/>
        </w:rPr>
        <w:t xml:space="preserve">  </w:t>
      </w:r>
      <w:r>
        <w:rPr>
          <w:color w:val="231F20"/>
          <w:spacing w:val="4"/>
        </w:rPr>
        <w:t>capable</w:t>
      </w:r>
      <w:r>
        <w:rPr>
          <w:color w:val="231F20"/>
          <w:spacing w:val="13"/>
          <w:w w:val="101"/>
        </w:rPr>
        <w:t xml:space="preserve">  </w:t>
      </w:r>
      <w:r>
        <w:rPr>
          <w:color w:val="231F20"/>
          <w:spacing w:val="4"/>
        </w:rPr>
        <w:t>of  delivering</w:t>
      </w:r>
      <w:r>
        <w:rPr>
          <w:color w:val="231F20"/>
          <w:spacing w:val="11"/>
        </w:rPr>
        <w:t xml:space="preserve">  </w:t>
      </w:r>
      <w:r>
        <w:rPr>
          <w:color w:val="231F20"/>
          <w:spacing w:val="3"/>
        </w:rPr>
        <w:t>to</w:t>
      </w:r>
      <w:r>
        <w:rPr>
          <w:color w:val="231F20"/>
          <w:spacing w:val="12"/>
          <w:w w:val="101"/>
        </w:rPr>
        <w:t xml:space="preserve">  </w:t>
      </w:r>
      <w:r>
        <w:rPr>
          <w:color w:val="231F20"/>
          <w:spacing w:val="3"/>
        </w:rPr>
        <w:t>the</w:t>
      </w:r>
      <w:r>
        <w:rPr>
          <w:color w:val="231F20"/>
          <w:spacing w:val="12"/>
          <w:w w:val="101"/>
        </w:rPr>
        <w:t xml:space="preserve">  </w:t>
      </w:r>
      <w:r>
        <w:rPr>
          <w:color w:val="231F20"/>
          <w:spacing w:val="3"/>
        </w:rPr>
        <w:t>lung</w:t>
      </w:r>
      <w:r>
        <w:rPr>
          <w:color w:val="231F20"/>
          <w:spacing w:val="14"/>
        </w:rPr>
        <w:t xml:space="preserve">  </w:t>
      </w:r>
      <w:r>
        <w:rPr>
          <w:color w:val="231F20"/>
          <w:spacing w:val="3"/>
        </w:rPr>
        <w:t>at</w:t>
      </w:r>
      <w:r>
        <w:rPr>
          <w:color w:val="231F20"/>
          <w:spacing w:val="12"/>
        </w:rPr>
        <w:t xml:space="preserve">  </w:t>
      </w:r>
      <w:r>
        <w:rPr>
          <w:color w:val="231F20"/>
          <w:spacing w:val="3"/>
        </w:rPr>
        <w:t>the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speciﬁed frequencies with an inspiratory/expiratory phase time</w:t>
      </w:r>
      <w:r>
        <w:rPr>
          <w:color w:val="231F20"/>
        </w:rPr>
        <w:t xml:space="preserve"> </w:t>
      </w:r>
      <w:r>
        <w:rPr>
          <w:color w:val="231F20"/>
        </w:rPr>
        <w:t>ratio</w:t>
      </w:r>
      <w:r>
        <w:rPr>
          <w:color w:val="231F20"/>
          <w:spacing w:val="10"/>
        </w:rPr>
        <w:t xml:space="preserve">  </w:t>
      </w:r>
      <w:r>
        <w:rPr>
          <w:color w:val="231F20"/>
        </w:rPr>
        <w:t>as</w:t>
      </w:r>
      <w:r>
        <w:rPr>
          <w:color w:val="231F20"/>
          <w:spacing w:val="10"/>
        </w:rPr>
        <w:t xml:space="preserve">  </w:t>
      </w:r>
      <w:r>
        <w:rPr>
          <w:color w:val="231F20"/>
        </w:rPr>
        <w:t>close</w:t>
      </w:r>
      <w:r>
        <w:rPr>
          <w:color w:val="231F20"/>
          <w:spacing w:val="10"/>
        </w:rPr>
        <w:t xml:space="preserve">  </w:t>
      </w:r>
      <w:r>
        <w:rPr>
          <w:color w:val="231F20"/>
        </w:rPr>
        <w:t>to</w:t>
      </w:r>
      <w:r>
        <w:rPr>
          <w:color w:val="231F20"/>
          <w:spacing w:val="10"/>
        </w:rPr>
        <w:t xml:space="preserve">   1:2  </w:t>
      </w:r>
      <w:r>
        <w:rPr>
          <w:color w:val="231F20"/>
        </w:rPr>
        <w:t>as</w:t>
      </w:r>
      <w:r>
        <w:rPr>
          <w:color w:val="231F20"/>
          <w:spacing w:val="10"/>
        </w:rPr>
        <w:t xml:space="preserve">  </w:t>
      </w:r>
      <w:r>
        <w:rPr>
          <w:color w:val="231F20"/>
        </w:rPr>
        <w:t>possible</w:t>
      </w:r>
      <w:r>
        <w:rPr>
          <w:color w:val="231F20"/>
          <w:spacing w:val="10"/>
        </w:rPr>
        <w:t xml:space="preserve">.  </w:t>
      </w:r>
      <w:r>
        <w:rPr>
          <w:color w:val="231F20"/>
        </w:rPr>
        <w:t>Further</w:t>
      </w:r>
      <w:r>
        <w:rPr>
          <w:color w:val="231F20"/>
          <w:spacing w:val="10"/>
        </w:rPr>
        <w:t xml:space="preserve">  </w:t>
      </w:r>
      <w:r>
        <w:rPr>
          <w:color w:val="231F20"/>
        </w:rPr>
        <w:t>measurements</w:t>
      </w:r>
      <w:r>
        <w:rPr>
          <w:color w:val="231F20"/>
          <w:spacing w:val="8"/>
        </w:rPr>
        <w:t xml:space="preserve">  </w:t>
      </w:r>
      <w:r>
        <w:rPr>
          <w:color w:val="231F20"/>
        </w:rPr>
        <w:t xml:space="preserve">at </w:t>
      </w:r>
      <w:r>
        <w:rPr>
          <w:color w:val="231F20"/>
          <w:spacing w:val="3"/>
        </w:rPr>
        <w:t>different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3"/>
        </w:rPr>
        <w:t>frequencies</w:t>
      </w:r>
      <w:r>
        <w:rPr>
          <w:color w:val="231F20"/>
          <w:spacing w:val="28"/>
        </w:rPr>
        <w:t xml:space="preserve"> </w:t>
      </w:r>
      <w:r>
        <w:rPr>
          <w:color w:val="231F20"/>
          <w:spacing w:val="3"/>
        </w:rPr>
        <w:t>and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3"/>
        </w:rPr>
        <w:t>with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3"/>
        </w:rPr>
        <w:t>different</w:t>
      </w:r>
      <w:r>
        <w:rPr>
          <w:color w:val="231F20"/>
          <w:spacing w:val="25"/>
          <w:w w:val="101"/>
        </w:rPr>
        <w:t xml:space="preserve"> </w:t>
      </w:r>
      <w:r>
        <w:rPr>
          <w:color w:val="231F20"/>
          <w:spacing w:val="3"/>
        </w:rPr>
        <w:t>compliance</w:t>
      </w:r>
      <w:r>
        <w:rPr>
          <w:color w:val="231F20"/>
          <w:spacing w:val="28"/>
          <w:w w:val="101"/>
        </w:rPr>
        <w:t xml:space="preserve"> </w:t>
      </w:r>
      <w:r>
        <w:rPr>
          <w:color w:val="231F20"/>
          <w:spacing w:val="3"/>
        </w:rPr>
        <w:t>an</w:t>
      </w:r>
      <w:r>
        <w:rPr>
          <w:color w:val="231F20"/>
          <w:spacing w:val="2"/>
        </w:rPr>
        <w:t>d</w:t>
      </w:r>
      <w:r>
        <w:rPr>
          <w:color w:val="231F20"/>
          <w:spacing w:val="21"/>
          <w:w w:val="101"/>
        </w:rPr>
        <w:t xml:space="preserve"> </w:t>
      </w:r>
      <w:r>
        <w:rPr>
          <w:color w:val="231F20"/>
          <w:spacing w:val="2"/>
        </w:rPr>
        <w:t>resis-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tance combinations may b</w:t>
      </w:r>
      <w:r>
        <w:rPr>
          <w:color w:val="231F20"/>
          <w:spacing w:val="3"/>
        </w:rPr>
        <w:t>e included if desired.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3"/>
        </w:rPr>
        <w:t>All results shall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be expressed in the form of a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4"/>
        </w:rPr>
        <w:t>table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4"/>
        </w:rPr>
        <w:t>or</w:t>
      </w:r>
      <w:r>
        <w:rPr>
          <w:color w:val="231F20"/>
          <w:spacing w:val="12"/>
          <w:w w:val="101"/>
        </w:rPr>
        <w:t xml:space="preserve"> </w:t>
      </w:r>
      <w:r>
        <w:rPr>
          <w:color w:val="231F20"/>
          <w:spacing w:val="4"/>
        </w:rPr>
        <w:t>a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4"/>
        </w:rPr>
        <w:t>diagram</w:t>
      </w:r>
      <w:r>
        <w:rPr>
          <w:color w:val="231F20"/>
          <w:spacing w:val="15"/>
          <w:w w:val="101"/>
        </w:rPr>
        <w:t xml:space="preserve"> </w:t>
      </w:r>
      <w:r>
        <w:rPr>
          <w:color w:val="231F20"/>
          <w:spacing w:val="4"/>
        </w:rPr>
        <w:t>similar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4"/>
        </w:rPr>
        <w:t>to</w:t>
      </w:r>
      <w:r>
        <w:rPr>
          <w:color w:val="231F20"/>
          <w:spacing w:val="-15"/>
        </w:rPr>
        <w:t xml:space="preserve"> </w:t>
      </w:r>
      <w:hyperlink w:anchor="bookmark20" w:history="1">
        <w:r>
          <w:rPr>
            <w:color w:val="C2151B"/>
            <w:spacing w:val="4"/>
          </w:rPr>
          <w:t>Fig.</w:t>
        </w:r>
      </w:hyperlink>
      <w:r>
        <w:rPr>
          <w:color w:val="C2151B"/>
        </w:rPr>
        <w:t xml:space="preserve"> </w:t>
      </w:r>
      <w:hyperlink w:anchor="bookmark20" w:history="1">
        <w:r>
          <w:rPr>
            <w:color w:val="C2151B"/>
            <w:spacing w:val="4"/>
          </w:rPr>
          <w:t>1</w:t>
        </w:r>
      </w:hyperlink>
      <w:r>
        <w:rPr>
          <w:color w:val="231F20"/>
          <w:spacing w:val="4"/>
        </w:rPr>
        <w:t>. The conditions under which the t</w:t>
      </w:r>
      <w:r>
        <w:rPr>
          <w:color w:val="231F20"/>
          <w:spacing w:val="3"/>
        </w:rPr>
        <w:t>ests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3"/>
        </w:rPr>
        <w:t>are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3"/>
        </w:rPr>
        <w:t>carried</w:t>
      </w:r>
      <w:r>
        <w:rPr>
          <w:color w:val="231F20"/>
          <w:spacing w:val="12"/>
        </w:rPr>
        <w:t xml:space="preserve"> </w:t>
      </w:r>
      <w:r>
        <w:rPr>
          <w:color w:val="231F20"/>
          <w:spacing w:val="3"/>
        </w:rPr>
        <w:t>out</w:t>
      </w:r>
      <w:r>
        <w:rPr>
          <w:color w:val="231F20"/>
          <w:spacing w:val="15"/>
        </w:rPr>
        <w:t xml:space="preserve"> </w:t>
      </w:r>
      <w:r>
        <w:rPr>
          <w:color w:val="231F20"/>
          <w:spacing w:val="3"/>
        </w:rPr>
        <w:t>shall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3"/>
        </w:rPr>
        <w:t>be</w:t>
      </w:r>
      <w:r>
        <w:rPr>
          <w:color w:val="231F20"/>
        </w:rPr>
        <w:t xml:space="preserve"> </w:t>
      </w:r>
      <w:r>
        <w:rPr>
          <w:color w:val="231F20"/>
        </w:rPr>
        <w:t>stated</w:t>
      </w:r>
      <w:r>
        <w:rPr>
          <w:color w:val="231F20"/>
          <w:spacing w:val="40"/>
        </w:rPr>
        <w:t xml:space="preserve"> </w:t>
      </w:r>
      <w:r>
        <w:rPr>
          <w:color w:val="231F20"/>
          <w:spacing w:val="6"/>
        </w:rPr>
        <w:t>(</w:t>
      </w:r>
      <w:r>
        <w:rPr>
          <w:color w:val="231F20"/>
        </w:rPr>
        <w:t>see</w:t>
      </w:r>
      <w:r>
        <w:rPr>
          <w:color w:val="231F20"/>
          <w:spacing w:val="6"/>
        </w:rPr>
        <w:t xml:space="preserve"> </w:t>
      </w:r>
      <w:hyperlink w:anchor="bookmark17" w:history="1">
        <w:r>
          <w:rPr>
            <w:color w:val="C2151B"/>
            <w:spacing w:val="6"/>
          </w:rPr>
          <w:t>6.3.2</w:t>
        </w:r>
        <w:r>
          <w:rPr>
            <w:color w:val="C2151B"/>
            <w:spacing w:val="26"/>
            <w:w w:val="101"/>
          </w:rPr>
          <w:t xml:space="preserve"> </w:t>
        </w:r>
        <w:r>
          <w:rPr>
            <w:color w:val="C2151B"/>
          </w:rPr>
          <w:t>and</w:t>
        </w:r>
        <w:r>
          <w:rPr>
            <w:color w:val="C2151B"/>
            <w:spacing w:val="25"/>
            <w:w w:val="101"/>
          </w:rPr>
          <w:t xml:space="preserve"> </w:t>
        </w:r>
        <w:r>
          <w:rPr>
            <w:color w:val="C2151B"/>
            <w:spacing w:val="6"/>
          </w:rPr>
          <w:t>6.3.2.1</w:t>
        </w:r>
        <w:r>
          <w:rPr>
            <w:color w:val="231F20"/>
            <w:spacing w:val="6"/>
          </w:rPr>
          <w:t>)</w:t>
        </w:r>
      </w:hyperlink>
      <w:r>
        <w:rPr>
          <w:color w:val="231F20"/>
          <w:spacing w:val="6"/>
        </w:rPr>
        <w:t>.</w:t>
      </w:r>
    </w:p>
    <w:p>
      <w:pPr>
        <w:pStyle w:val="BodyText"/>
        <w:spacing w:before="24" w:line="197" w:lineRule="auto"/>
        <w:ind w:left="195"/>
      </w:pPr>
      <w:r>
        <w:rPr>
          <w:color w:val="231F20"/>
          <w:spacing w:val="10"/>
        </w:rPr>
        <w:t xml:space="preserve">5.5  </w:t>
      </w:r>
      <w:r>
        <w:rPr>
          <w:i/>
          <w:iCs/>
          <w:color w:val="231F20"/>
        </w:rPr>
        <w:t>Power</w:t>
      </w:r>
      <w:r>
        <w:rPr>
          <w:i/>
          <w:iCs/>
          <w:color w:val="231F20"/>
          <w:spacing w:val="18"/>
          <w:w w:val="101"/>
        </w:rPr>
        <w:t xml:space="preserve"> </w:t>
      </w:r>
      <w:r>
        <w:rPr>
          <w:i/>
          <w:iCs/>
          <w:color w:val="231F20"/>
        </w:rPr>
        <w:t>Sources</w:t>
      </w:r>
      <w:r>
        <w:rPr>
          <w:color w:val="231F20"/>
          <w:spacing w:val="10"/>
        </w:rPr>
        <w:t>:</w:t>
      </w:r>
    </w:p>
    <w:p>
      <w:pPr>
        <w:spacing w:line="442" w:lineRule="auto"/>
        <w:rPr>
          <w:rFonts w:ascii="Arial"/>
          <w:sz w:val="21"/>
        </w:rPr>
      </w:pPr>
    </w:p>
    <w:p>
      <w:pPr>
        <w:spacing w:before="44" w:line="204" w:lineRule="auto"/>
        <w:ind w:left="1544"/>
        <w:outlineLvl w:val="0"/>
        <w:rPr>
          <w:rFonts w:ascii="Arial" w:eastAsia="Arial" w:hAnsi="Arial" w:cs="Arial"/>
          <w:sz w:val="15"/>
          <w:szCs w:val="15"/>
        </w:rPr>
      </w:pPr>
      <w:bookmarkStart w:id="7" w:name="bookmark16"/>
      <w:bookmarkEnd w:id="7"/>
      <w:r>
        <w:rPr>
          <w:rFonts w:ascii="Arial" w:eastAsia="Arial" w:hAnsi="Arial" w:cs="Arial"/>
          <w:b/>
          <w:bCs/>
          <w:color w:val="231F20"/>
          <w:spacing w:val="3"/>
          <w:sz w:val="15"/>
          <w:szCs w:val="15"/>
        </w:rPr>
        <w:t>TABLE</w:t>
      </w:r>
      <w:r>
        <w:rPr>
          <w:rFonts w:ascii="Arial" w:eastAsia="Arial" w:hAnsi="Arial" w:cs="Arial"/>
          <w:b/>
          <w:bCs/>
          <w:color w:val="231F20"/>
          <w:spacing w:val="31"/>
          <w:w w:val="101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3"/>
          <w:sz w:val="15"/>
          <w:szCs w:val="15"/>
        </w:rPr>
        <w:t>1  Endurance</w:t>
      </w:r>
      <w:r>
        <w:rPr>
          <w:rFonts w:ascii="Arial" w:eastAsia="Arial" w:hAnsi="Arial" w:cs="Arial"/>
          <w:b/>
          <w:bCs/>
          <w:color w:val="231F20"/>
          <w:spacing w:val="13"/>
          <w:w w:val="102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3"/>
          <w:sz w:val="15"/>
          <w:szCs w:val="15"/>
        </w:rPr>
        <w:t>Test</w:t>
      </w:r>
    </w:p>
    <w:p>
      <w:pPr>
        <w:spacing w:line="52" w:lineRule="exact"/>
      </w:pPr>
    </w:p>
    <w:tbl>
      <w:tblPr>
        <w:tblStyle w:val="TableNormal0"/>
        <w:tblW w:w="5054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865"/>
        <w:gridCol w:w="1117"/>
        <w:gridCol w:w="1007"/>
        <w:gridCol w:w="914"/>
        <w:gridCol w:w="1151"/>
      </w:tblGrid>
      <w:tr>
        <w:tblPrEx>
          <w:tblW w:w="5054" w:type="dxa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576"/>
        </w:trPr>
        <w:tc>
          <w:tcPr>
            <w:tcW w:w="865" w:type="dxa"/>
            <w:tcBorders>
              <w:top w:val="single" w:sz="6" w:space="0" w:color="231F20"/>
              <w:bottom w:val="single" w:sz="2" w:space="0" w:color="231F20"/>
            </w:tcBorders>
            <w:vAlign w:val="top"/>
          </w:tcPr>
          <w:p>
            <w:pPr>
              <w:pStyle w:val="TableText"/>
              <w:spacing w:before="226" w:line="214" w:lineRule="auto"/>
              <w:ind w:left="302"/>
            </w:pPr>
            <w:r>
              <w:rPr>
                <w:color w:val="231F20"/>
                <w:spacing w:val="4"/>
              </w:rPr>
              <w:t>Group</w:t>
            </w:r>
          </w:p>
        </w:tc>
        <w:tc>
          <w:tcPr>
            <w:tcW w:w="1117" w:type="dxa"/>
            <w:tcBorders>
              <w:top w:val="single" w:sz="6" w:space="0" w:color="231F20"/>
              <w:bottom w:val="single" w:sz="2" w:space="0" w:color="231F20"/>
            </w:tcBorders>
            <w:vAlign w:val="top"/>
          </w:tcPr>
          <w:p>
            <w:pPr>
              <w:pStyle w:val="TableText"/>
              <w:spacing w:before="144" w:line="206" w:lineRule="auto"/>
              <w:ind w:left="404"/>
            </w:pPr>
            <w:r>
              <w:rPr>
                <w:color w:val="231F20"/>
                <w:spacing w:val="3"/>
              </w:rPr>
              <w:t>Minute</w:t>
            </w:r>
          </w:p>
          <w:p>
            <w:pPr>
              <w:pStyle w:val="TableText"/>
              <w:spacing w:before="41" w:line="221" w:lineRule="auto"/>
              <w:ind w:left="185"/>
            </w:pPr>
            <w:r>
              <w:rPr>
                <w:color w:val="231F20"/>
              </w:rPr>
              <w:t>Volume</w:t>
            </w:r>
            <w:r>
              <w:rPr>
                <w:color w:val="231F20"/>
                <w:spacing w:val="34"/>
                <w:w w:val="102"/>
              </w:rPr>
              <w:t xml:space="preserve"> </w:t>
            </w:r>
            <w:r>
              <w:rPr>
                <w:i/>
                <w:iCs/>
                <w:color w:val="231F20"/>
              </w:rPr>
              <w:t>V</w:t>
            </w:r>
            <w:r>
              <w:rPr>
                <w:color w:val="231F20"/>
                <w:position w:val="-2"/>
                <w:sz w:val="8"/>
                <w:szCs w:val="8"/>
              </w:rPr>
              <w:t>E</w:t>
            </w:r>
            <w:r>
              <w:rPr>
                <w:color w:val="231F20"/>
                <w:spacing w:val="13"/>
              </w:rPr>
              <w:t>,</w:t>
            </w:r>
            <w:r>
              <w:rPr>
                <w:color w:val="231F20"/>
                <w:spacing w:val="21"/>
              </w:rPr>
              <w:t xml:space="preserve"> </w:t>
            </w:r>
            <w:r>
              <w:rPr>
                <w:color w:val="231F20"/>
                <w:spacing w:val="13"/>
              </w:rPr>
              <w:t>L</w:t>
            </w:r>
          </w:p>
        </w:tc>
        <w:tc>
          <w:tcPr>
            <w:tcW w:w="1007" w:type="dxa"/>
            <w:tcBorders>
              <w:top w:val="single" w:sz="6" w:space="0" w:color="231F20"/>
              <w:bottom w:val="single" w:sz="2" w:space="0" w:color="231F20"/>
            </w:tcBorders>
            <w:vAlign w:val="top"/>
          </w:tcPr>
          <w:p>
            <w:pPr>
              <w:pStyle w:val="TableText"/>
              <w:spacing w:before="59" w:line="264" w:lineRule="auto"/>
              <w:ind w:left="93" w:right="112" w:firstLine="71"/>
              <w:rPr>
                <w:sz w:val="8"/>
                <w:szCs w:val="8"/>
              </w:rPr>
            </w:pPr>
            <w:r>
              <w:rPr>
                <w:color w:val="231F20"/>
                <w:spacing w:val="3"/>
              </w:rPr>
              <w:t>Ventilatory</w:t>
            </w:r>
            <w:r>
              <w:rPr>
                <w:color w:val="231F20"/>
              </w:rPr>
              <w:t xml:space="preserve">   </w:t>
            </w:r>
            <w:r>
              <w:rPr>
                <w:color w:val="231F20"/>
              </w:rPr>
              <w:t>Frequency</w:t>
            </w:r>
            <w:r>
              <w:rPr>
                <w:color w:val="231F20"/>
                <w:spacing w:val="9"/>
              </w:rPr>
              <w:t>,</w:t>
            </w:r>
            <w:r>
              <w:rPr>
                <w:color w:val="231F20"/>
                <w:spacing w:val="14"/>
              </w:rPr>
              <w:t xml:space="preserve"> </w:t>
            </w:r>
            <w:r>
              <w:rPr>
                <w:color w:val="231F20"/>
                <w:spacing w:val="9"/>
              </w:rPr>
              <w:t>f,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5"/>
              </w:rPr>
              <w:t>breaths/min</w:t>
            </w:r>
            <w:r>
              <w:rPr>
                <w:i/>
                <w:iCs/>
                <w:color w:val="231F20"/>
                <w:spacing w:val="5"/>
                <w:position w:val="5"/>
                <w:sz w:val="8"/>
                <w:szCs w:val="8"/>
              </w:rPr>
              <w:t>A</w:t>
            </w:r>
          </w:p>
        </w:tc>
        <w:tc>
          <w:tcPr>
            <w:tcW w:w="914" w:type="dxa"/>
            <w:tcBorders>
              <w:top w:val="single" w:sz="6" w:space="0" w:color="231F20"/>
              <w:bottom w:val="single" w:sz="2" w:space="0" w:color="231F20"/>
            </w:tcBorders>
            <w:vAlign w:val="top"/>
          </w:tcPr>
          <w:p>
            <w:pPr>
              <w:pStyle w:val="TableText"/>
              <w:spacing w:before="226" w:line="214" w:lineRule="auto"/>
              <w:ind w:left="119"/>
            </w:pPr>
            <w:r>
              <w:rPr>
                <w:color w:val="231F20"/>
                <w:spacing w:val="4"/>
              </w:rPr>
              <w:t>Compliance</w:t>
            </w:r>
          </w:p>
        </w:tc>
        <w:tc>
          <w:tcPr>
            <w:tcW w:w="1151" w:type="dxa"/>
            <w:tcBorders>
              <w:top w:val="single" w:sz="6" w:space="0" w:color="231F20"/>
              <w:bottom w:val="single" w:sz="2" w:space="0" w:color="231F20"/>
            </w:tcBorders>
            <w:vAlign w:val="top"/>
          </w:tcPr>
          <w:p>
            <w:pPr>
              <w:pStyle w:val="TableText"/>
              <w:spacing w:before="228" w:line="206" w:lineRule="auto"/>
              <w:ind w:left="271"/>
            </w:pPr>
            <w:r>
              <w:rPr>
                <w:color w:val="231F20"/>
                <w:spacing w:val="3"/>
              </w:rPr>
              <w:t>Resistance</w:t>
            </w:r>
          </w:p>
        </w:tc>
      </w:tr>
      <w:tr>
        <w:tblPrEx>
          <w:tblW w:w="5054" w:type="dxa"/>
          <w:tblInd w:w="0" w:type="dxa"/>
          <w:tblLayout w:type="fixed"/>
        </w:tblPrEx>
        <w:trPr>
          <w:trHeight w:val="227"/>
        </w:trPr>
        <w:tc>
          <w:tcPr>
            <w:tcW w:w="865" w:type="dxa"/>
            <w:vMerge w:val="restart"/>
            <w:tcBorders>
              <w:top w:val="single" w:sz="2" w:space="0" w:color="231F20"/>
              <w:bottom w:val="nil"/>
            </w:tcBorders>
            <w:vAlign w:val="top"/>
          </w:tcPr>
          <w:p>
            <w:pPr>
              <w:pStyle w:val="TableText"/>
              <w:spacing w:before="78" w:line="169" w:lineRule="exact"/>
              <w:ind w:left="332"/>
            </w:pPr>
            <w:r>
              <w:rPr>
                <w:color w:val="231F20"/>
                <w:spacing w:val="4"/>
                <w:position w:val="4"/>
              </w:rPr>
              <w:t>Adult</w:t>
            </w:r>
          </w:p>
          <w:p>
            <w:pPr>
              <w:pStyle w:val="TableText"/>
              <w:spacing w:line="211" w:lineRule="auto"/>
              <w:ind w:left="336"/>
            </w:pPr>
            <w:r>
              <w:rPr>
                <w:color w:val="231F20"/>
                <w:spacing w:val="3"/>
              </w:rPr>
              <w:t>Child</w:t>
            </w:r>
          </w:p>
        </w:tc>
        <w:tc>
          <w:tcPr>
            <w:tcW w:w="1117" w:type="dxa"/>
            <w:tcBorders>
              <w:top w:val="single" w:sz="2" w:space="0" w:color="231F20"/>
            </w:tcBorders>
            <w:vAlign w:val="top"/>
          </w:tcPr>
          <w:p>
            <w:pPr>
              <w:pStyle w:val="TableText"/>
              <w:spacing w:before="80" w:line="203" w:lineRule="auto"/>
              <w:ind w:left="540"/>
            </w:pPr>
            <w:r>
              <w:rPr>
                <w:color w:val="231F20"/>
                <w:spacing w:val="-2"/>
              </w:rPr>
              <w:t>10</w:t>
            </w:r>
          </w:p>
        </w:tc>
        <w:tc>
          <w:tcPr>
            <w:tcW w:w="1007" w:type="dxa"/>
            <w:tcBorders>
              <w:top w:val="single" w:sz="2" w:space="0" w:color="231F20"/>
            </w:tcBorders>
            <w:vAlign w:val="top"/>
          </w:tcPr>
          <w:p>
            <w:pPr>
              <w:pStyle w:val="TableText"/>
              <w:spacing w:before="80" w:line="203" w:lineRule="auto"/>
              <w:ind w:left="413"/>
            </w:pPr>
            <w:r>
              <w:rPr>
                <w:color w:val="231F20"/>
                <w:spacing w:val="3"/>
              </w:rPr>
              <w:t>20</w:t>
            </w:r>
          </w:p>
        </w:tc>
        <w:tc>
          <w:tcPr>
            <w:tcW w:w="914" w:type="dxa"/>
            <w:tcBorders>
              <w:top w:val="single" w:sz="2" w:space="0" w:color="231F20"/>
            </w:tcBorders>
            <w:vAlign w:val="top"/>
          </w:tcPr>
          <w:p>
            <w:pPr>
              <w:pStyle w:val="TableText"/>
              <w:spacing w:before="75" w:line="211" w:lineRule="auto"/>
              <w:ind w:left="362"/>
            </w:pPr>
            <w:r>
              <w:rPr>
                <w:i/>
                <w:iCs/>
                <w:color w:val="231F20"/>
                <w:spacing w:val="3"/>
              </w:rPr>
              <w:t>C</w:t>
            </w:r>
            <w:r>
              <w:rPr>
                <w:color w:val="231F20"/>
                <w:spacing w:val="3"/>
              </w:rPr>
              <w:t>50</w:t>
            </w:r>
          </w:p>
        </w:tc>
        <w:tc>
          <w:tcPr>
            <w:tcW w:w="1151" w:type="dxa"/>
            <w:tcBorders>
              <w:top w:val="single" w:sz="2" w:space="0" w:color="231F20"/>
            </w:tcBorders>
            <w:vAlign w:val="top"/>
          </w:tcPr>
          <w:p>
            <w:pPr>
              <w:pStyle w:val="TableText"/>
              <w:spacing w:before="78" w:line="207" w:lineRule="auto"/>
              <w:ind w:left="69"/>
            </w:pPr>
            <w:r>
              <w:rPr>
                <w:i/>
                <w:iCs/>
                <w:color w:val="231F20"/>
                <w:spacing w:val="6"/>
              </w:rPr>
              <w:t>R</w:t>
            </w:r>
            <w:r>
              <w:rPr>
                <w:color w:val="231F20"/>
                <w:spacing w:val="6"/>
              </w:rPr>
              <w:t>20</w:t>
            </w:r>
            <w:r>
              <w:rPr>
                <w:color w:val="231F20"/>
                <w:spacing w:val="15"/>
                <w:w w:val="101"/>
              </w:rPr>
              <w:t xml:space="preserve"> </w:t>
            </w:r>
            <w:r>
              <w:rPr>
                <w:color w:val="231F20"/>
              </w:rPr>
              <w:t>or</w:t>
            </w:r>
            <w:r>
              <w:rPr>
                <w:color w:val="231F20"/>
                <w:spacing w:val="22"/>
                <w:w w:val="101"/>
              </w:rPr>
              <w:t xml:space="preserve"> </w:t>
            </w:r>
            <w:r>
              <w:rPr>
                <w:i/>
                <w:iCs/>
                <w:color w:val="231F20"/>
              </w:rPr>
              <w:t>R</w:t>
            </w:r>
            <w:r>
              <w:rPr>
                <w:color w:val="231F20"/>
                <w:position w:val="-2"/>
                <w:sz w:val="8"/>
                <w:szCs w:val="8"/>
              </w:rPr>
              <w:t>p</w:t>
            </w:r>
            <w:r>
              <w:rPr>
                <w:color w:val="231F20"/>
                <w:spacing w:val="6"/>
              </w:rPr>
              <w:t>20</w:t>
            </w:r>
          </w:p>
        </w:tc>
      </w:tr>
      <w:tr>
        <w:tblPrEx>
          <w:tblW w:w="5054" w:type="dxa"/>
          <w:tblInd w:w="0" w:type="dxa"/>
          <w:tblLayout w:type="fixed"/>
        </w:tblPrEx>
        <w:trPr>
          <w:trHeight w:val="169"/>
        </w:trPr>
        <w:tc>
          <w:tcPr>
            <w:tcW w:w="865" w:type="dxa"/>
            <w:vMerge/>
            <w:tcBorders>
              <w:top w:val="nil"/>
            </w:tcBorders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1117" w:type="dxa"/>
            <w:vAlign w:val="top"/>
          </w:tcPr>
          <w:p>
            <w:pPr>
              <w:pStyle w:val="TableText"/>
              <w:spacing w:before="25" w:line="203" w:lineRule="auto"/>
              <w:ind w:left="510"/>
            </w:pPr>
            <w:r>
              <w:rPr>
                <w:color w:val="231F20"/>
                <w:spacing w:val="3"/>
              </w:rPr>
              <w:t>4.5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spacing w:before="25" w:line="203" w:lineRule="auto"/>
              <w:ind w:left="414"/>
            </w:pPr>
            <w:r>
              <w:rPr>
                <w:color w:val="231F20"/>
                <w:spacing w:val="3"/>
              </w:rPr>
              <w:t>30</w:t>
            </w:r>
          </w:p>
        </w:tc>
        <w:tc>
          <w:tcPr>
            <w:tcW w:w="914" w:type="dxa"/>
            <w:vAlign w:val="top"/>
          </w:tcPr>
          <w:p>
            <w:pPr>
              <w:pStyle w:val="TableText"/>
              <w:spacing w:before="20" w:line="211" w:lineRule="auto"/>
              <w:ind w:left="362"/>
            </w:pPr>
            <w:r>
              <w:rPr>
                <w:i/>
                <w:iCs/>
                <w:color w:val="231F20"/>
                <w:spacing w:val="3"/>
              </w:rPr>
              <w:t>C</w:t>
            </w:r>
            <w:r>
              <w:rPr>
                <w:color w:val="231F20"/>
                <w:spacing w:val="3"/>
              </w:rPr>
              <w:t>20</w:t>
            </w:r>
          </w:p>
        </w:tc>
        <w:tc>
          <w:tcPr>
            <w:tcW w:w="1151" w:type="dxa"/>
            <w:vAlign w:val="top"/>
          </w:tcPr>
          <w:p>
            <w:pPr>
              <w:pStyle w:val="TableText"/>
              <w:spacing w:before="22" w:line="204" w:lineRule="auto"/>
              <w:ind w:left="69"/>
            </w:pPr>
            <w:r>
              <w:rPr>
                <w:i/>
                <w:iCs/>
                <w:color w:val="231F20"/>
                <w:spacing w:val="6"/>
              </w:rPr>
              <w:t>R</w:t>
            </w:r>
            <w:r>
              <w:rPr>
                <w:color w:val="231F20"/>
                <w:spacing w:val="6"/>
              </w:rPr>
              <w:t>50</w:t>
            </w:r>
            <w:r>
              <w:rPr>
                <w:color w:val="231F20"/>
                <w:spacing w:val="15"/>
                <w:w w:val="101"/>
              </w:rPr>
              <w:t xml:space="preserve"> </w:t>
            </w:r>
            <w:r>
              <w:rPr>
                <w:color w:val="231F20"/>
              </w:rPr>
              <w:t>or</w:t>
            </w:r>
            <w:r>
              <w:rPr>
                <w:color w:val="231F20"/>
                <w:spacing w:val="22"/>
                <w:w w:val="101"/>
              </w:rPr>
              <w:t xml:space="preserve"> </w:t>
            </w:r>
            <w:r>
              <w:rPr>
                <w:i/>
                <w:iCs/>
                <w:color w:val="231F20"/>
              </w:rPr>
              <w:t>R</w:t>
            </w:r>
            <w:r>
              <w:rPr>
                <w:color w:val="231F20"/>
                <w:position w:val="-2"/>
                <w:sz w:val="8"/>
                <w:szCs w:val="8"/>
              </w:rPr>
              <w:t>p</w:t>
            </w:r>
            <w:r>
              <w:rPr>
                <w:color w:val="231F20"/>
                <w:spacing w:val="6"/>
              </w:rPr>
              <w:t>50</w:t>
            </w:r>
          </w:p>
        </w:tc>
      </w:tr>
      <w:tr>
        <w:tblPrEx>
          <w:tblW w:w="5054" w:type="dxa"/>
          <w:tblInd w:w="0" w:type="dxa"/>
          <w:tblLayout w:type="fixed"/>
        </w:tblPrEx>
        <w:trPr>
          <w:trHeight w:val="190"/>
        </w:trPr>
        <w:tc>
          <w:tcPr>
            <w:tcW w:w="865" w:type="dxa"/>
            <w:tcBorders>
              <w:bottom w:val="single" w:sz="6" w:space="0" w:color="231F20"/>
            </w:tcBorders>
            <w:vAlign w:val="top"/>
          </w:tcPr>
          <w:p>
            <w:pPr>
              <w:pStyle w:val="TableText"/>
              <w:spacing w:before="23" w:line="208" w:lineRule="auto"/>
              <w:ind w:left="327"/>
            </w:pPr>
            <w:r>
              <w:rPr>
                <w:color w:val="231F20"/>
                <w:spacing w:val="1"/>
              </w:rPr>
              <w:t>Infant</w:t>
            </w:r>
          </w:p>
        </w:tc>
        <w:tc>
          <w:tcPr>
            <w:tcW w:w="1117" w:type="dxa"/>
            <w:tcBorders>
              <w:bottom w:val="single" w:sz="6" w:space="0" w:color="231F20"/>
            </w:tcBorders>
            <w:vAlign w:val="top"/>
          </w:tcPr>
          <w:p>
            <w:pPr>
              <w:pStyle w:val="TableText"/>
              <w:spacing w:before="27" w:line="203" w:lineRule="auto"/>
              <w:ind w:left="511"/>
            </w:pPr>
            <w:r>
              <w:rPr>
                <w:color w:val="231F20"/>
                <w:spacing w:val="2"/>
              </w:rPr>
              <w:t>0.8</w:t>
            </w:r>
          </w:p>
        </w:tc>
        <w:tc>
          <w:tcPr>
            <w:tcW w:w="1007" w:type="dxa"/>
            <w:tcBorders>
              <w:bottom w:val="single" w:sz="6" w:space="0" w:color="231F20"/>
            </w:tcBorders>
            <w:vAlign w:val="top"/>
          </w:tcPr>
          <w:p>
            <w:pPr>
              <w:pStyle w:val="TableText"/>
              <w:spacing w:before="27" w:line="203" w:lineRule="auto"/>
              <w:ind w:left="415"/>
            </w:pPr>
            <w:r>
              <w:rPr>
                <w:color w:val="231F20"/>
                <w:spacing w:val="2"/>
              </w:rPr>
              <w:t>60</w:t>
            </w:r>
          </w:p>
        </w:tc>
        <w:tc>
          <w:tcPr>
            <w:tcW w:w="914" w:type="dxa"/>
            <w:tcBorders>
              <w:bottom w:val="single" w:sz="6" w:space="0" w:color="231F20"/>
            </w:tcBorders>
            <w:vAlign w:val="top"/>
          </w:tcPr>
          <w:p>
            <w:pPr>
              <w:pStyle w:val="TableText"/>
              <w:spacing w:before="22" w:line="211" w:lineRule="auto"/>
              <w:ind w:left="362"/>
            </w:pPr>
            <w:r>
              <w:rPr>
                <w:i/>
                <w:iCs/>
                <w:color w:val="231F20"/>
                <w:spacing w:val="4"/>
              </w:rPr>
              <w:t>C</w:t>
            </w:r>
            <w:r>
              <w:rPr>
                <w:color w:val="231F20"/>
                <w:spacing w:val="4"/>
              </w:rPr>
              <w:t>3</w:t>
            </w:r>
          </w:p>
        </w:tc>
        <w:tc>
          <w:tcPr>
            <w:tcW w:w="1151" w:type="dxa"/>
            <w:tcBorders>
              <w:bottom w:val="single" w:sz="6" w:space="0" w:color="231F20"/>
            </w:tcBorders>
            <w:vAlign w:val="top"/>
          </w:tcPr>
          <w:p>
            <w:pPr>
              <w:pStyle w:val="TableText"/>
              <w:spacing w:before="25" w:line="225" w:lineRule="auto"/>
              <w:ind w:left="69"/>
            </w:pPr>
            <w:r>
              <w:rPr>
                <w:i/>
                <w:iCs/>
                <w:color w:val="231F20"/>
                <w:spacing w:val="5"/>
              </w:rPr>
              <w:t>R</w:t>
            </w:r>
            <w:r>
              <w:rPr>
                <w:color w:val="231F20"/>
                <w:spacing w:val="5"/>
              </w:rPr>
              <w:t>200</w:t>
            </w:r>
            <w:r>
              <w:rPr>
                <w:color w:val="231F20"/>
                <w:spacing w:val="21"/>
              </w:rPr>
              <w:t xml:space="preserve"> </w:t>
            </w:r>
            <w:r>
              <w:rPr>
                <w:color w:val="231F20"/>
              </w:rPr>
              <w:t>or</w:t>
            </w:r>
            <w:r>
              <w:rPr>
                <w:color w:val="231F20"/>
                <w:spacing w:val="22"/>
                <w:w w:val="102"/>
              </w:rPr>
              <w:t xml:space="preserve"> </w:t>
            </w:r>
            <w:r>
              <w:rPr>
                <w:i/>
                <w:iCs/>
                <w:color w:val="231F20"/>
              </w:rPr>
              <w:t>R</w:t>
            </w:r>
            <w:r>
              <w:rPr>
                <w:color w:val="231F20"/>
                <w:position w:val="-2"/>
                <w:sz w:val="8"/>
                <w:szCs w:val="8"/>
              </w:rPr>
              <w:t>p</w:t>
            </w:r>
            <w:r>
              <w:rPr>
                <w:color w:val="231F20"/>
                <w:spacing w:val="5"/>
              </w:rPr>
              <w:t>200</w:t>
            </w:r>
          </w:p>
        </w:tc>
      </w:tr>
    </w:tbl>
    <w:p>
      <w:pPr>
        <w:spacing w:before="55" w:line="236" w:lineRule="auto"/>
        <w:ind w:left="141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i/>
          <w:iCs/>
          <w:color w:val="231F20"/>
          <w:spacing w:val="4"/>
          <w:position w:val="5"/>
          <w:sz w:val="8"/>
          <w:szCs w:val="8"/>
        </w:rPr>
        <w:t>A</w:t>
      </w:r>
      <w:r>
        <w:rPr>
          <w:rFonts w:ascii="Arial" w:eastAsia="Arial" w:hAnsi="Arial" w:cs="Arial"/>
          <w:i/>
          <w:iCs/>
          <w:color w:val="231F20"/>
          <w:spacing w:val="22"/>
          <w:position w:val="5"/>
          <w:sz w:val="8"/>
          <w:szCs w:val="8"/>
        </w:rPr>
        <w:t xml:space="preserve"> </w:t>
      </w:r>
      <w:r>
        <w:rPr>
          <w:rFonts w:ascii="Arial" w:eastAsia="Arial" w:hAnsi="Arial" w:cs="Arial"/>
          <w:color w:val="231F20"/>
          <w:spacing w:val="4"/>
          <w:sz w:val="13"/>
          <w:szCs w:val="13"/>
        </w:rPr>
        <w:t>Or</w:t>
      </w:r>
      <w:r>
        <w:rPr>
          <w:rFonts w:ascii="Arial" w:eastAsia="Arial" w:hAnsi="Arial" w:cs="Arial"/>
          <w:color w:val="231F20"/>
          <w:spacing w:val="19"/>
          <w:w w:val="101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4"/>
          <w:sz w:val="13"/>
          <w:szCs w:val="13"/>
        </w:rPr>
        <w:t>nearest</w:t>
      </w:r>
      <w:r>
        <w:rPr>
          <w:rFonts w:ascii="Arial" w:eastAsia="Arial" w:hAnsi="Arial" w:cs="Arial"/>
          <w:color w:val="231F20"/>
          <w:spacing w:val="18"/>
          <w:w w:val="101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4"/>
          <w:sz w:val="13"/>
          <w:szCs w:val="13"/>
        </w:rPr>
        <w:t>possible.</w:t>
      </w:r>
    </w:p>
    <w:p>
      <w:pPr>
        <w:spacing w:line="236" w:lineRule="auto"/>
        <w:rPr>
          <w:rFonts w:ascii="Arial" w:eastAsia="Arial" w:hAnsi="Arial" w:cs="Arial"/>
          <w:sz w:val="13"/>
          <w:szCs w:val="13"/>
        </w:rPr>
        <w:sectPr>
          <w:headerReference w:type="default" r:id="rId34"/>
          <w:footerReference w:type="default" r:id="rId35"/>
          <w:type w:val="nextPage"/>
          <w:pgSz w:w="12240" w:h="15840"/>
          <w:pgMar w:top="238" w:right="779" w:bottom="690" w:left="794" w:header="0" w:footer="531" w:gutter="0"/>
          <w:pgNumType w:start="10"/>
          <w:cols w:num="2" w:space="708" w:equalWidth="0">
            <w:col w:w="5392" w:space="100"/>
            <w:col w:w="5175" w:space="0"/>
          </w:cols>
          <w:titlePg w:val="0"/>
        </w:sectPr>
      </w:pPr>
    </w:p>
    <w:p>
      <w:pPr>
        <w:spacing w:line="195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FF0000"/>
          <w:spacing w:val="-1"/>
          <w:sz w:val="20"/>
          <w:szCs w:val="20"/>
        </w:rPr>
        <w:t>NOTICE: This standard</w:t>
      </w:r>
      <w:r>
        <w:rPr>
          <w:rFonts w:ascii="Arial" w:eastAsia="Arial" w:hAnsi="Arial" w:cs="Arial"/>
          <w:b/>
          <w:bCs/>
          <w:color w:val="FF0000"/>
          <w:spacing w:val="25"/>
          <w:w w:val="10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FF0000"/>
          <w:spacing w:val="-1"/>
          <w:sz w:val="20"/>
          <w:szCs w:val="20"/>
        </w:rPr>
        <w:t>has either been superseded and</w:t>
      </w:r>
      <w:r>
        <w:rPr>
          <w:rFonts w:ascii="Arial" w:eastAsia="Arial" w:hAnsi="Arial" w:cs="Arial"/>
          <w:b/>
          <w:bCs/>
          <w:color w:val="FF0000"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FF0000"/>
          <w:spacing w:val="-1"/>
          <w:sz w:val="20"/>
          <w:szCs w:val="20"/>
        </w:rPr>
        <w:t>replaced</w:t>
      </w:r>
      <w:r>
        <w:rPr>
          <w:rFonts w:ascii="Arial" w:eastAsia="Arial" w:hAnsi="Arial" w:cs="Arial"/>
          <w:b/>
          <w:bCs/>
          <w:color w:val="FF0000"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FF0000"/>
          <w:spacing w:val="-1"/>
          <w:sz w:val="20"/>
          <w:szCs w:val="20"/>
        </w:rPr>
        <w:t>by a</w:t>
      </w:r>
      <w:r>
        <w:rPr>
          <w:rFonts w:ascii="Arial" w:eastAsia="Arial" w:hAnsi="Arial" w:cs="Arial"/>
          <w:b/>
          <w:bCs/>
          <w:color w:val="FF0000"/>
          <w:spacing w:val="14"/>
          <w:w w:val="10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FF0000"/>
          <w:spacing w:val="-1"/>
          <w:sz w:val="20"/>
          <w:szCs w:val="20"/>
        </w:rPr>
        <w:t>new version</w:t>
      </w:r>
      <w:r>
        <w:rPr>
          <w:rFonts w:ascii="Arial" w:eastAsia="Arial" w:hAnsi="Arial" w:cs="Arial"/>
          <w:b/>
          <w:bCs/>
          <w:color w:val="FF0000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FF0000"/>
          <w:spacing w:val="-1"/>
          <w:sz w:val="20"/>
          <w:szCs w:val="20"/>
        </w:rPr>
        <w:t>or withdrawn.</w:t>
      </w:r>
      <w:r>
        <w:rPr>
          <w:rFonts w:ascii="Arial" w:eastAsia="Arial" w:hAnsi="Arial" w:cs="Arial"/>
          <w:b/>
          <w:bCs/>
          <w:color w:val="FF0000"/>
          <w:spacing w:val="4"/>
          <w:sz w:val="20"/>
          <w:szCs w:val="20"/>
        </w:rPr>
        <w:t xml:space="preserve">  </w:t>
      </w:r>
      <w:r>
        <w:rPr>
          <w:rFonts w:ascii="Arial" w:eastAsia="Arial" w:hAnsi="Arial" w:cs="Arial"/>
          <w:b/>
          <w:bCs/>
          <w:color w:val="FF0000"/>
          <w:spacing w:val="-1"/>
          <w:sz w:val="20"/>
          <w:szCs w:val="20"/>
        </w:rPr>
        <w:t>Contact ASTM</w:t>
      </w:r>
    </w:p>
    <w:p>
      <w:pPr>
        <w:spacing w:before="45" w:line="196" w:lineRule="auto"/>
        <w:ind w:left="272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FF0000"/>
          <w:spacing w:val="-1"/>
          <w:sz w:val="20"/>
          <w:szCs w:val="20"/>
        </w:rPr>
        <w:t>International (www.astm.org) for the</w:t>
      </w:r>
      <w:r>
        <w:rPr>
          <w:rFonts w:ascii="Arial" w:eastAsia="Arial" w:hAnsi="Arial" w:cs="Arial"/>
          <w:b/>
          <w:bCs/>
          <w:color w:val="FF0000"/>
          <w:spacing w:val="2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FF0000"/>
          <w:spacing w:val="-1"/>
          <w:sz w:val="20"/>
          <w:szCs w:val="20"/>
        </w:rPr>
        <w:t>latest</w:t>
      </w:r>
      <w:r>
        <w:rPr>
          <w:rFonts w:ascii="Arial" w:eastAsia="Arial" w:hAnsi="Arial" w:cs="Arial"/>
          <w:b/>
          <w:bCs/>
          <w:color w:val="FF0000"/>
          <w:spacing w:val="14"/>
          <w:w w:val="10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FF0000"/>
          <w:spacing w:val="-1"/>
          <w:sz w:val="20"/>
          <w:szCs w:val="20"/>
        </w:rPr>
        <w:t>information.</w:t>
      </w:r>
    </w:p>
    <w:p>
      <w:pPr>
        <w:spacing w:before="103"/>
        <w:ind w:left="4117"/>
        <w:rPr>
          <w:rFonts w:ascii="Arial" w:eastAsia="Arial" w:hAnsi="Arial" w:cs="Arial"/>
          <w:sz w:val="21"/>
          <w:szCs w:val="21"/>
        </w:rPr>
      </w:pPr>
      <w:bookmarkStart w:id="8" w:name="bookmark18"/>
      <w:bookmarkEnd w:id="8"/>
      <w:r>
        <w:rPr>
          <w:rFonts w:ascii="Arial" w:eastAsia="Arial" w:hAnsi="Arial" w:cs="Arial"/>
          <w:color w:val="231F20"/>
          <w:position w:val="-10"/>
          <w:sz w:val="21"/>
          <w:szCs w:val="21"/>
        </w:rPr>
        <w:drawing>
          <wp:inline distT="0" distB="0" distL="0" distR="0">
            <wp:extent cx="304799" cy="246184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4799" cy="246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bCs/>
          <w:color w:val="231F20"/>
          <w:spacing w:val="45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1"/>
          <w:sz w:val="21"/>
          <w:szCs w:val="21"/>
        </w:rPr>
        <w:t>F</w:t>
      </w:r>
      <w:r>
        <w:rPr>
          <w:rFonts w:ascii="Arial" w:eastAsia="Arial" w:hAnsi="Arial" w:cs="Arial"/>
          <w:b/>
          <w:bCs/>
          <w:color w:val="231F20"/>
          <w:spacing w:val="18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1"/>
          <w:sz w:val="21"/>
          <w:szCs w:val="21"/>
        </w:rPr>
        <w:t>1100 – 90</w:t>
      </w:r>
      <w:r>
        <w:rPr>
          <w:rFonts w:ascii="Arial" w:eastAsia="Arial" w:hAnsi="Arial" w:cs="Arial"/>
          <w:b/>
          <w:bCs/>
          <w:color w:val="231F20"/>
          <w:spacing w:val="22"/>
          <w:w w:val="101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1"/>
          <w:sz w:val="21"/>
          <w:szCs w:val="21"/>
        </w:rPr>
        <w:t>(1997)</w:t>
      </w:r>
    </w:p>
    <w:p>
      <w:pPr>
        <w:spacing w:before="140" w:line="229" w:lineRule="auto"/>
        <w:ind w:left="3209"/>
        <w:outlineLvl w:val="0"/>
        <w:rPr>
          <w:rFonts w:ascii="Arial" w:eastAsia="Arial" w:hAnsi="Arial" w:cs="Arial"/>
          <w:sz w:val="9"/>
          <w:szCs w:val="9"/>
        </w:rPr>
      </w:pPr>
      <w:r>
        <w:rPr>
          <w:rFonts w:ascii="Arial" w:eastAsia="Arial" w:hAnsi="Arial" w:cs="Arial"/>
          <w:b/>
          <w:bCs/>
          <w:color w:val="231F20"/>
          <w:spacing w:val="5"/>
          <w:sz w:val="15"/>
          <w:szCs w:val="15"/>
        </w:rPr>
        <w:t>TABLE</w:t>
      </w:r>
      <w:r>
        <w:rPr>
          <w:rFonts w:ascii="Arial" w:eastAsia="Arial" w:hAnsi="Arial" w:cs="Arial"/>
          <w:b/>
          <w:bCs/>
          <w:color w:val="231F20"/>
          <w:spacing w:val="16"/>
          <w:w w:val="101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5"/>
          <w:sz w:val="15"/>
          <w:szCs w:val="15"/>
        </w:rPr>
        <w:t>2  Procedure for</w:t>
      </w:r>
      <w:r>
        <w:rPr>
          <w:rFonts w:ascii="Arial" w:eastAsia="Arial" w:hAnsi="Arial" w:cs="Arial"/>
          <w:b/>
          <w:bCs/>
          <w:color w:val="231F20"/>
          <w:spacing w:val="23"/>
          <w:w w:val="101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5"/>
          <w:sz w:val="15"/>
          <w:szCs w:val="15"/>
        </w:rPr>
        <w:t>Performance</w:t>
      </w:r>
      <w:r>
        <w:rPr>
          <w:rFonts w:ascii="Arial" w:eastAsia="Arial" w:hAnsi="Arial" w:cs="Arial"/>
          <w:b/>
          <w:bCs/>
          <w:color w:val="231F20"/>
          <w:spacing w:val="13"/>
          <w:w w:val="102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5"/>
          <w:sz w:val="15"/>
          <w:szCs w:val="15"/>
        </w:rPr>
        <w:t>T</w:t>
      </w:r>
      <w:r>
        <w:rPr>
          <w:rFonts w:ascii="Arial" w:eastAsia="Arial" w:hAnsi="Arial" w:cs="Arial"/>
          <w:b/>
          <w:bCs/>
          <w:color w:val="231F20"/>
          <w:spacing w:val="4"/>
          <w:sz w:val="15"/>
          <w:szCs w:val="15"/>
        </w:rPr>
        <w:t>est—Waveform</w:t>
      </w:r>
      <w:r>
        <w:rPr>
          <w:rFonts w:ascii="Arial" w:eastAsia="Arial" w:hAnsi="Arial" w:cs="Arial"/>
          <w:i/>
          <w:iCs/>
          <w:color w:val="231F20"/>
          <w:spacing w:val="4"/>
          <w:position w:val="6"/>
          <w:sz w:val="9"/>
          <w:szCs w:val="9"/>
        </w:rPr>
        <w:t>A</w:t>
      </w:r>
    </w:p>
    <w:p>
      <w:pPr>
        <w:spacing w:line="52" w:lineRule="exact"/>
      </w:pPr>
    </w:p>
    <w:tbl>
      <w:tblPr>
        <w:tblStyle w:val="TableNormal1"/>
        <w:tblW w:w="10416" w:type="dxa"/>
        <w:tblInd w:w="10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404"/>
        <w:gridCol w:w="1409"/>
        <w:gridCol w:w="1056"/>
        <w:gridCol w:w="1353"/>
        <w:gridCol w:w="1298"/>
        <w:gridCol w:w="1298"/>
        <w:gridCol w:w="1267"/>
        <w:gridCol w:w="1331"/>
      </w:tblGrid>
      <w:tr>
        <w:tblPrEx>
          <w:tblW w:w="10416" w:type="dxa"/>
          <w:tblInd w:w="103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367"/>
        </w:trPr>
        <w:tc>
          <w:tcPr>
            <w:tcW w:w="1404" w:type="dxa"/>
            <w:vMerge w:val="restart"/>
            <w:tcBorders>
              <w:top w:val="single" w:sz="6" w:space="0" w:color="231F20"/>
              <w:bottom w:val="nil"/>
            </w:tcBorders>
            <w:vAlign w:val="top"/>
          </w:tcPr>
          <w:p>
            <w:pPr>
              <w:pStyle w:val="TableText"/>
              <w:spacing w:line="255" w:lineRule="auto"/>
              <w:rPr>
                <w:sz w:val="21"/>
              </w:rPr>
            </w:pPr>
          </w:p>
          <w:p>
            <w:pPr>
              <w:pStyle w:val="TableText"/>
              <w:spacing w:before="37" w:line="232" w:lineRule="auto"/>
              <w:ind w:left="229"/>
              <w:rPr>
                <w:sz w:val="8"/>
                <w:szCs w:val="8"/>
              </w:rPr>
            </w:pPr>
            <w:r>
              <w:rPr>
                <w:color w:val="231F20"/>
                <w:spacing w:val="4"/>
              </w:rPr>
              <w:t>Test</w:t>
            </w:r>
            <w:r>
              <w:rPr>
                <w:color w:val="231F20"/>
                <w:spacing w:val="27"/>
                <w:w w:val="102"/>
              </w:rPr>
              <w:t xml:space="preserve"> </w:t>
            </w:r>
            <w:r>
              <w:rPr>
                <w:color w:val="231F20"/>
                <w:spacing w:val="4"/>
              </w:rPr>
              <w:t>Number</w:t>
            </w:r>
            <w:r>
              <w:rPr>
                <w:i/>
                <w:iCs/>
                <w:color w:val="231F20"/>
                <w:spacing w:val="4"/>
                <w:position w:val="5"/>
                <w:sz w:val="8"/>
                <w:szCs w:val="8"/>
              </w:rPr>
              <w:t>B</w:t>
            </w:r>
          </w:p>
        </w:tc>
        <w:tc>
          <w:tcPr>
            <w:tcW w:w="1409" w:type="dxa"/>
            <w:vMerge w:val="restart"/>
            <w:tcBorders>
              <w:top w:val="single" w:sz="6" w:space="0" w:color="231F20"/>
              <w:bottom w:val="nil"/>
            </w:tcBorders>
            <w:vAlign w:val="top"/>
          </w:tcPr>
          <w:p>
            <w:pPr>
              <w:pStyle w:val="TableText"/>
              <w:spacing w:line="272" w:lineRule="auto"/>
              <w:rPr>
                <w:sz w:val="21"/>
              </w:rPr>
            </w:pPr>
          </w:p>
          <w:p>
            <w:pPr>
              <w:pStyle w:val="TableText"/>
              <w:spacing w:before="37" w:line="214" w:lineRule="auto"/>
              <w:ind w:left="303"/>
            </w:pPr>
            <w:r>
              <w:rPr>
                <w:color w:val="231F20"/>
                <w:spacing w:val="4"/>
              </w:rPr>
              <w:t>Compliance</w:t>
            </w:r>
          </w:p>
        </w:tc>
        <w:tc>
          <w:tcPr>
            <w:tcW w:w="2409" w:type="dxa"/>
            <w:gridSpan w:val="2"/>
            <w:tcBorders>
              <w:top w:val="single" w:sz="6" w:space="0" w:color="231F20"/>
              <w:bottom w:val="single" w:sz="2" w:space="0" w:color="231F20"/>
            </w:tcBorders>
            <w:vAlign w:val="top"/>
          </w:tcPr>
          <w:p>
            <w:pPr>
              <w:pStyle w:val="TableText"/>
              <w:spacing w:before="121" w:line="206" w:lineRule="auto"/>
              <w:ind w:left="871"/>
            </w:pPr>
            <w:r>
              <w:rPr>
                <w:color w:val="231F20"/>
                <w:spacing w:val="3"/>
              </w:rPr>
              <w:t>Resistance</w:t>
            </w:r>
          </w:p>
        </w:tc>
        <w:tc>
          <w:tcPr>
            <w:tcW w:w="1298" w:type="dxa"/>
            <w:vMerge w:val="restart"/>
            <w:tcBorders>
              <w:top w:val="single" w:sz="6" w:space="0" w:color="231F20"/>
              <w:bottom w:val="nil"/>
            </w:tcBorders>
            <w:vAlign w:val="top"/>
          </w:tcPr>
          <w:p>
            <w:pPr>
              <w:pStyle w:val="TableText"/>
              <w:spacing w:before="228" w:line="263" w:lineRule="auto"/>
              <w:ind w:left="270" w:right="242" w:hanging="23"/>
            </w:pPr>
            <w:r>
              <w:rPr>
                <w:color w:val="231F20"/>
                <w:spacing w:val="3"/>
              </w:rPr>
              <w:t>Tidal</w:t>
            </w:r>
            <w:r>
              <w:rPr>
                <w:color w:val="231F20"/>
                <w:spacing w:val="15"/>
                <w:w w:val="101"/>
              </w:rPr>
              <w:t xml:space="preserve"> </w:t>
            </w:r>
            <w:r>
              <w:rPr>
                <w:color w:val="231F20"/>
                <w:spacing w:val="3"/>
              </w:rPr>
              <w:t>Volume</w:t>
            </w:r>
            <w:r>
              <w:rPr>
                <w:color w:val="231F20"/>
              </w:rPr>
              <w:t xml:space="preserve"> </w:t>
            </w:r>
            <w:r>
              <w:rPr>
                <w:i/>
                <w:iCs/>
                <w:color w:val="231F20"/>
              </w:rPr>
              <w:t>V</w:t>
            </w:r>
            <w:r>
              <w:rPr>
                <w:color w:val="231F20"/>
                <w:position w:val="-2"/>
                <w:sz w:val="8"/>
                <w:szCs w:val="8"/>
              </w:rPr>
              <w:t>t</w:t>
            </w:r>
            <w:r>
              <w:rPr>
                <w:color w:val="231F20"/>
                <w:spacing w:val="-6"/>
                <w:position w:val="-2"/>
                <w:sz w:val="8"/>
                <w:szCs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9"/>
              </w:rPr>
              <w:t>6</w:t>
            </w:r>
            <w:r>
              <w:rPr>
                <w:rFonts w:ascii="Times New Roman" w:eastAsia="Times New Roman" w:hAnsi="Times New Roman" w:cs="Times New Roman"/>
                <w:color w:val="231F20"/>
                <w:spacing w:val="18"/>
                <w:w w:val="101"/>
              </w:rPr>
              <w:t xml:space="preserve"> </w:t>
            </w:r>
            <w:r>
              <w:rPr>
                <w:color w:val="231F20"/>
                <w:spacing w:val="9"/>
              </w:rPr>
              <w:t>5</w:t>
            </w:r>
            <w:r>
              <w:rPr>
                <w:color w:val="231F20"/>
                <w:spacing w:val="8"/>
              </w:rPr>
              <w:t xml:space="preserve"> </w:t>
            </w:r>
            <w:r>
              <w:rPr>
                <w:color w:val="231F20"/>
                <w:spacing w:val="9"/>
              </w:rPr>
              <w:t>%,</w:t>
            </w:r>
            <w:r>
              <w:rPr>
                <w:color w:val="231F20"/>
                <w:spacing w:val="19"/>
                <w:w w:val="101"/>
              </w:rPr>
              <w:t xml:space="preserve"> </w:t>
            </w:r>
            <w:r>
              <w:rPr>
                <w:color w:val="231F20"/>
              </w:rPr>
              <w:t>mL</w:t>
            </w:r>
          </w:p>
        </w:tc>
        <w:tc>
          <w:tcPr>
            <w:tcW w:w="1298" w:type="dxa"/>
            <w:vMerge w:val="restart"/>
            <w:tcBorders>
              <w:top w:val="single" w:sz="6" w:space="0" w:color="231F20"/>
              <w:bottom w:val="nil"/>
            </w:tcBorders>
            <w:vAlign w:val="top"/>
          </w:tcPr>
          <w:p>
            <w:pPr>
              <w:pStyle w:val="TableText"/>
              <w:spacing w:before="59" w:line="206" w:lineRule="auto"/>
              <w:ind w:left="331"/>
            </w:pPr>
            <w:r>
              <w:rPr>
                <w:color w:val="231F20"/>
                <w:spacing w:val="3"/>
              </w:rPr>
              <w:t>Ventilation</w:t>
            </w:r>
          </w:p>
          <w:p>
            <w:pPr>
              <w:pStyle w:val="TableText"/>
              <w:spacing w:before="41" w:line="209" w:lineRule="auto"/>
              <w:ind w:left="332"/>
            </w:pPr>
            <w:r>
              <w:rPr>
                <w:color w:val="231F20"/>
                <w:spacing w:val="3"/>
              </w:rPr>
              <w:t>Frequency</w:t>
            </w:r>
          </w:p>
          <w:p>
            <w:pPr>
              <w:pStyle w:val="TableText"/>
              <w:spacing w:before="9" w:line="162" w:lineRule="exact"/>
              <w:ind w:left="398"/>
            </w:pPr>
            <w:r>
              <w:rPr>
                <w:i/>
                <w:iCs/>
                <w:color w:val="231F20"/>
                <w:spacing w:val="6"/>
              </w:rPr>
              <w:t>f</w:t>
            </w:r>
            <w:r>
              <w:rPr>
                <w:color w:val="231F20"/>
                <w:spacing w:val="6"/>
              </w:rPr>
              <w:t>:</w:t>
            </w:r>
            <w:r>
              <w:rPr>
                <w:color w:val="231F20"/>
                <w:spacing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6"/>
              </w:rPr>
              <w:t>6</w:t>
            </w:r>
            <w:r>
              <w:rPr>
                <w:rFonts w:ascii="Times New Roman" w:eastAsia="Times New Roman" w:hAnsi="Times New Roman" w:cs="Times New Roman"/>
                <w:color w:val="231F20"/>
                <w:spacing w:val="18"/>
                <w:w w:val="102"/>
              </w:rPr>
              <w:t xml:space="preserve"> </w:t>
            </w:r>
            <w:r>
              <w:rPr>
                <w:color w:val="231F20"/>
                <w:spacing w:val="6"/>
              </w:rPr>
              <w:t>5</w:t>
            </w:r>
            <w:r>
              <w:rPr>
                <w:color w:val="231F20"/>
                <w:spacing w:val="8"/>
              </w:rPr>
              <w:t xml:space="preserve"> </w:t>
            </w:r>
            <w:r>
              <w:rPr>
                <w:color w:val="231F20"/>
                <w:spacing w:val="6"/>
              </w:rPr>
              <w:t>%</w:t>
            </w:r>
          </w:p>
          <w:p>
            <w:pPr>
              <w:pStyle w:val="TableText"/>
              <w:spacing w:before="8" w:line="161" w:lineRule="exact"/>
              <w:ind w:left="248"/>
            </w:pPr>
            <w:r>
              <w:rPr>
                <w:color w:val="231F20"/>
                <w:spacing w:val="3"/>
                <w:position w:val="1"/>
              </w:rPr>
              <w:t>(breaths/min)</w:t>
            </w:r>
          </w:p>
        </w:tc>
        <w:tc>
          <w:tcPr>
            <w:tcW w:w="1267" w:type="dxa"/>
            <w:vMerge w:val="restart"/>
            <w:tcBorders>
              <w:top w:val="single" w:sz="6" w:space="0" w:color="231F20"/>
              <w:bottom w:val="nil"/>
            </w:tcBorders>
            <w:vAlign w:val="top"/>
          </w:tcPr>
          <w:p>
            <w:pPr>
              <w:pStyle w:val="TableText"/>
              <w:spacing w:before="225" w:line="243" w:lineRule="auto"/>
              <w:ind w:left="299" w:right="204" w:hanging="53"/>
            </w:pPr>
            <w:r>
              <w:rPr>
                <w:color w:val="231F20"/>
                <w:spacing w:val="4"/>
              </w:rPr>
              <w:t>Sample</w:t>
            </w:r>
            <w:r>
              <w:rPr>
                <w:color w:val="231F20"/>
                <w:spacing w:val="9"/>
                <w:w w:val="102"/>
              </w:rPr>
              <w:t xml:space="preserve"> </w:t>
            </w:r>
            <w:r>
              <w:rPr>
                <w:color w:val="231F20"/>
                <w:spacing w:val="4"/>
              </w:rPr>
              <w:t>Time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3"/>
              </w:rPr>
              <w:t>Constant,</w:t>
            </w:r>
            <w:r>
              <w:rPr>
                <w:color w:val="231F20"/>
                <w:spacing w:val="19"/>
                <w:w w:val="101"/>
              </w:rPr>
              <w:t xml:space="preserve"> </w:t>
            </w:r>
            <w:r>
              <w:rPr>
                <w:color w:val="231F20"/>
                <w:spacing w:val="3"/>
              </w:rPr>
              <w:t>s</w:t>
            </w:r>
          </w:p>
        </w:tc>
        <w:tc>
          <w:tcPr>
            <w:tcW w:w="1331" w:type="dxa"/>
            <w:vMerge w:val="restart"/>
            <w:tcBorders>
              <w:top w:val="single" w:sz="6" w:space="0" w:color="231F20"/>
              <w:bottom w:val="nil"/>
            </w:tcBorders>
            <w:vAlign w:val="top"/>
          </w:tcPr>
          <w:p>
            <w:pPr>
              <w:pStyle w:val="TableText"/>
              <w:spacing w:before="144" w:line="206" w:lineRule="auto"/>
              <w:ind w:left="363"/>
            </w:pPr>
            <w:r>
              <w:rPr>
                <w:color w:val="231F20"/>
                <w:spacing w:val="3"/>
              </w:rPr>
              <w:t>Ventilation</w:t>
            </w:r>
          </w:p>
          <w:p>
            <w:pPr>
              <w:pStyle w:val="TableText"/>
              <w:spacing w:before="41" w:line="206" w:lineRule="auto"/>
              <w:ind w:left="415"/>
            </w:pPr>
            <w:r>
              <w:rPr>
                <w:color w:val="231F20"/>
                <w:spacing w:val="3"/>
              </w:rPr>
              <w:t>Pressure</w:t>
            </w:r>
          </w:p>
          <w:p>
            <w:pPr>
              <w:pStyle w:val="TableText"/>
              <w:spacing w:before="20" w:line="234" w:lineRule="auto"/>
              <w:ind w:left="211"/>
              <w:rPr>
                <w:sz w:val="8"/>
                <w:szCs w:val="8"/>
              </w:rPr>
            </w:pPr>
            <w:r>
              <w:rPr>
                <w:color w:val="231F20"/>
                <w:spacing w:val="5"/>
              </w:rPr>
              <w:t>Limit,</w:t>
            </w:r>
            <w:r>
              <w:rPr>
                <w:color w:val="231F20"/>
                <w:spacing w:val="24"/>
              </w:rPr>
              <w:t xml:space="preserve"> </w:t>
            </w:r>
            <w:r>
              <w:rPr>
                <w:color w:val="231F20"/>
                <w:spacing w:val="5"/>
              </w:rPr>
              <w:t>cm</w:t>
            </w:r>
            <w:r>
              <w:rPr>
                <w:color w:val="231F20"/>
                <w:spacing w:val="21"/>
                <w:w w:val="101"/>
              </w:rPr>
              <w:t xml:space="preserve"> </w:t>
            </w:r>
            <w:r>
              <w:rPr>
                <w:color w:val="231F20"/>
                <w:spacing w:val="5"/>
              </w:rPr>
              <w:t>H</w:t>
            </w:r>
            <w:r>
              <w:rPr>
                <w:color w:val="231F20"/>
                <w:spacing w:val="5"/>
                <w:position w:val="-3"/>
                <w:sz w:val="8"/>
                <w:szCs w:val="8"/>
              </w:rPr>
              <w:t>2</w:t>
            </w:r>
            <w:r>
              <w:rPr>
                <w:color w:val="231F20"/>
                <w:spacing w:val="5"/>
              </w:rPr>
              <w:t>O</w:t>
            </w:r>
            <w:r>
              <w:rPr>
                <w:i/>
                <w:iCs/>
                <w:color w:val="231F20"/>
                <w:spacing w:val="5"/>
                <w:position w:val="5"/>
                <w:sz w:val="8"/>
                <w:szCs w:val="8"/>
              </w:rPr>
              <w:t>C</w:t>
            </w:r>
          </w:p>
        </w:tc>
      </w:tr>
      <w:tr>
        <w:tblPrEx>
          <w:tblW w:w="10416" w:type="dxa"/>
          <w:tblInd w:w="103" w:type="dxa"/>
          <w:tblLayout w:type="fixed"/>
        </w:tblPrEx>
        <w:trPr>
          <w:trHeight w:val="378"/>
        </w:trPr>
        <w:tc>
          <w:tcPr>
            <w:tcW w:w="1404" w:type="dxa"/>
            <w:vMerge/>
            <w:tcBorders>
              <w:top w:val="nil"/>
              <w:bottom w:val="single" w:sz="2" w:space="0" w:color="231F20"/>
            </w:tcBorders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1409" w:type="dxa"/>
            <w:vMerge/>
            <w:tcBorders>
              <w:top w:val="nil"/>
              <w:bottom w:val="single" w:sz="2" w:space="0" w:color="231F20"/>
            </w:tcBorders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1056" w:type="dxa"/>
            <w:tcBorders>
              <w:top w:val="single" w:sz="2" w:space="0" w:color="231F20"/>
              <w:bottom w:val="single" w:sz="2" w:space="0" w:color="231F20"/>
            </w:tcBorders>
            <w:vAlign w:val="top"/>
          </w:tcPr>
          <w:p>
            <w:pPr>
              <w:pStyle w:val="TableText"/>
              <w:spacing w:before="134" w:line="206" w:lineRule="auto"/>
              <w:ind w:left="422"/>
            </w:pPr>
            <w:r>
              <w:rPr>
                <w:color w:val="231F20"/>
                <w:spacing w:val="2"/>
              </w:rPr>
              <w:t>Linear</w:t>
            </w:r>
          </w:p>
        </w:tc>
        <w:tc>
          <w:tcPr>
            <w:tcW w:w="1353" w:type="dxa"/>
            <w:tcBorders>
              <w:top w:val="single" w:sz="2" w:space="0" w:color="231F20"/>
              <w:bottom w:val="single" w:sz="2" w:space="0" w:color="231F20"/>
            </w:tcBorders>
            <w:vAlign w:val="top"/>
          </w:tcPr>
          <w:p>
            <w:pPr>
              <w:pStyle w:val="TableText"/>
              <w:spacing w:before="134" w:line="206" w:lineRule="auto"/>
              <w:ind w:left="476"/>
            </w:pPr>
            <w:r>
              <w:rPr>
                <w:color w:val="231F20"/>
                <w:spacing w:val="3"/>
              </w:rPr>
              <w:t>Parabolic</w:t>
            </w:r>
          </w:p>
        </w:tc>
        <w:tc>
          <w:tcPr>
            <w:tcW w:w="1298" w:type="dxa"/>
            <w:vMerge/>
            <w:tcBorders>
              <w:top w:val="nil"/>
              <w:bottom w:val="single" w:sz="2" w:space="0" w:color="231F20"/>
            </w:tcBorders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1298" w:type="dxa"/>
            <w:vMerge/>
            <w:tcBorders>
              <w:top w:val="nil"/>
              <w:bottom w:val="single" w:sz="2" w:space="0" w:color="231F20"/>
            </w:tcBorders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1267" w:type="dxa"/>
            <w:vMerge/>
            <w:tcBorders>
              <w:top w:val="nil"/>
              <w:bottom w:val="single" w:sz="2" w:space="0" w:color="231F20"/>
            </w:tcBorders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1331" w:type="dxa"/>
            <w:vMerge/>
            <w:tcBorders>
              <w:top w:val="nil"/>
              <w:bottom w:val="single" w:sz="2" w:space="0" w:color="231F20"/>
            </w:tcBorders>
            <w:vAlign w:val="top"/>
          </w:tcPr>
          <w:p>
            <w:pPr>
              <w:pStyle w:val="TableText"/>
              <w:rPr>
                <w:sz w:val="21"/>
              </w:rPr>
            </w:pPr>
          </w:p>
        </w:tc>
      </w:tr>
      <w:tr>
        <w:tblPrEx>
          <w:tblW w:w="10416" w:type="dxa"/>
          <w:tblInd w:w="103" w:type="dxa"/>
          <w:tblLayout w:type="fixed"/>
        </w:tblPrEx>
        <w:trPr>
          <w:trHeight w:val="220"/>
        </w:trPr>
        <w:tc>
          <w:tcPr>
            <w:tcW w:w="1404" w:type="dxa"/>
            <w:tcBorders>
              <w:top w:val="single" w:sz="2" w:space="0" w:color="231F20"/>
            </w:tcBorders>
            <w:vAlign w:val="top"/>
          </w:tcPr>
          <w:p>
            <w:pPr>
              <w:pStyle w:val="TableText"/>
              <w:spacing w:before="74" w:line="206" w:lineRule="auto"/>
              <w:ind w:left="506"/>
            </w:pPr>
            <w:r>
              <w:rPr>
                <w:color w:val="231F20"/>
                <w:spacing w:val="4"/>
              </w:rPr>
              <w:t>Adult</w:t>
            </w:r>
          </w:p>
        </w:tc>
        <w:tc>
          <w:tcPr>
            <w:tcW w:w="1409" w:type="dxa"/>
            <w:tcBorders>
              <w:top w:val="single" w:sz="2" w:space="0" w:color="231F20"/>
            </w:tcBorders>
            <w:vAlign w:val="top"/>
          </w:tcPr>
          <w:p>
            <w:pPr>
              <w:pStyle w:val="TableText"/>
              <w:spacing w:line="210" w:lineRule="exact"/>
              <w:rPr>
                <w:sz w:val="18"/>
              </w:rPr>
            </w:pPr>
          </w:p>
        </w:tc>
        <w:tc>
          <w:tcPr>
            <w:tcW w:w="1056" w:type="dxa"/>
            <w:tcBorders>
              <w:top w:val="single" w:sz="2" w:space="0" w:color="231F20"/>
            </w:tcBorders>
            <w:vAlign w:val="top"/>
          </w:tcPr>
          <w:p>
            <w:pPr>
              <w:pStyle w:val="TableText"/>
              <w:spacing w:line="210" w:lineRule="exact"/>
              <w:rPr>
                <w:sz w:val="18"/>
              </w:rPr>
            </w:pPr>
          </w:p>
        </w:tc>
        <w:tc>
          <w:tcPr>
            <w:tcW w:w="1353" w:type="dxa"/>
            <w:tcBorders>
              <w:top w:val="single" w:sz="2" w:space="0" w:color="231F20"/>
            </w:tcBorders>
            <w:vAlign w:val="top"/>
          </w:tcPr>
          <w:p>
            <w:pPr>
              <w:pStyle w:val="TableText"/>
              <w:spacing w:line="210" w:lineRule="exact"/>
              <w:rPr>
                <w:sz w:val="18"/>
              </w:rPr>
            </w:pPr>
          </w:p>
        </w:tc>
        <w:tc>
          <w:tcPr>
            <w:tcW w:w="1298" w:type="dxa"/>
            <w:tcBorders>
              <w:top w:val="single" w:sz="2" w:space="0" w:color="231F20"/>
            </w:tcBorders>
            <w:vAlign w:val="top"/>
          </w:tcPr>
          <w:p>
            <w:pPr>
              <w:pStyle w:val="TableText"/>
              <w:spacing w:line="210" w:lineRule="exact"/>
              <w:rPr>
                <w:sz w:val="18"/>
              </w:rPr>
            </w:pPr>
          </w:p>
        </w:tc>
        <w:tc>
          <w:tcPr>
            <w:tcW w:w="1298" w:type="dxa"/>
            <w:tcBorders>
              <w:top w:val="single" w:sz="2" w:space="0" w:color="231F20"/>
            </w:tcBorders>
            <w:vAlign w:val="top"/>
          </w:tcPr>
          <w:p>
            <w:pPr>
              <w:pStyle w:val="TableText"/>
              <w:spacing w:line="210" w:lineRule="exact"/>
              <w:rPr>
                <w:sz w:val="18"/>
              </w:rPr>
            </w:pPr>
          </w:p>
        </w:tc>
        <w:tc>
          <w:tcPr>
            <w:tcW w:w="1267" w:type="dxa"/>
            <w:tcBorders>
              <w:top w:val="single" w:sz="2" w:space="0" w:color="231F20"/>
            </w:tcBorders>
            <w:vAlign w:val="top"/>
          </w:tcPr>
          <w:p>
            <w:pPr>
              <w:pStyle w:val="TableText"/>
              <w:spacing w:line="210" w:lineRule="exact"/>
              <w:rPr>
                <w:sz w:val="18"/>
              </w:rPr>
            </w:pPr>
          </w:p>
        </w:tc>
        <w:tc>
          <w:tcPr>
            <w:tcW w:w="1331" w:type="dxa"/>
            <w:tcBorders>
              <w:top w:val="single" w:sz="2" w:space="0" w:color="231F20"/>
            </w:tcBorders>
            <w:vAlign w:val="top"/>
          </w:tcPr>
          <w:p>
            <w:pPr>
              <w:pStyle w:val="TableText"/>
              <w:spacing w:line="210" w:lineRule="exact"/>
              <w:rPr>
                <w:sz w:val="18"/>
              </w:rPr>
            </w:pPr>
          </w:p>
        </w:tc>
      </w:tr>
      <w:tr>
        <w:tblPrEx>
          <w:tblW w:w="10416" w:type="dxa"/>
          <w:tblInd w:w="103" w:type="dxa"/>
          <w:tblLayout w:type="fixed"/>
        </w:tblPrEx>
        <w:trPr>
          <w:trHeight w:val="179"/>
        </w:trPr>
        <w:tc>
          <w:tcPr>
            <w:tcW w:w="1404" w:type="dxa"/>
            <w:vAlign w:val="top"/>
          </w:tcPr>
          <w:p>
            <w:pPr>
              <w:pStyle w:val="TableText"/>
              <w:spacing w:before="25" w:line="208" w:lineRule="auto"/>
              <w:ind w:left="594"/>
            </w:pPr>
            <w:r>
              <w:rPr>
                <w:color w:val="231F20"/>
              </w:rPr>
              <w:t>[1]</w:t>
            </w:r>
          </w:p>
        </w:tc>
        <w:tc>
          <w:tcPr>
            <w:tcW w:w="1409" w:type="dxa"/>
            <w:vAlign w:val="top"/>
          </w:tcPr>
          <w:p>
            <w:pPr>
              <w:pStyle w:val="TableText"/>
              <w:spacing w:before="22" w:line="211" w:lineRule="auto"/>
              <w:ind w:left="546"/>
            </w:pPr>
            <w:r>
              <w:rPr>
                <w:i/>
                <w:iCs/>
                <w:color w:val="231F20"/>
                <w:spacing w:val="3"/>
              </w:rPr>
              <w:t>C</w:t>
            </w:r>
            <w:r>
              <w:rPr>
                <w:color w:val="231F20"/>
                <w:spacing w:val="3"/>
              </w:rPr>
              <w:t>50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spacing w:before="25" w:line="207" w:lineRule="auto"/>
              <w:ind w:left="99"/>
            </w:pPr>
            <w:r>
              <w:rPr>
                <w:i/>
                <w:iCs/>
                <w:color w:val="231F20"/>
                <w:spacing w:val="2"/>
              </w:rPr>
              <w:t>R</w:t>
            </w:r>
            <w:r>
              <w:rPr>
                <w:color w:val="231F20"/>
                <w:spacing w:val="2"/>
              </w:rPr>
              <w:t>5</w:t>
            </w:r>
          </w:p>
        </w:tc>
        <w:tc>
          <w:tcPr>
            <w:tcW w:w="1353" w:type="dxa"/>
            <w:vAlign w:val="top"/>
          </w:tcPr>
          <w:p>
            <w:pPr>
              <w:pStyle w:val="TableText"/>
              <w:spacing w:before="25" w:line="215" w:lineRule="auto"/>
              <w:ind w:left="256"/>
            </w:pPr>
            <w:r>
              <w:rPr>
                <w:i/>
                <w:iCs/>
                <w:color w:val="231F20"/>
              </w:rPr>
              <w:t>R</w:t>
            </w:r>
            <w:r>
              <w:rPr>
                <w:color w:val="231F20"/>
                <w:position w:val="-2"/>
                <w:sz w:val="8"/>
                <w:szCs w:val="8"/>
              </w:rPr>
              <w:t>p</w:t>
            </w:r>
            <w:r>
              <w:rPr>
                <w:color w:val="231F20"/>
                <w:spacing w:val="16"/>
              </w:rPr>
              <w:t>5</w:t>
            </w:r>
          </w:p>
        </w:tc>
        <w:tc>
          <w:tcPr>
            <w:tcW w:w="1298" w:type="dxa"/>
            <w:vAlign w:val="top"/>
          </w:tcPr>
          <w:p>
            <w:pPr>
              <w:pStyle w:val="TableText"/>
              <w:spacing w:before="27" w:line="203" w:lineRule="auto"/>
              <w:ind w:left="538"/>
            </w:pPr>
            <w:r>
              <w:rPr>
                <w:color w:val="231F20"/>
                <w:spacing w:val="3"/>
              </w:rPr>
              <w:t>500</w:t>
            </w:r>
          </w:p>
        </w:tc>
        <w:tc>
          <w:tcPr>
            <w:tcW w:w="1298" w:type="dxa"/>
            <w:vAlign w:val="top"/>
          </w:tcPr>
          <w:p>
            <w:pPr>
              <w:pStyle w:val="TableText"/>
              <w:spacing w:before="27" w:line="203" w:lineRule="auto"/>
              <w:ind w:left="576"/>
            </w:pPr>
            <w:r>
              <w:rPr>
                <w:color w:val="231F20"/>
                <w:spacing w:val="3"/>
              </w:rPr>
              <w:t>20</w:t>
            </w:r>
          </w:p>
        </w:tc>
        <w:tc>
          <w:tcPr>
            <w:tcW w:w="1267" w:type="dxa"/>
            <w:vAlign w:val="top"/>
          </w:tcPr>
          <w:p>
            <w:pPr>
              <w:pStyle w:val="TableText"/>
              <w:spacing w:before="27" w:line="203" w:lineRule="auto"/>
              <w:ind w:left="559"/>
            </w:pPr>
            <w:r>
              <w:rPr>
                <w:color w:val="231F20"/>
                <w:spacing w:val="3"/>
              </w:rPr>
              <w:t>0.25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spacing w:before="27" w:line="203" w:lineRule="auto"/>
              <w:ind w:left="560"/>
            </w:pPr>
            <w:r>
              <w:rPr>
                <w:color w:val="231F20"/>
                <w:spacing w:val="1"/>
              </w:rPr>
              <w:t>12.5</w:t>
            </w:r>
          </w:p>
        </w:tc>
      </w:tr>
      <w:tr>
        <w:tblPrEx>
          <w:tblW w:w="10416" w:type="dxa"/>
          <w:tblInd w:w="103" w:type="dxa"/>
          <w:tblLayout w:type="fixed"/>
        </w:tblPrEx>
        <w:trPr>
          <w:trHeight w:val="171"/>
        </w:trPr>
        <w:tc>
          <w:tcPr>
            <w:tcW w:w="1404" w:type="dxa"/>
            <w:vAlign w:val="top"/>
          </w:tcPr>
          <w:p>
            <w:pPr>
              <w:pStyle w:val="TableText"/>
              <w:spacing w:before="19" w:line="202" w:lineRule="auto"/>
              <w:ind w:left="628"/>
            </w:pPr>
            <w:r>
              <w:rPr>
                <w:color w:val="231F20"/>
                <w:spacing w:val="1"/>
              </w:rPr>
              <w:t>2</w:t>
            </w:r>
          </w:p>
        </w:tc>
        <w:tc>
          <w:tcPr>
            <w:tcW w:w="1409" w:type="dxa"/>
            <w:vAlign w:val="top"/>
          </w:tcPr>
          <w:p>
            <w:pPr>
              <w:pStyle w:val="TableText"/>
              <w:spacing w:before="14" w:line="211" w:lineRule="auto"/>
              <w:ind w:left="546"/>
            </w:pPr>
            <w:r>
              <w:rPr>
                <w:i/>
                <w:iCs/>
                <w:color w:val="231F20"/>
                <w:spacing w:val="3"/>
              </w:rPr>
              <w:t>C</w:t>
            </w:r>
            <w:r>
              <w:rPr>
                <w:color w:val="231F20"/>
                <w:spacing w:val="3"/>
              </w:rPr>
              <w:t>50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spacing w:before="17" w:line="207" w:lineRule="auto"/>
              <w:ind w:left="99"/>
            </w:pPr>
            <w:r>
              <w:rPr>
                <w:i/>
                <w:iCs/>
                <w:color w:val="231F20"/>
                <w:spacing w:val="1"/>
              </w:rPr>
              <w:t>R</w:t>
            </w:r>
            <w:r>
              <w:rPr>
                <w:color w:val="231F20"/>
                <w:spacing w:val="1"/>
              </w:rPr>
              <w:t>20</w:t>
            </w:r>
          </w:p>
        </w:tc>
        <w:tc>
          <w:tcPr>
            <w:tcW w:w="1353" w:type="dxa"/>
            <w:vAlign w:val="top"/>
          </w:tcPr>
          <w:p>
            <w:pPr>
              <w:pStyle w:val="TableText"/>
              <w:spacing w:before="17" w:line="215" w:lineRule="auto"/>
              <w:ind w:left="256"/>
            </w:pPr>
            <w:r>
              <w:rPr>
                <w:i/>
                <w:iCs/>
                <w:color w:val="231F20"/>
              </w:rPr>
              <w:t>R</w:t>
            </w:r>
            <w:r>
              <w:rPr>
                <w:color w:val="231F20"/>
                <w:position w:val="-2"/>
                <w:sz w:val="8"/>
                <w:szCs w:val="8"/>
              </w:rPr>
              <w:t>p</w:t>
            </w:r>
            <w:r>
              <w:rPr>
                <w:color w:val="231F20"/>
                <w:spacing w:val="10"/>
              </w:rPr>
              <w:t>20</w:t>
            </w:r>
          </w:p>
        </w:tc>
        <w:tc>
          <w:tcPr>
            <w:tcW w:w="1298" w:type="dxa"/>
            <w:vAlign w:val="top"/>
          </w:tcPr>
          <w:p>
            <w:pPr>
              <w:pStyle w:val="TableText"/>
              <w:spacing w:before="19" w:line="203" w:lineRule="auto"/>
              <w:ind w:left="538"/>
            </w:pPr>
            <w:r>
              <w:rPr>
                <w:color w:val="231F20"/>
                <w:spacing w:val="3"/>
              </w:rPr>
              <w:t>500</w:t>
            </w:r>
          </w:p>
        </w:tc>
        <w:tc>
          <w:tcPr>
            <w:tcW w:w="1298" w:type="dxa"/>
            <w:vAlign w:val="top"/>
          </w:tcPr>
          <w:p>
            <w:pPr>
              <w:pStyle w:val="TableText"/>
              <w:spacing w:before="19" w:line="203" w:lineRule="auto"/>
              <w:ind w:left="576"/>
            </w:pPr>
            <w:r>
              <w:rPr>
                <w:color w:val="231F20"/>
                <w:spacing w:val="3"/>
              </w:rPr>
              <w:t>20</w:t>
            </w:r>
          </w:p>
        </w:tc>
        <w:tc>
          <w:tcPr>
            <w:tcW w:w="1267" w:type="dxa"/>
            <w:vAlign w:val="top"/>
          </w:tcPr>
          <w:p>
            <w:pPr>
              <w:pStyle w:val="TableText"/>
              <w:spacing w:before="19" w:line="203" w:lineRule="auto"/>
              <w:ind w:left="568"/>
            </w:pPr>
            <w:r>
              <w:rPr>
                <w:color w:val="231F20"/>
                <w:spacing w:val="-1"/>
              </w:rPr>
              <w:t>1.0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spacing w:before="19" w:line="203" w:lineRule="auto"/>
              <w:ind w:left="550"/>
            </w:pPr>
            <w:r>
              <w:rPr>
                <w:color w:val="231F20"/>
                <w:spacing w:val="3"/>
              </w:rPr>
              <w:t>20.0</w:t>
            </w:r>
          </w:p>
        </w:tc>
      </w:tr>
      <w:tr>
        <w:tblPrEx>
          <w:tblW w:w="10416" w:type="dxa"/>
          <w:tblInd w:w="103" w:type="dxa"/>
          <w:tblLayout w:type="fixed"/>
        </w:tblPrEx>
        <w:trPr>
          <w:trHeight w:val="171"/>
        </w:trPr>
        <w:tc>
          <w:tcPr>
            <w:tcW w:w="1404" w:type="dxa"/>
            <w:vAlign w:val="top"/>
          </w:tcPr>
          <w:p>
            <w:pPr>
              <w:pStyle w:val="TableText"/>
              <w:spacing w:before="20" w:line="203" w:lineRule="auto"/>
              <w:ind w:left="629"/>
            </w:pPr>
            <w:r>
              <w:rPr>
                <w:color w:val="231F20"/>
              </w:rPr>
              <w:t>3</w:t>
            </w:r>
          </w:p>
        </w:tc>
        <w:tc>
          <w:tcPr>
            <w:tcW w:w="1409" w:type="dxa"/>
            <w:vAlign w:val="top"/>
          </w:tcPr>
          <w:p>
            <w:pPr>
              <w:pStyle w:val="TableText"/>
              <w:spacing w:before="15" w:line="211" w:lineRule="auto"/>
              <w:ind w:left="546"/>
            </w:pPr>
            <w:r>
              <w:rPr>
                <w:i/>
                <w:iCs/>
                <w:color w:val="231F20"/>
                <w:spacing w:val="3"/>
              </w:rPr>
              <w:t>C</w:t>
            </w:r>
            <w:r>
              <w:rPr>
                <w:color w:val="231F20"/>
                <w:spacing w:val="3"/>
              </w:rPr>
              <w:t>20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spacing w:before="17" w:line="207" w:lineRule="auto"/>
              <w:ind w:left="99"/>
            </w:pPr>
            <w:r>
              <w:rPr>
                <w:i/>
                <w:iCs/>
                <w:color w:val="231F20"/>
                <w:spacing w:val="2"/>
              </w:rPr>
              <w:t>R</w:t>
            </w:r>
            <w:r>
              <w:rPr>
                <w:color w:val="231F20"/>
                <w:spacing w:val="2"/>
              </w:rPr>
              <w:t>5</w:t>
            </w:r>
          </w:p>
        </w:tc>
        <w:tc>
          <w:tcPr>
            <w:tcW w:w="1353" w:type="dxa"/>
            <w:vAlign w:val="top"/>
          </w:tcPr>
          <w:p>
            <w:pPr>
              <w:pStyle w:val="TableText"/>
              <w:spacing w:before="17" w:line="215" w:lineRule="auto"/>
              <w:ind w:left="256"/>
            </w:pPr>
            <w:r>
              <w:rPr>
                <w:i/>
                <w:iCs/>
                <w:color w:val="231F20"/>
              </w:rPr>
              <w:t>R</w:t>
            </w:r>
            <w:r>
              <w:rPr>
                <w:color w:val="231F20"/>
                <w:position w:val="-2"/>
                <w:sz w:val="8"/>
                <w:szCs w:val="8"/>
              </w:rPr>
              <w:t>p</w:t>
            </w:r>
            <w:r>
              <w:rPr>
                <w:color w:val="231F20"/>
                <w:spacing w:val="16"/>
              </w:rPr>
              <w:t>5</w:t>
            </w:r>
          </w:p>
        </w:tc>
        <w:tc>
          <w:tcPr>
            <w:tcW w:w="1298" w:type="dxa"/>
            <w:vAlign w:val="top"/>
          </w:tcPr>
          <w:p>
            <w:pPr>
              <w:pStyle w:val="TableText"/>
              <w:spacing w:before="20" w:line="203" w:lineRule="auto"/>
              <w:ind w:left="538"/>
            </w:pPr>
            <w:r>
              <w:rPr>
                <w:color w:val="231F20"/>
                <w:spacing w:val="3"/>
              </w:rPr>
              <w:t>500</w:t>
            </w:r>
          </w:p>
        </w:tc>
        <w:tc>
          <w:tcPr>
            <w:tcW w:w="1298" w:type="dxa"/>
            <w:vAlign w:val="top"/>
          </w:tcPr>
          <w:p>
            <w:pPr>
              <w:pStyle w:val="TableText"/>
              <w:spacing w:before="20" w:line="203" w:lineRule="auto"/>
              <w:ind w:left="576"/>
            </w:pPr>
            <w:r>
              <w:rPr>
                <w:color w:val="231F20"/>
                <w:spacing w:val="3"/>
              </w:rPr>
              <w:t>20</w:t>
            </w:r>
          </w:p>
        </w:tc>
        <w:tc>
          <w:tcPr>
            <w:tcW w:w="1267" w:type="dxa"/>
            <w:vAlign w:val="top"/>
          </w:tcPr>
          <w:p>
            <w:pPr>
              <w:pStyle w:val="TableText"/>
              <w:spacing w:before="20" w:line="203" w:lineRule="auto"/>
              <w:ind w:left="559"/>
            </w:pPr>
            <w:r>
              <w:rPr>
                <w:color w:val="231F20"/>
                <w:spacing w:val="2"/>
              </w:rPr>
              <w:t>0.1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spacing w:before="20" w:line="203" w:lineRule="auto"/>
              <w:ind w:left="550"/>
            </w:pPr>
            <w:r>
              <w:rPr>
                <w:color w:val="231F20"/>
                <w:spacing w:val="3"/>
              </w:rPr>
              <w:t>27.5</w:t>
            </w:r>
          </w:p>
        </w:tc>
      </w:tr>
      <w:tr>
        <w:tblPrEx>
          <w:tblW w:w="10416" w:type="dxa"/>
          <w:tblInd w:w="103" w:type="dxa"/>
          <w:tblLayout w:type="fixed"/>
        </w:tblPrEx>
        <w:trPr>
          <w:trHeight w:val="333"/>
        </w:trPr>
        <w:tc>
          <w:tcPr>
            <w:tcW w:w="1404" w:type="dxa"/>
            <w:vAlign w:val="top"/>
          </w:tcPr>
          <w:p>
            <w:pPr>
              <w:pStyle w:val="TableText"/>
              <w:spacing w:before="20" w:line="202" w:lineRule="auto"/>
              <w:ind w:left="628"/>
            </w:pPr>
            <w:r>
              <w:rPr>
                <w:color w:val="231F20"/>
                <w:spacing w:val="1"/>
              </w:rPr>
              <w:t>4</w:t>
            </w:r>
          </w:p>
          <w:p>
            <w:pPr>
              <w:pStyle w:val="TableText"/>
              <w:spacing w:before="40" w:line="211" w:lineRule="auto"/>
              <w:ind w:left="409"/>
            </w:pPr>
            <w:r>
              <w:rPr>
                <w:color w:val="231F20"/>
                <w:spacing w:val="3"/>
              </w:rPr>
              <w:t>Children</w:t>
            </w:r>
          </w:p>
        </w:tc>
        <w:tc>
          <w:tcPr>
            <w:tcW w:w="1409" w:type="dxa"/>
            <w:vAlign w:val="top"/>
          </w:tcPr>
          <w:p>
            <w:pPr>
              <w:pStyle w:val="TableText"/>
              <w:spacing w:before="15" w:line="211" w:lineRule="auto"/>
              <w:ind w:left="546"/>
            </w:pPr>
            <w:r>
              <w:rPr>
                <w:i/>
                <w:iCs/>
                <w:color w:val="231F20"/>
                <w:spacing w:val="3"/>
              </w:rPr>
              <w:t>C</w:t>
            </w:r>
            <w:r>
              <w:rPr>
                <w:color w:val="231F20"/>
                <w:spacing w:val="3"/>
              </w:rPr>
              <w:t>20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spacing w:before="17" w:line="207" w:lineRule="auto"/>
              <w:ind w:left="99"/>
            </w:pPr>
            <w:r>
              <w:rPr>
                <w:i/>
                <w:iCs/>
                <w:color w:val="231F20"/>
                <w:spacing w:val="1"/>
              </w:rPr>
              <w:t>R</w:t>
            </w:r>
            <w:r>
              <w:rPr>
                <w:color w:val="231F20"/>
                <w:spacing w:val="1"/>
              </w:rPr>
              <w:t>20</w:t>
            </w:r>
          </w:p>
        </w:tc>
        <w:tc>
          <w:tcPr>
            <w:tcW w:w="1353" w:type="dxa"/>
            <w:vAlign w:val="top"/>
          </w:tcPr>
          <w:p>
            <w:pPr>
              <w:pStyle w:val="TableText"/>
              <w:spacing w:before="18" w:line="225" w:lineRule="auto"/>
              <w:ind w:left="256"/>
            </w:pPr>
            <w:r>
              <w:rPr>
                <w:i/>
                <w:iCs/>
                <w:color w:val="231F20"/>
              </w:rPr>
              <w:t>R</w:t>
            </w:r>
            <w:r>
              <w:rPr>
                <w:color w:val="231F20"/>
                <w:position w:val="-2"/>
                <w:sz w:val="8"/>
                <w:szCs w:val="8"/>
              </w:rPr>
              <w:t>p</w:t>
            </w:r>
            <w:r>
              <w:rPr>
                <w:color w:val="231F20"/>
                <w:spacing w:val="10"/>
              </w:rPr>
              <w:t>20</w:t>
            </w:r>
          </w:p>
        </w:tc>
        <w:tc>
          <w:tcPr>
            <w:tcW w:w="1298" w:type="dxa"/>
            <w:vAlign w:val="top"/>
          </w:tcPr>
          <w:p>
            <w:pPr>
              <w:pStyle w:val="TableText"/>
              <w:spacing w:before="20" w:line="203" w:lineRule="auto"/>
              <w:ind w:left="538"/>
            </w:pPr>
            <w:r>
              <w:rPr>
                <w:color w:val="231F20"/>
                <w:spacing w:val="3"/>
              </w:rPr>
              <w:t>500</w:t>
            </w:r>
          </w:p>
        </w:tc>
        <w:tc>
          <w:tcPr>
            <w:tcW w:w="1298" w:type="dxa"/>
            <w:vAlign w:val="top"/>
          </w:tcPr>
          <w:p>
            <w:pPr>
              <w:pStyle w:val="TableText"/>
              <w:spacing w:before="20" w:line="203" w:lineRule="auto"/>
              <w:ind w:left="576"/>
            </w:pPr>
            <w:r>
              <w:rPr>
                <w:color w:val="231F20"/>
                <w:spacing w:val="3"/>
              </w:rPr>
              <w:t>20</w:t>
            </w:r>
          </w:p>
        </w:tc>
        <w:tc>
          <w:tcPr>
            <w:tcW w:w="1267" w:type="dxa"/>
            <w:vAlign w:val="top"/>
          </w:tcPr>
          <w:p>
            <w:pPr>
              <w:pStyle w:val="TableText"/>
              <w:spacing w:before="20" w:line="203" w:lineRule="auto"/>
              <w:ind w:left="559"/>
            </w:pPr>
            <w:r>
              <w:rPr>
                <w:color w:val="231F20"/>
                <w:spacing w:val="2"/>
              </w:rPr>
              <w:t>0.4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spacing w:before="20" w:line="203" w:lineRule="auto"/>
              <w:ind w:left="551"/>
            </w:pPr>
            <w:r>
              <w:rPr>
                <w:color w:val="231F20"/>
                <w:spacing w:val="3"/>
              </w:rPr>
              <w:t>35.0</w:t>
            </w:r>
          </w:p>
        </w:tc>
      </w:tr>
      <w:tr>
        <w:tblPrEx>
          <w:tblW w:w="10416" w:type="dxa"/>
          <w:tblInd w:w="103" w:type="dxa"/>
          <w:tblLayout w:type="fixed"/>
        </w:tblPrEx>
        <w:trPr>
          <w:trHeight w:val="179"/>
        </w:trPr>
        <w:tc>
          <w:tcPr>
            <w:tcW w:w="1404" w:type="dxa"/>
            <w:vAlign w:val="top"/>
          </w:tcPr>
          <w:p>
            <w:pPr>
              <w:pStyle w:val="TableText"/>
              <w:spacing w:before="27" w:line="208" w:lineRule="auto"/>
              <w:ind w:left="594"/>
            </w:pPr>
            <w:r>
              <w:rPr>
                <w:color w:val="231F20"/>
              </w:rPr>
              <w:t>[1]</w:t>
            </w:r>
          </w:p>
        </w:tc>
        <w:tc>
          <w:tcPr>
            <w:tcW w:w="1409" w:type="dxa"/>
            <w:vAlign w:val="top"/>
          </w:tcPr>
          <w:p>
            <w:pPr>
              <w:pStyle w:val="TableText"/>
              <w:spacing w:before="24" w:line="211" w:lineRule="auto"/>
              <w:ind w:left="546"/>
            </w:pPr>
            <w:r>
              <w:rPr>
                <w:i/>
                <w:iCs/>
                <w:color w:val="231F20"/>
                <w:spacing w:val="3"/>
              </w:rPr>
              <w:t>C</w:t>
            </w:r>
            <w:r>
              <w:rPr>
                <w:color w:val="231F20"/>
                <w:spacing w:val="3"/>
              </w:rPr>
              <w:t>20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spacing w:before="27" w:line="207" w:lineRule="auto"/>
              <w:ind w:left="99"/>
            </w:pPr>
            <w:r>
              <w:rPr>
                <w:i/>
                <w:iCs/>
                <w:color w:val="231F20"/>
                <w:spacing w:val="1"/>
              </w:rPr>
              <w:t>R</w:t>
            </w:r>
            <w:r>
              <w:rPr>
                <w:color w:val="231F20"/>
                <w:spacing w:val="1"/>
              </w:rPr>
              <w:t>20</w:t>
            </w:r>
          </w:p>
        </w:tc>
        <w:tc>
          <w:tcPr>
            <w:tcW w:w="1353" w:type="dxa"/>
            <w:vAlign w:val="top"/>
          </w:tcPr>
          <w:p>
            <w:pPr>
              <w:pStyle w:val="TableText"/>
              <w:spacing w:before="27" w:line="212" w:lineRule="auto"/>
              <w:ind w:left="256"/>
            </w:pPr>
            <w:r>
              <w:rPr>
                <w:i/>
                <w:iCs/>
                <w:color w:val="231F20"/>
              </w:rPr>
              <w:t>R</w:t>
            </w:r>
            <w:r>
              <w:rPr>
                <w:color w:val="231F20"/>
                <w:position w:val="-2"/>
                <w:sz w:val="8"/>
                <w:szCs w:val="8"/>
              </w:rPr>
              <w:t>p</w:t>
            </w:r>
            <w:r>
              <w:rPr>
                <w:color w:val="231F20"/>
                <w:spacing w:val="10"/>
              </w:rPr>
              <w:t>20</w:t>
            </w:r>
          </w:p>
        </w:tc>
        <w:tc>
          <w:tcPr>
            <w:tcW w:w="1298" w:type="dxa"/>
            <w:vAlign w:val="top"/>
          </w:tcPr>
          <w:p>
            <w:pPr>
              <w:pStyle w:val="TableText"/>
              <w:spacing w:before="29" w:line="203" w:lineRule="auto"/>
              <w:ind w:left="538"/>
            </w:pPr>
            <w:r>
              <w:rPr>
                <w:color w:val="231F20"/>
                <w:spacing w:val="3"/>
              </w:rPr>
              <w:t>300</w:t>
            </w:r>
          </w:p>
        </w:tc>
        <w:tc>
          <w:tcPr>
            <w:tcW w:w="1298" w:type="dxa"/>
            <w:vAlign w:val="top"/>
          </w:tcPr>
          <w:p>
            <w:pPr>
              <w:pStyle w:val="TableText"/>
              <w:spacing w:before="29" w:line="203" w:lineRule="auto"/>
              <w:ind w:left="576"/>
            </w:pPr>
            <w:r>
              <w:rPr>
                <w:color w:val="231F20"/>
                <w:spacing w:val="3"/>
              </w:rPr>
              <w:t>20</w:t>
            </w:r>
          </w:p>
        </w:tc>
        <w:tc>
          <w:tcPr>
            <w:tcW w:w="1267" w:type="dxa"/>
            <w:vAlign w:val="top"/>
          </w:tcPr>
          <w:p>
            <w:pPr>
              <w:pStyle w:val="TableText"/>
              <w:spacing w:before="29" w:line="203" w:lineRule="auto"/>
              <w:ind w:left="559"/>
            </w:pPr>
            <w:r>
              <w:rPr>
                <w:color w:val="231F20"/>
                <w:spacing w:val="2"/>
              </w:rPr>
              <w:t>0.4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spacing w:before="29" w:line="203" w:lineRule="auto"/>
              <w:ind w:left="550"/>
            </w:pPr>
            <w:r>
              <w:rPr>
                <w:color w:val="231F20"/>
                <w:spacing w:val="3"/>
              </w:rPr>
              <w:t>21.0</w:t>
            </w:r>
          </w:p>
        </w:tc>
      </w:tr>
      <w:tr>
        <w:tblPrEx>
          <w:tblW w:w="10416" w:type="dxa"/>
          <w:tblInd w:w="103" w:type="dxa"/>
          <w:tblLayout w:type="fixed"/>
        </w:tblPrEx>
        <w:trPr>
          <w:trHeight w:val="170"/>
        </w:trPr>
        <w:tc>
          <w:tcPr>
            <w:tcW w:w="1404" w:type="dxa"/>
            <w:vAlign w:val="top"/>
          </w:tcPr>
          <w:p>
            <w:pPr>
              <w:pStyle w:val="TableText"/>
              <w:spacing w:before="21" w:line="202" w:lineRule="auto"/>
              <w:ind w:left="628"/>
            </w:pPr>
            <w:r>
              <w:rPr>
                <w:color w:val="231F20"/>
                <w:spacing w:val="1"/>
              </w:rPr>
              <w:t>2</w:t>
            </w:r>
          </w:p>
        </w:tc>
        <w:tc>
          <w:tcPr>
            <w:tcW w:w="1409" w:type="dxa"/>
            <w:vAlign w:val="top"/>
          </w:tcPr>
          <w:p>
            <w:pPr>
              <w:pStyle w:val="TableText"/>
              <w:spacing w:before="17" w:line="211" w:lineRule="auto"/>
              <w:ind w:left="546"/>
            </w:pPr>
            <w:r>
              <w:rPr>
                <w:i/>
                <w:iCs/>
                <w:color w:val="231F20"/>
                <w:spacing w:val="3"/>
              </w:rPr>
              <w:t>C</w:t>
            </w:r>
            <w:r>
              <w:rPr>
                <w:color w:val="231F20"/>
                <w:spacing w:val="3"/>
              </w:rPr>
              <w:t>20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spacing w:before="19" w:line="207" w:lineRule="auto"/>
              <w:ind w:left="99"/>
            </w:pPr>
            <w:r>
              <w:rPr>
                <w:i/>
                <w:iCs/>
                <w:color w:val="231F20"/>
                <w:spacing w:val="1"/>
              </w:rPr>
              <w:t>R</w:t>
            </w:r>
            <w:r>
              <w:rPr>
                <w:color w:val="231F20"/>
                <w:spacing w:val="1"/>
              </w:rPr>
              <w:t>50</w:t>
            </w:r>
          </w:p>
        </w:tc>
        <w:tc>
          <w:tcPr>
            <w:tcW w:w="1353" w:type="dxa"/>
            <w:vAlign w:val="top"/>
          </w:tcPr>
          <w:p>
            <w:pPr>
              <w:pStyle w:val="TableText"/>
              <w:spacing w:before="19" w:line="210" w:lineRule="auto"/>
              <w:ind w:left="256"/>
            </w:pPr>
            <w:r>
              <w:rPr>
                <w:i/>
                <w:iCs/>
                <w:color w:val="231F20"/>
              </w:rPr>
              <w:t>R</w:t>
            </w:r>
            <w:r>
              <w:rPr>
                <w:color w:val="231F20"/>
                <w:position w:val="-2"/>
                <w:sz w:val="8"/>
                <w:szCs w:val="8"/>
              </w:rPr>
              <w:t>p</w:t>
            </w:r>
            <w:r>
              <w:rPr>
                <w:color w:val="231F20"/>
                <w:spacing w:val="10"/>
              </w:rPr>
              <w:t>50</w:t>
            </w:r>
          </w:p>
        </w:tc>
        <w:tc>
          <w:tcPr>
            <w:tcW w:w="1298" w:type="dxa"/>
            <w:vAlign w:val="top"/>
          </w:tcPr>
          <w:p>
            <w:pPr>
              <w:pStyle w:val="TableText"/>
              <w:spacing w:before="21" w:line="203" w:lineRule="auto"/>
              <w:ind w:left="538"/>
            </w:pPr>
            <w:r>
              <w:rPr>
                <w:color w:val="231F20"/>
                <w:spacing w:val="3"/>
              </w:rPr>
              <w:t>300</w:t>
            </w:r>
          </w:p>
        </w:tc>
        <w:tc>
          <w:tcPr>
            <w:tcW w:w="1298" w:type="dxa"/>
            <w:vAlign w:val="top"/>
          </w:tcPr>
          <w:p>
            <w:pPr>
              <w:pStyle w:val="TableText"/>
              <w:spacing w:before="22" w:line="203" w:lineRule="auto"/>
              <w:ind w:left="576"/>
            </w:pPr>
            <w:r>
              <w:rPr>
                <w:color w:val="231F20"/>
                <w:spacing w:val="3"/>
              </w:rPr>
              <w:t>20</w:t>
            </w:r>
          </w:p>
        </w:tc>
        <w:tc>
          <w:tcPr>
            <w:tcW w:w="1267" w:type="dxa"/>
            <w:vAlign w:val="top"/>
          </w:tcPr>
          <w:p>
            <w:pPr>
              <w:pStyle w:val="TableText"/>
              <w:spacing w:before="22" w:line="203" w:lineRule="auto"/>
              <w:ind w:left="568"/>
            </w:pPr>
            <w:r>
              <w:rPr>
                <w:color w:val="231F20"/>
                <w:spacing w:val="-1"/>
              </w:rPr>
              <w:t>1.0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spacing w:before="21" w:line="203" w:lineRule="auto"/>
              <w:ind w:left="551"/>
            </w:pPr>
            <w:r>
              <w:rPr>
                <w:color w:val="231F20"/>
                <w:spacing w:val="3"/>
              </w:rPr>
              <w:t>30.0</w:t>
            </w:r>
          </w:p>
        </w:tc>
      </w:tr>
      <w:tr>
        <w:tblPrEx>
          <w:tblW w:w="10416" w:type="dxa"/>
          <w:tblInd w:w="103" w:type="dxa"/>
          <w:tblLayout w:type="fixed"/>
        </w:tblPrEx>
        <w:trPr>
          <w:trHeight w:val="170"/>
        </w:trPr>
        <w:tc>
          <w:tcPr>
            <w:tcW w:w="1404" w:type="dxa"/>
            <w:vAlign w:val="top"/>
          </w:tcPr>
          <w:p>
            <w:pPr>
              <w:pStyle w:val="TableText"/>
              <w:spacing w:before="23" w:line="203" w:lineRule="auto"/>
              <w:ind w:left="629"/>
            </w:pPr>
            <w:r>
              <w:rPr>
                <w:color w:val="231F20"/>
              </w:rPr>
              <w:t>3</w:t>
            </w:r>
          </w:p>
        </w:tc>
        <w:tc>
          <w:tcPr>
            <w:tcW w:w="1409" w:type="dxa"/>
            <w:vAlign w:val="top"/>
          </w:tcPr>
          <w:p>
            <w:pPr>
              <w:pStyle w:val="TableText"/>
              <w:spacing w:before="18" w:line="211" w:lineRule="auto"/>
              <w:ind w:left="546"/>
            </w:pPr>
            <w:r>
              <w:rPr>
                <w:i/>
                <w:iCs/>
                <w:color w:val="231F20"/>
                <w:spacing w:val="3"/>
              </w:rPr>
              <w:t>C</w:t>
            </w:r>
            <w:r>
              <w:rPr>
                <w:color w:val="231F20"/>
                <w:spacing w:val="3"/>
              </w:rPr>
              <w:t>10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spacing w:before="20" w:line="207" w:lineRule="auto"/>
              <w:ind w:left="99"/>
            </w:pPr>
            <w:r>
              <w:rPr>
                <w:i/>
                <w:iCs/>
                <w:color w:val="231F20"/>
                <w:spacing w:val="1"/>
              </w:rPr>
              <w:t>R</w:t>
            </w:r>
            <w:r>
              <w:rPr>
                <w:color w:val="231F20"/>
                <w:spacing w:val="1"/>
              </w:rPr>
              <w:t>20</w:t>
            </w:r>
          </w:p>
        </w:tc>
        <w:tc>
          <w:tcPr>
            <w:tcW w:w="1353" w:type="dxa"/>
            <w:vAlign w:val="top"/>
          </w:tcPr>
          <w:p>
            <w:pPr>
              <w:pStyle w:val="TableText"/>
              <w:spacing w:before="21" w:line="208" w:lineRule="auto"/>
              <w:ind w:left="256"/>
            </w:pPr>
            <w:r>
              <w:rPr>
                <w:i/>
                <w:iCs/>
                <w:color w:val="231F20"/>
              </w:rPr>
              <w:t>R</w:t>
            </w:r>
            <w:r>
              <w:rPr>
                <w:color w:val="231F20"/>
                <w:position w:val="-2"/>
                <w:sz w:val="8"/>
                <w:szCs w:val="8"/>
              </w:rPr>
              <w:t>p</w:t>
            </w:r>
            <w:r>
              <w:rPr>
                <w:color w:val="231F20"/>
                <w:spacing w:val="10"/>
              </w:rPr>
              <w:t>20</w:t>
            </w:r>
          </w:p>
        </w:tc>
        <w:tc>
          <w:tcPr>
            <w:tcW w:w="1298" w:type="dxa"/>
            <w:vAlign w:val="top"/>
          </w:tcPr>
          <w:p>
            <w:pPr>
              <w:pStyle w:val="TableText"/>
              <w:spacing w:before="23" w:line="203" w:lineRule="auto"/>
              <w:ind w:left="538"/>
            </w:pPr>
            <w:r>
              <w:rPr>
                <w:color w:val="231F20"/>
                <w:spacing w:val="3"/>
              </w:rPr>
              <w:t>300</w:t>
            </w:r>
          </w:p>
        </w:tc>
        <w:tc>
          <w:tcPr>
            <w:tcW w:w="1298" w:type="dxa"/>
            <w:vAlign w:val="top"/>
          </w:tcPr>
          <w:p>
            <w:pPr>
              <w:pStyle w:val="TableText"/>
              <w:spacing w:before="23" w:line="203" w:lineRule="auto"/>
              <w:ind w:left="576"/>
            </w:pPr>
            <w:r>
              <w:rPr>
                <w:color w:val="231F20"/>
                <w:spacing w:val="3"/>
              </w:rPr>
              <w:t>20</w:t>
            </w:r>
          </w:p>
        </w:tc>
        <w:tc>
          <w:tcPr>
            <w:tcW w:w="1267" w:type="dxa"/>
            <w:vAlign w:val="top"/>
          </w:tcPr>
          <w:p>
            <w:pPr>
              <w:pStyle w:val="TableText"/>
              <w:spacing w:before="23" w:line="203" w:lineRule="auto"/>
              <w:ind w:left="559"/>
            </w:pPr>
            <w:r>
              <w:rPr>
                <w:color w:val="231F20"/>
                <w:spacing w:val="2"/>
              </w:rPr>
              <w:t>0.2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spacing w:before="23" w:line="203" w:lineRule="auto"/>
              <w:ind w:left="551"/>
            </w:pPr>
            <w:r>
              <w:rPr>
                <w:color w:val="231F20"/>
                <w:spacing w:val="3"/>
              </w:rPr>
              <w:t>36.0</w:t>
            </w:r>
          </w:p>
        </w:tc>
      </w:tr>
      <w:tr>
        <w:tblPrEx>
          <w:tblW w:w="10416" w:type="dxa"/>
          <w:tblInd w:w="103" w:type="dxa"/>
          <w:tblLayout w:type="fixed"/>
        </w:tblPrEx>
        <w:trPr>
          <w:trHeight w:val="171"/>
        </w:trPr>
        <w:tc>
          <w:tcPr>
            <w:tcW w:w="1404" w:type="dxa"/>
            <w:vAlign w:val="top"/>
          </w:tcPr>
          <w:p>
            <w:pPr>
              <w:pStyle w:val="TableText"/>
              <w:spacing w:before="24" w:line="202" w:lineRule="auto"/>
              <w:ind w:left="628"/>
            </w:pPr>
            <w:r>
              <w:rPr>
                <w:color w:val="231F20"/>
                <w:spacing w:val="1"/>
              </w:rPr>
              <w:t>4</w:t>
            </w:r>
          </w:p>
        </w:tc>
        <w:tc>
          <w:tcPr>
            <w:tcW w:w="1409" w:type="dxa"/>
            <w:vAlign w:val="top"/>
          </w:tcPr>
          <w:p>
            <w:pPr>
              <w:pStyle w:val="TableText"/>
              <w:spacing w:before="19" w:line="211" w:lineRule="auto"/>
              <w:ind w:left="546"/>
            </w:pPr>
            <w:r>
              <w:rPr>
                <w:i/>
                <w:iCs/>
                <w:color w:val="231F20"/>
                <w:spacing w:val="3"/>
              </w:rPr>
              <w:t>C</w:t>
            </w:r>
            <w:r>
              <w:rPr>
                <w:color w:val="231F20"/>
                <w:spacing w:val="3"/>
              </w:rPr>
              <w:t>10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spacing w:before="21" w:line="207" w:lineRule="auto"/>
              <w:ind w:left="99"/>
            </w:pPr>
            <w:r>
              <w:rPr>
                <w:i/>
                <w:iCs/>
                <w:color w:val="231F20"/>
                <w:spacing w:val="1"/>
              </w:rPr>
              <w:t>R</w:t>
            </w:r>
            <w:r>
              <w:rPr>
                <w:color w:val="231F20"/>
                <w:spacing w:val="1"/>
              </w:rPr>
              <w:t>50</w:t>
            </w:r>
          </w:p>
        </w:tc>
        <w:tc>
          <w:tcPr>
            <w:tcW w:w="1353" w:type="dxa"/>
            <w:vAlign w:val="top"/>
          </w:tcPr>
          <w:p>
            <w:pPr>
              <w:pStyle w:val="TableText"/>
              <w:spacing w:before="22" w:line="208" w:lineRule="auto"/>
              <w:ind w:left="256"/>
            </w:pPr>
            <w:r>
              <w:rPr>
                <w:i/>
                <w:iCs/>
                <w:color w:val="231F20"/>
              </w:rPr>
              <w:t>R</w:t>
            </w:r>
            <w:r>
              <w:rPr>
                <w:color w:val="231F20"/>
                <w:position w:val="-2"/>
                <w:sz w:val="8"/>
                <w:szCs w:val="8"/>
              </w:rPr>
              <w:t>p</w:t>
            </w:r>
            <w:r>
              <w:rPr>
                <w:color w:val="231F20"/>
                <w:spacing w:val="10"/>
              </w:rPr>
              <w:t>50</w:t>
            </w:r>
          </w:p>
        </w:tc>
        <w:tc>
          <w:tcPr>
            <w:tcW w:w="1298" w:type="dxa"/>
            <w:vAlign w:val="top"/>
          </w:tcPr>
          <w:p>
            <w:pPr>
              <w:pStyle w:val="TableText"/>
              <w:spacing w:before="24" w:line="203" w:lineRule="auto"/>
              <w:ind w:left="538"/>
            </w:pPr>
            <w:r>
              <w:rPr>
                <w:color w:val="231F20"/>
                <w:spacing w:val="3"/>
              </w:rPr>
              <w:t>300</w:t>
            </w:r>
          </w:p>
        </w:tc>
        <w:tc>
          <w:tcPr>
            <w:tcW w:w="1298" w:type="dxa"/>
            <w:vAlign w:val="top"/>
          </w:tcPr>
          <w:p>
            <w:pPr>
              <w:pStyle w:val="TableText"/>
              <w:spacing w:before="24" w:line="203" w:lineRule="auto"/>
              <w:ind w:left="576"/>
            </w:pPr>
            <w:r>
              <w:rPr>
                <w:color w:val="231F20"/>
                <w:spacing w:val="3"/>
              </w:rPr>
              <w:t>20</w:t>
            </w:r>
          </w:p>
        </w:tc>
        <w:tc>
          <w:tcPr>
            <w:tcW w:w="1267" w:type="dxa"/>
            <w:vAlign w:val="top"/>
          </w:tcPr>
          <w:p>
            <w:pPr>
              <w:pStyle w:val="TableText"/>
              <w:spacing w:before="24" w:line="203" w:lineRule="auto"/>
              <w:ind w:left="559"/>
            </w:pPr>
            <w:r>
              <w:rPr>
                <w:color w:val="231F20"/>
                <w:spacing w:val="2"/>
              </w:rPr>
              <w:t>0.5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spacing w:before="24" w:line="203" w:lineRule="auto"/>
              <w:ind w:left="550"/>
            </w:pPr>
            <w:r>
              <w:rPr>
                <w:color w:val="231F20"/>
                <w:spacing w:val="3"/>
              </w:rPr>
              <w:t>45.0</w:t>
            </w:r>
          </w:p>
        </w:tc>
      </w:tr>
      <w:tr>
        <w:tblPrEx>
          <w:tblW w:w="10416" w:type="dxa"/>
          <w:tblInd w:w="103" w:type="dxa"/>
          <w:tblLayout w:type="fixed"/>
        </w:tblPrEx>
        <w:trPr>
          <w:trHeight w:val="170"/>
        </w:trPr>
        <w:tc>
          <w:tcPr>
            <w:tcW w:w="1404" w:type="dxa"/>
            <w:vAlign w:val="top"/>
          </w:tcPr>
          <w:p>
            <w:pPr>
              <w:pStyle w:val="TableText"/>
              <w:spacing w:before="22" w:line="208" w:lineRule="auto"/>
              <w:ind w:left="594"/>
            </w:pPr>
            <w:r>
              <w:rPr>
                <w:color w:val="231F20"/>
              </w:rPr>
              <w:t>[5]</w:t>
            </w:r>
          </w:p>
        </w:tc>
        <w:tc>
          <w:tcPr>
            <w:tcW w:w="1409" w:type="dxa"/>
            <w:vAlign w:val="top"/>
          </w:tcPr>
          <w:p>
            <w:pPr>
              <w:pStyle w:val="TableText"/>
              <w:spacing w:before="19" w:line="211" w:lineRule="auto"/>
              <w:ind w:left="546"/>
            </w:pPr>
            <w:r>
              <w:rPr>
                <w:i/>
                <w:iCs/>
                <w:color w:val="231F20"/>
                <w:spacing w:val="4"/>
              </w:rPr>
              <w:t>C</w:t>
            </w:r>
            <w:r>
              <w:rPr>
                <w:color w:val="231F20"/>
                <w:spacing w:val="4"/>
              </w:rPr>
              <w:t>3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spacing w:before="22" w:line="207" w:lineRule="auto"/>
              <w:ind w:left="99"/>
            </w:pPr>
            <w:r>
              <w:rPr>
                <w:i/>
                <w:iCs/>
                <w:color w:val="231F20"/>
                <w:spacing w:val="1"/>
              </w:rPr>
              <w:t>R</w:t>
            </w:r>
            <w:r>
              <w:rPr>
                <w:color w:val="231F20"/>
                <w:spacing w:val="1"/>
              </w:rPr>
              <w:t>20</w:t>
            </w:r>
          </w:p>
        </w:tc>
        <w:tc>
          <w:tcPr>
            <w:tcW w:w="1353" w:type="dxa"/>
            <w:vAlign w:val="top"/>
          </w:tcPr>
          <w:p>
            <w:pPr>
              <w:pStyle w:val="TableText"/>
              <w:spacing w:before="22" w:line="206" w:lineRule="auto"/>
              <w:ind w:left="256"/>
            </w:pPr>
            <w:r>
              <w:rPr>
                <w:i/>
                <w:iCs/>
                <w:color w:val="231F20"/>
              </w:rPr>
              <w:t>R</w:t>
            </w:r>
            <w:r>
              <w:rPr>
                <w:color w:val="231F20"/>
                <w:position w:val="-2"/>
                <w:sz w:val="8"/>
                <w:szCs w:val="8"/>
              </w:rPr>
              <w:t>p</w:t>
            </w:r>
            <w:r>
              <w:rPr>
                <w:color w:val="231F20"/>
                <w:spacing w:val="10"/>
              </w:rPr>
              <w:t>20</w:t>
            </w:r>
          </w:p>
        </w:tc>
        <w:tc>
          <w:tcPr>
            <w:tcW w:w="1298" w:type="dxa"/>
            <w:vAlign w:val="top"/>
          </w:tcPr>
          <w:p>
            <w:pPr>
              <w:pStyle w:val="TableText"/>
              <w:spacing w:before="24" w:line="203" w:lineRule="auto"/>
              <w:ind w:left="538"/>
            </w:pPr>
            <w:r>
              <w:rPr>
                <w:color w:val="231F20"/>
                <w:spacing w:val="3"/>
              </w:rPr>
              <w:t>50</w:t>
            </w:r>
          </w:p>
        </w:tc>
        <w:tc>
          <w:tcPr>
            <w:tcW w:w="1298" w:type="dxa"/>
            <w:vAlign w:val="top"/>
          </w:tcPr>
          <w:p>
            <w:pPr>
              <w:pStyle w:val="TableText"/>
              <w:spacing w:before="24" w:line="203" w:lineRule="auto"/>
              <w:ind w:left="577"/>
            </w:pPr>
            <w:r>
              <w:rPr>
                <w:color w:val="231F20"/>
                <w:spacing w:val="3"/>
              </w:rPr>
              <w:t>30</w:t>
            </w:r>
          </w:p>
        </w:tc>
        <w:tc>
          <w:tcPr>
            <w:tcW w:w="1267" w:type="dxa"/>
            <w:vAlign w:val="top"/>
          </w:tcPr>
          <w:p>
            <w:pPr>
              <w:pStyle w:val="TableText"/>
              <w:spacing w:before="24" w:line="203" w:lineRule="auto"/>
              <w:ind w:left="559"/>
            </w:pPr>
            <w:r>
              <w:rPr>
                <w:color w:val="231F20"/>
                <w:spacing w:val="3"/>
              </w:rPr>
              <w:t>0.06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spacing w:before="24" w:line="203" w:lineRule="auto"/>
              <w:ind w:left="560"/>
            </w:pPr>
            <w:r>
              <w:rPr>
                <w:color w:val="231F20"/>
                <w:spacing w:val="1"/>
              </w:rPr>
              <w:t>18.5</w:t>
            </w:r>
          </w:p>
        </w:tc>
      </w:tr>
      <w:tr>
        <w:tblPrEx>
          <w:tblW w:w="10416" w:type="dxa"/>
          <w:tblInd w:w="103" w:type="dxa"/>
          <w:tblLayout w:type="fixed"/>
        </w:tblPrEx>
        <w:trPr>
          <w:trHeight w:val="171"/>
        </w:trPr>
        <w:tc>
          <w:tcPr>
            <w:tcW w:w="1404" w:type="dxa"/>
            <w:vAlign w:val="top"/>
          </w:tcPr>
          <w:p>
            <w:pPr>
              <w:pStyle w:val="TableText"/>
              <w:spacing w:before="25" w:line="203" w:lineRule="auto"/>
              <w:ind w:left="630"/>
            </w:pPr>
            <w:r>
              <w:rPr>
                <w:color w:val="231F20"/>
              </w:rPr>
              <w:t>6</w:t>
            </w:r>
          </w:p>
        </w:tc>
        <w:tc>
          <w:tcPr>
            <w:tcW w:w="1409" w:type="dxa"/>
            <w:vAlign w:val="top"/>
          </w:tcPr>
          <w:p>
            <w:pPr>
              <w:pStyle w:val="TableText"/>
              <w:spacing w:before="20" w:line="211" w:lineRule="auto"/>
              <w:ind w:left="546"/>
            </w:pPr>
            <w:r>
              <w:rPr>
                <w:i/>
                <w:iCs/>
                <w:color w:val="231F20"/>
                <w:spacing w:val="4"/>
              </w:rPr>
              <w:t>C</w:t>
            </w:r>
            <w:r>
              <w:rPr>
                <w:color w:val="231F20"/>
                <w:spacing w:val="4"/>
              </w:rPr>
              <w:t>3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spacing w:before="23" w:line="207" w:lineRule="auto"/>
              <w:ind w:left="99"/>
            </w:pPr>
            <w:r>
              <w:rPr>
                <w:i/>
                <w:iCs/>
                <w:color w:val="231F20"/>
                <w:spacing w:val="1"/>
              </w:rPr>
              <w:t>R</w:t>
            </w:r>
            <w:r>
              <w:rPr>
                <w:color w:val="231F20"/>
                <w:spacing w:val="1"/>
              </w:rPr>
              <w:t>50</w:t>
            </w:r>
          </w:p>
        </w:tc>
        <w:tc>
          <w:tcPr>
            <w:tcW w:w="1353" w:type="dxa"/>
            <w:vAlign w:val="top"/>
          </w:tcPr>
          <w:p>
            <w:pPr>
              <w:pStyle w:val="TableText"/>
              <w:spacing w:before="23" w:line="206" w:lineRule="auto"/>
              <w:ind w:left="256"/>
            </w:pPr>
            <w:r>
              <w:rPr>
                <w:i/>
                <w:iCs/>
                <w:color w:val="231F20"/>
              </w:rPr>
              <w:t>R</w:t>
            </w:r>
            <w:r>
              <w:rPr>
                <w:color w:val="231F20"/>
                <w:position w:val="-2"/>
                <w:sz w:val="8"/>
                <w:szCs w:val="8"/>
              </w:rPr>
              <w:t>p</w:t>
            </w:r>
            <w:r>
              <w:rPr>
                <w:color w:val="231F20"/>
                <w:spacing w:val="10"/>
              </w:rPr>
              <w:t>50</w:t>
            </w:r>
          </w:p>
        </w:tc>
        <w:tc>
          <w:tcPr>
            <w:tcW w:w="1298" w:type="dxa"/>
            <w:vAlign w:val="top"/>
          </w:tcPr>
          <w:p>
            <w:pPr>
              <w:pStyle w:val="TableText"/>
              <w:spacing w:before="25" w:line="203" w:lineRule="auto"/>
              <w:ind w:left="538"/>
            </w:pPr>
            <w:r>
              <w:rPr>
                <w:color w:val="231F20"/>
                <w:spacing w:val="3"/>
              </w:rPr>
              <w:t>50</w:t>
            </w:r>
          </w:p>
        </w:tc>
        <w:tc>
          <w:tcPr>
            <w:tcW w:w="1298" w:type="dxa"/>
            <w:vAlign w:val="top"/>
          </w:tcPr>
          <w:p>
            <w:pPr>
              <w:pStyle w:val="TableText"/>
              <w:spacing w:before="25" w:line="203" w:lineRule="auto"/>
              <w:ind w:left="577"/>
            </w:pPr>
            <w:r>
              <w:rPr>
                <w:color w:val="231F20"/>
                <w:spacing w:val="3"/>
              </w:rPr>
              <w:t>30</w:t>
            </w:r>
          </w:p>
        </w:tc>
        <w:tc>
          <w:tcPr>
            <w:tcW w:w="1267" w:type="dxa"/>
            <w:vAlign w:val="top"/>
          </w:tcPr>
          <w:p>
            <w:pPr>
              <w:pStyle w:val="TableText"/>
              <w:spacing w:before="25" w:line="203" w:lineRule="auto"/>
              <w:ind w:left="559"/>
            </w:pPr>
            <w:r>
              <w:rPr>
                <w:color w:val="231F20"/>
                <w:spacing w:val="3"/>
              </w:rPr>
              <w:t>0.15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spacing w:before="25" w:line="203" w:lineRule="auto"/>
              <w:ind w:left="550"/>
            </w:pPr>
            <w:r>
              <w:rPr>
                <w:color w:val="231F20"/>
                <w:spacing w:val="3"/>
              </w:rPr>
              <w:t>20.8</w:t>
            </w:r>
          </w:p>
        </w:tc>
      </w:tr>
      <w:tr>
        <w:tblPrEx>
          <w:tblW w:w="10416" w:type="dxa"/>
          <w:tblInd w:w="103" w:type="dxa"/>
          <w:tblLayout w:type="fixed"/>
        </w:tblPrEx>
        <w:trPr>
          <w:trHeight w:val="318"/>
        </w:trPr>
        <w:tc>
          <w:tcPr>
            <w:tcW w:w="1404" w:type="dxa"/>
            <w:vAlign w:val="top"/>
          </w:tcPr>
          <w:p>
            <w:pPr>
              <w:pStyle w:val="TableText"/>
              <w:spacing w:before="27" w:line="199" w:lineRule="auto"/>
              <w:ind w:left="629"/>
            </w:pPr>
            <w:r>
              <w:rPr>
                <w:color w:val="231F20"/>
              </w:rPr>
              <w:t>7</w:t>
            </w:r>
          </w:p>
          <w:p>
            <w:pPr>
              <w:pStyle w:val="TableText"/>
              <w:spacing w:before="41" w:line="184" w:lineRule="auto"/>
              <w:ind w:left="501"/>
            </w:pPr>
            <w:r>
              <w:rPr>
                <w:color w:val="231F20"/>
                <w:spacing w:val="1"/>
              </w:rPr>
              <w:t>Infant</w:t>
            </w:r>
          </w:p>
        </w:tc>
        <w:tc>
          <w:tcPr>
            <w:tcW w:w="1409" w:type="dxa"/>
            <w:vAlign w:val="top"/>
          </w:tcPr>
          <w:p>
            <w:pPr>
              <w:pStyle w:val="TableText"/>
              <w:spacing w:before="21" w:line="211" w:lineRule="auto"/>
              <w:ind w:left="546"/>
            </w:pPr>
            <w:r>
              <w:rPr>
                <w:i/>
                <w:iCs/>
                <w:color w:val="231F20"/>
                <w:spacing w:val="4"/>
              </w:rPr>
              <w:t>C</w:t>
            </w:r>
            <w:r>
              <w:rPr>
                <w:color w:val="231F20"/>
                <w:spacing w:val="4"/>
              </w:rPr>
              <w:t>3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spacing w:before="23" w:line="207" w:lineRule="auto"/>
              <w:ind w:left="99"/>
            </w:pPr>
            <w:r>
              <w:rPr>
                <w:i/>
                <w:iCs/>
                <w:color w:val="231F20"/>
                <w:spacing w:val="2"/>
              </w:rPr>
              <w:t>R</w:t>
            </w:r>
            <w:r>
              <w:rPr>
                <w:color w:val="231F20"/>
                <w:spacing w:val="2"/>
              </w:rPr>
              <w:t>200</w:t>
            </w:r>
          </w:p>
        </w:tc>
        <w:tc>
          <w:tcPr>
            <w:tcW w:w="1353" w:type="dxa"/>
            <w:vAlign w:val="top"/>
          </w:tcPr>
          <w:p>
            <w:pPr>
              <w:pStyle w:val="TableText"/>
              <w:spacing w:before="23" w:line="225" w:lineRule="auto"/>
              <w:ind w:left="256"/>
            </w:pPr>
            <w:r>
              <w:rPr>
                <w:i/>
                <w:iCs/>
                <w:color w:val="231F20"/>
              </w:rPr>
              <w:t>R</w:t>
            </w:r>
            <w:r>
              <w:rPr>
                <w:color w:val="231F20"/>
                <w:position w:val="-2"/>
                <w:sz w:val="8"/>
                <w:szCs w:val="8"/>
              </w:rPr>
              <w:t>p</w:t>
            </w:r>
            <w:r>
              <w:rPr>
                <w:color w:val="231F20"/>
                <w:spacing w:val="9"/>
              </w:rPr>
              <w:t>200</w:t>
            </w:r>
          </w:p>
        </w:tc>
        <w:tc>
          <w:tcPr>
            <w:tcW w:w="1298" w:type="dxa"/>
            <w:vAlign w:val="top"/>
          </w:tcPr>
          <w:p>
            <w:pPr>
              <w:pStyle w:val="TableText"/>
              <w:spacing w:before="26" w:line="203" w:lineRule="auto"/>
              <w:ind w:left="538"/>
            </w:pPr>
            <w:r>
              <w:rPr>
                <w:color w:val="231F20"/>
                <w:spacing w:val="3"/>
              </w:rPr>
              <w:t>50</w:t>
            </w:r>
          </w:p>
        </w:tc>
        <w:tc>
          <w:tcPr>
            <w:tcW w:w="1298" w:type="dxa"/>
            <w:vAlign w:val="top"/>
          </w:tcPr>
          <w:p>
            <w:pPr>
              <w:pStyle w:val="TableText"/>
              <w:spacing w:before="26" w:line="203" w:lineRule="auto"/>
              <w:ind w:left="577"/>
            </w:pPr>
            <w:r>
              <w:rPr>
                <w:color w:val="231F20"/>
                <w:spacing w:val="3"/>
              </w:rPr>
              <w:t>30</w:t>
            </w:r>
          </w:p>
        </w:tc>
        <w:tc>
          <w:tcPr>
            <w:tcW w:w="1267" w:type="dxa"/>
            <w:vAlign w:val="top"/>
          </w:tcPr>
          <w:p>
            <w:pPr>
              <w:pStyle w:val="TableText"/>
              <w:spacing w:before="26" w:line="203" w:lineRule="auto"/>
              <w:ind w:left="559"/>
            </w:pPr>
            <w:r>
              <w:rPr>
                <w:color w:val="231F20"/>
                <w:spacing w:val="2"/>
              </w:rPr>
              <w:t>0.6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spacing w:before="26" w:line="203" w:lineRule="auto"/>
              <w:ind w:left="551"/>
            </w:pPr>
            <w:r>
              <w:rPr>
                <w:color w:val="231F20"/>
                <w:spacing w:val="3"/>
              </w:rPr>
              <w:t>32.0</w:t>
            </w:r>
          </w:p>
        </w:tc>
      </w:tr>
      <w:tr>
        <w:tblPrEx>
          <w:tblW w:w="10416" w:type="dxa"/>
          <w:tblInd w:w="103" w:type="dxa"/>
          <w:tblLayout w:type="fixed"/>
        </w:tblPrEx>
        <w:trPr>
          <w:trHeight w:val="194"/>
        </w:trPr>
        <w:tc>
          <w:tcPr>
            <w:tcW w:w="1404" w:type="dxa"/>
            <w:vAlign w:val="top"/>
          </w:tcPr>
          <w:p>
            <w:pPr>
              <w:pStyle w:val="TableText"/>
              <w:spacing w:before="47" w:line="208" w:lineRule="auto"/>
              <w:ind w:left="594"/>
            </w:pPr>
            <w:r>
              <w:rPr>
                <w:color w:val="231F20"/>
              </w:rPr>
              <w:t>[1]</w:t>
            </w:r>
          </w:p>
        </w:tc>
        <w:tc>
          <w:tcPr>
            <w:tcW w:w="1409" w:type="dxa"/>
            <w:vAlign w:val="top"/>
          </w:tcPr>
          <w:p>
            <w:pPr>
              <w:pStyle w:val="TableText"/>
              <w:spacing w:before="45" w:line="211" w:lineRule="auto"/>
              <w:ind w:left="546"/>
            </w:pPr>
            <w:r>
              <w:rPr>
                <w:i/>
                <w:iCs/>
                <w:color w:val="231F20"/>
                <w:spacing w:val="4"/>
              </w:rPr>
              <w:t>C</w:t>
            </w:r>
            <w:r>
              <w:rPr>
                <w:color w:val="231F20"/>
                <w:spacing w:val="4"/>
              </w:rPr>
              <w:t>3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spacing w:before="48" w:line="207" w:lineRule="auto"/>
              <w:ind w:left="99"/>
            </w:pPr>
            <w:r>
              <w:rPr>
                <w:i/>
                <w:iCs/>
                <w:color w:val="231F20"/>
                <w:spacing w:val="1"/>
              </w:rPr>
              <w:t>R</w:t>
            </w:r>
            <w:r>
              <w:rPr>
                <w:color w:val="231F20"/>
                <w:spacing w:val="1"/>
              </w:rPr>
              <w:t>50</w:t>
            </w:r>
          </w:p>
        </w:tc>
        <w:tc>
          <w:tcPr>
            <w:tcW w:w="1353" w:type="dxa"/>
            <w:vAlign w:val="top"/>
          </w:tcPr>
          <w:p>
            <w:pPr>
              <w:pStyle w:val="TableText"/>
              <w:spacing w:before="48" w:line="203" w:lineRule="auto"/>
              <w:ind w:left="256"/>
            </w:pPr>
            <w:r>
              <w:rPr>
                <w:i/>
                <w:iCs/>
                <w:color w:val="231F20"/>
              </w:rPr>
              <w:t>R</w:t>
            </w:r>
            <w:r>
              <w:rPr>
                <w:color w:val="231F20"/>
                <w:position w:val="-2"/>
                <w:sz w:val="8"/>
                <w:szCs w:val="8"/>
              </w:rPr>
              <w:t>p</w:t>
            </w:r>
            <w:r>
              <w:rPr>
                <w:color w:val="231F20"/>
                <w:spacing w:val="10"/>
              </w:rPr>
              <w:t>50</w:t>
            </w:r>
          </w:p>
        </w:tc>
        <w:tc>
          <w:tcPr>
            <w:tcW w:w="1298" w:type="dxa"/>
            <w:vAlign w:val="top"/>
          </w:tcPr>
          <w:p>
            <w:pPr>
              <w:pStyle w:val="TableText"/>
              <w:spacing w:before="50" w:line="203" w:lineRule="auto"/>
              <w:ind w:left="538"/>
            </w:pPr>
            <w:r>
              <w:rPr>
                <w:color w:val="231F20"/>
                <w:spacing w:val="3"/>
              </w:rPr>
              <w:t>30</w:t>
            </w:r>
          </w:p>
        </w:tc>
        <w:tc>
          <w:tcPr>
            <w:tcW w:w="1298" w:type="dxa"/>
            <w:vAlign w:val="top"/>
          </w:tcPr>
          <w:p>
            <w:pPr>
              <w:pStyle w:val="TableText"/>
              <w:spacing w:before="50" w:line="203" w:lineRule="auto"/>
              <w:ind w:left="577"/>
            </w:pPr>
            <w:r>
              <w:rPr>
                <w:color w:val="231F20"/>
                <w:spacing w:val="3"/>
              </w:rPr>
              <w:t>30</w:t>
            </w:r>
          </w:p>
        </w:tc>
        <w:tc>
          <w:tcPr>
            <w:tcW w:w="1267" w:type="dxa"/>
            <w:vAlign w:val="top"/>
          </w:tcPr>
          <w:p>
            <w:pPr>
              <w:pStyle w:val="TableText"/>
              <w:spacing w:before="50" w:line="203" w:lineRule="auto"/>
              <w:ind w:left="559"/>
            </w:pPr>
            <w:r>
              <w:rPr>
                <w:color w:val="231F20"/>
                <w:spacing w:val="3"/>
              </w:rPr>
              <w:t>0.15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spacing w:before="50" w:line="203" w:lineRule="auto"/>
              <w:ind w:left="560"/>
            </w:pPr>
            <w:r>
              <w:rPr>
                <w:color w:val="231F20"/>
                <w:spacing w:val="1"/>
              </w:rPr>
              <w:t>12.3</w:t>
            </w:r>
          </w:p>
        </w:tc>
      </w:tr>
      <w:tr>
        <w:tblPrEx>
          <w:tblW w:w="10416" w:type="dxa"/>
          <w:tblInd w:w="103" w:type="dxa"/>
          <w:tblLayout w:type="fixed"/>
        </w:tblPrEx>
        <w:trPr>
          <w:trHeight w:val="171"/>
        </w:trPr>
        <w:tc>
          <w:tcPr>
            <w:tcW w:w="1404" w:type="dxa"/>
            <w:vAlign w:val="top"/>
          </w:tcPr>
          <w:p>
            <w:pPr>
              <w:pStyle w:val="TableText"/>
              <w:spacing w:before="27" w:line="202" w:lineRule="auto"/>
              <w:ind w:left="628"/>
            </w:pPr>
            <w:r>
              <w:rPr>
                <w:color w:val="231F20"/>
                <w:spacing w:val="1"/>
              </w:rPr>
              <w:t>2</w:t>
            </w:r>
          </w:p>
        </w:tc>
        <w:tc>
          <w:tcPr>
            <w:tcW w:w="1409" w:type="dxa"/>
            <w:vAlign w:val="top"/>
          </w:tcPr>
          <w:p>
            <w:pPr>
              <w:pStyle w:val="TableText"/>
              <w:spacing w:before="22" w:line="211" w:lineRule="auto"/>
              <w:ind w:left="546"/>
            </w:pPr>
            <w:r>
              <w:rPr>
                <w:i/>
                <w:iCs/>
                <w:color w:val="231F20"/>
                <w:spacing w:val="4"/>
              </w:rPr>
              <w:t>C</w:t>
            </w:r>
            <w:r>
              <w:rPr>
                <w:color w:val="231F20"/>
                <w:spacing w:val="4"/>
              </w:rPr>
              <w:t>3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spacing w:before="25" w:line="207" w:lineRule="auto"/>
              <w:ind w:left="99"/>
            </w:pPr>
            <w:r>
              <w:rPr>
                <w:i/>
                <w:iCs/>
                <w:color w:val="231F20"/>
                <w:spacing w:val="2"/>
              </w:rPr>
              <w:t>R</w:t>
            </w:r>
            <w:r>
              <w:rPr>
                <w:color w:val="231F20"/>
                <w:spacing w:val="2"/>
              </w:rPr>
              <w:t>200</w:t>
            </w:r>
          </w:p>
        </w:tc>
        <w:tc>
          <w:tcPr>
            <w:tcW w:w="1353" w:type="dxa"/>
            <w:vAlign w:val="top"/>
          </w:tcPr>
          <w:p>
            <w:pPr>
              <w:pStyle w:val="TableText"/>
              <w:spacing w:before="25" w:line="203" w:lineRule="auto"/>
              <w:ind w:left="256"/>
            </w:pPr>
            <w:r>
              <w:rPr>
                <w:i/>
                <w:iCs/>
                <w:color w:val="231F20"/>
              </w:rPr>
              <w:t>R</w:t>
            </w:r>
            <w:r>
              <w:rPr>
                <w:color w:val="231F20"/>
                <w:position w:val="-2"/>
                <w:sz w:val="8"/>
                <w:szCs w:val="8"/>
              </w:rPr>
              <w:t>p</w:t>
            </w:r>
            <w:r>
              <w:rPr>
                <w:color w:val="231F20"/>
                <w:spacing w:val="9"/>
              </w:rPr>
              <w:t>200</w:t>
            </w:r>
          </w:p>
        </w:tc>
        <w:tc>
          <w:tcPr>
            <w:tcW w:w="1298" w:type="dxa"/>
            <w:vAlign w:val="top"/>
          </w:tcPr>
          <w:p>
            <w:pPr>
              <w:pStyle w:val="TableText"/>
              <w:spacing w:before="27" w:line="203" w:lineRule="auto"/>
              <w:ind w:left="538"/>
            </w:pPr>
            <w:r>
              <w:rPr>
                <w:color w:val="231F20"/>
                <w:spacing w:val="3"/>
              </w:rPr>
              <w:t>30</w:t>
            </w:r>
          </w:p>
        </w:tc>
        <w:tc>
          <w:tcPr>
            <w:tcW w:w="1298" w:type="dxa"/>
            <w:vAlign w:val="top"/>
          </w:tcPr>
          <w:p>
            <w:pPr>
              <w:pStyle w:val="TableText"/>
              <w:spacing w:before="27" w:line="203" w:lineRule="auto"/>
              <w:ind w:left="577"/>
            </w:pPr>
            <w:r>
              <w:rPr>
                <w:color w:val="231F20"/>
                <w:spacing w:val="3"/>
              </w:rPr>
              <w:t>30</w:t>
            </w:r>
          </w:p>
        </w:tc>
        <w:tc>
          <w:tcPr>
            <w:tcW w:w="1267" w:type="dxa"/>
            <w:vAlign w:val="top"/>
          </w:tcPr>
          <w:p>
            <w:pPr>
              <w:pStyle w:val="TableText"/>
              <w:spacing w:before="27" w:line="203" w:lineRule="auto"/>
              <w:ind w:left="559"/>
            </w:pPr>
            <w:r>
              <w:rPr>
                <w:color w:val="231F20"/>
                <w:spacing w:val="2"/>
              </w:rPr>
              <w:t>0.6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spacing w:before="27" w:line="203" w:lineRule="auto"/>
              <w:ind w:left="560"/>
            </w:pPr>
            <w:r>
              <w:rPr>
                <w:color w:val="231F20"/>
                <w:spacing w:val="1"/>
              </w:rPr>
              <w:t>19.0</w:t>
            </w:r>
          </w:p>
        </w:tc>
      </w:tr>
      <w:tr>
        <w:tblPrEx>
          <w:tblW w:w="10416" w:type="dxa"/>
          <w:tblInd w:w="103" w:type="dxa"/>
          <w:tblLayout w:type="fixed"/>
        </w:tblPrEx>
        <w:trPr>
          <w:trHeight w:val="170"/>
        </w:trPr>
        <w:tc>
          <w:tcPr>
            <w:tcW w:w="1404" w:type="dxa"/>
            <w:vAlign w:val="top"/>
          </w:tcPr>
          <w:p>
            <w:pPr>
              <w:pStyle w:val="TableText"/>
              <w:spacing w:before="27" w:line="203" w:lineRule="auto"/>
              <w:ind w:left="629"/>
            </w:pPr>
            <w:r>
              <w:rPr>
                <w:color w:val="231F20"/>
              </w:rPr>
              <w:t>3</w:t>
            </w:r>
          </w:p>
        </w:tc>
        <w:tc>
          <w:tcPr>
            <w:tcW w:w="1409" w:type="dxa"/>
            <w:vAlign w:val="top"/>
          </w:tcPr>
          <w:p>
            <w:pPr>
              <w:pStyle w:val="TableText"/>
              <w:spacing w:before="22" w:line="211" w:lineRule="auto"/>
              <w:ind w:left="546"/>
            </w:pPr>
            <w:r>
              <w:rPr>
                <w:i/>
                <w:iCs/>
                <w:color w:val="231F20"/>
                <w:spacing w:val="4"/>
              </w:rPr>
              <w:t>C</w:t>
            </w:r>
            <w:r>
              <w:rPr>
                <w:color w:val="231F20"/>
                <w:spacing w:val="4"/>
              </w:rPr>
              <w:t>1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spacing w:before="25" w:line="207" w:lineRule="auto"/>
              <w:ind w:left="99"/>
            </w:pPr>
            <w:r>
              <w:rPr>
                <w:i/>
                <w:iCs/>
                <w:color w:val="231F20"/>
                <w:spacing w:val="1"/>
              </w:rPr>
              <w:t>R</w:t>
            </w:r>
            <w:r>
              <w:rPr>
                <w:color w:val="231F20"/>
                <w:spacing w:val="1"/>
              </w:rPr>
              <w:t>50</w:t>
            </w:r>
          </w:p>
        </w:tc>
        <w:tc>
          <w:tcPr>
            <w:tcW w:w="1353" w:type="dxa"/>
            <w:vAlign w:val="top"/>
          </w:tcPr>
          <w:p>
            <w:pPr>
              <w:pStyle w:val="TableText"/>
              <w:spacing w:before="25" w:line="201" w:lineRule="auto"/>
              <w:ind w:left="256"/>
            </w:pPr>
            <w:r>
              <w:rPr>
                <w:i/>
                <w:iCs/>
                <w:color w:val="231F20"/>
              </w:rPr>
              <w:t>R</w:t>
            </w:r>
            <w:r>
              <w:rPr>
                <w:color w:val="231F20"/>
                <w:position w:val="-2"/>
                <w:sz w:val="8"/>
                <w:szCs w:val="8"/>
              </w:rPr>
              <w:t>p</w:t>
            </w:r>
            <w:r>
              <w:rPr>
                <w:color w:val="231F20"/>
                <w:spacing w:val="10"/>
              </w:rPr>
              <w:t>50</w:t>
            </w:r>
          </w:p>
        </w:tc>
        <w:tc>
          <w:tcPr>
            <w:tcW w:w="1298" w:type="dxa"/>
            <w:vAlign w:val="top"/>
          </w:tcPr>
          <w:p>
            <w:pPr>
              <w:pStyle w:val="TableText"/>
              <w:spacing w:before="27" w:line="203" w:lineRule="auto"/>
              <w:ind w:left="538"/>
            </w:pPr>
            <w:r>
              <w:rPr>
                <w:color w:val="231F20"/>
                <w:spacing w:val="3"/>
              </w:rPr>
              <w:t>30</w:t>
            </w:r>
          </w:p>
        </w:tc>
        <w:tc>
          <w:tcPr>
            <w:tcW w:w="1298" w:type="dxa"/>
            <w:vAlign w:val="top"/>
          </w:tcPr>
          <w:p>
            <w:pPr>
              <w:pStyle w:val="TableText"/>
              <w:spacing w:before="27" w:line="203" w:lineRule="auto"/>
              <w:ind w:left="577"/>
            </w:pPr>
            <w:r>
              <w:rPr>
                <w:color w:val="231F20"/>
                <w:spacing w:val="3"/>
              </w:rPr>
              <w:t>30</w:t>
            </w:r>
          </w:p>
        </w:tc>
        <w:tc>
          <w:tcPr>
            <w:tcW w:w="1267" w:type="dxa"/>
            <w:vAlign w:val="top"/>
          </w:tcPr>
          <w:p>
            <w:pPr>
              <w:pStyle w:val="TableText"/>
              <w:spacing w:before="27" w:line="203" w:lineRule="auto"/>
              <w:ind w:left="559"/>
            </w:pPr>
            <w:r>
              <w:rPr>
                <w:color w:val="231F20"/>
                <w:spacing w:val="3"/>
              </w:rPr>
              <w:t>0.05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spacing w:before="27" w:line="203" w:lineRule="auto"/>
              <w:ind w:left="551"/>
            </w:pPr>
            <w:r>
              <w:rPr>
                <w:color w:val="231F20"/>
                <w:spacing w:val="3"/>
              </w:rPr>
              <w:t>32.3</w:t>
            </w:r>
          </w:p>
        </w:tc>
      </w:tr>
      <w:tr>
        <w:tblPrEx>
          <w:tblW w:w="10416" w:type="dxa"/>
          <w:tblInd w:w="103" w:type="dxa"/>
          <w:tblLayout w:type="fixed"/>
        </w:tblPrEx>
        <w:trPr>
          <w:trHeight w:val="171"/>
        </w:trPr>
        <w:tc>
          <w:tcPr>
            <w:tcW w:w="1404" w:type="dxa"/>
            <w:vAlign w:val="top"/>
          </w:tcPr>
          <w:p>
            <w:pPr>
              <w:pStyle w:val="TableText"/>
              <w:spacing w:before="28" w:line="202" w:lineRule="auto"/>
              <w:ind w:left="628"/>
            </w:pPr>
            <w:r>
              <w:rPr>
                <w:color w:val="231F20"/>
                <w:spacing w:val="1"/>
              </w:rPr>
              <w:t>4</w:t>
            </w:r>
          </w:p>
        </w:tc>
        <w:tc>
          <w:tcPr>
            <w:tcW w:w="1409" w:type="dxa"/>
            <w:vAlign w:val="top"/>
          </w:tcPr>
          <w:p>
            <w:pPr>
              <w:pStyle w:val="TableText"/>
              <w:spacing w:before="24" w:line="211" w:lineRule="auto"/>
              <w:ind w:left="546"/>
            </w:pPr>
            <w:r>
              <w:rPr>
                <w:i/>
                <w:iCs/>
                <w:color w:val="231F20"/>
                <w:spacing w:val="4"/>
              </w:rPr>
              <w:t>C</w:t>
            </w:r>
            <w:r>
              <w:rPr>
                <w:color w:val="231F20"/>
                <w:spacing w:val="4"/>
              </w:rPr>
              <w:t>1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spacing w:before="26" w:line="207" w:lineRule="auto"/>
              <w:ind w:left="99"/>
            </w:pPr>
            <w:r>
              <w:rPr>
                <w:i/>
                <w:iCs/>
                <w:color w:val="231F20"/>
                <w:spacing w:val="2"/>
              </w:rPr>
              <w:t>R</w:t>
            </w:r>
            <w:r>
              <w:rPr>
                <w:color w:val="231F20"/>
                <w:spacing w:val="2"/>
              </w:rPr>
              <w:t>200</w:t>
            </w:r>
          </w:p>
        </w:tc>
        <w:tc>
          <w:tcPr>
            <w:tcW w:w="1353" w:type="dxa"/>
            <w:vAlign w:val="top"/>
          </w:tcPr>
          <w:p>
            <w:pPr>
              <w:pStyle w:val="TableText"/>
              <w:spacing w:before="27" w:line="200" w:lineRule="auto"/>
              <w:ind w:left="256"/>
            </w:pPr>
            <w:r>
              <w:rPr>
                <w:i/>
                <w:iCs/>
                <w:color w:val="231F20"/>
              </w:rPr>
              <w:t>R</w:t>
            </w:r>
            <w:r>
              <w:rPr>
                <w:color w:val="231F20"/>
                <w:position w:val="-2"/>
                <w:sz w:val="8"/>
                <w:szCs w:val="8"/>
              </w:rPr>
              <w:t>p</w:t>
            </w:r>
            <w:r>
              <w:rPr>
                <w:color w:val="231F20"/>
                <w:spacing w:val="9"/>
              </w:rPr>
              <w:t>200</w:t>
            </w:r>
          </w:p>
        </w:tc>
        <w:tc>
          <w:tcPr>
            <w:tcW w:w="1298" w:type="dxa"/>
            <w:vAlign w:val="top"/>
          </w:tcPr>
          <w:p>
            <w:pPr>
              <w:pStyle w:val="TableText"/>
              <w:spacing w:before="29" w:line="203" w:lineRule="auto"/>
              <w:ind w:left="538"/>
            </w:pPr>
            <w:r>
              <w:rPr>
                <w:color w:val="231F20"/>
                <w:spacing w:val="3"/>
              </w:rPr>
              <w:t>30</w:t>
            </w:r>
          </w:p>
        </w:tc>
        <w:tc>
          <w:tcPr>
            <w:tcW w:w="1298" w:type="dxa"/>
            <w:vAlign w:val="top"/>
          </w:tcPr>
          <w:p>
            <w:pPr>
              <w:pStyle w:val="TableText"/>
              <w:spacing w:before="29" w:line="203" w:lineRule="auto"/>
              <w:ind w:left="577"/>
            </w:pPr>
            <w:r>
              <w:rPr>
                <w:color w:val="231F20"/>
                <w:spacing w:val="3"/>
              </w:rPr>
              <w:t>30</w:t>
            </w:r>
          </w:p>
        </w:tc>
        <w:tc>
          <w:tcPr>
            <w:tcW w:w="1267" w:type="dxa"/>
            <w:vAlign w:val="top"/>
          </w:tcPr>
          <w:p>
            <w:pPr>
              <w:pStyle w:val="TableText"/>
              <w:spacing w:before="29" w:line="203" w:lineRule="auto"/>
              <w:ind w:left="559"/>
            </w:pPr>
            <w:r>
              <w:rPr>
                <w:color w:val="231F20"/>
                <w:spacing w:val="2"/>
              </w:rPr>
              <w:t>0.2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spacing w:before="29" w:line="203" w:lineRule="auto"/>
              <w:ind w:left="551"/>
            </w:pPr>
            <w:r>
              <w:rPr>
                <w:color w:val="231F20"/>
                <w:spacing w:val="3"/>
              </w:rPr>
              <w:t>39.0</w:t>
            </w:r>
          </w:p>
        </w:tc>
      </w:tr>
      <w:tr>
        <w:tblPrEx>
          <w:tblW w:w="10416" w:type="dxa"/>
          <w:tblInd w:w="103" w:type="dxa"/>
          <w:tblLayout w:type="fixed"/>
        </w:tblPrEx>
        <w:trPr>
          <w:trHeight w:val="192"/>
        </w:trPr>
        <w:tc>
          <w:tcPr>
            <w:tcW w:w="1404" w:type="dxa"/>
            <w:tcBorders>
              <w:bottom w:val="single" w:sz="6" w:space="0" w:color="231F20"/>
            </w:tcBorders>
            <w:vAlign w:val="top"/>
          </w:tcPr>
          <w:p>
            <w:pPr>
              <w:pStyle w:val="TableText"/>
              <w:spacing w:before="26" w:line="208" w:lineRule="auto"/>
              <w:ind w:left="594"/>
            </w:pPr>
            <w:r>
              <w:rPr>
                <w:color w:val="231F20"/>
              </w:rPr>
              <w:t>[5]</w:t>
            </w:r>
          </w:p>
        </w:tc>
        <w:tc>
          <w:tcPr>
            <w:tcW w:w="1409" w:type="dxa"/>
            <w:tcBorders>
              <w:bottom w:val="single" w:sz="6" w:space="0" w:color="231F20"/>
            </w:tcBorders>
            <w:vAlign w:val="top"/>
          </w:tcPr>
          <w:p>
            <w:pPr>
              <w:pStyle w:val="TableText"/>
              <w:spacing w:before="24" w:line="211" w:lineRule="auto"/>
              <w:ind w:left="546"/>
            </w:pPr>
            <w:r>
              <w:rPr>
                <w:i/>
                <w:iCs/>
                <w:color w:val="231F20"/>
                <w:spacing w:val="4"/>
              </w:rPr>
              <w:t>C</w:t>
            </w:r>
            <w:r>
              <w:rPr>
                <w:color w:val="231F20"/>
                <w:spacing w:val="4"/>
              </w:rPr>
              <w:t>1</w:t>
            </w:r>
          </w:p>
        </w:tc>
        <w:tc>
          <w:tcPr>
            <w:tcW w:w="1056" w:type="dxa"/>
            <w:tcBorders>
              <w:bottom w:val="single" w:sz="6" w:space="0" w:color="231F20"/>
            </w:tcBorders>
            <w:vAlign w:val="top"/>
          </w:tcPr>
          <w:p>
            <w:pPr>
              <w:pStyle w:val="TableText"/>
              <w:spacing w:before="26" w:line="207" w:lineRule="auto"/>
              <w:ind w:left="99"/>
            </w:pPr>
            <w:r>
              <w:rPr>
                <w:i/>
                <w:iCs/>
                <w:color w:val="231F20"/>
                <w:spacing w:val="2"/>
              </w:rPr>
              <w:t>R</w:t>
            </w:r>
            <w:r>
              <w:rPr>
                <w:color w:val="231F20"/>
                <w:spacing w:val="2"/>
              </w:rPr>
              <w:t>200</w:t>
            </w:r>
          </w:p>
        </w:tc>
        <w:tc>
          <w:tcPr>
            <w:tcW w:w="1353" w:type="dxa"/>
            <w:tcBorders>
              <w:bottom w:val="single" w:sz="6" w:space="0" w:color="231F20"/>
            </w:tcBorders>
            <w:vAlign w:val="top"/>
          </w:tcPr>
          <w:p>
            <w:pPr>
              <w:pStyle w:val="TableText"/>
              <w:spacing w:before="27" w:line="225" w:lineRule="auto"/>
              <w:ind w:left="256"/>
            </w:pPr>
            <w:r>
              <w:rPr>
                <w:i/>
                <w:iCs/>
                <w:color w:val="231F20"/>
              </w:rPr>
              <w:t>R</w:t>
            </w:r>
            <w:r>
              <w:rPr>
                <w:color w:val="231F20"/>
                <w:position w:val="-2"/>
                <w:sz w:val="8"/>
                <w:szCs w:val="8"/>
              </w:rPr>
              <w:t>p</w:t>
            </w:r>
            <w:r>
              <w:rPr>
                <w:color w:val="231F20"/>
                <w:spacing w:val="9"/>
              </w:rPr>
              <w:t>200</w:t>
            </w:r>
          </w:p>
        </w:tc>
        <w:tc>
          <w:tcPr>
            <w:tcW w:w="1298" w:type="dxa"/>
            <w:tcBorders>
              <w:bottom w:val="single" w:sz="6" w:space="0" w:color="231F20"/>
            </w:tcBorders>
            <w:vAlign w:val="top"/>
          </w:tcPr>
          <w:p>
            <w:pPr>
              <w:pStyle w:val="TableText"/>
              <w:spacing w:before="29" w:line="203" w:lineRule="auto"/>
              <w:ind w:left="547"/>
            </w:pPr>
            <w:r>
              <w:rPr>
                <w:color w:val="231F20"/>
                <w:spacing w:val="-1"/>
              </w:rPr>
              <w:t>15</w:t>
            </w:r>
          </w:p>
        </w:tc>
        <w:tc>
          <w:tcPr>
            <w:tcW w:w="1298" w:type="dxa"/>
            <w:tcBorders>
              <w:bottom w:val="single" w:sz="6" w:space="0" w:color="231F20"/>
            </w:tcBorders>
            <w:vAlign w:val="top"/>
          </w:tcPr>
          <w:p>
            <w:pPr>
              <w:pStyle w:val="TableText"/>
              <w:spacing w:before="29" w:line="203" w:lineRule="auto"/>
              <w:ind w:left="578"/>
            </w:pPr>
            <w:r>
              <w:rPr>
                <w:color w:val="231F20"/>
                <w:spacing w:val="2"/>
              </w:rPr>
              <w:t>60</w:t>
            </w:r>
          </w:p>
        </w:tc>
        <w:tc>
          <w:tcPr>
            <w:tcW w:w="1267" w:type="dxa"/>
            <w:tcBorders>
              <w:bottom w:val="single" w:sz="6" w:space="0" w:color="231F20"/>
            </w:tcBorders>
            <w:vAlign w:val="top"/>
          </w:tcPr>
          <w:p>
            <w:pPr>
              <w:pStyle w:val="TableText"/>
              <w:spacing w:before="29" w:line="203" w:lineRule="auto"/>
              <w:ind w:left="559"/>
            </w:pPr>
            <w:r>
              <w:rPr>
                <w:color w:val="231F20"/>
                <w:spacing w:val="2"/>
              </w:rPr>
              <w:t>0.2</w:t>
            </w:r>
          </w:p>
        </w:tc>
        <w:tc>
          <w:tcPr>
            <w:tcW w:w="1331" w:type="dxa"/>
            <w:tcBorders>
              <w:bottom w:val="single" w:sz="6" w:space="0" w:color="231F20"/>
            </w:tcBorders>
            <w:vAlign w:val="top"/>
          </w:tcPr>
          <w:p>
            <w:pPr>
              <w:pStyle w:val="TableText"/>
              <w:spacing w:before="29" w:line="203" w:lineRule="auto"/>
              <w:ind w:left="550"/>
            </w:pPr>
            <w:r>
              <w:rPr>
                <w:color w:val="231F20"/>
                <w:spacing w:val="3"/>
              </w:rPr>
              <w:t>24.0</w:t>
            </w:r>
          </w:p>
        </w:tc>
      </w:tr>
    </w:tbl>
    <w:p>
      <w:pPr>
        <w:spacing w:before="35" w:line="183" w:lineRule="exact"/>
        <w:ind w:left="244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i/>
          <w:iCs/>
          <w:color w:val="231F20"/>
          <w:spacing w:val="4"/>
          <w:position w:val="6"/>
          <w:sz w:val="8"/>
          <w:szCs w:val="8"/>
        </w:rPr>
        <w:t xml:space="preserve">A  </w:t>
      </w:r>
      <w:r>
        <w:rPr>
          <w:rFonts w:ascii="Arial" w:eastAsia="Arial" w:hAnsi="Arial" w:cs="Arial"/>
          <w:color w:val="231F20"/>
          <w:spacing w:val="4"/>
          <w:position w:val="1"/>
          <w:sz w:val="13"/>
          <w:szCs w:val="13"/>
        </w:rPr>
        <w:t>Inspiratory/expiratory</w:t>
      </w:r>
      <w:r>
        <w:rPr>
          <w:rFonts w:ascii="Arial" w:eastAsia="Arial" w:hAnsi="Arial" w:cs="Arial"/>
          <w:color w:val="231F20"/>
          <w:spacing w:val="19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4"/>
          <w:position w:val="1"/>
          <w:sz w:val="13"/>
          <w:szCs w:val="13"/>
        </w:rPr>
        <w:t>phase</w:t>
      </w:r>
      <w:r>
        <w:rPr>
          <w:rFonts w:ascii="Arial" w:eastAsia="Arial" w:hAnsi="Arial" w:cs="Arial"/>
          <w:color w:val="231F20"/>
          <w:spacing w:val="12"/>
          <w:w w:val="101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4"/>
          <w:position w:val="1"/>
          <w:sz w:val="13"/>
          <w:szCs w:val="13"/>
        </w:rPr>
        <w:t>time</w:t>
      </w:r>
      <w:r>
        <w:rPr>
          <w:rFonts w:ascii="Arial" w:eastAsia="Arial" w:hAnsi="Arial" w:cs="Arial"/>
          <w:color w:val="231F20"/>
          <w:spacing w:val="21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4"/>
          <w:position w:val="1"/>
          <w:sz w:val="13"/>
          <w:szCs w:val="13"/>
        </w:rPr>
        <w:t>ratio</w:t>
      </w:r>
      <w:r>
        <w:rPr>
          <w:rFonts w:ascii="Arial" w:eastAsia="Arial" w:hAnsi="Arial" w:cs="Arial"/>
          <w:color w:val="231F20"/>
          <w:spacing w:val="15"/>
          <w:w w:val="101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4"/>
          <w:position w:val="1"/>
          <w:sz w:val="13"/>
          <w:szCs w:val="13"/>
        </w:rPr>
        <w:t>as</w:t>
      </w:r>
      <w:r>
        <w:rPr>
          <w:rFonts w:ascii="Arial" w:eastAsia="Arial" w:hAnsi="Arial" w:cs="Arial"/>
          <w:color w:val="231F20"/>
          <w:spacing w:val="14"/>
          <w:w w:val="102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4"/>
          <w:position w:val="1"/>
          <w:sz w:val="13"/>
          <w:szCs w:val="13"/>
        </w:rPr>
        <w:t>close</w:t>
      </w:r>
      <w:r>
        <w:rPr>
          <w:rFonts w:ascii="Arial" w:eastAsia="Arial" w:hAnsi="Arial" w:cs="Arial"/>
          <w:color w:val="231F20"/>
          <w:spacing w:val="12"/>
          <w:w w:val="101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4"/>
          <w:position w:val="1"/>
          <w:sz w:val="13"/>
          <w:szCs w:val="13"/>
        </w:rPr>
        <w:t>to</w:t>
      </w:r>
      <w:r>
        <w:rPr>
          <w:rFonts w:ascii="Arial" w:eastAsia="Arial" w:hAnsi="Arial" w:cs="Arial"/>
          <w:color w:val="231F20"/>
          <w:spacing w:val="24"/>
          <w:w w:val="101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4"/>
          <w:position w:val="1"/>
          <w:sz w:val="13"/>
          <w:szCs w:val="13"/>
        </w:rPr>
        <w:t>1:2</w:t>
      </w:r>
      <w:r>
        <w:rPr>
          <w:rFonts w:ascii="Arial" w:eastAsia="Arial" w:hAnsi="Arial" w:cs="Arial"/>
          <w:color w:val="231F20"/>
          <w:spacing w:val="15"/>
          <w:w w:val="101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4"/>
          <w:position w:val="1"/>
          <w:sz w:val="13"/>
          <w:szCs w:val="13"/>
        </w:rPr>
        <w:t>as</w:t>
      </w:r>
      <w:r>
        <w:rPr>
          <w:rFonts w:ascii="Arial" w:eastAsia="Arial" w:hAnsi="Arial" w:cs="Arial"/>
          <w:color w:val="231F20"/>
          <w:spacing w:val="18"/>
          <w:w w:val="102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4"/>
          <w:position w:val="1"/>
          <w:sz w:val="13"/>
          <w:szCs w:val="13"/>
        </w:rPr>
        <w:t>p</w:t>
      </w:r>
      <w:r>
        <w:rPr>
          <w:rFonts w:ascii="Arial" w:eastAsia="Arial" w:hAnsi="Arial" w:cs="Arial"/>
          <w:color w:val="231F20"/>
          <w:spacing w:val="3"/>
          <w:position w:val="1"/>
          <w:sz w:val="13"/>
          <w:szCs w:val="13"/>
        </w:rPr>
        <w:t>ossible;</w:t>
      </w:r>
      <w:r>
        <w:rPr>
          <w:rFonts w:ascii="Arial" w:eastAsia="Arial" w:hAnsi="Arial" w:cs="Arial"/>
          <w:color w:val="231F20"/>
          <w:spacing w:val="14"/>
          <w:w w:val="102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3"/>
          <w:position w:val="1"/>
          <w:sz w:val="13"/>
          <w:szCs w:val="13"/>
        </w:rPr>
        <w:t>see</w:t>
      </w:r>
      <w:r>
        <w:rPr>
          <w:rFonts w:ascii="Arial" w:eastAsia="Arial" w:hAnsi="Arial" w:cs="Arial"/>
          <w:color w:val="231F20"/>
          <w:spacing w:val="-13"/>
          <w:position w:val="1"/>
          <w:sz w:val="13"/>
          <w:szCs w:val="13"/>
        </w:rPr>
        <w:t xml:space="preserve"> </w:t>
      </w:r>
      <w:hyperlink w:anchor="bookmark17" w:history="1">
        <w:r>
          <w:rPr>
            <w:rFonts w:ascii="Arial" w:eastAsia="Arial" w:hAnsi="Arial" w:cs="Arial"/>
            <w:color w:val="C2151B"/>
            <w:spacing w:val="3"/>
            <w:position w:val="1"/>
            <w:sz w:val="13"/>
            <w:szCs w:val="13"/>
          </w:rPr>
          <w:t>6.3.2</w:t>
        </w:r>
        <w:r>
          <w:rPr>
            <w:rFonts w:ascii="Arial" w:eastAsia="Arial" w:hAnsi="Arial" w:cs="Arial"/>
            <w:color w:val="231F20"/>
            <w:spacing w:val="3"/>
            <w:position w:val="1"/>
            <w:sz w:val="13"/>
            <w:szCs w:val="13"/>
          </w:rPr>
          <w:t>.</w:t>
        </w:r>
      </w:hyperlink>
    </w:p>
    <w:p>
      <w:pPr>
        <w:spacing w:line="264" w:lineRule="auto"/>
        <w:ind w:left="108" w:right="139" w:firstLine="142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i/>
          <w:iCs/>
          <w:color w:val="231F20"/>
          <w:spacing w:val="4"/>
          <w:position w:val="5"/>
          <w:sz w:val="8"/>
          <w:szCs w:val="8"/>
        </w:rPr>
        <w:t>B</w:t>
      </w:r>
      <w:r>
        <w:rPr>
          <w:rFonts w:ascii="Arial" w:eastAsia="Arial" w:hAnsi="Arial" w:cs="Arial"/>
          <w:i/>
          <w:iCs/>
          <w:color w:val="231F20"/>
          <w:spacing w:val="12"/>
          <w:w w:val="101"/>
          <w:position w:val="5"/>
          <w:sz w:val="8"/>
          <w:szCs w:val="8"/>
        </w:rPr>
        <w:t xml:space="preserve"> </w:t>
      </w:r>
      <w:r>
        <w:rPr>
          <w:rFonts w:ascii="Arial" w:eastAsia="Arial" w:hAnsi="Arial" w:cs="Arial"/>
          <w:color w:val="231F20"/>
          <w:spacing w:val="4"/>
          <w:sz w:val="13"/>
          <w:szCs w:val="13"/>
        </w:rPr>
        <w:t>The</w:t>
      </w:r>
      <w:r>
        <w:rPr>
          <w:rFonts w:ascii="Arial" w:eastAsia="Arial" w:hAnsi="Arial" w:cs="Arial"/>
          <w:color w:val="231F20"/>
          <w:spacing w:val="20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4"/>
          <w:sz w:val="13"/>
          <w:szCs w:val="13"/>
        </w:rPr>
        <w:t>ventilator</w:t>
      </w:r>
      <w:r>
        <w:rPr>
          <w:rFonts w:ascii="Arial" w:eastAsia="Arial" w:hAnsi="Arial" w:cs="Arial"/>
          <w:color w:val="231F20"/>
          <w:spacing w:val="23"/>
          <w:w w:val="101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4"/>
          <w:sz w:val="13"/>
          <w:szCs w:val="13"/>
        </w:rPr>
        <w:t>controls</w:t>
      </w:r>
      <w:r>
        <w:rPr>
          <w:rFonts w:ascii="Arial" w:eastAsia="Arial" w:hAnsi="Arial" w:cs="Arial"/>
          <w:color w:val="231F20"/>
          <w:spacing w:val="23"/>
          <w:w w:val="101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4"/>
          <w:sz w:val="13"/>
          <w:szCs w:val="13"/>
        </w:rPr>
        <w:t>shall</w:t>
      </w:r>
      <w:r>
        <w:rPr>
          <w:rFonts w:ascii="Arial" w:eastAsia="Arial" w:hAnsi="Arial" w:cs="Arial"/>
          <w:color w:val="231F20"/>
          <w:spacing w:val="27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4"/>
          <w:sz w:val="13"/>
          <w:szCs w:val="13"/>
        </w:rPr>
        <w:t>be</w:t>
      </w:r>
      <w:r>
        <w:rPr>
          <w:rFonts w:ascii="Arial" w:eastAsia="Arial" w:hAnsi="Arial" w:cs="Arial"/>
          <w:color w:val="231F20"/>
          <w:spacing w:val="29"/>
          <w:w w:val="102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4"/>
          <w:sz w:val="13"/>
          <w:szCs w:val="13"/>
        </w:rPr>
        <w:t>reset</w:t>
      </w:r>
      <w:r>
        <w:rPr>
          <w:rFonts w:ascii="Arial" w:eastAsia="Arial" w:hAnsi="Arial" w:cs="Arial"/>
          <w:color w:val="231F20"/>
          <w:spacing w:val="21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4"/>
          <w:sz w:val="13"/>
          <w:szCs w:val="13"/>
        </w:rPr>
        <w:t>to</w:t>
      </w:r>
      <w:r>
        <w:rPr>
          <w:rFonts w:ascii="Arial" w:eastAsia="Arial" w:hAnsi="Arial" w:cs="Arial"/>
          <w:color w:val="231F20"/>
          <w:spacing w:val="23"/>
          <w:w w:val="101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4"/>
          <w:sz w:val="13"/>
          <w:szCs w:val="13"/>
        </w:rPr>
        <w:t>suit</w:t>
      </w:r>
      <w:r>
        <w:rPr>
          <w:rFonts w:ascii="Arial" w:eastAsia="Arial" w:hAnsi="Arial" w:cs="Arial"/>
          <w:color w:val="231F20"/>
          <w:spacing w:val="21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4"/>
          <w:sz w:val="13"/>
          <w:szCs w:val="13"/>
        </w:rPr>
        <w:t>the</w:t>
      </w:r>
      <w:r>
        <w:rPr>
          <w:rFonts w:ascii="Arial" w:eastAsia="Arial" w:hAnsi="Arial" w:cs="Arial"/>
          <w:color w:val="231F20"/>
          <w:spacing w:val="23"/>
          <w:w w:val="101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4"/>
          <w:sz w:val="13"/>
          <w:szCs w:val="13"/>
        </w:rPr>
        <w:t>chosen</w:t>
      </w:r>
      <w:r>
        <w:rPr>
          <w:rFonts w:ascii="Arial" w:eastAsia="Arial" w:hAnsi="Arial" w:cs="Arial"/>
          <w:color w:val="231F20"/>
          <w:spacing w:val="23"/>
          <w:w w:val="101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4"/>
          <w:sz w:val="13"/>
          <w:szCs w:val="13"/>
        </w:rPr>
        <w:t>standard</w:t>
      </w:r>
      <w:r>
        <w:rPr>
          <w:rFonts w:ascii="Arial" w:eastAsia="Arial" w:hAnsi="Arial" w:cs="Arial"/>
          <w:color w:val="231F20"/>
          <w:spacing w:val="23"/>
          <w:w w:val="101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4"/>
          <w:sz w:val="13"/>
          <w:szCs w:val="13"/>
        </w:rPr>
        <w:t>conditions</w:t>
      </w:r>
      <w:r>
        <w:rPr>
          <w:rFonts w:ascii="Arial" w:eastAsia="Arial" w:hAnsi="Arial" w:cs="Arial"/>
          <w:color w:val="231F20"/>
          <w:spacing w:val="28"/>
          <w:w w:val="101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4"/>
          <w:sz w:val="13"/>
          <w:szCs w:val="13"/>
        </w:rPr>
        <w:t>(bracketed)</w:t>
      </w:r>
      <w:r>
        <w:rPr>
          <w:rFonts w:ascii="Arial" w:eastAsia="Arial" w:hAnsi="Arial" w:cs="Arial"/>
          <w:color w:val="231F20"/>
          <w:spacing w:val="27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4"/>
          <w:sz w:val="13"/>
          <w:szCs w:val="13"/>
        </w:rPr>
        <w:t>before</w:t>
      </w:r>
      <w:r>
        <w:rPr>
          <w:rFonts w:ascii="Arial" w:eastAsia="Arial" w:hAnsi="Arial" w:cs="Arial"/>
          <w:color w:val="231F20"/>
          <w:spacing w:val="28"/>
          <w:w w:val="102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4"/>
          <w:sz w:val="13"/>
          <w:szCs w:val="13"/>
        </w:rPr>
        <w:t>undertaking</w:t>
      </w:r>
      <w:r>
        <w:rPr>
          <w:rFonts w:ascii="Arial" w:eastAsia="Arial" w:hAnsi="Arial" w:cs="Arial"/>
          <w:color w:val="231F20"/>
          <w:spacing w:val="24"/>
          <w:w w:val="101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4"/>
          <w:sz w:val="13"/>
          <w:szCs w:val="13"/>
        </w:rPr>
        <w:t>each</w:t>
      </w:r>
      <w:r>
        <w:rPr>
          <w:rFonts w:ascii="Arial" w:eastAsia="Arial" w:hAnsi="Arial" w:cs="Arial"/>
          <w:color w:val="231F20"/>
          <w:spacing w:val="23"/>
          <w:w w:val="102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4"/>
          <w:sz w:val="13"/>
          <w:szCs w:val="13"/>
        </w:rPr>
        <w:t>subsequ</w:t>
      </w:r>
      <w:r>
        <w:rPr>
          <w:rFonts w:ascii="Arial" w:eastAsia="Arial" w:hAnsi="Arial" w:cs="Arial"/>
          <w:color w:val="231F20"/>
          <w:spacing w:val="3"/>
          <w:sz w:val="13"/>
          <w:szCs w:val="13"/>
        </w:rPr>
        <w:t>ent</w:t>
      </w:r>
      <w:r>
        <w:rPr>
          <w:rFonts w:ascii="Arial" w:eastAsia="Arial" w:hAnsi="Arial" w:cs="Arial"/>
          <w:color w:val="231F20"/>
          <w:spacing w:val="20"/>
          <w:w w:val="102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3"/>
          <w:sz w:val="13"/>
          <w:szCs w:val="13"/>
        </w:rPr>
        <w:t>test.</w:t>
      </w:r>
      <w:r>
        <w:rPr>
          <w:rFonts w:ascii="Arial" w:eastAsia="Arial" w:hAnsi="Arial" w:cs="Arial"/>
          <w:color w:val="231F20"/>
          <w:spacing w:val="18"/>
          <w:w w:val="101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3"/>
          <w:sz w:val="13"/>
          <w:szCs w:val="13"/>
        </w:rPr>
        <w:t>Thus,</w:t>
      </w:r>
      <w:r>
        <w:rPr>
          <w:rFonts w:ascii="Arial" w:eastAsia="Arial" w:hAnsi="Arial" w:cs="Arial"/>
          <w:color w:val="231F20"/>
          <w:spacing w:val="21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3"/>
          <w:sz w:val="13"/>
          <w:szCs w:val="13"/>
        </w:rPr>
        <w:t>the</w:t>
      </w:r>
      <w:r>
        <w:rPr>
          <w:rFonts w:ascii="Arial" w:eastAsia="Arial" w:hAnsi="Arial" w:cs="Arial"/>
          <w:color w:val="231F20"/>
          <w:spacing w:val="24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3"/>
          <w:sz w:val="13"/>
          <w:szCs w:val="13"/>
        </w:rPr>
        <w:t>order</w:t>
      </w:r>
      <w:r>
        <w:rPr>
          <w:rFonts w:ascii="Arial" w:eastAsia="Arial" w:hAnsi="Arial" w:cs="Arial"/>
          <w:color w:val="231F20"/>
          <w:spacing w:val="24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3"/>
          <w:sz w:val="13"/>
          <w:szCs w:val="13"/>
        </w:rPr>
        <w:t>of</w:t>
      </w:r>
      <w:r>
        <w:rPr>
          <w:rFonts w:ascii="Arial" w:eastAsia="Arial" w:hAnsi="Arial" w:cs="Arial"/>
          <w:color w:val="231F20"/>
          <w:spacing w:val="29"/>
          <w:w w:val="102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3"/>
          <w:sz w:val="13"/>
          <w:szCs w:val="13"/>
        </w:rPr>
        <w:t>recordings</w:t>
      </w:r>
      <w:r>
        <w:rPr>
          <w:rFonts w:ascii="Arial" w:eastAsia="Arial" w:hAnsi="Arial" w:cs="Arial"/>
          <w:color w:val="231F20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3"/>
          <w:sz w:val="13"/>
          <w:szCs w:val="13"/>
        </w:rPr>
        <w:t>obtained</w:t>
      </w:r>
      <w:r>
        <w:rPr>
          <w:rFonts w:ascii="Arial" w:eastAsia="Arial" w:hAnsi="Arial" w:cs="Arial"/>
          <w:color w:val="231F20"/>
          <w:spacing w:val="19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3"/>
          <w:sz w:val="13"/>
          <w:szCs w:val="13"/>
        </w:rPr>
        <w:t>on</w:t>
      </w:r>
      <w:r>
        <w:rPr>
          <w:rFonts w:ascii="Arial" w:eastAsia="Arial" w:hAnsi="Arial" w:cs="Arial"/>
          <w:color w:val="231F20"/>
          <w:spacing w:val="19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3"/>
          <w:sz w:val="13"/>
          <w:szCs w:val="13"/>
        </w:rPr>
        <w:t>adults</w:t>
      </w:r>
      <w:r>
        <w:rPr>
          <w:rFonts w:ascii="Arial" w:eastAsia="Arial" w:hAnsi="Arial" w:cs="Arial"/>
          <w:color w:val="231F20"/>
          <w:spacing w:val="16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3"/>
          <w:sz w:val="13"/>
          <w:szCs w:val="13"/>
        </w:rPr>
        <w:t>would</w:t>
      </w:r>
      <w:r>
        <w:rPr>
          <w:rFonts w:ascii="Arial" w:eastAsia="Arial" w:hAnsi="Arial" w:cs="Arial"/>
          <w:color w:val="231F20"/>
          <w:spacing w:val="22"/>
          <w:w w:val="101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3"/>
          <w:sz w:val="13"/>
          <w:szCs w:val="13"/>
        </w:rPr>
        <w:t>be</w:t>
      </w:r>
      <w:r>
        <w:rPr>
          <w:rFonts w:ascii="Arial" w:eastAsia="Arial" w:hAnsi="Arial" w:cs="Arial"/>
          <w:color w:val="231F20"/>
          <w:spacing w:val="13"/>
          <w:w w:val="101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3"/>
          <w:sz w:val="13"/>
          <w:szCs w:val="13"/>
        </w:rPr>
        <w:t>Test</w:t>
      </w:r>
      <w:r>
        <w:rPr>
          <w:rFonts w:ascii="Arial" w:eastAsia="Arial" w:hAnsi="Arial" w:cs="Arial"/>
          <w:color w:val="231F20"/>
          <w:spacing w:val="22"/>
          <w:w w:val="102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3"/>
          <w:sz w:val="13"/>
          <w:szCs w:val="13"/>
        </w:rPr>
        <w:t>[1];</w:t>
      </w:r>
      <w:r>
        <w:rPr>
          <w:rFonts w:ascii="Arial" w:eastAsia="Arial" w:hAnsi="Arial" w:cs="Arial"/>
          <w:color w:val="231F20"/>
          <w:spacing w:val="13"/>
          <w:w w:val="101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3"/>
          <w:sz w:val="13"/>
          <w:szCs w:val="13"/>
        </w:rPr>
        <w:t>Test</w:t>
      </w:r>
      <w:r>
        <w:rPr>
          <w:rFonts w:ascii="Arial" w:eastAsia="Arial" w:hAnsi="Arial" w:cs="Arial"/>
          <w:color w:val="231F20"/>
          <w:spacing w:val="17"/>
          <w:w w:val="102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3"/>
          <w:sz w:val="13"/>
          <w:szCs w:val="13"/>
        </w:rPr>
        <w:t>2</w:t>
      </w:r>
      <w:r>
        <w:rPr>
          <w:rFonts w:ascii="Arial" w:eastAsia="Arial" w:hAnsi="Arial" w:cs="Arial"/>
          <w:color w:val="231F20"/>
          <w:spacing w:val="23"/>
          <w:w w:val="102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3"/>
          <w:sz w:val="13"/>
          <w:szCs w:val="13"/>
        </w:rPr>
        <w:t>(controls</w:t>
      </w:r>
      <w:r>
        <w:rPr>
          <w:rFonts w:ascii="Arial" w:eastAsia="Arial" w:hAnsi="Arial" w:cs="Arial"/>
          <w:color w:val="231F20"/>
          <w:spacing w:val="23"/>
          <w:w w:val="101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3"/>
          <w:sz w:val="13"/>
          <w:szCs w:val="13"/>
        </w:rPr>
        <w:t>unchanged);</w:t>
      </w:r>
      <w:r>
        <w:rPr>
          <w:rFonts w:ascii="Arial" w:eastAsia="Arial" w:hAnsi="Arial" w:cs="Arial"/>
          <w:color w:val="231F20"/>
          <w:spacing w:val="13"/>
          <w:w w:val="101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3"/>
          <w:sz w:val="13"/>
          <w:szCs w:val="13"/>
        </w:rPr>
        <w:t>Test</w:t>
      </w:r>
      <w:r>
        <w:rPr>
          <w:rFonts w:ascii="Arial" w:eastAsia="Arial" w:hAnsi="Arial" w:cs="Arial"/>
          <w:color w:val="231F20"/>
          <w:spacing w:val="17"/>
          <w:w w:val="102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3"/>
          <w:sz w:val="13"/>
          <w:szCs w:val="13"/>
        </w:rPr>
        <w:t>2</w:t>
      </w:r>
      <w:r>
        <w:rPr>
          <w:rFonts w:ascii="Arial" w:eastAsia="Arial" w:hAnsi="Arial" w:cs="Arial"/>
          <w:color w:val="231F20"/>
          <w:spacing w:val="23"/>
          <w:w w:val="101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3"/>
          <w:sz w:val="13"/>
          <w:szCs w:val="13"/>
        </w:rPr>
        <w:t>(controls</w:t>
      </w:r>
      <w:r>
        <w:rPr>
          <w:rFonts w:ascii="Arial" w:eastAsia="Arial" w:hAnsi="Arial" w:cs="Arial"/>
          <w:color w:val="231F20"/>
          <w:spacing w:val="19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3"/>
          <w:sz w:val="13"/>
          <w:szCs w:val="13"/>
        </w:rPr>
        <w:t>adjusted</w:t>
      </w:r>
      <w:r>
        <w:rPr>
          <w:rFonts w:ascii="Arial" w:eastAsia="Arial" w:hAnsi="Arial" w:cs="Arial"/>
          <w:color w:val="231F20"/>
          <w:spacing w:val="23"/>
          <w:w w:val="101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3"/>
          <w:sz w:val="13"/>
          <w:szCs w:val="13"/>
        </w:rPr>
        <w:t>if</w:t>
      </w:r>
      <w:r>
        <w:rPr>
          <w:rFonts w:ascii="Arial" w:eastAsia="Arial" w:hAnsi="Arial" w:cs="Arial"/>
          <w:color w:val="231F20"/>
          <w:spacing w:val="23"/>
          <w:w w:val="101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3"/>
          <w:sz w:val="13"/>
          <w:szCs w:val="13"/>
        </w:rPr>
        <w:t>necessary);</w:t>
      </w:r>
      <w:r>
        <w:rPr>
          <w:rFonts w:ascii="Arial" w:eastAsia="Arial" w:hAnsi="Arial" w:cs="Arial"/>
          <w:color w:val="231F20"/>
          <w:spacing w:val="18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3"/>
          <w:sz w:val="13"/>
          <w:szCs w:val="13"/>
        </w:rPr>
        <w:t>controls</w:t>
      </w:r>
      <w:r>
        <w:rPr>
          <w:rFonts w:ascii="Arial" w:eastAsia="Arial" w:hAnsi="Arial" w:cs="Arial"/>
          <w:color w:val="231F20"/>
          <w:spacing w:val="25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3"/>
          <w:sz w:val="13"/>
          <w:szCs w:val="13"/>
        </w:rPr>
        <w:t>reset</w:t>
      </w:r>
      <w:r>
        <w:rPr>
          <w:rFonts w:ascii="Arial" w:eastAsia="Arial" w:hAnsi="Arial" w:cs="Arial"/>
          <w:color w:val="231F20"/>
          <w:spacing w:val="15"/>
          <w:w w:val="102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3"/>
          <w:sz w:val="13"/>
          <w:szCs w:val="13"/>
        </w:rPr>
        <w:t>to</w:t>
      </w:r>
      <w:r>
        <w:rPr>
          <w:rFonts w:ascii="Arial" w:eastAsia="Arial" w:hAnsi="Arial" w:cs="Arial"/>
          <w:color w:val="231F20"/>
          <w:spacing w:val="18"/>
          <w:w w:val="102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3"/>
          <w:sz w:val="13"/>
          <w:szCs w:val="13"/>
        </w:rPr>
        <w:t>satisfy</w:t>
      </w:r>
      <w:r>
        <w:rPr>
          <w:rFonts w:ascii="Arial" w:eastAsia="Arial" w:hAnsi="Arial" w:cs="Arial"/>
          <w:color w:val="231F20"/>
          <w:spacing w:val="13"/>
          <w:w w:val="101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3"/>
          <w:sz w:val="13"/>
          <w:szCs w:val="13"/>
        </w:rPr>
        <w:t>Test</w:t>
      </w:r>
      <w:r>
        <w:rPr>
          <w:rFonts w:ascii="Arial" w:eastAsia="Arial" w:hAnsi="Arial" w:cs="Arial"/>
          <w:color w:val="231F20"/>
          <w:spacing w:val="22"/>
          <w:w w:val="102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3"/>
          <w:sz w:val="13"/>
          <w:szCs w:val="13"/>
        </w:rPr>
        <w:t>[1</w:t>
      </w:r>
      <w:r>
        <w:rPr>
          <w:rFonts w:ascii="Arial" w:eastAsia="Arial" w:hAnsi="Arial" w:cs="Arial"/>
          <w:color w:val="231F20"/>
          <w:spacing w:val="2"/>
          <w:sz w:val="13"/>
          <w:szCs w:val="13"/>
        </w:rPr>
        <w:t>]</w:t>
      </w:r>
      <w:r>
        <w:rPr>
          <w:rFonts w:ascii="Arial" w:eastAsia="Arial" w:hAnsi="Arial" w:cs="Arial"/>
          <w:color w:val="231F20"/>
          <w:spacing w:val="18"/>
          <w:w w:val="101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2"/>
          <w:sz w:val="13"/>
          <w:szCs w:val="13"/>
        </w:rPr>
        <w:t>conditions;</w:t>
      </w:r>
      <w:r>
        <w:rPr>
          <w:rFonts w:ascii="Arial" w:eastAsia="Arial" w:hAnsi="Arial" w:cs="Arial"/>
          <w:color w:val="231F20"/>
          <w:spacing w:val="13"/>
          <w:w w:val="101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2"/>
          <w:sz w:val="13"/>
          <w:szCs w:val="13"/>
        </w:rPr>
        <w:t>Test</w:t>
      </w:r>
      <w:r>
        <w:rPr>
          <w:rFonts w:ascii="Arial" w:eastAsia="Arial" w:hAnsi="Arial" w:cs="Arial"/>
          <w:color w:val="231F20"/>
          <w:spacing w:val="18"/>
          <w:w w:val="102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2"/>
          <w:sz w:val="13"/>
          <w:szCs w:val="13"/>
        </w:rPr>
        <w:t>3</w:t>
      </w:r>
      <w:r>
        <w:rPr>
          <w:rFonts w:ascii="Arial" w:eastAsia="Arial" w:hAnsi="Arial" w:cs="Arial"/>
          <w:color w:val="231F20"/>
          <w:spacing w:val="23"/>
          <w:w w:val="101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2"/>
          <w:sz w:val="13"/>
          <w:szCs w:val="13"/>
        </w:rPr>
        <w:t>(controls</w:t>
      </w:r>
      <w:r>
        <w:rPr>
          <w:rFonts w:ascii="Arial" w:eastAsia="Arial" w:hAnsi="Arial" w:cs="Arial"/>
          <w:color w:val="231F20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3"/>
          <w:sz w:val="13"/>
          <w:szCs w:val="13"/>
        </w:rPr>
        <w:t>unchanged); Test</w:t>
      </w:r>
      <w:r>
        <w:rPr>
          <w:rFonts w:ascii="Arial" w:eastAsia="Arial" w:hAnsi="Arial" w:cs="Arial"/>
          <w:color w:val="231F20"/>
          <w:spacing w:val="24"/>
          <w:w w:val="101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3"/>
          <w:sz w:val="13"/>
          <w:szCs w:val="13"/>
        </w:rPr>
        <w:t>[3]</w:t>
      </w:r>
      <w:r>
        <w:rPr>
          <w:rFonts w:ascii="Arial" w:eastAsia="Arial" w:hAnsi="Arial" w:cs="Arial"/>
          <w:color w:val="231F20"/>
          <w:spacing w:val="19"/>
          <w:w w:val="102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3"/>
          <w:sz w:val="13"/>
          <w:szCs w:val="13"/>
        </w:rPr>
        <w:t>(controls</w:t>
      </w:r>
      <w:r>
        <w:rPr>
          <w:rFonts w:ascii="Arial" w:eastAsia="Arial" w:hAnsi="Arial" w:cs="Arial"/>
          <w:color w:val="231F20"/>
          <w:spacing w:val="21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3"/>
          <w:sz w:val="13"/>
          <w:szCs w:val="13"/>
        </w:rPr>
        <w:t>readjusted</w:t>
      </w:r>
      <w:r>
        <w:rPr>
          <w:rFonts w:ascii="Arial" w:eastAsia="Arial" w:hAnsi="Arial" w:cs="Arial"/>
          <w:color w:val="231F20"/>
          <w:spacing w:val="20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3"/>
          <w:sz w:val="13"/>
          <w:szCs w:val="13"/>
        </w:rPr>
        <w:t>if</w:t>
      </w:r>
      <w:r>
        <w:rPr>
          <w:rFonts w:ascii="Arial" w:eastAsia="Arial" w:hAnsi="Arial" w:cs="Arial"/>
          <w:color w:val="231F20"/>
          <w:spacing w:val="19"/>
          <w:w w:val="101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3"/>
          <w:sz w:val="13"/>
          <w:szCs w:val="13"/>
        </w:rPr>
        <w:t>necessary),</w:t>
      </w:r>
      <w:r>
        <w:rPr>
          <w:rFonts w:ascii="Arial" w:eastAsia="Arial" w:hAnsi="Arial" w:cs="Arial"/>
          <w:color w:val="231F20"/>
          <w:spacing w:val="16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3"/>
          <w:sz w:val="13"/>
          <w:szCs w:val="13"/>
        </w:rPr>
        <w:t>etc.</w:t>
      </w:r>
    </w:p>
    <w:p>
      <w:pPr>
        <w:spacing w:before="10" w:line="263" w:lineRule="auto"/>
        <w:ind w:left="108" w:right="138" w:firstLine="141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i/>
          <w:iCs/>
          <w:color w:val="231F20"/>
          <w:spacing w:val="4"/>
          <w:position w:val="5"/>
          <w:sz w:val="8"/>
          <w:szCs w:val="8"/>
        </w:rPr>
        <w:t>C</w:t>
      </w:r>
      <w:r>
        <w:rPr>
          <w:rFonts w:ascii="Arial" w:eastAsia="Arial" w:hAnsi="Arial" w:cs="Arial"/>
          <w:i/>
          <w:iCs/>
          <w:color w:val="231F20"/>
          <w:spacing w:val="11"/>
          <w:w w:val="103"/>
          <w:position w:val="5"/>
          <w:sz w:val="8"/>
          <w:szCs w:val="8"/>
        </w:rPr>
        <w:t xml:space="preserve"> </w:t>
      </w:r>
      <w:r>
        <w:rPr>
          <w:rFonts w:ascii="Arial" w:eastAsia="Arial" w:hAnsi="Arial" w:cs="Arial"/>
          <w:color w:val="231F20"/>
          <w:spacing w:val="4"/>
          <w:sz w:val="13"/>
          <w:szCs w:val="13"/>
        </w:rPr>
        <w:t>Ventilation</w:t>
      </w:r>
      <w:r>
        <w:rPr>
          <w:rFonts w:ascii="Arial" w:eastAsia="Arial" w:hAnsi="Arial" w:cs="Arial"/>
          <w:color w:val="231F20"/>
          <w:spacing w:val="12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4"/>
          <w:sz w:val="13"/>
          <w:szCs w:val="13"/>
        </w:rPr>
        <w:t>Pressure Limit = Calculated pressure applied by constant-ﬂow</w:t>
      </w:r>
      <w:r>
        <w:rPr>
          <w:rFonts w:ascii="Arial" w:eastAsia="Arial" w:hAnsi="Arial" w:cs="Arial"/>
          <w:color w:val="231F20"/>
          <w:spacing w:val="5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4"/>
          <w:sz w:val="13"/>
          <w:szCs w:val="13"/>
        </w:rPr>
        <w:t>generators</w:t>
      </w:r>
      <w:r>
        <w:rPr>
          <w:rFonts w:ascii="Arial" w:eastAsia="Arial" w:hAnsi="Arial" w:cs="Arial"/>
          <w:color w:val="231F20"/>
          <w:spacing w:val="5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4"/>
          <w:sz w:val="13"/>
          <w:szCs w:val="13"/>
        </w:rPr>
        <w:t>at the</w:t>
      </w:r>
      <w:r>
        <w:rPr>
          <w:rFonts w:ascii="Arial" w:eastAsia="Arial" w:hAnsi="Arial" w:cs="Arial"/>
          <w:color w:val="231F20"/>
          <w:spacing w:val="9"/>
          <w:w w:val="102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4"/>
          <w:sz w:val="13"/>
          <w:szCs w:val="13"/>
        </w:rPr>
        <w:t>machine side</w:t>
      </w:r>
      <w:r>
        <w:rPr>
          <w:rFonts w:ascii="Arial" w:eastAsia="Arial" w:hAnsi="Arial" w:cs="Arial"/>
          <w:color w:val="231F20"/>
          <w:spacing w:val="5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4"/>
          <w:sz w:val="13"/>
          <w:szCs w:val="13"/>
        </w:rPr>
        <w:t>of the</w:t>
      </w:r>
      <w:r>
        <w:rPr>
          <w:rFonts w:ascii="Arial" w:eastAsia="Arial" w:hAnsi="Arial" w:cs="Arial"/>
          <w:color w:val="231F20"/>
          <w:spacing w:val="5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4"/>
          <w:sz w:val="13"/>
          <w:szCs w:val="13"/>
        </w:rPr>
        <w:t>airway</w:t>
      </w:r>
      <w:r>
        <w:rPr>
          <w:rFonts w:ascii="Arial" w:eastAsia="Arial" w:hAnsi="Arial" w:cs="Arial"/>
          <w:color w:val="231F20"/>
          <w:spacing w:val="11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4"/>
          <w:sz w:val="13"/>
          <w:szCs w:val="13"/>
        </w:rPr>
        <w:t>resistance t</w:t>
      </w:r>
      <w:r>
        <w:rPr>
          <w:rFonts w:ascii="Arial" w:eastAsia="Arial" w:hAnsi="Arial" w:cs="Arial"/>
          <w:color w:val="231F20"/>
          <w:spacing w:val="3"/>
          <w:sz w:val="13"/>
          <w:szCs w:val="13"/>
        </w:rPr>
        <w:t>o</w:t>
      </w:r>
      <w:r>
        <w:rPr>
          <w:rFonts w:ascii="Arial" w:eastAsia="Arial" w:hAnsi="Arial" w:cs="Arial"/>
          <w:color w:val="231F20"/>
          <w:spacing w:val="5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3"/>
          <w:sz w:val="13"/>
          <w:szCs w:val="13"/>
        </w:rPr>
        <w:t>achieve the</w:t>
      </w:r>
      <w:r>
        <w:rPr>
          <w:rFonts w:ascii="Arial" w:eastAsia="Arial" w:hAnsi="Arial" w:cs="Arial"/>
          <w:color w:val="231F20"/>
          <w:spacing w:val="11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3"/>
          <w:sz w:val="13"/>
          <w:szCs w:val="13"/>
        </w:rPr>
        <w:t>required tidal volume</w:t>
      </w:r>
      <w:r>
        <w:rPr>
          <w:rFonts w:ascii="Arial" w:eastAsia="Arial" w:hAnsi="Arial" w:cs="Arial"/>
          <w:color w:val="231F20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4"/>
          <w:sz w:val="13"/>
          <w:szCs w:val="13"/>
        </w:rPr>
        <w:t>during</w:t>
      </w:r>
      <w:r>
        <w:rPr>
          <w:rFonts w:ascii="Arial" w:eastAsia="Arial" w:hAnsi="Arial" w:cs="Arial"/>
          <w:color w:val="231F20"/>
          <w:spacing w:val="13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4"/>
          <w:sz w:val="13"/>
          <w:szCs w:val="13"/>
        </w:rPr>
        <w:t>the</w:t>
      </w:r>
      <w:r>
        <w:rPr>
          <w:rFonts w:ascii="Arial" w:eastAsia="Arial" w:hAnsi="Arial" w:cs="Arial"/>
          <w:color w:val="231F20"/>
          <w:spacing w:val="15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4"/>
          <w:sz w:val="13"/>
          <w:szCs w:val="13"/>
        </w:rPr>
        <w:t>set</w:t>
      </w:r>
      <w:r>
        <w:rPr>
          <w:rFonts w:ascii="Arial" w:eastAsia="Arial" w:hAnsi="Arial" w:cs="Arial"/>
          <w:color w:val="231F20"/>
          <w:spacing w:val="19"/>
          <w:w w:val="102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4"/>
          <w:sz w:val="13"/>
          <w:szCs w:val="13"/>
        </w:rPr>
        <w:t>inspiratory</w:t>
      </w:r>
      <w:r>
        <w:rPr>
          <w:rFonts w:ascii="Arial" w:eastAsia="Arial" w:hAnsi="Arial" w:cs="Arial"/>
          <w:color w:val="231F20"/>
          <w:spacing w:val="12"/>
          <w:w w:val="101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4"/>
          <w:sz w:val="13"/>
          <w:szCs w:val="13"/>
        </w:rPr>
        <w:t>time. These</w:t>
      </w:r>
      <w:r>
        <w:rPr>
          <w:rFonts w:ascii="Arial" w:eastAsia="Arial" w:hAnsi="Arial" w:cs="Arial"/>
          <w:color w:val="231F20"/>
          <w:spacing w:val="18"/>
          <w:w w:val="101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4"/>
          <w:sz w:val="13"/>
          <w:szCs w:val="13"/>
        </w:rPr>
        <w:t>pressures</w:t>
      </w:r>
      <w:r>
        <w:rPr>
          <w:rFonts w:ascii="Arial" w:eastAsia="Arial" w:hAnsi="Arial" w:cs="Arial"/>
          <w:color w:val="231F20"/>
          <w:spacing w:val="12"/>
          <w:w w:val="101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4"/>
          <w:sz w:val="13"/>
          <w:szCs w:val="13"/>
        </w:rPr>
        <w:t>will</w:t>
      </w:r>
      <w:r>
        <w:rPr>
          <w:rFonts w:ascii="Arial" w:eastAsia="Arial" w:hAnsi="Arial" w:cs="Arial"/>
          <w:color w:val="231F20"/>
          <w:spacing w:val="18"/>
          <w:w w:val="102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4"/>
          <w:sz w:val="13"/>
          <w:szCs w:val="13"/>
        </w:rPr>
        <w:t>be</w:t>
      </w:r>
      <w:r>
        <w:rPr>
          <w:rFonts w:ascii="Arial" w:eastAsia="Arial" w:hAnsi="Arial" w:cs="Arial"/>
          <w:color w:val="231F20"/>
          <w:spacing w:val="19"/>
          <w:w w:val="102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4"/>
          <w:sz w:val="13"/>
          <w:szCs w:val="13"/>
        </w:rPr>
        <w:t>in</w:t>
      </w:r>
      <w:r>
        <w:rPr>
          <w:rFonts w:ascii="Arial" w:eastAsia="Arial" w:hAnsi="Arial" w:cs="Arial"/>
          <w:color w:val="231F20"/>
          <w:spacing w:val="16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4"/>
          <w:sz w:val="13"/>
          <w:szCs w:val="13"/>
        </w:rPr>
        <w:t>excess</w:t>
      </w:r>
      <w:r>
        <w:rPr>
          <w:rFonts w:ascii="Arial" w:eastAsia="Arial" w:hAnsi="Arial" w:cs="Arial"/>
          <w:color w:val="231F20"/>
          <w:spacing w:val="15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4"/>
          <w:sz w:val="13"/>
          <w:szCs w:val="13"/>
        </w:rPr>
        <w:t>of</w:t>
      </w:r>
      <w:r>
        <w:rPr>
          <w:rFonts w:ascii="Arial" w:eastAsia="Arial" w:hAnsi="Arial" w:cs="Arial"/>
          <w:color w:val="231F20"/>
          <w:spacing w:val="12"/>
          <w:w w:val="101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4"/>
          <w:sz w:val="13"/>
          <w:szCs w:val="13"/>
        </w:rPr>
        <w:t>the</w:t>
      </w:r>
      <w:r>
        <w:rPr>
          <w:rFonts w:ascii="Arial" w:eastAsia="Arial" w:hAnsi="Arial" w:cs="Arial"/>
          <w:color w:val="231F20"/>
          <w:spacing w:val="14"/>
          <w:w w:val="102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4"/>
          <w:sz w:val="13"/>
          <w:szCs w:val="13"/>
        </w:rPr>
        <w:t>corr</w:t>
      </w:r>
      <w:r>
        <w:rPr>
          <w:rFonts w:ascii="Arial" w:eastAsia="Arial" w:hAnsi="Arial" w:cs="Arial"/>
          <w:color w:val="231F20"/>
          <w:spacing w:val="3"/>
          <w:sz w:val="13"/>
          <w:szCs w:val="13"/>
        </w:rPr>
        <w:t>esponding</w:t>
      </w:r>
      <w:r>
        <w:rPr>
          <w:rFonts w:ascii="Arial" w:eastAsia="Arial" w:hAnsi="Arial" w:cs="Arial"/>
          <w:color w:val="231F20"/>
          <w:spacing w:val="19"/>
          <w:w w:val="102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3"/>
          <w:sz w:val="13"/>
          <w:szCs w:val="13"/>
        </w:rPr>
        <w:t>lung</w:t>
      </w:r>
      <w:r>
        <w:rPr>
          <w:rFonts w:ascii="Arial" w:eastAsia="Arial" w:hAnsi="Arial" w:cs="Arial"/>
          <w:color w:val="231F20"/>
          <w:spacing w:val="18"/>
          <w:w w:val="101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3"/>
          <w:sz w:val="13"/>
          <w:szCs w:val="13"/>
        </w:rPr>
        <w:t>pressure</w:t>
      </w:r>
      <w:r>
        <w:rPr>
          <w:rFonts w:ascii="Arial" w:eastAsia="Arial" w:hAnsi="Arial" w:cs="Arial"/>
          <w:color w:val="231F20"/>
          <w:spacing w:val="12"/>
          <w:w w:val="101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3"/>
          <w:sz w:val="13"/>
          <w:szCs w:val="13"/>
        </w:rPr>
        <w:t>that</w:t>
      </w:r>
      <w:r>
        <w:rPr>
          <w:rFonts w:ascii="Arial" w:eastAsia="Arial" w:hAnsi="Arial" w:cs="Arial"/>
          <w:color w:val="231F20"/>
          <w:spacing w:val="12"/>
          <w:w w:val="101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3"/>
          <w:sz w:val="13"/>
          <w:szCs w:val="13"/>
        </w:rPr>
        <w:t>will</w:t>
      </w:r>
      <w:r>
        <w:rPr>
          <w:rFonts w:ascii="Arial" w:eastAsia="Arial" w:hAnsi="Arial" w:cs="Arial"/>
          <w:color w:val="231F20"/>
          <w:spacing w:val="18"/>
          <w:w w:val="101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3"/>
          <w:sz w:val="13"/>
          <w:szCs w:val="13"/>
        </w:rPr>
        <w:t>be</w:t>
      </w:r>
      <w:r>
        <w:rPr>
          <w:rFonts w:ascii="Arial" w:eastAsia="Arial" w:hAnsi="Arial" w:cs="Arial"/>
          <w:color w:val="231F20"/>
          <w:spacing w:val="15"/>
          <w:w w:val="101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3"/>
          <w:sz w:val="13"/>
          <w:szCs w:val="13"/>
        </w:rPr>
        <w:t>developed</w:t>
      </w:r>
      <w:r>
        <w:rPr>
          <w:rFonts w:ascii="Arial" w:eastAsia="Arial" w:hAnsi="Arial" w:cs="Arial"/>
          <w:color w:val="231F20"/>
          <w:spacing w:val="18"/>
          <w:w w:val="101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3"/>
          <w:sz w:val="13"/>
          <w:szCs w:val="13"/>
        </w:rPr>
        <w:t>by</w:t>
      </w:r>
      <w:r>
        <w:rPr>
          <w:rFonts w:ascii="Arial" w:eastAsia="Arial" w:hAnsi="Arial" w:cs="Arial"/>
          <w:color w:val="231F20"/>
          <w:spacing w:val="12"/>
          <w:w w:val="101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3"/>
          <w:sz w:val="13"/>
          <w:szCs w:val="13"/>
        </w:rPr>
        <w:t>the</w:t>
      </w:r>
      <w:r>
        <w:rPr>
          <w:rFonts w:ascii="Arial" w:eastAsia="Arial" w:hAnsi="Arial" w:cs="Arial"/>
          <w:color w:val="231F20"/>
          <w:spacing w:val="16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3"/>
          <w:sz w:val="13"/>
          <w:szCs w:val="13"/>
        </w:rPr>
        <w:t>end</w:t>
      </w:r>
      <w:r>
        <w:rPr>
          <w:rFonts w:ascii="Arial" w:eastAsia="Arial" w:hAnsi="Arial" w:cs="Arial"/>
          <w:color w:val="231F20"/>
          <w:spacing w:val="15"/>
          <w:w w:val="101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3"/>
          <w:sz w:val="13"/>
          <w:szCs w:val="13"/>
        </w:rPr>
        <w:t>of</w:t>
      </w:r>
      <w:r>
        <w:rPr>
          <w:rFonts w:ascii="Arial" w:eastAsia="Arial" w:hAnsi="Arial" w:cs="Arial"/>
          <w:color w:val="231F20"/>
          <w:spacing w:val="12"/>
          <w:w w:val="101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3"/>
          <w:sz w:val="13"/>
          <w:szCs w:val="13"/>
        </w:rPr>
        <w:t>the</w:t>
      </w:r>
      <w:r>
        <w:rPr>
          <w:rFonts w:ascii="Arial" w:eastAsia="Arial" w:hAnsi="Arial" w:cs="Arial"/>
          <w:color w:val="231F20"/>
          <w:spacing w:val="19"/>
          <w:w w:val="102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3"/>
          <w:sz w:val="13"/>
          <w:szCs w:val="13"/>
        </w:rPr>
        <w:t>inspiratory</w:t>
      </w:r>
      <w:r>
        <w:rPr>
          <w:rFonts w:ascii="Arial" w:eastAsia="Arial" w:hAnsi="Arial" w:cs="Arial"/>
          <w:color w:val="231F20"/>
          <w:spacing w:val="18"/>
          <w:w w:val="101"/>
          <w:sz w:val="13"/>
          <w:szCs w:val="13"/>
        </w:rPr>
        <w:t xml:space="preserve"> </w:t>
      </w:r>
      <w:r>
        <w:rPr>
          <w:rFonts w:ascii="Arial" w:eastAsia="Arial" w:hAnsi="Arial" w:cs="Arial"/>
          <w:color w:val="231F20"/>
          <w:spacing w:val="3"/>
          <w:sz w:val="13"/>
          <w:szCs w:val="13"/>
        </w:rPr>
        <w:t>phase.</w:t>
      </w:r>
    </w:p>
    <w:p>
      <w:pPr>
        <w:spacing w:before="38"/>
      </w:pPr>
    </w:p>
    <w:p>
      <w:pPr>
        <w:sectPr>
          <w:headerReference w:type="default" r:id="rId36"/>
          <w:footerReference w:type="default" r:id="rId37"/>
          <w:pgSz w:w="12240" w:h="15840"/>
          <w:pgMar w:top="238" w:right="779" w:bottom="690" w:left="794" w:header="0" w:footer="531" w:gutter="0"/>
          <w:pgNumType w:start="11"/>
          <w:cols w:num="1" w:space="708" w:equalWidth="0">
            <w:col w:w="10666" w:space="0"/>
          </w:cols>
        </w:sectPr>
      </w:pPr>
    </w:p>
    <w:p>
      <w:pPr>
        <w:spacing w:before="37" w:line="207" w:lineRule="auto"/>
        <w:ind w:left="1263"/>
        <w:outlineLvl w:val="0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b/>
          <w:bCs/>
          <w:color w:val="231F20"/>
          <w:spacing w:val="3"/>
          <w:sz w:val="15"/>
          <w:szCs w:val="15"/>
        </w:rPr>
        <w:t>TABLE</w:t>
      </w:r>
      <w:r>
        <w:rPr>
          <w:rFonts w:ascii="Arial" w:eastAsia="Arial" w:hAnsi="Arial" w:cs="Arial"/>
          <w:b/>
          <w:bCs/>
          <w:color w:val="231F20"/>
          <w:spacing w:val="27"/>
          <w:w w:val="101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3"/>
          <w:sz w:val="15"/>
          <w:szCs w:val="15"/>
        </w:rPr>
        <w:t>3  Volume</w:t>
      </w:r>
      <w:r>
        <w:rPr>
          <w:rFonts w:ascii="Arial" w:eastAsia="Arial" w:hAnsi="Arial" w:cs="Arial"/>
          <w:b/>
          <w:bCs/>
          <w:color w:val="231F20"/>
          <w:spacing w:val="23"/>
          <w:w w:val="101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3"/>
          <w:sz w:val="15"/>
          <w:szCs w:val="15"/>
        </w:rPr>
        <w:t>Performance</w:t>
      </w:r>
      <w:r>
        <w:rPr>
          <w:rFonts w:ascii="Arial" w:eastAsia="Arial" w:hAnsi="Arial" w:cs="Arial"/>
          <w:b/>
          <w:bCs/>
          <w:color w:val="231F20"/>
          <w:spacing w:val="13"/>
          <w:w w:val="102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3"/>
          <w:sz w:val="15"/>
          <w:szCs w:val="15"/>
        </w:rPr>
        <w:t>Test</w:t>
      </w:r>
    </w:p>
    <w:p>
      <w:pPr>
        <w:spacing w:line="52" w:lineRule="exact"/>
      </w:pPr>
    </w:p>
    <w:tbl>
      <w:tblPr>
        <w:tblStyle w:val="TableNormal1"/>
        <w:tblW w:w="5028" w:type="dxa"/>
        <w:tblInd w:w="10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42"/>
        <w:gridCol w:w="541"/>
        <w:gridCol w:w="464"/>
        <w:gridCol w:w="409"/>
        <w:gridCol w:w="494"/>
        <w:gridCol w:w="400"/>
        <w:gridCol w:w="588"/>
        <w:gridCol w:w="316"/>
        <w:gridCol w:w="874"/>
        <w:gridCol w:w="55"/>
      </w:tblGrid>
      <w:tr>
        <w:tblPrEx>
          <w:tblW w:w="5028" w:type="dxa"/>
          <w:tblInd w:w="103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gridAfter w:val="1"/>
          <w:trHeight w:val="241"/>
        </w:trPr>
        <w:tc>
          <w:tcPr>
            <w:tcW w:w="942" w:type="dxa"/>
            <w:vMerge w:val="restart"/>
            <w:tcBorders>
              <w:top w:val="single" w:sz="6" w:space="0" w:color="231F20"/>
              <w:bottom w:val="nil"/>
            </w:tcBorders>
            <w:vAlign w:val="top"/>
          </w:tcPr>
          <w:p>
            <w:pPr>
              <w:pStyle w:val="TableText"/>
              <w:spacing w:before="103"/>
              <w:ind w:left="213" w:right="149" w:firstLine="57"/>
            </w:pPr>
            <w:r>
              <w:rPr>
                <w:color w:val="231F20"/>
                <w:spacing w:val="2"/>
              </w:rPr>
              <w:t>Type</w:t>
            </w:r>
            <w:r>
              <w:rPr>
                <w:color w:val="231F20"/>
                <w:spacing w:val="17"/>
                <w:w w:val="101"/>
              </w:rPr>
              <w:t xml:space="preserve"> </w:t>
            </w:r>
            <w:r>
              <w:rPr>
                <w:color w:val="231F20"/>
                <w:spacing w:val="2"/>
              </w:rPr>
              <w:t>of</w:t>
            </w:r>
            <w:r>
              <w:rPr>
                <w:color w:val="231F20"/>
              </w:rPr>
              <w:t xml:space="preserve">   </w:t>
            </w:r>
            <w:r>
              <w:rPr>
                <w:color w:val="231F20"/>
                <w:spacing w:val="3"/>
              </w:rPr>
              <w:t>Ventilator</w:t>
            </w:r>
          </w:p>
        </w:tc>
        <w:tc>
          <w:tcPr>
            <w:tcW w:w="1005" w:type="dxa"/>
            <w:gridSpan w:val="2"/>
            <w:vMerge w:val="restart"/>
            <w:tcBorders>
              <w:top w:val="single" w:sz="6" w:space="0" w:color="231F20"/>
              <w:bottom w:val="nil"/>
            </w:tcBorders>
            <w:vAlign w:val="top"/>
          </w:tcPr>
          <w:p>
            <w:pPr>
              <w:pStyle w:val="TableText"/>
              <w:spacing w:before="187" w:line="214" w:lineRule="auto"/>
              <w:ind w:left="171"/>
            </w:pPr>
            <w:r>
              <w:rPr>
                <w:color w:val="231F20"/>
                <w:spacing w:val="4"/>
              </w:rPr>
              <w:t>Compliance</w:t>
            </w:r>
          </w:p>
        </w:tc>
        <w:tc>
          <w:tcPr>
            <w:tcW w:w="1891" w:type="dxa"/>
            <w:gridSpan w:val="4"/>
            <w:tcBorders>
              <w:top w:val="single" w:sz="6" w:space="0" w:color="231F20"/>
              <w:bottom w:val="single" w:sz="2" w:space="0" w:color="231F20"/>
            </w:tcBorders>
            <w:vAlign w:val="top"/>
          </w:tcPr>
          <w:p>
            <w:pPr>
              <w:pStyle w:val="TableText"/>
              <w:spacing w:before="59" w:line="206" w:lineRule="auto"/>
              <w:ind w:left="613"/>
            </w:pPr>
            <w:r>
              <w:rPr>
                <w:color w:val="231F20"/>
                <w:spacing w:val="3"/>
              </w:rPr>
              <w:t>Resistance</w:t>
            </w:r>
          </w:p>
        </w:tc>
        <w:tc>
          <w:tcPr>
            <w:tcW w:w="1190" w:type="dxa"/>
            <w:gridSpan w:val="2"/>
            <w:vMerge w:val="restart"/>
            <w:tcBorders>
              <w:top w:val="single" w:sz="6" w:space="0" w:color="231F20"/>
              <w:bottom w:val="nil"/>
            </w:tcBorders>
            <w:vAlign w:val="top"/>
          </w:tcPr>
          <w:p>
            <w:pPr>
              <w:pStyle w:val="TableText"/>
              <w:spacing w:before="105" w:line="241" w:lineRule="auto"/>
              <w:ind w:left="223" w:right="209" w:firstLine="48"/>
            </w:pPr>
            <w:r>
              <w:rPr>
                <w:color w:val="231F20"/>
                <w:spacing w:val="3"/>
              </w:rPr>
              <w:t>Ventilatory</w:t>
            </w:r>
            <w:r>
              <w:rPr>
                <w:color w:val="231F20"/>
              </w:rPr>
              <w:t xml:space="preserve">   </w:t>
            </w:r>
            <w:r>
              <w:rPr>
                <w:color w:val="231F20"/>
                <w:spacing w:val="3"/>
              </w:rPr>
              <w:t>Frequencies</w:t>
            </w:r>
          </w:p>
        </w:tc>
      </w:tr>
      <w:tr>
        <w:tblPrEx>
          <w:tblW w:w="5028" w:type="dxa"/>
          <w:tblInd w:w="103" w:type="dxa"/>
          <w:tblLayout w:type="fixed"/>
        </w:tblPrEx>
        <w:trPr>
          <w:gridAfter w:val="1"/>
          <w:trHeight w:val="253"/>
        </w:trPr>
        <w:tc>
          <w:tcPr>
            <w:tcW w:w="942" w:type="dxa"/>
            <w:vMerge/>
            <w:tcBorders>
              <w:top w:val="nil"/>
              <w:bottom w:val="single" w:sz="2" w:space="0" w:color="231F20"/>
            </w:tcBorders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1005" w:type="dxa"/>
            <w:gridSpan w:val="2"/>
            <w:vMerge/>
            <w:tcBorders>
              <w:top w:val="nil"/>
              <w:bottom w:val="single" w:sz="2" w:space="0" w:color="231F20"/>
            </w:tcBorders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903" w:type="dxa"/>
            <w:gridSpan w:val="2"/>
            <w:tcBorders>
              <w:top w:val="single" w:sz="2" w:space="0" w:color="231F20"/>
              <w:bottom w:val="single" w:sz="2" w:space="0" w:color="231F20"/>
            </w:tcBorders>
            <w:vAlign w:val="top"/>
          </w:tcPr>
          <w:p>
            <w:pPr>
              <w:pStyle w:val="TableText"/>
              <w:spacing w:before="74" w:line="206" w:lineRule="auto"/>
              <w:ind w:left="290"/>
            </w:pPr>
            <w:r>
              <w:rPr>
                <w:color w:val="231F20"/>
                <w:spacing w:val="2"/>
              </w:rPr>
              <w:t>Linear</w:t>
            </w:r>
          </w:p>
        </w:tc>
        <w:tc>
          <w:tcPr>
            <w:tcW w:w="988" w:type="dxa"/>
            <w:gridSpan w:val="2"/>
            <w:tcBorders>
              <w:top w:val="single" w:sz="2" w:space="0" w:color="231F20"/>
              <w:bottom w:val="single" w:sz="2" w:space="0" w:color="231F20"/>
            </w:tcBorders>
            <w:vAlign w:val="top"/>
          </w:tcPr>
          <w:p>
            <w:pPr>
              <w:pStyle w:val="TableText"/>
              <w:spacing w:before="74" w:line="206" w:lineRule="auto"/>
              <w:ind w:left="237"/>
            </w:pPr>
            <w:r>
              <w:rPr>
                <w:color w:val="231F20"/>
                <w:spacing w:val="3"/>
              </w:rPr>
              <w:t>Parabolic</w:t>
            </w:r>
          </w:p>
        </w:tc>
        <w:tc>
          <w:tcPr>
            <w:tcW w:w="1190" w:type="dxa"/>
            <w:gridSpan w:val="2"/>
            <w:vMerge/>
            <w:tcBorders>
              <w:top w:val="nil"/>
              <w:bottom w:val="single" w:sz="2" w:space="0" w:color="231F20"/>
            </w:tcBorders>
            <w:vAlign w:val="top"/>
          </w:tcPr>
          <w:p>
            <w:pPr>
              <w:pStyle w:val="TableText"/>
              <w:rPr>
                <w:sz w:val="21"/>
              </w:rPr>
            </w:pPr>
          </w:p>
        </w:tc>
      </w:tr>
      <w:tr>
        <w:tblPrEx>
          <w:tblW w:w="5028" w:type="dxa"/>
          <w:tblInd w:w="103" w:type="dxa"/>
          <w:tblLayout w:type="fixed"/>
        </w:tblPrEx>
        <w:trPr>
          <w:gridAfter w:val="1"/>
          <w:trHeight w:val="565"/>
        </w:trPr>
        <w:tc>
          <w:tcPr>
            <w:tcW w:w="942" w:type="dxa"/>
            <w:tcBorders>
              <w:top w:val="single" w:sz="2" w:space="0" w:color="231F20"/>
            </w:tcBorders>
            <w:vAlign w:val="top"/>
          </w:tcPr>
          <w:p>
            <w:pPr>
              <w:pStyle w:val="TableText"/>
              <w:spacing w:before="77" w:line="168" w:lineRule="exact"/>
              <w:ind w:left="344"/>
            </w:pPr>
            <w:r>
              <w:rPr>
                <w:color w:val="231F20"/>
                <w:spacing w:val="4"/>
                <w:position w:val="4"/>
              </w:rPr>
              <w:t>Adult</w:t>
            </w:r>
          </w:p>
          <w:p>
            <w:pPr>
              <w:pStyle w:val="TableText"/>
              <w:spacing w:line="211" w:lineRule="auto"/>
              <w:ind w:left="348"/>
            </w:pPr>
            <w:r>
              <w:rPr>
                <w:color w:val="231F20"/>
                <w:spacing w:val="3"/>
              </w:rPr>
              <w:t>Child</w:t>
            </w:r>
          </w:p>
        </w:tc>
        <w:tc>
          <w:tcPr>
            <w:tcW w:w="1005" w:type="dxa"/>
            <w:gridSpan w:val="2"/>
            <w:tcBorders>
              <w:top w:val="single" w:sz="2" w:space="0" w:color="231F20"/>
            </w:tcBorders>
            <w:vAlign w:val="top"/>
          </w:tcPr>
          <w:p>
            <w:pPr>
              <w:pStyle w:val="TableText"/>
              <w:spacing w:before="74" w:line="171" w:lineRule="exact"/>
              <w:ind w:left="414"/>
            </w:pPr>
            <w:r>
              <w:rPr>
                <w:i/>
                <w:iCs/>
                <w:color w:val="231F20"/>
                <w:spacing w:val="3"/>
                <w:position w:val="4"/>
              </w:rPr>
              <w:t>C</w:t>
            </w:r>
            <w:r>
              <w:rPr>
                <w:color w:val="231F20"/>
                <w:spacing w:val="3"/>
                <w:position w:val="4"/>
              </w:rPr>
              <w:t>20</w:t>
            </w:r>
          </w:p>
          <w:p>
            <w:pPr>
              <w:pStyle w:val="TableText"/>
              <w:spacing w:line="211" w:lineRule="auto"/>
              <w:ind w:left="414"/>
            </w:pPr>
            <w:r>
              <w:rPr>
                <w:i/>
                <w:iCs/>
                <w:color w:val="231F20"/>
                <w:spacing w:val="3"/>
              </w:rPr>
              <w:t>C</w:t>
            </w:r>
            <w:r>
              <w:rPr>
                <w:color w:val="231F20"/>
                <w:spacing w:val="3"/>
              </w:rPr>
              <w:t>10</w:t>
            </w:r>
          </w:p>
          <w:p>
            <w:pPr>
              <w:pStyle w:val="TableText"/>
              <w:spacing w:before="39" w:line="211" w:lineRule="auto"/>
              <w:ind w:left="414"/>
            </w:pPr>
            <w:r>
              <w:rPr>
                <w:i/>
                <w:iCs/>
                <w:color w:val="231F20"/>
                <w:spacing w:val="4"/>
              </w:rPr>
              <w:t>C</w:t>
            </w:r>
            <w:r>
              <w:rPr>
                <w:color w:val="231F20"/>
                <w:spacing w:val="4"/>
              </w:rPr>
              <w:t>3</w:t>
            </w:r>
          </w:p>
        </w:tc>
        <w:tc>
          <w:tcPr>
            <w:tcW w:w="903" w:type="dxa"/>
            <w:gridSpan w:val="2"/>
            <w:tcBorders>
              <w:top w:val="single" w:sz="2" w:space="0" w:color="231F20"/>
            </w:tcBorders>
            <w:vAlign w:val="top"/>
          </w:tcPr>
          <w:p>
            <w:pPr>
              <w:pStyle w:val="TableText"/>
              <w:spacing w:before="77" w:line="171" w:lineRule="exact"/>
              <w:ind w:left="319"/>
            </w:pPr>
            <w:r>
              <w:rPr>
                <w:i/>
                <w:iCs/>
                <w:color w:val="231F20"/>
                <w:spacing w:val="1"/>
                <w:position w:val="4"/>
              </w:rPr>
              <w:t>R</w:t>
            </w:r>
            <w:r>
              <w:rPr>
                <w:color w:val="231F20"/>
                <w:spacing w:val="1"/>
                <w:position w:val="4"/>
              </w:rPr>
              <w:t>20</w:t>
            </w:r>
          </w:p>
          <w:p>
            <w:pPr>
              <w:pStyle w:val="TableText"/>
              <w:spacing w:line="206" w:lineRule="auto"/>
              <w:ind w:left="319"/>
            </w:pPr>
            <w:r>
              <w:rPr>
                <w:i/>
                <w:iCs/>
                <w:color w:val="231F20"/>
                <w:spacing w:val="1"/>
              </w:rPr>
              <w:t>R</w:t>
            </w:r>
            <w:r>
              <w:rPr>
                <w:color w:val="231F20"/>
                <w:spacing w:val="1"/>
              </w:rPr>
              <w:t>50</w:t>
            </w:r>
          </w:p>
          <w:p>
            <w:pPr>
              <w:pStyle w:val="TableText"/>
              <w:spacing w:before="42" w:line="207" w:lineRule="auto"/>
              <w:ind w:left="319"/>
            </w:pPr>
            <w:r>
              <w:rPr>
                <w:i/>
                <w:iCs/>
                <w:color w:val="231F20"/>
                <w:spacing w:val="2"/>
              </w:rPr>
              <w:t>R</w:t>
            </w:r>
            <w:r>
              <w:rPr>
                <w:color w:val="231F20"/>
                <w:spacing w:val="2"/>
              </w:rPr>
              <w:t>200</w:t>
            </w:r>
          </w:p>
        </w:tc>
        <w:tc>
          <w:tcPr>
            <w:tcW w:w="988" w:type="dxa"/>
            <w:gridSpan w:val="2"/>
            <w:tcBorders>
              <w:top w:val="single" w:sz="2" w:space="0" w:color="231F20"/>
            </w:tcBorders>
            <w:vAlign w:val="top"/>
          </w:tcPr>
          <w:p>
            <w:pPr>
              <w:pStyle w:val="TableText"/>
              <w:spacing w:before="77" w:line="166" w:lineRule="exact"/>
              <w:ind w:left="331"/>
            </w:pPr>
            <w:r>
              <w:rPr>
                <w:i/>
                <w:iCs/>
                <w:color w:val="231F20"/>
                <w:position w:val="3"/>
              </w:rPr>
              <w:t>R</w:t>
            </w:r>
            <w:r>
              <w:rPr>
                <w:color w:val="231F20"/>
                <w:position w:val="1"/>
                <w:sz w:val="8"/>
                <w:szCs w:val="8"/>
              </w:rPr>
              <w:t>p</w:t>
            </w:r>
            <w:r>
              <w:rPr>
                <w:color w:val="231F20"/>
                <w:spacing w:val="10"/>
                <w:position w:val="3"/>
              </w:rPr>
              <w:t>20</w:t>
            </w:r>
          </w:p>
          <w:p>
            <w:pPr>
              <w:pStyle w:val="TableText"/>
              <w:spacing w:line="218" w:lineRule="auto"/>
              <w:ind w:left="331"/>
            </w:pPr>
            <w:r>
              <w:rPr>
                <w:i/>
                <w:iCs/>
                <w:color w:val="231F20"/>
              </w:rPr>
              <w:t>R</w:t>
            </w:r>
            <w:r>
              <w:rPr>
                <w:color w:val="231F20"/>
                <w:position w:val="-2"/>
                <w:sz w:val="8"/>
                <w:szCs w:val="8"/>
              </w:rPr>
              <w:t>p</w:t>
            </w:r>
            <w:r>
              <w:rPr>
                <w:color w:val="231F20"/>
                <w:spacing w:val="10"/>
              </w:rPr>
              <w:t>50</w:t>
            </w:r>
          </w:p>
          <w:p>
            <w:pPr>
              <w:pStyle w:val="TableText"/>
              <w:spacing w:before="20" w:line="217" w:lineRule="auto"/>
              <w:ind w:left="331"/>
            </w:pPr>
            <w:r>
              <w:rPr>
                <w:i/>
                <w:iCs/>
                <w:color w:val="231F20"/>
              </w:rPr>
              <w:t>R</w:t>
            </w:r>
            <w:r>
              <w:rPr>
                <w:color w:val="231F20"/>
                <w:position w:val="-2"/>
                <w:sz w:val="8"/>
                <w:szCs w:val="8"/>
              </w:rPr>
              <w:t>p</w:t>
            </w:r>
            <w:r>
              <w:rPr>
                <w:color w:val="231F20"/>
                <w:spacing w:val="9"/>
              </w:rPr>
              <w:t>200</w:t>
            </w:r>
          </w:p>
        </w:tc>
        <w:tc>
          <w:tcPr>
            <w:tcW w:w="1190" w:type="dxa"/>
            <w:gridSpan w:val="2"/>
            <w:tcBorders>
              <w:top w:val="single" w:sz="2" w:space="0" w:color="231F20"/>
            </w:tcBorders>
            <w:vAlign w:val="top"/>
          </w:tcPr>
          <w:p>
            <w:pPr>
              <w:pStyle w:val="TableText"/>
              <w:spacing w:before="79" w:line="205" w:lineRule="auto"/>
              <w:ind w:left="171"/>
            </w:pPr>
            <w:r>
              <w:rPr>
                <w:color w:val="231F20"/>
                <w:spacing w:val="1"/>
              </w:rPr>
              <w:t>10,</w:t>
            </w:r>
            <w:r>
              <w:rPr>
                <w:color w:val="231F20"/>
                <w:spacing w:val="27"/>
              </w:rPr>
              <w:t xml:space="preserve"> </w:t>
            </w:r>
            <w:r>
              <w:rPr>
                <w:color w:val="231F20"/>
                <w:spacing w:val="1"/>
              </w:rPr>
              <w:t>15,</w:t>
            </w:r>
            <w:r>
              <w:rPr>
                <w:color w:val="231F20"/>
                <w:spacing w:val="14"/>
              </w:rPr>
              <w:t xml:space="preserve"> </w:t>
            </w:r>
            <w:r>
              <w:rPr>
                <w:color w:val="231F20"/>
                <w:spacing w:val="1"/>
              </w:rPr>
              <w:t>20,</w:t>
            </w:r>
            <w:r>
              <w:rPr>
                <w:color w:val="231F20"/>
                <w:spacing w:val="15"/>
              </w:rPr>
              <w:t xml:space="preserve"> </w:t>
            </w:r>
            <w:r>
              <w:rPr>
                <w:color w:val="231F20"/>
                <w:spacing w:val="1"/>
              </w:rPr>
              <w:t>30</w:t>
            </w:r>
          </w:p>
          <w:p>
            <w:pPr>
              <w:pStyle w:val="TableText"/>
              <w:spacing w:before="43" w:line="205" w:lineRule="auto"/>
              <w:ind w:left="171"/>
            </w:pPr>
            <w:r>
              <w:rPr>
                <w:color w:val="231F20"/>
                <w:spacing w:val="2"/>
              </w:rPr>
              <w:t>15,</w:t>
            </w:r>
            <w:r>
              <w:rPr>
                <w:color w:val="231F20"/>
                <w:spacing w:val="16"/>
              </w:rPr>
              <w:t xml:space="preserve"> </w:t>
            </w:r>
            <w:r>
              <w:rPr>
                <w:color w:val="231F20"/>
                <w:spacing w:val="2"/>
              </w:rPr>
              <w:t>20,</w:t>
            </w:r>
            <w:r>
              <w:rPr>
                <w:color w:val="231F20"/>
                <w:spacing w:val="15"/>
              </w:rPr>
              <w:t xml:space="preserve"> </w:t>
            </w:r>
            <w:r>
              <w:rPr>
                <w:color w:val="231F20"/>
                <w:spacing w:val="2"/>
              </w:rPr>
              <w:t>30,</w:t>
            </w:r>
            <w:r>
              <w:rPr>
                <w:color w:val="231F20"/>
                <w:spacing w:val="14"/>
              </w:rPr>
              <w:t xml:space="preserve"> </w:t>
            </w:r>
            <w:r>
              <w:rPr>
                <w:color w:val="231F20"/>
                <w:spacing w:val="2"/>
              </w:rPr>
              <w:t>40</w:t>
            </w:r>
          </w:p>
          <w:p>
            <w:pPr>
              <w:pStyle w:val="TableText"/>
              <w:spacing w:before="43" w:line="205" w:lineRule="auto"/>
              <w:ind w:left="171"/>
            </w:pPr>
            <w:r>
              <w:rPr>
                <w:color w:val="231F20"/>
                <w:spacing w:val="2"/>
              </w:rPr>
              <w:t>15,</w:t>
            </w:r>
            <w:r>
              <w:rPr>
                <w:color w:val="231F20"/>
                <w:spacing w:val="16"/>
              </w:rPr>
              <w:t xml:space="preserve"> </w:t>
            </w:r>
            <w:r>
              <w:rPr>
                <w:color w:val="231F20"/>
                <w:spacing w:val="2"/>
              </w:rPr>
              <w:t>20,</w:t>
            </w:r>
            <w:r>
              <w:rPr>
                <w:color w:val="231F20"/>
                <w:spacing w:val="15"/>
              </w:rPr>
              <w:t xml:space="preserve"> </w:t>
            </w:r>
            <w:r>
              <w:rPr>
                <w:color w:val="231F20"/>
                <w:spacing w:val="2"/>
              </w:rPr>
              <w:t>30,</w:t>
            </w:r>
            <w:r>
              <w:rPr>
                <w:color w:val="231F20"/>
                <w:spacing w:val="14"/>
              </w:rPr>
              <w:t xml:space="preserve"> </w:t>
            </w:r>
            <w:r>
              <w:rPr>
                <w:color w:val="231F20"/>
                <w:spacing w:val="2"/>
              </w:rPr>
              <w:t>40</w:t>
            </w:r>
          </w:p>
        </w:tc>
      </w:tr>
      <w:tr>
        <w:tblPrEx>
          <w:tblW w:w="5028" w:type="dxa"/>
          <w:tblInd w:w="103" w:type="dxa"/>
          <w:tblLayout w:type="fixed"/>
        </w:tblPrEx>
        <w:trPr>
          <w:gridAfter w:val="1"/>
          <w:trHeight w:val="191"/>
        </w:trPr>
        <w:tc>
          <w:tcPr>
            <w:tcW w:w="942" w:type="dxa"/>
            <w:tcBorders>
              <w:bottom w:val="single" w:sz="6" w:space="0" w:color="231F20"/>
            </w:tcBorders>
            <w:vAlign w:val="top"/>
          </w:tcPr>
          <w:p>
            <w:pPr>
              <w:pStyle w:val="TableText"/>
              <w:spacing w:before="24" w:line="208" w:lineRule="auto"/>
              <w:ind w:left="339"/>
            </w:pPr>
            <w:r>
              <w:rPr>
                <w:color w:val="231F20"/>
                <w:spacing w:val="1"/>
              </w:rPr>
              <w:t>Infant</w:t>
            </w:r>
          </w:p>
        </w:tc>
        <w:tc>
          <w:tcPr>
            <w:tcW w:w="1005" w:type="dxa"/>
            <w:gridSpan w:val="2"/>
            <w:tcBorders>
              <w:bottom w:val="single" w:sz="6" w:space="0" w:color="231F20"/>
            </w:tcBorders>
            <w:vAlign w:val="top"/>
          </w:tcPr>
          <w:p>
            <w:pPr>
              <w:pStyle w:val="TableText"/>
              <w:spacing w:before="23" w:line="211" w:lineRule="auto"/>
              <w:ind w:left="414"/>
            </w:pPr>
            <w:r>
              <w:rPr>
                <w:i/>
                <w:iCs/>
                <w:color w:val="231F20"/>
                <w:spacing w:val="4"/>
              </w:rPr>
              <w:t>C</w:t>
            </w:r>
            <w:r>
              <w:rPr>
                <w:color w:val="231F20"/>
                <w:spacing w:val="4"/>
              </w:rPr>
              <w:t>1</w:t>
            </w:r>
          </w:p>
        </w:tc>
        <w:tc>
          <w:tcPr>
            <w:tcW w:w="903" w:type="dxa"/>
            <w:gridSpan w:val="2"/>
            <w:tcBorders>
              <w:bottom w:val="single" w:sz="6" w:space="0" w:color="231F20"/>
            </w:tcBorders>
            <w:vAlign w:val="top"/>
          </w:tcPr>
          <w:p>
            <w:pPr>
              <w:pStyle w:val="TableText"/>
              <w:spacing w:before="25" w:line="207" w:lineRule="auto"/>
              <w:ind w:left="319"/>
            </w:pPr>
            <w:r>
              <w:rPr>
                <w:i/>
                <w:iCs/>
                <w:color w:val="231F20"/>
                <w:spacing w:val="2"/>
              </w:rPr>
              <w:t>R</w:t>
            </w:r>
            <w:r>
              <w:rPr>
                <w:color w:val="231F20"/>
                <w:spacing w:val="2"/>
              </w:rPr>
              <w:t>200</w:t>
            </w:r>
          </w:p>
        </w:tc>
        <w:tc>
          <w:tcPr>
            <w:tcW w:w="988" w:type="dxa"/>
            <w:gridSpan w:val="2"/>
            <w:tcBorders>
              <w:bottom w:val="single" w:sz="6" w:space="0" w:color="231F20"/>
            </w:tcBorders>
            <w:vAlign w:val="top"/>
          </w:tcPr>
          <w:p>
            <w:pPr>
              <w:pStyle w:val="TableText"/>
              <w:spacing w:before="26" w:line="225" w:lineRule="auto"/>
              <w:ind w:left="331"/>
            </w:pPr>
            <w:r>
              <w:rPr>
                <w:i/>
                <w:iCs/>
                <w:color w:val="231F20"/>
              </w:rPr>
              <w:t>R</w:t>
            </w:r>
            <w:r>
              <w:rPr>
                <w:color w:val="231F20"/>
                <w:position w:val="-2"/>
                <w:sz w:val="8"/>
                <w:szCs w:val="8"/>
              </w:rPr>
              <w:t>p</w:t>
            </w:r>
            <w:r>
              <w:rPr>
                <w:color w:val="231F20"/>
                <w:spacing w:val="9"/>
              </w:rPr>
              <w:t>200</w:t>
            </w:r>
          </w:p>
        </w:tc>
        <w:tc>
          <w:tcPr>
            <w:tcW w:w="1190" w:type="dxa"/>
            <w:gridSpan w:val="2"/>
            <w:tcBorders>
              <w:bottom w:val="single" w:sz="6" w:space="0" w:color="231F20"/>
            </w:tcBorders>
            <w:vAlign w:val="top"/>
          </w:tcPr>
          <w:p>
            <w:pPr>
              <w:pStyle w:val="TableText"/>
              <w:spacing w:before="28" w:line="205" w:lineRule="auto"/>
              <w:ind w:left="161"/>
            </w:pPr>
            <w:r>
              <w:rPr>
                <w:color w:val="231F20"/>
                <w:spacing w:val="3"/>
              </w:rPr>
              <w:t>20,</w:t>
            </w:r>
            <w:r>
              <w:rPr>
                <w:color w:val="231F20"/>
                <w:spacing w:val="15"/>
              </w:rPr>
              <w:t xml:space="preserve"> </w:t>
            </w:r>
            <w:r>
              <w:rPr>
                <w:color w:val="231F20"/>
                <w:spacing w:val="3"/>
              </w:rPr>
              <w:t>30,</w:t>
            </w:r>
            <w:r>
              <w:rPr>
                <w:color w:val="231F20"/>
                <w:spacing w:val="14"/>
              </w:rPr>
              <w:t xml:space="preserve"> </w:t>
            </w:r>
            <w:r>
              <w:rPr>
                <w:color w:val="231F20"/>
                <w:spacing w:val="3"/>
              </w:rPr>
              <w:t>40,</w:t>
            </w:r>
            <w:r>
              <w:rPr>
                <w:color w:val="231F20"/>
                <w:spacing w:val="15"/>
                <w:w w:val="101"/>
              </w:rPr>
              <w:t xml:space="preserve"> </w:t>
            </w:r>
            <w:r>
              <w:rPr>
                <w:color w:val="231F20"/>
                <w:spacing w:val="3"/>
              </w:rPr>
              <w:t>60</w:t>
            </w:r>
          </w:p>
        </w:tc>
      </w:tr>
      <w:tr>
        <w:tblPrEx>
          <w:tblW w:w="5083" w:type="dxa"/>
          <w:tblInd w:w="103" w:type="dxa"/>
          <w:tblLayout w:type="fixed"/>
        </w:tblPrEx>
        <w:trPr>
          <w:trHeight w:val="277"/>
        </w:trPr>
        <w:tc>
          <w:tcPr>
            <w:tcW w:w="1483" w:type="dxa"/>
            <w:gridSpan w:val="2"/>
            <w:vMerge w:val="restart"/>
            <w:tcBorders>
              <w:top w:val="single" w:sz="6" w:space="0" w:color="231F20"/>
              <w:bottom w:val="nil"/>
            </w:tcBorders>
            <w:vAlign w:val="top"/>
          </w:tcPr>
          <w:p>
            <w:pPr>
              <w:pStyle w:val="TableText"/>
              <w:spacing w:before="59" w:line="169" w:lineRule="exact"/>
              <w:ind w:left="319"/>
            </w:pPr>
            <w:r>
              <w:rPr>
                <w:color w:val="231F20"/>
                <w:spacing w:val="3"/>
                <w:position w:val="4"/>
              </w:rPr>
              <w:t>Tidal</w:t>
            </w:r>
            <w:r>
              <w:rPr>
                <w:color w:val="231F20"/>
                <w:spacing w:val="15"/>
                <w:position w:val="4"/>
              </w:rPr>
              <w:t xml:space="preserve"> </w:t>
            </w:r>
            <w:r>
              <w:rPr>
                <w:color w:val="231F20"/>
                <w:spacing w:val="3"/>
                <w:position w:val="4"/>
              </w:rPr>
              <w:t>Volume,</w:t>
            </w:r>
          </w:p>
          <w:p>
            <w:pPr>
              <w:pStyle w:val="TableText"/>
              <w:spacing w:line="209" w:lineRule="auto"/>
              <w:ind w:left="685"/>
              <w:rPr>
                <w:sz w:val="8"/>
                <w:szCs w:val="8"/>
              </w:rPr>
            </w:pPr>
            <w:r>
              <w:rPr>
                <w:i/>
                <w:iCs/>
                <w:color w:val="231F20"/>
              </w:rPr>
              <w:t>V</w:t>
            </w:r>
            <w:r>
              <w:rPr>
                <w:color w:val="231F20"/>
                <w:position w:val="-2"/>
                <w:sz w:val="8"/>
                <w:szCs w:val="8"/>
              </w:rPr>
              <w:t>T</w:t>
            </w:r>
          </w:p>
          <w:p>
            <w:pPr>
              <w:pStyle w:val="TableText"/>
              <w:spacing w:line="239" w:lineRule="auto"/>
              <w:ind w:left="630"/>
            </w:pPr>
            <w:r>
              <w:rPr>
                <w:color w:val="231F20"/>
                <w:spacing w:val="3"/>
              </w:rPr>
              <w:t>(</w:t>
            </w:r>
            <w:r>
              <w:rPr>
                <w:color w:val="231F20"/>
              </w:rPr>
              <w:t>ml</w:t>
            </w:r>
            <w:r>
              <w:rPr>
                <w:color w:val="231F20"/>
                <w:spacing w:val="3"/>
              </w:rPr>
              <w:t>)</w:t>
            </w:r>
          </w:p>
        </w:tc>
        <w:tc>
          <w:tcPr>
            <w:tcW w:w="3600" w:type="dxa"/>
            <w:gridSpan w:val="8"/>
            <w:tcBorders>
              <w:top w:val="single" w:sz="6" w:space="0" w:color="231F20"/>
              <w:bottom w:val="single" w:sz="2" w:space="0" w:color="231F20"/>
            </w:tcBorders>
            <w:vAlign w:val="top"/>
          </w:tcPr>
          <w:p>
            <w:pPr>
              <w:pStyle w:val="TableText"/>
              <w:spacing w:before="71" w:line="162" w:lineRule="exact"/>
              <w:ind w:left="861"/>
            </w:pPr>
            <w:r>
              <w:rPr>
                <w:color w:val="231F20"/>
                <w:spacing w:val="3"/>
                <w:position w:val="1"/>
              </w:rPr>
              <w:t>Ventilatory</w:t>
            </w:r>
            <w:r>
              <w:rPr>
                <w:color w:val="231F20"/>
                <w:spacing w:val="25"/>
                <w:w w:val="101"/>
                <w:position w:val="1"/>
              </w:rPr>
              <w:t xml:space="preserve"> </w:t>
            </w:r>
            <w:r>
              <w:rPr>
                <w:color w:val="231F20"/>
                <w:spacing w:val="3"/>
                <w:position w:val="1"/>
              </w:rPr>
              <w:t>Frequency,</w:t>
            </w:r>
            <w:r>
              <w:rPr>
                <w:color w:val="231F20"/>
                <w:spacing w:val="22"/>
                <w:position w:val="1"/>
              </w:rPr>
              <w:t xml:space="preserve"> </w:t>
            </w:r>
            <w:r>
              <w:rPr>
                <w:i/>
                <w:iCs/>
                <w:color w:val="231F20"/>
                <w:spacing w:val="3"/>
                <w:position w:val="1"/>
              </w:rPr>
              <w:t xml:space="preserve">f </w:t>
            </w:r>
            <w:r>
              <w:rPr>
                <w:color w:val="231F20"/>
                <w:spacing w:val="3"/>
                <w:position w:val="1"/>
              </w:rPr>
              <w:t>(bpm)</w:t>
            </w:r>
          </w:p>
        </w:tc>
      </w:tr>
      <w:tr>
        <w:tblPrEx>
          <w:tblW w:w="5083" w:type="dxa"/>
          <w:tblInd w:w="103" w:type="dxa"/>
          <w:tblLayout w:type="fixed"/>
        </w:tblPrEx>
        <w:trPr>
          <w:trHeight w:val="246"/>
        </w:trPr>
        <w:tc>
          <w:tcPr>
            <w:tcW w:w="1483" w:type="dxa"/>
            <w:gridSpan w:val="2"/>
            <w:vMerge/>
            <w:tcBorders>
              <w:top w:val="nil"/>
              <w:bottom w:val="single" w:sz="2" w:space="0" w:color="231F20"/>
            </w:tcBorders>
            <w:vAlign w:val="top"/>
          </w:tcPr>
          <w:p>
            <w:pPr>
              <w:pStyle w:val="TableText"/>
              <w:rPr>
                <w:sz w:val="21"/>
              </w:rPr>
            </w:pPr>
          </w:p>
        </w:tc>
        <w:tc>
          <w:tcPr>
            <w:tcW w:w="873" w:type="dxa"/>
            <w:gridSpan w:val="2"/>
            <w:tcBorders>
              <w:top w:val="single" w:sz="2" w:space="0" w:color="231F20"/>
              <w:bottom w:val="single" w:sz="2" w:space="0" w:color="231F20"/>
            </w:tcBorders>
            <w:vAlign w:val="top"/>
          </w:tcPr>
          <w:p>
            <w:pPr>
              <w:pStyle w:val="TableText"/>
              <w:spacing w:before="76" w:line="203" w:lineRule="auto"/>
              <w:ind w:left="361"/>
            </w:pPr>
            <w:r>
              <w:rPr>
                <w:color w:val="231F20"/>
                <w:spacing w:val="-1"/>
              </w:rPr>
              <w:t>10</w:t>
            </w:r>
          </w:p>
        </w:tc>
        <w:tc>
          <w:tcPr>
            <w:tcW w:w="894" w:type="dxa"/>
            <w:gridSpan w:val="2"/>
            <w:tcBorders>
              <w:top w:val="single" w:sz="2" w:space="0" w:color="231F20"/>
              <w:bottom w:val="single" w:sz="2" w:space="0" w:color="231F20"/>
            </w:tcBorders>
            <w:vAlign w:val="top"/>
          </w:tcPr>
          <w:p>
            <w:pPr>
              <w:pStyle w:val="TableText"/>
              <w:spacing w:before="76" w:line="203" w:lineRule="auto"/>
              <w:ind w:left="381"/>
            </w:pPr>
            <w:r>
              <w:rPr>
                <w:color w:val="231F20"/>
                <w:spacing w:val="-1"/>
              </w:rPr>
              <w:t>15</w:t>
            </w:r>
          </w:p>
        </w:tc>
        <w:tc>
          <w:tcPr>
            <w:tcW w:w="904" w:type="dxa"/>
            <w:gridSpan w:val="2"/>
            <w:tcBorders>
              <w:top w:val="single" w:sz="2" w:space="0" w:color="231F20"/>
              <w:bottom w:val="single" w:sz="2" w:space="0" w:color="231F20"/>
            </w:tcBorders>
            <w:vAlign w:val="top"/>
          </w:tcPr>
          <w:p>
            <w:pPr>
              <w:pStyle w:val="TableText"/>
              <w:spacing w:before="76" w:line="203" w:lineRule="auto"/>
              <w:ind w:left="376"/>
            </w:pPr>
            <w:r>
              <w:rPr>
                <w:color w:val="231F20"/>
                <w:spacing w:val="3"/>
              </w:rPr>
              <w:t>20</w:t>
            </w:r>
          </w:p>
        </w:tc>
        <w:tc>
          <w:tcPr>
            <w:tcW w:w="929" w:type="dxa"/>
            <w:gridSpan w:val="2"/>
            <w:tcBorders>
              <w:top w:val="single" w:sz="2" w:space="0" w:color="231F20"/>
              <w:bottom w:val="single" w:sz="2" w:space="0" w:color="231F20"/>
            </w:tcBorders>
            <w:vAlign w:val="top"/>
          </w:tcPr>
          <w:p>
            <w:pPr>
              <w:pStyle w:val="TableText"/>
              <w:spacing w:before="76" w:line="203" w:lineRule="auto"/>
              <w:ind w:left="381"/>
            </w:pPr>
            <w:r>
              <w:rPr>
                <w:color w:val="231F20"/>
                <w:spacing w:val="3"/>
              </w:rPr>
              <w:t>30</w:t>
            </w:r>
          </w:p>
        </w:tc>
      </w:tr>
      <w:tr>
        <w:tblPrEx>
          <w:tblW w:w="5083" w:type="dxa"/>
          <w:tblInd w:w="103" w:type="dxa"/>
          <w:tblLayout w:type="fixed"/>
        </w:tblPrEx>
        <w:trPr>
          <w:trHeight w:val="147"/>
        </w:trPr>
        <w:tc>
          <w:tcPr>
            <w:tcW w:w="1483" w:type="dxa"/>
            <w:gridSpan w:val="2"/>
            <w:tcBorders>
              <w:top w:val="single" w:sz="2" w:space="0" w:color="231F20"/>
            </w:tcBorders>
            <w:vAlign w:val="top"/>
          </w:tcPr>
          <w:p>
            <w:pPr>
              <w:pStyle w:val="TableText"/>
              <w:spacing w:before="36" w:line="161" w:lineRule="auto"/>
              <w:ind w:left="619"/>
            </w:pPr>
            <w:r>
              <w:rPr>
                <w:color w:val="231F20"/>
                <w:spacing w:val="2"/>
              </w:rPr>
              <w:t>Max</w:t>
            </w:r>
          </w:p>
        </w:tc>
        <w:tc>
          <w:tcPr>
            <w:tcW w:w="873" w:type="dxa"/>
            <w:gridSpan w:val="2"/>
            <w:tcBorders>
              <w:top w:val="single" w:sz="2" w:space="0" w:color="231F20"/>
            </w:tcBorders>
            <w:vAlign w:val="top"/>
          </w:tcPr>
          <w:p>
            <w:pPr>
              <w:pStyle w:val="TableText"/>
              <w:spacing w:before="93" w:line="44" w:lineRule="exact"/>
              <w:ind w:left="355"/>
            </w:pPr>
            <w:r>
              <w:rPr>
                <w:color w:val="231F20"/>
                <w:spacing w:val="9"/>
                <w:position w:val="-2"/>
              </w:rPr>
              <w:t>—</w:t>
            </w:r>
          </w:p>
        </w:tc>
        <w:tc>
          <w:tcPr>
            <w:tcW w:w="894" w:type="dxa"/>
            <w:gridSpan w:val="2"/>
            <w:tcBorders>
              <w:top w:val="single" w:sz="2" w:space="0" w:color="231F20"/>
            </w:tcBorders>
            <w:vAlign w:val="top"/>
          </w:tcPr>
          <w:p>
            <w:pPr>
              <w:pStyle w:val="TableText"/>
              <w:spacing w:before="93" w:line="44" w:lineRule="exact"/>
              <w:ind w:left="374"/>
            </w:pPr>
            <w:r>
              <w:rPr>
                <w:color w:val="231F20"/>
                <w:spacing w:val="9"/>
                <w:position w:val="-2"/>
              </w:rPr>
              <w:t>—</w:t>
            </w:r>
          </w:p>
        </w:tc>
        <w:tc>
          <w:tcPr>
            <w:tcW w:w="904" w:type="dxa"/>
            <w:gridSpan w:val="2"/>
            <w:tcBorders>
              <w:top w:val="single" w:sz="2" w:space="0" w:color="231F20"/>
            </w:tcBorders>
            <w:vAlign w:val="top"/>
          </w:tcPr>
          <w:p>
            <w:pPr>
              <w:pStyle w:val="TableText"/>
              <w:spacing w:before="93" w:line="44" w:lineRule="exact"/>
              <w:ind w:left="380"/>
            </w:pPr>
            <w:r>
              <w:rPr>
                <w:color w:val="231F20"/>
                <w:spacing w:val="9"/>
                <w:position w:val="-2"/>
              </w:rPr>
              <w:t>—</w:t>
            </w:r>
          </w:p>
        </w:tc>
        <w:tc>
          <w:tcPr>
            <w:tcW w:w="929" w:type="dxa"/>
            <w:gridSpan w:val="2"/>
            <w:tcBorders>
              <w:top w:val="single" w:sz="2" w:space="0" w:color="231F20"/>
            </w:tcBorders>
            <w:vAlign w:val="top"/>
          </w:tcPr>
          <w:p>
            <w:pPr>
              <w:pStyle w:val="TableText"/>
              <w:spacing w:before="93" w:line="44" w:lineRule="exact"/>
              <w:ind w:left="384"/>
            </w:pPr>
            <w:r>
              <w:rPr>
                <w:color w:val="231F20"/>
                <w:spacing w:val="9"/>
                <w:position w:val="-2"/>
              </w:rPr>
              <w:t>—</w:t>
            </w:r>
          </w:p>
        </w:tc>
      </w:tr>
      <w:tr>
        <w:tblPrEx>
          <w:tblW w:w="5083" w:type="dxa"/>
          <w:tblInd w:w="103" w:type="dxa"/>
          <w:tblLayout w:type="fixed"/>
        </w:tblPrEx>
        <w:trPr>
          <w:trHeight w:val="226"/>
        </w:trPr>
        <w:tc>
          <w:tcPr>
            <w:tcW w:w="1483" w:type="dxa"/>
            <w:gridSpan w:val="2"/>
            <w:tcBorders>
              <w:bottom w:val="single" w:sz="6" w:space="0" w:color="231F20"/>
            </w:tcBorders>
            <w:vAlign w:val="top"/>
          </w:tcPr>
          <w:p>
            <w:pPr>
              <w:pStyle w:val="TableText"/>
              <w:spacing w:before="61" w:line="205" w:lineRule="auto"/>
              <w:ind w:left="639"/>
            </w:pPr>
            <w:r>
              <w:rPr>
                <w:color w:val="231F20"/>
                <w:spacing w:val="1"/>
              </w:rPr>
              <w:t>Min</w:t>
            </w:r>
          </w:p>
        </w:tc>
        <w:tc>
          <w:tcPr>
            <w:tcW w:w="873" w:type="dxa"/>
            <w:gridSpan w:val="2"/>
            <w:tcBorders>
              <w:bottom w:val="single" w:sz="6" w:space="0" w:color="231F20"/>
            </w:tcBorders>
            <w:vAlign w:val="top"/>
          </w:tcPr>
          <w:p>
            <w:pPr>
              <w:pStyle w:val="TableText"/>
              <w:spacing w:line="215" w:lineRule="exact"/>
              <w:rPr>
                <w:sz w:val="18"/>
              </w:rPr>
            </w:pPr>
            <w: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width:9pt;height:14.1pt;margin-top:-4.72pt;margin-left:-26.89pt;mso-position-horizontal-relative:right-margin-area;mso-position-vertical-relative:top-margin-area;position:absolute;z-index:251663360" filled="f" stroked="f">
                  <o:lock v:ext="edit" aspectratio="f"/>
                  <v:textbox inset="0,0,0,0">
                    <w:txbxContent>
                      <w:p>
                        <w:pPr>
                          <w:pStyle w:val="TableText"/>
                          <w:tabs>
                            <w:tab w:val="left" w:pos="158"/>
                          </w:tabs>
                          <w:spacing w:before="20" w:line="241" w:lineRule="exact"/>
                          <w:ind w:left="20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  <w:szCs w:val="21"/>
                            <w:u w:val="single" w:color="auto"/>
                          </w:rPr>
                          <w:tab/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894" w:type="dxa"/>
            <w:gridSpan w:val="2"/>
            <w:tcBorders>
              <w:bottom w:val="single" w:sz="6" w:space="0" w:color="231F20"/>
            </w:tcBorders>
            <w:vAlign w:val="top"/>
          </w:tcPr>
          <w:p>
            <w:pPr>
              <w:pStyle w:val="TableText"/>
              <w:spacing w:line="215" w:lineRule="exact"/>
              <w:rPr>
                <w:sz w:val="18"/>
              </w:rPr>
            </w:pPr>
            <w:r>
              <w:pict>
                <v:shape id="_x0000_s1027" type="#_x0000_t202" style="width:9pt;height:14.1pt;margin-top:-4.72pt;margin-left:-26.95pt;mso-position-horizontal-relative:right-margin-area;mso-position-vertical-relative:top-margin-area;position:absolute;z-index:251662336" filled="f" stroked="f">
                  <o:lock v:ext="edit" aspectratio="f"/>
                  <v:textbox inset="0,0,0,0">
                    <w:txbxContent>
                      <w:p>
                        <w:pPr>
                          <w:pStyle w:val="TableText"/>
                          <w:tabs>
                            <w:tab w:val="left" w:pos="158"/>
                          </w:tabs>
                          <w:spacing w:before="20" w:line="241" w:lineRule="exact"/>
                          <w:ind w:left="20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  <w:szCs w:val="21"/>
                            <w:u w:val="single" w:color="auto"/>
                          </w:rPr>
                          <w:tab/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904" w:type="dxa"/>
            <w:gridSpan w:val="2"/>
            <w:tcBorders>
              <w:bottom w:val="single" w:sz="6" w:space="0" w:color="231F20"/>
            </w:tcBorders>
            <w:vAlign w:val="top"/>
          </w:tcPr>
          <w:p>
            <w:pPr>
              <w:pStyle w:val="TableText"/>
              <w:spacing w:line="215" w:lineRule="exact"/>
              <w:rPr>
                <w:sz w:val="18"/>
              </w:rPr>
            </w:pPr>
            <w:r>
              <w:pict>
                <v:shape id="_x0000_s1028" type="#_x0000_t202" style="width:9pt;height:14.1pt;margin-top:-4.72pt;margin-left:-27.15pt;mso-position-horizontal-relative:right-margin-area;mso-position-vertical-relative:top-margin-area;position:absolute;z-index:251661312" filled="f" stroked="f">
                  <o:lock v:ext="edit" aspectratio="f"/>
                  <v:textbox inset="0,0,0,0">
                    <w:txbxContent>
                      <w:p>
                        <w:pPr>
                          <w:pStyle w:val="TableText"/>
                          <w:tabs>
                            <w:tab w:val="left" w:pos="158"/>
                          </w:tabs>
                          <w:spacing w:before="20" w:line="241" w:lineRule="exact"/>
                          <w:ind w:left="20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  <w:szCs w:val="21"/>
                            <w:u w:val="single" w:color="auto"/>
                          </w:rPr>
                          <w:tab/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929" w:type="dxa"/>
            <w:gridSpan w:val="2"/>
            <w:tcBorders>
              <w:bottom w:val="single" w:sz="6" w:space="0" w:color="231F20"/>
            </w:tcBorders>
            <w:vAlign w:val="top"/>
          </w:tcPr>
          <w:p>
            <w:pPr>
              <w:pStyle w:val="TableText"/>
              <w:spacing w:line="215" w:lineRule="exact"/>
              <w:rPr>
                <w:sz w:val="18"/>
              </w:rPr>
            </w:pPr>
            <w:r>
              <w:pict>
                <v:shape id="_x0000_s1029" type="#_x0000_t202" style="width:9pt;height:14.1pt;margin-top:-4.72pt;margin-left:-28.24pt;mso-position-horizontal-relative:right-margin-area;mso-position-vertical-relative:top-margin-area;position:absolute;z-index:251660288" filled="f" stroked="f">
                  <o:lock v:ext="edit" aspectratio="f"/>
                  <v:textbox inset="0,0,0,0">
                    <w:txbxContent>
                      <w:p>
                        <w:pPr>
                          <w:pStyle w:val="TableText"/>
                          <w:tabs>
                            <w:tab w:val="left" w:pos="158"/>
                          </w:tabs>
                          <w:spacing w:before="20" w:line="241" w:lineRule="exact"/>
                          <w:ind w:left="20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  <w:szCs w:val="21"/>
                            <w:u w:val="single" w:color="auto"/>
                          </w:rPr>
                          <w:tab/>
                        </w:r>
                      </w:p>
                    </w:txbxContent>
                  </v:textbox>
                </v:shape>
              </w:pict>
            </w:r>
          </w:p>
        </w:tc>
      </w:tr>
    </w:tbl>
    <w:p>
      <w:pPr>
        <w:sectPr>
          <w:headerReference w:type="default" r:id="rId38"/>
          <w:footerReference w:type="default" r:id="rId39"/>
          <w:type w:val="continuous"/>
          <w:pgSz w:w="12240" w:h="15840"/>
          <w:pgMar w:top="238" w:right="779" w:bottom="690" w:left="794" w:header="0" w:footer="531" w:gutter="0"/>
          <w:pgNumType w:start="12"/>
          <w:cols w:num="2" w:space="708" w:equalWidth="0">
            <w:col w:w="5393" w:space="100"/>
            <w:col w:w="5174" w:space="0"/>
          </w:cols>
        </w:sectPr>
      </w:pPr>
    </w:p>
    <w:p>
      <w:pPr>
        <w:spacing w:line="2710" w:lineRule="exact"/>
        <w:ind w:firstLine="456"/>
      </w:pPr>
      <w:r>
        <w:rPr>
          <w:position w:val="-54"/>
        </w:rPr>
        <w:drawing>
          <wp:inline distT="0" distB="0" distL="0" distR="0">
            <wp:extent cx="2755379" cy="1720583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755379" cy="1720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87" w:line="236" w:lineRule="auto"/>
        <w:ind w:left="2429" w:right="391" w:hanging="2182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b/>
          <w:bCs/>
          <w:color w:val="231F20"/>
          <w:spacing w:val="3"/>
          <w:sz w:val="15"/>
          <w:szCs w:val="15"/>
        </w:rPr>
        <w:t>FIG.</w:t>
      </w:r>
      <w:r>
        <w:rPr>
          <w:rFonts w:ascii="Arial" w:eastAsia="Arial" w:hAnsi="Arial" w:cs="Arial"/>
          <w:b/>
          <w:bCs/>
          <w:color w:val="231F20"/>
          <w:spacing w:val="38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3"/>
          <w:sz w:val="15"/>
          <w:szCs w:val="15"/>
        </w:rPr>
        <w:t>1</w:t>
      </w:r>
      <w:r>
        <w:rPr>
          <w:rFonts w:ascii="Arial" w:eastAsia="Arial" w:hAnsi="Arial" w:cs="Arial"/>
          <w:b/>
          <w:bCs/>
          <w:color w:val="231F20"/>
          <w:spacing w:val="17"/>
          <w:w w:val="102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3"/>
          <w:sz w:val="15"/>
          <w:szCs w:val="15"/>
        </w:rPr>
        <w:t>Suggested</w:t>
      </w:r>
      <w:r>
        <w:rPr>
          <w:rFonts w:ascii="Arial" w:eastAsia="Arial" w:hAnsi="Arial" w:cs="Arial"/>
          <w:b/>
          <w:bCs/>
          <w:color w:val="231F20"/>
          <w:spacing w:val="23"/>
          <w:w w:val="101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3"/>
          <w:sz w:val="15"/>
          <w:szCs w:val="15"/>
        </w:rPr>
        <w:t>Format</w:t>
      </w:r>
      <w:r>
        <w:rPr>
          <w:rFonts w:ascii="Arial" w:eastAsia="Arial" w:hAnsi="Arial" w:cs="Arial"/>
          <w:b/>
          <w:bCs/>
          <w:color w:val="231F20"/>
          <w:spacing w:val="13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3"/>
          <w:sz w:val="15"/>
          <w:szCs w:val="15"/>
        </w:rPr>
        <w:t>for</w:t>
      </w:r>
      <w:r>
        <w:rPr>
          <w:rFonts w:ascii="Arial" w:eastAsia="Arial" w:hAnsi="Arial" w:cs="Arial"/>
          <w:b/>
          <w:bCs/>
          <w:color w:val="231F20"/>
          <w:spacing w:val="14"/>
          <w:w w:val="101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3"/>
          <w:sz w:val="15"/>
          <w:szCs w:val="15"/>
        </w:rPr>
        <w:t>Volume</w:t>
      </w:r>
      <w:r>
        <w:rPr>
          <w:rFonts w:ascii="Arial" w:eastAsia="Arial" w:hAnsi="Arial" w:cs="Arial"/>
          <w:b/>
          <w:bCs/>
          <w:color w:val="231F20"/>
          <w:spacing w:val="23"/>
          <w:w w:val="102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3"/>
          <w:sz w:val="15"/>
          <w:szCs w:val="15"/>
        </w:rPr>
        <w:t>Performance</w:t>
      </w:r>
      <w:r>
        <w:rPr>
          <w:rFonts w:ascii="Arial" w:eastAsia="Arial" w:hAnsi="Arial" w:cs="Arial"/>
          <w:b/>
          <w:bCs/>
          <w:color w:val="231F20"/>
          <w:spacing w:val="13"/>
          <w:w w:val="101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3"/>
          <w:sz w:val="15"/>
          <w:szCs w:val="15"/>
        </w:rPr>
        <w:t>Test</w:t>
      </w:r>
      <w:r>
        <w:rPr>
          <w:rFonts w:ascii="Arial" w:eastAsia="Arial" w:hAnsi="Arial" w:cs="Arial"/>
          <w:b/>
          <w:bCs/>
          <w:color w:val="231F20"/>
          <w:spacing w:val="23"/>
          <w:w w:val="102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3"/>
          <w:sz w:val="15"/>
          <w:szCs w:val="15"/>
        </w:rPr>
        <w:t>Report</w:t>
      </w:r>
      <w:r>
        <w:rPr>
          <w:rFonts w:ascii="Arial" w:eastAsia="Arial" w:hAnsi="Arial" w:cs="Arial"/>
          <w:b/>
          <w:bCs/>
          <w:color w:val="231F20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2"/>
          <w:sz w:val="15"/>
          <w:szCs w:val="15"/>
        </w:rPr>
        <w:t>Form</w:t>
      </w:r>
    </w:p>
    <w:p>
      <w:pPr>
        <w:pStyle w:val="BodyText"/>
        <w:spacing w:before="255" w:line="242" w:lineRule="auto"/>
        <w:ind w:left="106" w:right="259" w:firstLine="193"/>
        <w:jc w:val="both"/>
      </w:pPr>
      <w:r>
        <w:rPr>
          <w:color w:val="231F20"/>
          <w:spacing w:val="22"/>
        </w:rPr>
        <w:t xml:space="preserve">5.5.1  </w:t>
      </w:r>
      <w:r>
        <w:rPr>
          <w:i/>
          <w:iCs/>
          <w:color w:val="231F20"/>
        </w:rPr>
        <w:t>Electrical</w:t>
      </w:r>
      <w:r>
        <w:rPr>
          <w:color w:val="231F20"/>
          <w:spacing w:val="22"/>
        </w:rPr>
        <w:t>—</w:t>
      </w:r>
      <w:r>
        <w:rPr>
          <w:color w:val="231F20"/>
        </w:rPr>
        <w:t>The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ventilator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shall</w:t>
      </w:r>
      <w:r>
        <w:rPr>
          <w:color w:val="231F20"/>
          <w:spacing w:val="36"/>
          <w:w w:val="101"/>
        </w:rPr>
        <w:t xml:space="preserve"> </w:t>
      </w:r>
      <w:r>
        <w:rPr>
          <w:color w:val="231F20"/>
        </w:rPr>
        <w:t>continue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35"/>
          <w:w w:val="101"/>
        </w:rPr>
        <w:t xml:space="preserve"> </w:t>
      </w:r>
      <w:r>
        <w:rPr>
          <w:color w:val="231F20"/>
        </w:rPr>
        <w:t xml:space="preserve">function </w:t>
      </w:r>
      <w:r>
        <w:rPr>
          <w:color w:val="231F20"/>
          <w:spacing w:val="3"/>
        </w:rPr>
        <w:t>within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3"/>
        </w:rPr>
        <w:t>the</w:t>
      </w:r>
      <w:r>
        <w:rPr>
          <w:color w:val="231F20"/>
          <w:spacing w:val="20"/>
          <w:w w:val="101"/>
        </w:rPr>
        <w:t xml:space="preserve"> </w:t>
      </w:r>
      <w:r>
        <w:rPr>
          <w:color w:val="231F20"/>
          <w:spacing w:val="3"/>
        </w:rPr>
        <w:t>manufacturer’s</w:t>
      </w:r>
      <w:r>
        <w:rPr>
          <w:color w:val="231F20"/>
          <w:spacing w:val="27"/>
        </w:rPr>
        <w:t xml:space="preserve"> </w:t>
      </w:r>
      <w:r>
        <w:rPr>
          <w:color w:val="231F20"/>
          <w:spacing w:val="3"/>
        </w:rPr>
        <w:t>speciﬁcations</w:t>
      </w:r>
      <w:r>
        <w:rPr>
          <w:color w:val="231F20"/>
          <w:spacing w:val="24"/>
          <w:w w:val="101"/>
        </w:rPr>
        <w:t xml:space="preserve"> </w:t>
      </w:r>
      <w:r>
        <w:rPr>
          <w:color w:val="231F20"/>
          <w:spacing w:val="3"/>
        </w:rPr>
        <w:t>at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3"/>
        </w:rPr>
        <w:t>any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3"/>
        </w:rPr>
        <w:t>control</w:t>
      </w:r>
      <w:r>
        <w:rPr>
          <w:color w:val="231F20"/>
          <w:spacing w:val="27"/>
          <w:w w:val="101"/>
        </w:rPr>
        <w:t xml:space="preserve"> </w:t>
      </w:r>
      <w:r>
        <w:rPr>
          <w:color w:val="231F20"/>
          <w:spacing w:val="3"/>
        </w:rPr>
        <w:t>setting</w:t>
      </w:r>
      <w:r>
        <w:rPr>
          <w:color w:val="231F20"/>
        </w:rPr>
        <w:t xml:space="preserve"> </w:t>
      </w:r>
      <w:r>
        <w:rPr>
          <w:color w:val="231F20"/>
          <w:spacing w:val="5"/>
        </w:rPr>
        <w:t>throughout a range of</w:t>
      </w:r>
      <w:r>
        <w:rPr>
          <w:color w:val="231F20"/>
          <w:spacing w:val="21"/>
          <w:w w:val="101"/>
        </w:rPr>
        <w:t xml:space="preserve"> </w:t>
      </w:r>
      <w:r>
        <w:rPr>
          <w:color w:val="231F20"/>
          <w:spacing w:val="5"/>
        </w:rPr>
        <w:t>610 %</w:t>
      </w:r>
      <w:r>
        <w:rPr>
          <w:color w:val="231F20"/>
          <w:spacing w:val="13"/>
          <w:w w:val="101"/>
        </w:rPr>
        <w:t xml:space="preserve"> </w:t>
      </w:r>
      <w:r>
        <w:rPr>
          <w:color w:val="231F20"/>
          <w:spacing w:val="5"/>
        </w:rPr>
        <w:t>ﬂuctuation</w:t>
      </w:r>
      <w:r>
        <w:rPr>
          <w:color w:val="231F20"/>
          <w:spacing w:val="12"/>
          <w:w w:val="101"/>
        </w:rPr>
        <w:t xml:space="preserve"> </w:t>
      </w:r>
      <w:r>
        <w:rPr>
          <w:color w:val="231F20"/>
          <w:spacing w:val="5"/>
        </w:rPr>
        <w:t>of the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5"/>
        </w:rPr>
        <w:t>sta</w:t>
      </w:r>
      <w:r>
        <w:rPr>
          <w:color w:val="231F20"/>
          <w:spacing w:val="4"/>
        </w:rPr>
        <w:t>ted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4"/>
        </w:rPr>
        <w:t>nominal</w:t>
      </w:r>
      <w:r>
        <w:rPr>
          <w:color w:val="231F20"/>
        </w:rPr>
        <w:t xml:space="preserve"> </w:t>
      </w:r>
      <w:r>
        <w:rPr>
          <w:color w:val="231F20"/>
        </w:rPr>
        <w:t>voltage</w:t>
      </w:r>
      <w:r>
        <w:rPr>
          <w:color w:val="231F20"/>
          <w:spacing w:val="19"/>
        </w:rPr>
        <w:t xml:space="preserve">  </w:t>
      </w:r>
      <w:r>
        <w:rPr>
          <w:color w:val="231F20"/>
        </w:rPr>
        <w:t>and</w:t>
      </w:r>
      <w:r>
        <w:rPr>
          <w:color w:val="231F20"/>
          <w:spacing w:val="19"/>
        </w:rPr>
        <w:t xml:space="preserve">   61 %</w:t>
      </w:r>
      <w:r>
        <w:rPr>
          <w:color w:val="231F20"/>
          <w:spacing w:val="16"/>
          <w:w w:val="102"/>
        </w:rPr>
        <w:t xml:space="preserve">  </w:t>
      </w:r>
      <w:r>
        <w:rPr>
          <w:color w:val="231F20"/>
          <w:spacing w:val="19"/>
        </w:rPr>
        <w:t>ﬂ</w:t>
      </w:r>
      <w:r>
        <w:rPr>
          <w:color w:val="231F20"/>
        </w:rPr>
        <w:t>uctuation</w:t>
      </w:r>
      <w:r>
        <w:rPr>
          <w:color w:val="231F20"/>
          <w:spacing w:val="12"/>
        </w:rPr>
        <w:t xml:space="preserve">  </w:t>
      </w:r>
      <w:r>
        <w:rPr>
          <w:color w:val="231F20"/>
        </w:rPr>
        <w:t>of</w:t>
      </w:r>
      <w:r>
        <w:rPr>
          <w:color w:val="231F20"/>
          <w:spacing w:val="19"/>
        </w:rPr>
        <w:t xml:space="preserve">  </w:t>
      </w:r>
      <w:r>
        <w:rPr>
          <w:color w:val="231F20"/>
        </w:rPr>
        <w:t>the</w:t>
      </w:r>
      <w:r>
        <w:rPr>
          <w:color w:val="231F20"/>
          <w:spacing w:val="14"/>
          <w:w w:val="101"/>
        </w:rPr>
        <w:t xml:space="preserve">  </w:t>
      </w:r>
      <w:r>
        <w:rPr>
          <w:color w:val="231F20"/>
        </w:rPr>
        <w:t>stated</w:t>
      </w:r>
      <w:r>
        <w:rPr>
          <w:color w:val="231F20"/>
          <w:spacing w:val="11"/>
        </w:rPr>
        <w:t xml:space="preserve">  </w:t>
      </w:r>
      <w:r>
        <w:rPr>
          <w:color w:val="231F20"/>
        </w:rPr>
        <w:t>frequency</w:t>
      </w:r>
      <w:r>
        <w:rPr>
          <w:color w:val="231F20"/>
          <w:spacing w:val="12"/>
        </w:rPr>
        <w:t xml:space="preserve">  </w:t>
      </w:r>
      <w:r>
        <w:rPr>
          <w:color w:val="231F20"/>
        </w:rPr>
        <w:t xml:space="preserve">for </w:t>
      </w:r>
      <w:r>
        <w:rPr>
          <w:color w:val="231F20"/>
          <w:spacing w:val="3"/>
        </w:rPr>
        <w:t>electrical</w:t>
      </w:r>
      <w:r>
        <w:rPr>
          <w:color w:val="231F20"/>
          <w:spacing w:val="26"/>
          <w:w w:val="101"/>
        </w:rPr>
        <w:t xml:space="preserve"> </w:t>
      </w:r>
      <w:r>
        <w:rPr>
          <w:color w:val="231F20"/>
          <w:spacing w:val="3"/>
        </w:rPr>
        <w:t>power</w:t>
      </w:r>
      <w:r>
        <w:rPr>
          <w:color w:val="231F20"/>
          <w:spacing w:val="29"/>
        </w:rPr>
        <w:t xml:space="preserve"> </w:t>
      </w:r>
      <w:r>
        <w:rPr>
          <w:color w:val="231F20"/>
          <w:spacing w:val="3"/>
        </w:rPr>
        <w:t>sources.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46" w:line="241" w:lineRule="auto"/>
        <w:ind w:right="144" w:firstLine="195"/>
        <w:jc w:val="both"/>
      </w:pPr>
      <w:bookmarkStart w:id="9" w:name="bookmark19"/>
      <w:bookmarkEnd w:id="9"/>
      <w:r>
        <w:rPr>
          <w:color w:val="231F20"/>
          <w:spacing w:val="11"/>
        </w:rPr>
        <w:t xml:space="preserve">5.5.2  </w:t>
      </w:r>
      <w:r>
        <w:rPr>
          <w:i/>
          <w:iCs/>
          <w:color w:val="231F20"/>
        </w:rPr>
        <w:t>Pneumatic</w:t>
      </w:r>
      <w:r>
        <w:rPr>
          <w:color w:val="231F20"/>
          <w:spacing w:val="11"/>
        </w:rPr>
        <w:t>—</w:t>
      </w:r>
      <w:r>
        <w:rPr>
          <w:color w:val="231F20"/>
        </w:rPr>
        <w:t>When</w:t>
      </w:r>
      <w:r>
        <w:rPr>
          <w:color w:val="231F20"/>
          <w:spacing w:val="11"/>
        </w:rPr>
        <w:t xml:space="preserve">  </w:t>
      </w:r>
      <w:r>
        <w:rPr>
          <w:color w:val="231F20"/>
        </w:rPr>
        <w:t>tested</w:t>
      </w:r>
      <w:r>
        <w:rPr>
          <w:color w:val="231F20"/>
          <w:spacing w:val="11"/>
        </w:rPr>
        <w:t xml:space="preserve">  </w:t>
      </w:r>
      <w:r>
        <w:rPr>
          <w:color w:val="231F20"/>
        </w:rPr>
        <w:t>according</w:t>
      </w:r>
      <w:r>
        <w:rPr>
          <w:color w:val="231F20"/>
          <w:spacing w:val="11"/>
        </w:rPr>
        <w:t xml:space="preserve">  </w:t>
      </w:r>
      <w:r>
        <w:rPr>
          <w:color w:val="231F20"/>
        </w:rPr>
        <w:t>to</w:t>
      </w:r>
      <w:r>
        <w:rPr>
          <w:color w:val="231F20"/>
          <w:spacing w:val="11"/>
        </w:rPr>
        <w:t xml:space="preserve">  </w:t>
      </w:r>
      <w:r>
        <w:rPr>
          <w:color w:val="231F20"/>
        </w:rPr>
        <w:t>the</w:t>
      </w:r>
      <w:r>
        <w:rPr>
          <w:color w:val="231F20"/>
          <w:spacing w:val="11"/>
        </w:rPr>
        <w:t xml:space="preserve">  </w:t>
      </w:r>
      <w:r>
        <w:rPr>
          <w:color w:val="231F20"/>
        </w:rPr>
        <w:t>methods</w:t>
      </w:r>
      <w:r>
        <w:rPr>
          <w:color w:val="231F20"/>
          <w:spacing w:val="12"/>
        </w:rPr>
        <w:t xml:space="preserve"> </w:t>
      </w:r>
      <w:r>
        <w:rPr>
          <w:color w:val="231F20"/>
          <w:spacing w:val="6"/>
        </w:rPr>
        <w:t>outlined in</w:t>
      </w:r>
      <w:r>
        <w:rPr>
          <w:color w:val="231F20"/>
          <w:spacing w:val="-11"/>
        </w:rPr>
        <w:t xml:space="preserve"> </w:t>
      </w:r>
      <w:hyperlink w:anchor="bookmark21" w:history="1">
        <w:r>
          <w:rPr>
            <w:color w:val="C2151B"/>
            <w:spacing w:val="6"/>
          </w:rPr>
          <w:t>6.5</w:t>
        </w:r>
      </w:hyperlink>
      <w:r>
        <w:rPr>
          <w:color w:val="231F20"/>
          <w:spacing w:val="6"/>
        </w:rPr>
        <w:t>, the</w:t>
      </w:r>
      <w:r>
        <w:rPr>
          <w:color w:val="231F20"/>
          <w:spacing w:val="5"/>
        </w:rPr>
        <w:t xml:space="preserve"> ventilatorshall</w:t>
      </w:r>
      <w:r>
        <w:rPr>
          <w:color w:val="231F20"/>
          <w:spacing w:val="15"/>
          <w:w w:val="101"/>
        </w:rPr>
        <w:t xml:space="preserve"> </w:t>
      </w:r>
      <w:r>
        <w:rPr>
          <w:color w:val="231F20"/>
          <w:spacing w:val="5"/>
        </w:rPr>
        <w:t>continue to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5"/>
        </w:rPr>
        <w:t>function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5"/>
        </w:rPr>
        <w:t>within</w:t>
      </w:r>
      <w:r>
        <w:rPr>
          <w:color w:val="231F20"/>
        </w:rPr>
        <w:t xml:space="preserve"> </w:t>
      </w:r>
      <w:r>
        <w:rPr>
          <w:color w:val="231F20"/>
          <w:spacing w:val="6"/>
        </w:rPr>
        <w:t>the</w:t>
      </w:r>
      <w:r>
        <w:rPr>
          <w:color w:val="231F20"/>
          <w:spacing w:val="23"/>
          <w:w w:val="101"/>
        </w:rPr>
        <w:t xml:space="preserve">  </w:t>
      </w:r>
      <w:r>
        <w:rPr>
          <w:color w:val="231F20"/>
          <w:spacing w:val="6"/>
        </w:rPr>
        <w:t>manufacturer’s</w:t>
      </w:r>
      <w:r>
        <w:rPr>
          <w:color w:val="231F20"/>
          <w:spacing w:val="2"/>
        </w:rPr>
        <w:t xml:space="preserve">   </w:t>
      </w:r>
      <w:r>
        <w:rPr>
          <w:color w:val="231F20"/>
          <w:spacing w:val="6"/>
        </w:rPr>
        <w:t>speciﬁcations</w:t>
      </w:r>
      <w:r>
        <w:rPr>
          <w:color w:val="231F20"/>
          <w:spacing w:val="1"/>
        </w:rPr>
        <w:t xml:space="preserve">   </w:t>
      </w:r>
      <w:r>
        <w:rPr>
          <w:color w:val="231F20"/>
          <w:spacing w:val="6"/>
        </w:rPr>
        <w:t>a</w:t>
      </w:r>
      <w:r>
        <w:rPr>
          <w:color w:val="231F20"/>
          <w:spacing w:val="5"/>
        </w:rPr>
        <w:t>t</w:t>
      </w:r>
      <w:r>
        <w:rPr>
          <w:color w:val="231F20"/>
          <w:spacing w:val="1"/>
        </w:rPr>
        <w:t xml:space="preserve">   </w:t>
      </w:r>
      <w:r>
        <w:rPr>
          <w:color w:val="231F20"/>
          <w:spacing w:val="5"/>
        </w:rPr>
        <w:t>any</w:t>
      </w:r>
      <w:r>
        <w:rPr>
          <w:color w:val="231F20"/>
          <w:spacing w:val="1"/>
        </w:rPr>
        <w:t xml:space="preserve">   </w:t>
      </w:r>
      <w:r>
        <w:rPr>
          <w:color w:val="231F20"/>
          <w:spacing w:val="5"/>
        </w:rPr>
        <w:t>control</w:t>
      </w:r>
      <w:r>
        <w:rPr>
          <w:color w:val="231F20"/>
          <w:spacing w:val="2"/>
        </w:rPr>
        <w:t xml:space="preserve">   </w:t>
      </w:r>
      <w:r>
        <w:rPr>
          <w:color w:val="231F20"/>
          <w:spacing w:val="5"/>
        </w:rPr>
        <w:t>setting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throughout</w:t>
      </w:r>
      <w:r>
        <w:rPr>
          <w:color w:val="231F20"/>
          <w:spacing w:val="21"/>
          <w:w w:val="101"/>
        </w:rPr>
        <w:t xml:space="preserve">  </w:t>
      </w:r>
      <w:r>
        <w:rPr>
          <w:color w:val="231F20"/>
        </w:rPr>
        <w:t>a</w:t>
      </w:r>
      <w:r>
        <w:rPr>
          <w:color w:val="231F20"/>
          <w:spacing w:val="17"/>
        </w:rPr>
        <w:t xml:space="preserve">  </w:t>
      </w:r>
      <w:r>
        <w:rPr>
          <w:color w:val="231F20"/>
        </w:rPr>
        <w:t>range</w:t>
      </w:r>
      <w:r>
        <w:rPr>
          <w:color w:val="231F20"/>
          <w:spacing w:val="19"/>
        </w:rPr>
        <w:t xml:space="preserve">  </w:t>
      </w:r>
      <w:r>
        <w:rPr>
          <w:color w:val="231F20"/>
        </w:rPr>
        <w:t>of</w:t>
      </w:r>
      <w:r>
        <w:rPr>
          <w:color w:val="231F20"/>
          <w:spacing w:val="16"/>
          <w:w w:val="101"/>
        </w:rPr>
        <w:t xml:space="preserve">  </w:t>
      </w:r>
      <w:r>
        <w:rPr>
          <w:color w:val="231F20"/>
        </w:rPr>
        <w:t>supply</w:t>
      </w:r>
      <w:r>
        <w:rPr>
          <w:color w:val="231F20"/>
          <w:spacing w:val="17"/>
        </w:rPr>
        <w:t xml:space="preserve">  </w:t>
      </w:r>
      <w:r>
        <w:rPr>
          <w:color w:val="231F20"/>
        </w:rPr>
        <w:t>pressures</w:t>
      </w:r>
      <w:r>
        <w:rPr>
          <w:color w:val="231F20"/>
          <w:spacing w:val="19"/>
        </w:rPr>
        <w:t xml:space="preserve">  </w:t>
      </w:r>
      <w:r>
        <w:rPr>
          <w:color w:val="231F20"/>
        </w:rPr>
        <w:t>of</w:t>
      </w:r>
      <w:r>
        <w:rPr>
          <w:color w:val="231F20"/>
          <w:spacing w:val="16"/>
        </w:rPr>
        <w:t xml:space="preserve">  </w:t>
      </w:r>
      <w:r>
        <w:rPr>
          <w:color w:val="231F20"/>
          <w:spacing w:val="25"/>
        </w:rPr>
        <w:t>379</w:t>
      </w:r>
      <w:r>
        <w:rPr>
          <w:color w:val="231F20"/>
          <w:spacing w:val="17"/>
        </w:rPr>
        <w:t xml:space="preserve">  </w:t>
      </w:r>
      <w:r>
        <w:rPr>
          <w:color w:val="231F20"/>
        </w:rPr>
        <w:t>kPa</w:t>
      </w:r>
      <w:r>
        <w:rPr>
          <w:color w:val="231F20"/>
          <w:spacing w:val="21"/>
        </w:rPr>
        <w:t xml:space="preserve">  </w:t>
      </w:r>
      <w:r>
        <w:rPr>
          <w:color w:val="231F20"/>
          <w:spacing w:val="25"/>
        </w:rPr>
        <w:t>(55</w:t>
      </w:r>
      <w:r>
        <w:rPr>
          <w:color w:val="231F20"/>
        </w:rPr>
        <w:t xml:space="preserve"> </w:t>
      </w:r>
      <w:bookmarkStart w:id="10" w:name="bookmark22"/>
      <w:bookmarkEnd w:id="10"/>
      <w:r>
        <w:rPr>
          <w:color w:val="231F20"/>
        </w:rPr>
        <w:t>psig</w:t>
      </w:r>
      <w:r>
        <w:rPr>
          <w:color w:val="231F20"/>
          <w:spacing w:val="6"/>
        </w:rPr>
        <w:t>) +20</w:t>
      </w:r>
      <w:r>
        <w:rPr>
          <w:color w:val="231F20"/>
          <w:spacing w:val="21"/>
          <w:w w:val="101"/>
        </w:rPr>
        <w:t xml:space="preserve"> </w:t>
      </w:r>
      <w:r>
        <w:rPr>
          <w:color w:val="231F20"/>
          <w:spacing w:val="6"/>
        </w:rPr>
        <w:t>%, −25</w:t>
      </w:r>
      <w:r>
        <w:rPr>
          <w:color w:val="231F20"/>
          <w:spacing w:val="14"/>
          <w:w w:val="101"/>
        </w:rPr>
        <w:t xml:space="preserve"> </w:t>
      </w:r>
      <w:r>
        <w:rPr>
          <w:color w:val="231F20"/>
          <w:spacing w:val="6"/>
        </w:rPr>
        <w:t>%.</w:t>
      </w:r>
      <w:r>
        <w:rPr>
          <w:color w:val="231F20"/>
          <w:spacing w:val="28"/>
          <w:w w:val="101"/>
        </w:rPr>
        <w:t xml:space="preserve"> </w:t>
      </w:r>
      <w:r>
        <w:rPr>
          <w:color w:val="231F20"/>
          <w:spacing w:val="6"/>
        </w:rPr>
        <w:t>(</w:t>
      </w:r>
      <w:r>
        <w:rPr>
          <w:color w:val="231F20"/>
        </w:rPr>
        <w:t>See</w:t>
      </w:r>
      <w:r>
        <w:rPr>
          <w:color w:val="231F20"/>
          <w:spacing w:val="26"/>
          <w:w w:val="101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Appendix</w:t>
      </w:r>
      <w:r>
        <w:rPr>
          <w:color w:val="231F20"/>
          <w:spacing w:val="20"/>
          <w:w w:val="101"/>
        </w:rPr>
        <w:t xml:space="preserve"> </w:t>
      </w:r>
      <w:r>
        <w:rPr>
          <w:color w:val="231F20"/>
        </w:rPr>
        <w:t>X</w:t>
      </w:r>
      <w:r>
        <w:rPr>
          <w:color w:val="231F20"/>
          <w:spacing w:val="6"/>
        </w:rPr>
        <w:t>3.3.2.)</w:t>
      </w:r>
    </w:p>
    <w:p>
      <w:pPr>
        <w:pStyle w:val="BodyText"/>
        <w:spacing w:before="64" w:line="243" w:lineRule="auto"/>
        <w:ind w:left="2" w:right="144" w:firstLine="192"/>
        <w:jc w:val="both"/>
      </w:pPr>
      <w:hyperlink r:id="rId41" w:history="1">
        <w:r>
          <w:rPr>
            <w:color w:val="231F20"/>
            <w:spacing w:val="9"/>
          </w:rPr>
          <w:t>5.5.2.1</w:t>
        </w:r>
      </w:hyperlink>
      <w:r>
        <w:rPr>
          <w:color w:val="231F20"/>
          <w:spacing w:val="9"/>
        </w:rPr>
        <w:t xml:space="preserve">  </w:t>
      </w:r>
      <w:r>
        <w:rPr>
          <w:color w:val="231F20"/>
        </w:rPr>
        <w:t>The</w:t>
      </w:r>
      <w:r>
        <w:rPr>
          <w:color w:val="231F20"/>
          <w:spacing w:val="9"/>
        </w:rPr>
        <w:t xml:space="preserve">  </w:t>
      </w:r>
      <w:r>
        <w:rPr>
          <w:color w:val="231F20"/>
        </w:rPr>
        <w:t>ventilator</w:t>
      </w:r>
      <w:r>
        <w:rPr>
          <w:color w:val="231F20"/>
          <w:spacing w:val="9"/>
        </w:rPr>
        <w:t>’</w:t>
      </w:r>
      <w:r>
        <w:rPr>
          <w:color w:val="231F20"/>
        </w:rPr>
        <w:t>s</w:t>
      </w:r>
      <w:r>
        <w:rPr>
          <w:color w:val="231F20"/>
          <w:spacing w:val="15"/>
          <w:w w:val="101"/>
        </w:rPr>
        <w:t xml:space="preserve">  </w:t>
      </w:r>
      <w:r>
        <w:rPr>
          <w:color w:val="231F20"/>
        </w:rPr>
        <w:t>gas</w:t>
      </w:r>
      <w:r>
        <w:rPr>
          <w:color w:val="231F20"/>
          <w:spacing w:val="12"/>
        </w:rPr>
        <w:t xml:space="preserve">  </w:t>
      </w:r>
      <w:r>
        <w:rPr>
          <w:color w:val="231F20"/>
        </w:rPr>
        <w:t>connection</w:t>
      </w:r>
      <w:r>
        <w:rPr>
          <w:color w:val="231F20"/>
          <w:spacing w:val="9"/>
        </w:rPr>
        <w:t xml:space="preserve">(s)   </w:t>
      </w:r>
      <w:r>
        <w:rPr>
          <w:color w:val="231F20"/>
        </w:rPr>
        <w:t>shall</w:t>
      </w:r>
      <w:r>
        <w:rPr>
          <w:color w:val="231F20"/>
          <w:spacing w:val="9"/>
        </w:rPr>
        <w:t xml:space="preserve">  </w:t>
      </w:r>
      <w:r>
        <w:rPr>
          <w:color w:val="231F20"/>
        </w:rPr>
        <w:t>be</w:t>
      </w:r>
      <w:r>
        <w:rPr>
          <w:color w:val="231F20"/>
          <w:spacing w:val="9"/>
        </w:rPr>
        <w:t xml:space="preserve">  </w:t>
      </w:r>
      <w:r>
        <w:rPr>
          <w:color w:val="231F20"/>
        </w:rPr>
        <w:t>non</w:t>
      </w:r>
      <w:r>
        <w:rPr>
          <w:color w:val="231F20"/>
          <w:spacing w:val="9"/>
        </w:rPr>
        <w:t>-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interchangeable.</w:t>
      </w:r>
      <w:r>
        <w:rPr>
          <w:color w:val="231F20"/>
        </w:rPr>
        <w:t xml:space="preserve">  </w:t>
      </w:r>
      <w:r>
        <w:rPr>
          <w:color w:val="231F20"/>
          <w:spacing w:val="4"/>
        </w:rPr>
        <w:t>If</w:t>
      </w:r>
      <w:r>
        <w:rPr>
          <w:color w:val="231F20"/>
          <w:spacing w:val="39"/>
        </w:rPr>
        <w:t xml:space="preserve"> </w:t>
      </w:r>
      <w:r>
        <w:rPr>
          <w:color w:val="231F20"/>
          <w:spacing w:val="4"/>
        </w:rPr>
        <w:t>the</w:t>
      </w:r>
      <w:r>
        <w:rPr>
          <w:color w:val="231F20"/>
          <w:spacing w:val="1"/>
        </w:rPr>
        <w:t xml:space="preserve">  </w:t>
      </w:r>
      <w:r>
        <w:rPr>
          <w:color w:val="231F20"/>
          <w:spacing w:val="4"/>
        </w:rPr>
        <w:t>de</w:t>
      </w:r>
      <w:r>
        <w:rPr>
          <w:color w:val="231F20"/>
          <w:spacing w:val="3"/>
        </w:rPr>
        <w:t>vice</w:t>
      </w:r>
      <w:r>
        <w:rPr>
          <w:color w:val="231F20"/>
          <w:spacing w:val="47"/>
          <w:w w:val="101"/>
        </w:rPr>
        <w:t xml:space="preserve"> </w:t>
      </w:r>
      <w:r>
        <w:rPr>
          <w:color w:val="231F20"/>
          <w:spacing w:val="3"/>
        </w:rPr>
        <w:t>has  a</w:t>
      </w:r>
      <w:r>
        <w:rPr>
          <w:color w:val="231F20"/>
        </w:rPr>
        <w:t xml:space="preserve">  </w:t>
      </w:r>
      <w:r>
        <w:rPr>
          <w:color w:val="231F20"/>
          <w:spacing w:val="3"/>
        </w:rPr>
        <w:t>threaded</w:t>
      </w:r>
      <w:r>
        <w:rPr>
          <w:color w:val="231F20"/>
          <w:spacing w:val="1"/>
        </w:rPr>
        <w:t xml:space="preserve">  </w:t>
      </w:r>
      <w:r>
        <w:rPr>
          <w:color w:val="231F20"/>
          <w:spacing w:val="3"/>
        </w:rPr>
        <w:t>connection,</w:t>
      </w:r>
      <w:r>
        <w:rPr>
          <w:color w:val="231F20"/>
        </w:rPr>
        <w:t xml:space="preserve">  </w:t>
      </w:r>
      <w:r>
        <w:rPr>
          <w:color w:val="231F20"/>
          <w:spacing w:val="3"/>
        </w:rPr>
        <w:t>it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shall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conform</w:t>
      </w:r>
      <w:r>
        <w:rPr>
          <w:color w:val="231F20"/>
          <w:spacing w:val="25"/>
          <w:w w:val="10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appropriate</w:t>
      </w:r>
      <w:r>
        <w:rPr>
          <w:color w:val="231F20"/>
          <w:spacing w:val="15"/>
        </w:rPr>
        <w:t xml:space="preserve"> </w:t>
      </w:r>
      <w:r>
        <w:rPr>
          <w:color w:val="C2151B"/>
        </w:rPr>
        <w:t>CGA</w:t>
      </w:r>
      <w:r>
        <w:rPr>
          <w:color w:val="C2151B"/>
          <w:spacing w:val="15"/>
        </w:rPr>
        <w:t xml:space="preserve"> </w:t>
      </w:r>
      <w:r>
        <w:rPr>
          <w:color w:val="C2151B"/>
        </w:rPr>
        <w:t>V</w:t>
      </w:r>
      <w:r>
        <w:rPr>
          <w:color w:val="C2151B"/>
          <w:spacing w:val="15"/>
        </w:rPr>
        <w:t xml:space="preserve">-5  </w:t>
      </w:r>
      <w:r>
        <w:rPr>
          <w:color w:val="231F20"/>
          <w:spacing w:val="15"/>
        </w:rPr>
        <w:t>1978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speci</w:t>
      </w:r>
      <w:r>
        <w:rPr>
          <w:color w:val="231F20"/>
          <w:spacing w:val="15"/>
        </w:rPr>
        <w:t>ﬁ</w:t>
      </w:r>
      <w:r>
        <w:rPr>
          <w:color w:val="231F20"/>
        </w:rPr>
        <w:t>cation</w:t>
      </w:r>
    </w:p>
    <w:p>
      <w:pPr>
        <w:pStyle w:val="BodyText"/>
        <w:spacing w:before="26" w:line="197" w:lineRule="auto"/>
        <w:ind w:left="3"/>
        <w:outlineLvl w:val="0"/>
      </w:pPr>
      <w:bookmarkStart w:id="11" w:name="bookmark20"/>
      <w:bookmarkEnd w:id="11"/>
      <w:r>
        <w:rPr>
          <w:color w:val="231F20"/>
          <w:spacing w:val="4"/>
        </w:rPr>
        <w:t>for</w:t>
      </w:r>
      <w:r>
        <w:rPr>
          <w:color w:val="231F20"/>
          <w:spacing w:val="2"/>
        </w:rPr>
        <w:t xml:space="preserve">  </w:t>
      </w:r>
      <w:r>
        <w:rPr>
          <w:color w:val="231F20"/>
          <w:spacing w:val="4"/>
        </w:rPr>
        <w:t>DISS  connections.  If</w:t>
      </w:r>
      <w:r>
        <w:rPr>
          <w:color w:val="231F20"/>
          <w:spacing w:val="42"/>
        </w:rPr>
        <w:t xml:space="preserve"> </w:t>
      </w:r>
      <w:r>
        <w:rPr>
          <w:color w:val="231F20"/>
          <w:spacing w:val="4"/>
        </w:rPr>
        <w:t xml:space="preserve">the  </w:t>
      </w:r>
      <w:r>
        <w:rPr>
          <w:color w:val="231F20"/>
          <w:spacing w:val="3"/>
        </w:rPr>
        <w:t>ventilator  is  capable  of</w:t>
      </w:r>
      <w:r>
        <w:rPr>
          <w:color w:val="231F20"/>
          <w:spacing w:val="39"/>
          <w:w w:val="101"/>
        </w:rPr>
        <w:t xml:space="preserve"> </w:t>
      </w:r>
      <w:r>
        <w:rPr>
          <w:color w:val="231F20"/>
          <w:spacing w:val="3"/>
        </w:rPr>
        <w:t>being</w:t>
      </w:r>
    </w:p>
    <w:p>
      <w:pPr>
        <w:pStyle w:val="BodyText"/>
        <w:spacing w:before="7" w:line="251" w:lineRule="auto"/>
        <w:ind w:right="144" w:firstLine="2"/>
        <w:jc w:val="both"/>
      </w:pPr>
      <w:r>
        <w:rPr>
          <w:color w:val="231F20"/>
          <w:spacing w:val="4"/>
        </w:rPr>
        <w:t>independently connected to the gas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4"/>
        </w:rPr>
        <w:t>piping</w:t>
      </w:r>
      <w:r>
        <w:rPr>
          <w:color w:val="231F20"/>
          <w:spacing w:val="17"/>
          <w:w w:val="102"/>
        </w:rPr>
        <w:t xml:space="preserve"> </w:t>
      </w:r>
      <w:r>
        <w:rPr>
          <w:color w:val="231F20"/>
          <w:spacing w:val="4"/>
        </w:rPr>
        <w:t>system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3"/>
        </w:rPr>
        <w:t>it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3"/>
        </w:rPr>
        <w:t>shall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3"/>
        </w:rPr>
        <w:t>have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>permanently</w:t>
      </w:r>
      <w:r>
        <w:rPr>
          <w:color w:val="231F20"/>
          <w:spacing w:val="17"/>
        </w:rPr>
        <w:t xml:space="preserve">  </w:t>
      </w:r>
      <w:r>
        <w:rPr>
          <w:color w:val="231F20"/>
          <w:spacing w:val="3"/>
        </w:rPr>
        <w:t>attached</w:t>
      </w:r>
      <w:r>
        <w:rPr>
          <w:color w:val="231F20"/>
          <w:spacing w:val="17"/>
          <w:w w:val="101"/>
        </w:rPr>
        <w:t xml:space="preserve">  </w:t>
      </w:r>
      <w:r>
        <w:rPr>
          <w:color w:val="231F20"/>
          <w:spacing w:val="3"/>
        </w:rPr>
        <w:t>a</w:t>
      </w:r>
      <w:r>
        <w:rPr>
          <w:color w:val="231F20"/>
          <w:spacing w:val="14"/>
          <w:w w:val="101"/>
        </w:rPr>
        <w:t xml:space="preserve">  </w:t>
      </w:r>
      <w:r>
        <w:rPr>
          <w:color w:val="231F20"/>
          <w:spacing w:val="3"/>
        </w:rPr>
        <w:t>Nut</w:t>
      </w:r>
      <w:r>
        <w:rPr>
          <w:color w:val="231F20"/>
          <w:spacing w:val="17"/>
          <w:w w:val="101"/>
        </w:rPr>
        <w:t xml:space="preserve">  </w:t>
      </w:r>
      <w:r>
        <w:rPr>
          <w:color w:val="231F20"/>
          <w:spacing w:val="3"/>
        </w:rPr>
        <w:t>and</w:t>
      </w:r>
      <w:r>
        <w:rPr>
          <w:color w:val="231F20"/>
          <w:spacing w:val="16"/>
          <w:w w:val="101"/>
        </w:rPr>
        <w:t xml:space="preserve">  </w:t>
      </w:r>
      <w:r>
        <w:rPr>
          <w:color w:val="231F20"/>
          <w:spacing w:val="3"/>
        </w:rPr>
        <w:t>Gland</w:t>
      </w:r>
      <w:r>
        <w:rPr>
          <w:color w:val="231F20"/>
          <w:spacing w:val="15"/>
        </w:rPr>
        <w:t xml:space="preserve">  </w:t>
      </w:r>
      <w:r>
        <w:rPr>
          <w:color w:val="231F20"/>
          <w:spacing w:val="3"/>
        </w:rPr>
        <w:t>Fitting</w:t>
      </w:r>
      <w:r>
        <w:rPr>
          <w:color w:val="231F20"/>
          <w:spacing w:val="14"/>
          <w:w w:val="101"/>
        </w:rPr>
        <w:t xml:space="preserve">  </w:t>
      </w:r>
      <w:r>
        <w:rPr>
          <w:color w:val="231F20"/>
          <w:spacing w:val="3"/>
        </w:rPr>
        <w:t>No.</w:t>
      </w:r>
      <w:r>
        <w:rPr>
          <w:color w:val="231F20"/>
        </w:rPr>
        <w:t xml:space="preserve">   </w:t>
      </w:r>
      <w:r>
        <w:rPr>
          <w:color w:val="231F20"/>
          <w:spacing w:val="3"/>
        </w:rPr>
        <w:t>1240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4"/>
        </w:rPr>
        <w:t>(oxygen),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4"/>
        </w:rPr>
        <w:t>if intended</w:t>
      </w:r>
      <w:r>
        <w:rPr>
          <w:color w:val="231F20"/>
          <w:spacing w:val="22"/>
          <w:w w:val="101"/>
        </w:rPr>
        <w:t xml:space="preserve"> </w:t>
      </w:r>
      <w:r>
        <w:rPr>
          <w:color w:val="231F20"/>
          <w:spacing w:val="4"/>
        </w:rPr>
        <w:t>to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4"/>
        </w:rPr>
        <w:t>be</w:t>
      </w:r>
      <w:r>
        <w:rPr>
          <w:color w:val="231F20"/>
          <w:spacing w:val="20"/>
          <w:w w:val="102"/>
        </w:rPr>
        <w:t xml:space="preserve"> </w:t>
      </w:r>
      <w:r>
        <w:rPr>
          <w:color w:val="231F20"/>
          <w:spacing w:val="4"/>
        </w:rPr>
        <w:t>powered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4"/>
        </w:rPr>
        <w:t>by</w:t>
      </w:r>
      <w:r>
        <w:rPr>
          <w:color w:val="231F20"/>
          <w:spacing w:val="25"/>
          <w:w w:val="101"/>
        </w:rPr>
        <w:t xml:space="preserve"> </w:t>
      </w:r>
      <w:r>
        <w:rPr>
          <w:color w:val="231F20"/>
          <w:spacing w:val="4"/>
        </w:rPr>
        <w:t>oxygen,</w:t>
      </w:r>
      <w:r>
        <w:rPr>
          <w:color w:val="231F20"/>
          <w:spacing w:val="25"/>
          <w:w w:val="101"/>
        </w:rPr>
        <w:t xml:space="preserve"> </w:t>
      </w:r>
      <w:r>
        <w:rPr>
          <w:color w:val="231F20"/>
          <w:spacing w:val="3"/>
        </w:rPr>
        <w:t>or</w:t>
      </w:r>
      <w:r>
        <w:rPr>
          <w:color w:val="231F20"/>
          <w:spacing w:val="26"/>
          <w:w w:val="101"/>
        </w:rPr>
        <w:t xml:space="preserve"> </w:t>
      </w:r>
      <w:r>
        <w:rPr>
          <w:color w:val="231F20"/>
          <w:spacing w:val="3"/>
        </w:rPr>
        <w:t>a</w:t>
      </w:r>
      <w:r>
        <w:rPr>
          <w:color w:val="231F20"/>
          <w:spacing w:val="22"/>
          <w:w w:val="101"/>
        </w:rPr>
        <w:t xml:space="preserve"> </w:t>
      </w:r>
      <w:r>
        <w:rPr>
          <w:color w:val="231F20"/>
          <w:spacing w:val="3"/>
        </w:rPr>
        <w:t>Nut</w:t>
      </w:r>
      <w:r>
        <w:rPr>
          <w:color w:val="231F20"/>
          <w:spacing w:val="26"/>
          <w:w w:val="101"/>
        </w:rPr>
        <w:t xml:space="preserve"> </w:t>
      </w:r>
      <w:r>
        <w:rPr>
          <w:color w:val="231F20"/>
          <w:spacing w:val="3"/>
        </w:rPr>
        <w:t>and</w:t>
      </w:r>
      <w:r>
        <w:rPr>
          <w:color w:val="231F20"/>
        </w:rPr>
        <w:t xml:space="preserve"> </w:t>
      </w:r>
      <w:r>
        <w:rPr>
          <w:color w:val="231F20"/>
        </w:rPr>
        <w:t>Gland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Fitting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14"/>
        </w:rPr>
        <w:t>.</w:t>
      </w:r>
      <w:r>
        <w:rPr>
          <w:color w:val="231F20"/>
          <w:spacing w:val="42"/>
          <w:w w:val="101"/>
        </w:rPr>
        <w:t xml:space="preserve"> </w:t>
      </w:r>
      <w:r>
        <w:rPr>
          <w:color w:val="231F20"/>
          <w:spacing w:val="14"/>
        </w:rPr>
        <w:t>1160</w:t>
      </w:r>
      <w:r>
        <w:rPr>
          <w:color w:val="231F20"/>
          <w:spacing w:val="20"/>
          <w:w w:val="101"/>
        </w:rPr>
        <w:t xml:space="preserve"> </w:t>
      </w:r>
      <w:r>
        <w:rPr>
          <w:color w:val="231F20"/>
          <w:spacing w:val="14"/>
        </w:rPr>
        <w:t>(</w:t>
      </w:r>
      <w:r>
        <w:rPr>
          <w:color w:val="231F20"/>
        </w:rPr>
        <w:t>air</w:t>
      </w:r>
      <w:r>
        <w:rPr>
          <w:color w:val="231F20"/>
          <w:spacing w:val="14"/>
        </w:rPr>
        <w:t xml:space="preserve">), </w:t>
      </w:r>
      <w:r>
        <w:rPr>
          <w:color w:val="231F20"/>
        </w:rPr>
        <w:t>if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intended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powered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18"/>
          <w:w w:val="101"/>
        </w:rPr>
        <w:t xml:space="preserve"> </w:t>
      </w:r>
      <w:r>
        <w:rPr>
          <w:color w:val="231F20"/>
        </w:rPr>
        <w:t>air</w:t>
      </w:r>
      <w:r>
        <w:rPr>
          <w:color w:val="231F20"/>
          <w:spacing w:val="14"/>
        </w:rPr>
        <w:t>,</w:t>
      </w:r>
      <w:r>
        <w:rPr>
          <w:color w:val="231F20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51"/>
          <w:w w:val="101"/>
        </w:rPr>
        <w:t xml:space="preserve"> </w:t>
      </w:r>
      <w:r>
        <w:rPr>
          <w:color w:val="231F20"/>
        </w:rPr>
        <w:t>both</w:t>
      </w:r>
      <w:r>
        <w:rPr>
          <w:color w:val="231F20"/>
          <w:spacing w:val="14"/>
        </w:rPr>
        <w:t xml:space="preserve">  ﬁ</w:t>
      </w:r>
      <w:r>
        <w:rPr>
          <w:color w:val="231F20"/>
        </w:rPr>
        <w:t>ttings  if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both</w:t>
      </w:r>
      <w:r>
        <w:rPr>
          <w:color w:val="231F20"/>
          <w:spacing w:val="14"/>
        </w:rPr>
        <w:t xml:space="preserve">  </w:t>
      </w:r>
      <w:r>
        <w:rPr>
          <w:color w:val="231F20"/>
        </w:rPr>
        <w:t>gases</w:t>
      </w:r>
      <w:r>
        <w:rPr>
          <w:color w:val="231F20"/>
          <w:spacing w:val="14"/>
        </w:rPr>
        <w:t xml:space="preserve">  </w:t>
      </w:r>
      <w:r>
        <w:rPr>
          <w:color w:val="231F20"/>
        </w:rPr>
        <w:t>are  used</w:t>
      </w:r>
      <w:r>
        <w:rPr>
          <w:color w:val="231F20"/>
          <w:spacing w:val="14"/>
        </w:rPr>
        <w:t>.  (</w:t>
      </w:r>
      <w:r>
        <w:rPr>
          <w:color w:val="231F20"/>
        </w:rPr>
        <w:t>See</w:t>
      </w:r>
      <w:r>
        <w:rPr>
          <w:color w:val="231F20"/>
          <w:spacing w:val="14"/>
        </w:rPr>
        <w:t xml:space="preserve">  </w:t>
      </w:r>
      <w:r>
        <w:rPr>
          <w:color w:val="231F20"/>
        </w:rPr>
        <w:t>also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 xml:space="preserve">Appendix </w:t>
      </w:r>
      <w:r>
        <w:rPr>
          <w:color w:val="231F20"/>
          <w:spacing w:val="3"/>
        </w:rPr>
        <w:t>X</w:t>
      </w:r>
      <w:hyperlink r:id="rId42" w:history="1">
        <w:r>
          <w:rPr>
            <w:color w:val="231F20"/>
            <w:spacing w:val="3"/>
          </w:rPr>
          <w:t>3.3.2.1</w:t>
        </w:r>
      </w:hyperlink>
      <w:r>
        <w:rPr>
          <w:color w:val="231F20"/>
          <w:spacing w:val="3"/>
        </w:rPr>
        <w:t>.)</w:t>
      </w:r>
    </w:p>
    <w:p>
      <w:pPr>
        <w:pStyle w:val="BodyText"/>
        <w:spacing w:before="64" w:line="224" w:lineRule="auto"/>
        <w:ind w:left="2" w:right="144" w:firstLine="192"/>
      </w:pPr>
      <w:r>
        <w:rPr>
          <w:color w:val="231F20"/>
          <w:spacing w:val="4"/>
        </w:rPr>
        <w:t>5.6</w:t>
      </w:r>
      <w:r>
        <w:rPr>
          <w:color w:val="231F20"/>
          <w:spacing w:val="42"/>
          <w:w w:val="101"/>
        </w:rPr>
        <w:t xml:space="preserve"> </w:t>
      </w:r>
      <w:r>
        <w:rPr>
          <w:i/>
          <w:iCs/>
          <w:color w:val="231F20"/>
          <w:spacing w:val="4"/>
        </w:rPr>
        <w:t>Accuracy</w:t>
      </w:r>
      <w:r>
        <w:rPr>
          <w:i/>
          <w:iCs/>
          <w:color w:val="231F20"/>
          <w:spacing w:val="21"/>
          <w:w w:val="101"/>
        </w:rPr>
        <w:t xml:space="preserve"> </w:t>
      </w:r>
      <w:r>
        <w:rPr>
          <w:i/>
          <w:iCs/>
          <w:color w:val="231F20"/>
          <w:spacing w:val="4"/>
        </w:rPr>
        <w:t>of</w:t>
      </w:r>
      <w:r>
        <w:rPr>
          <w:i/>
          <w:iCs/>
          <w:color w:val="231F20"/>
          <w:spacing w:val="29"/>
        </w:rPr>
        <w:t xml:space="preserve"> </w:t>
      </w:r>
      <w:r>
        <w:rPr>
          <w:i/>
          <w:iCs/>
          <w:color w:val="231F20"/>
          <w:spacing w:val="4"/>
        </w:rPr>
        <w:t>Calibrated</w:t>
      </w:r>
      <w:r>
        <w:rPr>
          <w:i/>
          <w:iCs/>
          <w:color w:val="231F20"/>
          <w:spacing w:val="24"/>
        </w:rPr>
        <w:t xml:space="preserve"> </w:t>
      </w:r>
      <w:r>
        <w:rPr>
          <w:i/>
          <w:iCs/>
          <w:color w:val="231F20"/>
          <w:spacing w:val="4"/>
        </w:rPr>
        <w:t>Contro</w:t>
      </w:r>
      <w:r>
        <w:rPr>
          <w:i/>
          <w:iCs/>
          <w:color w:val="231F20"/>
          <w:spacing w:val="3"/>
        </w:rPr>
        <w:t>ls,</w:t>
      </w:r>
      <w:r>
        <w:rPr>
          <w:i/>
          <w:iCs/>
          <w:color w:val="231F20"/>
          <w:spacing w:val="14"/>
          <w:w w:val="101"/>
        </w:rPr>
        <w:t xml:space="preserve"> </w:t>
      </w:r>
      <w:r>
        <w:rPr>
          <w:i/>
          <w:iCs/>
          <w:color w:val="231F20"/>
          <w:spacing w:val="3"/>
        </w:rPr>
        <w:t>Indicators,</w:t>
      </w:r>
      <w:r>
        <w:rPr>
          <w:i/>
          <w:iCs/>
          <w:color w:val="231F20"/>
          <w:spacing w:val="19"/>
          <w:w w:val="101"/>
        </w:rPr>
        <w:t xml:space="preserve"> </w:t>
      </w:r>
      <w:r>
        <w:rPr>
          <w:i/>
          <w:iCs/>
          <w:color w:val="231F20"/>
          <w:spacing w:val="3"/>
        </w:rPr>
        <w:t>and Pres-</w:t>
      </w:r>
      <w:r>
        <w:rPr>
          <w:i/>
          <w:iCs/>
          <w:color w:val="231F20"/>
        </w:rPr>
        <w:t xml:space="preserve"> </w:t>
      </w:r>
      <w:r>
        <w:rPr>
          <w:i/>
          <w:iCs/>
          <w:color w:val="231F20"/>
          <w:spacing w:val="4"/>
        </w:rPr>
        <w:t>sure</w:t>
      </w:r>
      <w:r>
        <w:rPr>
          <w:i/>
          <w:iCs/>
          <w:color w:val="231F20"/>
          <w:spacing w:val="22"/>
        </w:rPr>
        <w:t xml:space="preserve"> </w:t>
      </w:r>
      <w:r>
        <w:rPr>
          <w:i/>
          <w:iCs/>
          <w:color w:val="231F20"/>
          <w:spacing w:val="4"/>
        </w:rPr>
        <w:t>Relief</w:t>
      </w:r>
      <w:r>
        <w:rPr>
          <w:i/>
          <w:iCs/>
          <w:color w:val="231F20"/>
          <w:spacing w:val="17"/>
          <w:w w:val="101"/>
        </w:rPr>
        <w:t xml:space="preserve"> </w:t>
      </w:r>
      <w:r>
        <w:rPr>
          <w:i/>
          <w:iCs/>
          <w:color w:val="231F20"/>
          <w:spacing w:val="4"/>
        </w:rPr>
        <w:t>Devices</w:t>
      </w:r>
      <w:r>
        <w:rPr>
          <w:color w:val="231F20"/>
          <w:spacing w:val="4"/>
        </w:rPr>
        <w:t>:</w:t>
      </w:r>
    </w:p>
    <w:p>
      <w:pPr>
        <w:pStyle w:val="BodyText"/>
        <w:spacing w:before="67" w:line="234" w:lineRule="auto"/>
        <w:ind w:right="144" w:firstLine="194"/>
      </w:pPr>
      <w:r>
        <w:rPr>
          <w:color w:val="231F20"/>
          <w:spacing w:val="9"/>
        </w:rPr>
        <w:t xml:space="preserve">5.6.1  </w:t>
      </w:r>
      <w:r>
        <w:rPr>
          <w:i/>
          <w:iCs/>
          <w:color w:val="231F20"/>
        </w:rPr>
        <w:t>Calibrated</w:t>
      </w:r>
      <w:r>
        <w:rPr>
          <w:i/>
          <w:iCs/>
          <w:color w:val="231F20"/>
          <w:spacing w:val="9"/>
        </w:rPr>
        <w:t xml:space="preserve">  </w:t>
      </w:r>
      <w:r>
        <w:rPr>
          <w:i/>
          <w:iCs/>
          <w:color w:val="231F20"/>
        </w:rPr>
        <w:t>Controls</w:t>
      </w:r>
      <w:r>
        <w:rPr>
          <w:color w:val="231F20"/>
          <w:spacing w:val="9"/>
        </w:rPr>
        <w:t>—</w:t>
      </w:r>
      <w:r>
        <w:rPr>
          <w:color w:val="231F20"/>
        </w:rPr>
        <w:t>When</w:t>
      </w:r>
      <w:r>
        <w:rPr>
          <w:color w:val="231F20"/>
          <w:spacing w:val="9"/>
        </w:rPr>
        <w:t xml:space="preserve">  </w:t>
      </w:r>
      <w:r>
        <w:rPr>
          <w:color w:val="231F20"/>
        </w:rPr>
        <w:t>tested</w:t>
      </w:r>
      <w:r>
        <w:rPr>
          <w:color w:val="231F20"/>
          <w:spacing w:val="9"/>
        </w:rPr>
        <w:t xml:space="preserve">  </w:t>
      </w:r>
      <w:r>
        <w:rPr>
          <w:color w:val="231F20"/>
        </w:rPr>
        <w:t>according</w:t>
      </w:r>
      <w:r>
        <w:rPr>
          <w:color w:val="231F20"/>
          <w:spacing w:val="9"/>
        </w:rPr>
        <w:t xml:space="preserve">  </w:t>
      </w:r>
      <w:r>
        <w:rPr>
          <w:color w:val="231F20"/>
        </w:rPr>
        <w:t>to</w:t>
      </w:r>
      <w:r>
        <w:rPr>
          <w:color w:val="231F20"/>
          <w:spacing w:val="9"/>
        </w:rPr>
        <w:t xml:space="preserve">  </w:t>
      </w:r>
      <w:r>
        <w:rPr>
          <w:color w:val="231F20"/>
        </w:rPr>
        <w:t>the</w:t>
      </w:r>
      <w:r>
        <w:rPr>
          <w:color w:val="231F20"/>
          <w:spacing w:val="16"/>
        </w:rPr>
        <w:t xml:space="preserve"> </w:t>
      </w:r>
      <w:r>
        <w:rPr>
          <w:color w:val="231F20"/>
          <w:spacing w:val="5"/>
        </w:rPr>
        <w:t>methods  outlined</w:t>
      </w:r>
      <w:r>
        <w:rPr>
          <w:color w:val="231F20"/>
          <w:spacing w:val="11"/>
          <w:w w:val="102"/>
        </w:rPr>
        <w:t xml:space="preserve">  </w:t>
      </w:r>
      <w:r>
        <w:rPr>
          <w:color w:val="231F20"/>
          <w:spacing w:val="5"/>
        </w:rPr>
        <w:t xml:space="preserve">in  </w:t>
      </w:r>
      <w:hyperlink w:anchor="bookmark23" w:history="1">
        <w:r>
          <w:rPr>
            <w:color w:val="C2151B"/>
            <w:spacing w:val="5"/>
          </w:rPr>
          <w:t>6.6.1</w:t>
        </w:r>
        <w:r>
          <w:rPr>
            <w:color w:val="231F20"/>
            <w:spacing w:val="5"/>
          </w:rPr>
          <w:t>,</w:t>
        </w:r>
      </w:hyperlink>
      <w:r>
        <w:rPr>
          <w:color w:val="231F20"/>
          <w:spacing w:val="5"/>
        </w:rPr>
        <w:t xml:space="preserve">  controls</w:t>
      </w:r>
      <w:r>
        <w:rPr>
          <w:color w:val="231F20"/>
          <w:spacing w:val="12"/>
        </w:rPr>
        <w:t xml:space="preserve">  </w:t>
      </w:r>
      <w:r>
        <w:rPr>
          <w:color w:val="231F20"/>
          <w:spacing w:val="5"/>
        </w:rPr>
        <w:t>for</w:t>
      </w:r>
      <w:r>
        <w:rPr>
          <w:color w:val="231F20"/>
          <w:spacing w:val="11"/>
          <w:w w:val="101"/>
        </w:rPr>
        <w:t xml:space="preserve">  </w:t>
      </w:r>
      <w:r>
        <w:rPr>
          <w:color w:val="231F20"/>
          <w:spacing w:val="5"/>
        </w:rPr>
        <w:t>P</w:t>
      </w:r>
      <w:r>
        <w:rPr>
          <w:color w:val="231F20"/>
          <w:spacing w:val="12"/>
        </w:rPr>
        <w:t xml:space="preserve">  </w:t>
      </w:r>
      <w:r>
        <w:rPr>
          <w:color w:val="231F20"/>
          <w:spacing w:val="5"/>
          <w:position w:val="-4"/>
          <w:sz w:val="12"/>
          <w:szCs w:val="12"/>
        </w:rPr>
        <w:t>w</w:t>
      </w:r>
      <w:r>
        <w:rPr>
          <w:color w:val="231F20"/>
          <w:spacing w:val="10"/>
          <w:position w:val="-4"/>
          <w:sz w:val="12"/>
          <w:szCs w:val="12"/>
        </w:rPr>
        <w:t xml:space="preserve"> </w:t>
      </w:r>
      <w:r>
        <w:rPr>
          <w:color w:val="231F20"/>
          <w:spacing w:val="5"/>
          <w:position w:val="-4"/>
          <w:sz w:val="12"/>
          <w:szCs w:val="12"/>
        </w:rPr>
        <w:t xml:space="preserve">max    </w:t>
      </w:r>
      <w:r>
        <w:rPr>
          <w:color w:val="231F20"/>
          <w:spacing w:val="5"/>
        </w:rPr>
        <w:t>on</w:t>
      </w:r>
      <w:r>
        <w:rPr>
          <w:color w:val="231F20"/>
          <w:spacing w:val="11"/>
          <w:w w:val="101"/>
        </w:rPr>
        <w:t xml:space="preserve">  </w:t>
      </w:r>
      <w:r>
        <w:rPr>
          <w:color w:val="231F20"/>
          <w:spacing w:val="5"/>
        </w:rPr>
        <w:t>i</w:t>
      </w:r>
      <w:r>
        <w:rPr>
          <w:color w:val="231F20"/>
          <w:spacing w:val="4"/>
        </w:rPr>
        <w:t>nfant</w:t>
      </w:r>
      <w:r>
        <w:rPr>
          <w:color w:val="231F20"/>
        </w:rPr>
        <w:t xml:space="preserve"> </w:t>
      </w:r>
      <w:r>
        <w:rPr>
          <w:color w:val="231F20"/>
        </w:rPr>
        <w:t>ventilators</w:t>
      </w:r>
      <w:r>
        <w:rPr>
          <w:color w:val="231F20"/>
          <w:spacing w:val="3"/>
        </w:rPr>
        <w:t xml:space="preserve">  </w:t>
      </w:r>
      <w:r>
        <w:rPr>
          <w:color w:val="231F20"/>
        </w:rPr>
        <w:t>shall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be  accurate</w:t>
      </w:r>
      <w:r>
        <w:rPr>
          <w:color w:val="231F20"/>
          <w:spacing w:val="45"/>
          <w:w w:val="10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45"/>
          <w:w w:val="101"/>
        </w:rPr>
        <w:t xml:space="preserve"> </w:t>
      </w:r>
      <w:r>
        <w:rPr>
          <w:color w:val="231F20"/>
        </w:rPr>
        <w:t>within</w:t>
      </w:r>
      <w:r>
        <w:rPr>
          <w:color w:val="231F20"/>
          <w:spacing w:val="21"/>
        </w:rPr>
        <w:t xml:space="preserve">  60.196  </w:t>
      </w:r>
      <w:r>
        <w:rPr>
          <w:color w:val="231F20"/>
        </w:rPr>
        <w:t>kPa</w:t>
      </w:r>
      <w:r>
        <w:rPr>
          <w:color w:val="231F20"/>
          <w:spacing w:val="1"/>
        </w:rPr>
        <w:t xml:space="preserve">  </w:t>
      </w:r>
      <w:r>
        <w:rPr>
          <w:color w:val="231F20"/>
          <w:spacing w:val="21"/>
        </w:rPr>
        <w:t>(62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 xml:space="preserve">cm </w:t>
      </w:r>
      <w:r>
        <w:rPr>
          <w:color w:val="231F20"/>
          <w:spacing w:val="4"/>
        </w:rPr>
        <w:t>H</w:t>
      </w:r>
      <w:r>
        <w:rPr>
          <w:color w:val="231F20"/>
          <w:spacing w:val="4"/>
          <w:position w:val="-4"/>
          <w:sz w:val="12"/>
          <w:szCs w:val="12"/>
        </w:rPr>
        <w:t>2</w:t>
      </w:r>
      <w:r>
        <w:rPr>
          <w:color w:val="231F20"/>
          <w:spacing w:val="4"/>
        </w:rPr>
        <w:t>O)</w:t>
      </w:r>
      <w:r>
        <w:rPr>
          <w:color w:val="231F20"/>
          <w:spacing w:val="54"/>
        </w:rPr>
        <w:t xml:space="preserve"> </w:t>
      </w:r>
      <w:r>
        <w:rPr>
          <w:color w:val="231F20"/>
          <w:spacing w:val="4"/>
        </w:rPr>
        <w:t>over</w:t>
      </w:r>
      <w:r>
        <w:rPr>
          <w:color w:val="231F20"/>
          <w:spacing w:val="32"/>
          <w:w w:val="101"/>
        </w:rPr>
        <w:t xml:space="preserve"> </w:t>
      </w:r>
      <w:r>
        <w:rPr>
          <w:color w:val="231F20"/>
          <w:spacing w:val="4"/>
        </w:rPr>
        <w:t>the</w:t>
      </w:r>
      <w:r>
        <w:rPr>
          <w:color w:val="231F20"/>
          <w:spacing w:val="35"/>
        </w:rPr>
        <w:t xml:space="preserve"> </w:t>
      </w:r>
      <w:r>
        <w:rPr>
          <w:color w:val="231F20"/>
          <w:spacing w:val="4"/>
        </w:rPr>
        <w:t>entire</w:t>
      </w:r>
      <w:r>
        <w:rPr>
          <w:color w:val="231F20"/>
          <w:spacing w:val="31"/>
        </w:rPr>
        <w:t xml:space="preserve"> </w:t>
      </w:r>
      <w:r>
        <w:rPr>
          <w:color w:val="231F20"/>
          <w:spacing w:val="4"/>
        </w:rPr>
        <w:t>range.</w:t>
      </w:r>
      <w:r>
        <w:rPr>
          <w:color w:val="231F20"/>
          <w:spacing w:val="36"/>
        </w:rPr>
        <w:t xml:space="preserve"> </w:t>
      </w:r>
      <w:r>
        <w:rPr>
          <w:color w:val="231F20"/>
          <w:spacing w:val="4"/>
        </w:rPr>
        <w:t>Controls</w:t>
      </w:r>
      <w:r>
        <w:rPr>
          <w:color w:val="231F20"/>
          <w:spacing w:val="34"/>
        </w:rPr>
        <w:t xml:space="preserve"> </w:t>
      </w:r>
      <w:r>
        <w:rPr>
          <w:color w:val="231F20"/>
          <w:spacing w:val="4"/>
        </w:rPr>
        <w:t>for</w:t>
      </w:r>
      <w:r>
        <w:rPr>
          <w:color w:val="231F20"/>
          <w:spacing w:val="33"/>
        </w:rPr>
        <w:t xml:space="preserve"> </w:t>
      </w:r>
      <w:r>
        <w:rPr>
          <w:color w:val="231F20"/>
          <w:spacing w:val="4"/>
        </w:rPr>
        <w:t>P</w:t>
      </w:r>
      <w:r>
        <w:rPr>
          <w:color w:val="231F20"/>
          <w:spacing w:val="33"/>
        </w:rPr>
        <w:t xml:space="preserve"> </w:t>
      </w:r>
      <w:r>
        <w:rPr>
          <w:color w:val="231F20"/>
          <w:spacing w:val="4"/>
          <w:position w:val="-4"/>
          <w:sz w:val="12"/>
          <w:szCs w:val="12"/>
        </w:rPr>
        <w:t>w</w:t>
      </w:r>
      <w:r>
        <w:rPr>
          <w:color w:val="231F20"/>
          <w:spacing w:val="10"/>
          <w:position w:val="-4"/>
          <w:sz w:val="12"/>
          <w:szCs w:val="12"/>
        </w:rPr>
        <w:t xml:space="preserve"> </w:t>
      </w:r>
      <w:r>
        <w:rPr>
          <w:color w:val="231F20"/>
          <w:spacing w:val="4"/>
          <w:position w:val="-4"/>
          <w:sz w:val="12"/>
          <w:szCs w:val="12"/>
        </w:rPr>
        <w:t>max</w:t>
      </w:r>
      <w:r>
        <w:rPr>
          <w:color w:val="231F20"/>
          <w:spacing w:val="10"/>
          <w:w w:val="101"/>
          <w:position w:val="-4"/>
          <w:sz w:val="12"/>
          <w:szCs w:val="12"/>
        </w:rPr>
        <w:t xml:space="preserve">  </w:t>
      </w:r>
      <w:r>
        <w:rPr>
          <w:color w:val="231F20"/>
          <w:spacing w:val="4"/>
        </w:rPr>
        <w:t>in</w:t>
      </w:r>
      <w:r>
        <w:rPr>
          <w:color w:val="231F20"/>
          <w:spacing w:val="38"/>
        </w:rPr>
        <w:t xml:space="preserve"> </w:t>
      </w:r>
      <w:r>
        <w:rPr>
          <w:color w:val="231F20"/>
          <w:spacing w:val="4"/>
        </w:rPr>
        <w:t>all</w:t>
      </w:r>
      <w:r>
        <w:rPr>
          <w:color w:val="231F20"/>
          <w:spacing w:val="36"/>
        </w:rPr>
        <w:t xml:space="preserve"> </w:t>
      </w:r>
      <w:r>
        <w:rPr>
          <w:color w:val="231F20"/>
          <w:spacing w:val="4"/>
        </w:rPr>
        <w:t>other</w:t>
      </w:r>
      <w:r>
        <w:rPr>
          <w:color w:val="231F20"/>
        </w:rPr>
        <w:t xml:space="preserve"> </w:t>
      </w:r>
      <w:r>
        <w:rPr>
          <w:color w:val="231F20"/>
        </w:rPr>
        <w:t>ventilators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shall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accurate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within</w:t>
      </w:r>
      <w:r>
        <w:rPr>
          <w:color w:val="231F20"/>
          <w:spacing w:val="29"/>
        </w:rPr>
        <w:t xml:space="preserve"> </w:t>
      </w:r>
      <w:r>
        <w:rPr>
          <w:color w:val="231F20"/>
          <w:spacing w:val="16"/>
        </w:rPr>
        <w:t xml:space="preserve">60.49 </w:t>
      </w:r>
      <w:r>
        <w:rPr>
          <w:color w:val="231F20"/>
        </w:rPr>
        <w:t>kPa</w:t>
      </w:r>
      <w:r>
        <w:rPr>
          <w:color w:val="231F20"/>
          <w:spacing w:val="16"/>
        </w:rPr>
        <w:t xml:space="preserve"> (65 </w:t>
      </w:r>
      <w:r>
        <w:rPr>
          <w:color w:val="231F20"/>
        </w:rPr>
        <w:t>cm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H</w:t>
      </w:r>
      <w:r>
        <w:rPr>
          <w:color w:val="231F20"/>
          <w:spacing w:val="16"/>
          <w:position w:val="-4"/>
          <w:sz w:val="12"/>
          <w:szCs w:val="12"/>
        </w:rPr>
        <w:t>2</w:t>
      </w:r>
      <w:r>
        <w:rPr>
          <w:color w:val="231F20"/>
          <w:spacing w:val="16"/>
        </w:rPr>
        <w:t>O)</w:t>
      </w:r>
      <w:r>
        <w:rPr>
          <w:color w:val="231F20"/>
        </w:rPr>
        <w:t xml:space="preserve"> </w:t>
      </w:r>
      <w:r>
        <w:rPr>
          <w:color w:val="231F20"/>
        </w:rPr>
        <w:t>up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1"/>
        </w:rPr>
        <w:t xml:space="preserve"> 2.94 </w:t>
      </w:r>
      <w:r>
        <w:rPr>
          <w:color w:val="231F20"/>
        </w:rPr>
        <w:t>kPa</w:t>
      </w:r>
      <w:r>
        <w:rPr>
          <w:color w:val="231F20"/>
          <w:spacing w:val="11"/>
        </w:rPr>
        <w:t xml:space="preserve"> (30 </w:t>
      </w:r>
      <w:r>
        <w:rPr>
          <w:color w:val="231F20"/>
        </w:rPr>
        <w:t>cm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H</w:t>
      </w:r>
      <w:r>
        <w:rPr>
          <w:color w:val="231F20"/>
          <w:spacing w:val="11"/>
          <w:position w:val="-4"/>
          <w:sz w:val="12"/>
          <w:szCs w:val="12"/>
        </w:rPr>
        <w:t>2</w:t>
      </w:r>
      <w:r>
        <w:rPr>
          <w:color w:val="231F20"/>
          <w:spacing w:val="11"/>
        </w:rPr>
        <w:t xml:space="preserve">O) </w:t>
      </w:r>
      <w:r>
        <w:rPr>
          <w:color w:val="231F20"/>
        </w:rPr>
        <w:t>and</w:t>
      </w:r>
      <w:r>
        <w:rPr>
          <w:color w:val="231F20"/>
          <w:spacing w:val="11"/>
        </w:rPr>
        <w:t xml:space="preserve">6 0.98 </w:t>
      </w:r>
      <w:r>
        <w:rPr>
          <w:color w:val="231F20"/>
        </w:rPr>
        <w:t>kPa</w:t>
      </w:r>
      <w:r>
        <w:rPr>
          <w:color w:val="231F20"/>
          <w:spacing w:val="11"/>
        </w:rPr>
        <w:t xml:space="preserve"> (610</w:t>
      </w:r>
      <w:r>
        <w:rPr>
          <w:color w:val="231F20"/>
          <w:spacing w:val="14"/>
          <w:w w:val="101"/>
        </w:rPr>
        <w:t xml:space="preserve"> </w:t>
      </w:r>
      <w:r>
        <w:rPr>
          <w:color w:val="231F20"/>
        </w:rPr>
        <w:t>cm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H</w:t>
      </w:r>
      <w:r>
        <w:rPr>
          <w:color w:val="231F20"/>
          <w:spacing w:val="11"/>
          <w:position w:val="-4"/>
          <w:sz w:val="12"/>
          <w:szCs w:val="12"/>
        </w:rPr>
        <w:t>2</w:t>
      </w:r>
      <w:r>
        <w:rPr>
          <w:color w:val="231F20"/>
          <w:spacing w:val="11"/>
        </w:rPr>
        <w:t>O)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 xml:space="preserve">for </w:t>
      </w:r>
      <w:r>
        <w:rPr>
          <w:color w:val="231F20"/>
          <w:spacing w:val="4"/>
        </w:rPr>
        <w:t>settings</w:t>
      </w:r>
      <w:r>
        <w:rPr>
          <w:color w:val="231F20"/>
          <w:spacing w:val="17"/>
          <w:w w:val="101"/>
        </w:rPr>
        <w:t xml:space="preserve"> </w:t>
      </w:r>
      <w:r>
        <w:rPr>
          <w:color w:val="231F20"/>
          <w:spacing w:val="4"/>
        </w:rPr>
        <w:t>above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4"/>
        </w:rPr>
        <w:t>30</w:t>
      </w:r>
      <w:r>
        <w:rPr>
          <w:color w:val="231F20"/>
          <w:spacing w:val="15"/>
          <w:w w:val="101"/>
        </w:rPr>
        <w:t xml:space="preserve"> </w:t>
      </w:r>
      <w:r>
        <w:rPr>
          <w:color w:val="231F20"/>
          <w:spacing w:val="4"/>
        </w:rPr>
        <w:t>cm H</w:t>
      </w:r>
      <w:r>
        <w:rPr>
          <w:color w:val="231F20"/>
          <w:spacing w:val="4"/>
          <w:position w:val="-4"/>
          <w:sz w:val="12"/>
          <w:szCs w:val="12"/>
        </w:rPr>
        <w:t>2</w:t>
      </w:r>
      <w:r>
        <w:rPr>
          <w:color w:val="231F20"/>
          <w:spacing w:val="4"/>
        </w:rPr>
        <w:t>O. All</w:t>
      </w:r>
      <w:r>
        <w:rPr>
          <w:color w:val="231F20"/>
          <w:spacing w:val="16"/>
        </w:rPr>
        <w:t xml:space="preserve"> </w:t>
      </w:r>
      <w:r>
        <w:rPr>
          <w:color w:val="231F20"/>
          <w:spacing w:val="4"/>
        </w:rPr>
        <w:t>other</w:t>
      </w:r>
      <w:r>
        <w:rPr>
          <w:color w:val="231F20"/>
          <w:spacing w:val="15"/>
        </w:rPr>
        <w:t xml:space="preserve"> </w:t>
      </w:r>
      <w:r>
        <w:rPr>
          <w:color w:val="231F20"/>
          <w:spacing w:val="4"/>
        </w:rPr>
        <w:t>calibrated</w:t>
      </w:r>
      <w:r>
        <w:rPr>
          <w:color w:val="231F20"/>
          <w:spacing w:val="15"/>
        </w:rPr>
        <w:t xml:space="preserve"> </w:t>
      </w:r>
      <w:r>
        <w:rPr>
          <w:color w:val="231F20"/>
          <w:spacing w:val="4"/>
        </w:rPr>
        <w:t>con</w:t>
      </w:r>
      <w:r>
        <w:rPr>
          <w:color w:val="231F20"/>
          <w:spacing w:val="3"/>
        </w:rPr>
        <w:t>trols, when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working at nominal power inputs,</w:t>
      </w:r>
      <w:r>
        <w:rPr>
          <w:color w:val="231F20"/>
          <w:spacing w:val="15"/>
          <w:w w:val="101"/>
        </w:rPr>
        <w:t xml:space="preserve"> </w:t>
      </w:r>
      <w:r>
        <w:rPr>
          <w:color w:val="231F20"/>
          <w:spacing w:val="4"/>
        </w:rPr>
        <w:t>should be</w:t>
      </w:r>
      <w:r>
        <w:rPr>
          <w:color w:val="231F20"/>
          <w:spacing w:val="13"/>
          <w:w w:val="101"/>
        </w:rPr>
        <w:t xml:space="preserve"> </w:t>
      </w:r>
      <w:r>
        <w:rPr>
          <w:color w:val="231F20"/>
          <w:spacing w:val="4"/>
        </w:rPr>
        <w:t>accurate to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4"/>
        </w:rPr>
        <w:t>wi</w:t>
      </w:r>
      <w:r>
        <w:rPr>
          <w:color w:val="231F20"/>
          <w:spacing w:val="3"/>
        </w:rPr>
        <w:t>thin</w:t>
      </w:r>
      <w:r>
        <w:rPr>
          <w:color w:val="231F20"/>
        </w:rPr>
        <w:t xml:space="preserve"> </w:t>
      </w:r>
      <w:bookmarkStart w:id="12" w:name="bookmark24"/>
      <w:bookmarkEnd w:id="12"/>
      <w:r>
        <w:rPr>
          <w:color w:val="231F20"/>
          <w:spacing w:val="11"/>
        </w:rPr>
        <w:t>610 %</w:t>
      </w:r>
      <w:r>
        <w:rPr>
          <w:color w:val="231F20"/>
          <w:spacing w:val="38"/>
          <w:w w:val="10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setting</w:t>
      </w:r>
      <w:r>
        <w:rPr>
          <w:color w:val="231F20"/>
          <w:spacing w:val="11"/>
        </w:rPr>
        <w:t>.</w:t>
      </w:r>
      <w:r>
        <w:rPr>
          <w:color w:val="231F20"/>
          <w:spacing w:val="28"/>
          <w:w w:val="101"/>
        </w:rPr>
        <w:t xml:space="preserve"> </w:t>
      </w:r>
      <w:r>
        <w:rPr>
          <w:color w:val="231F20"/>
          <w:spacing w:val="11"/>
        </w:rPr>
        <w:t>(</w:t>
      </w:r>
      <w:r>
        <w:rPr>
          <w:color w:val="231F20"/>
        </w:rPr>
        <w:t>See</w:t>
      </w:r>
      <w:r>
        <w:rPr>
          <w:color w:val="231F20"/>
          <w:spacing w:val="26"/>
          <w:w w:val="101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11"/>
        </w:rPr>
        <w:t xml:space="preserve"> </w:t>
      </w:r>
      <w:hyperlink w:anchor="bookmark25" w:history="1">
        <w:r>
          <w:rPr>
            <w:color w:val="C2151B"/>
          </w:rPr>
          <w:t>X</w:t>
        </w:r>
        <w:r>
          <w:rPr>
            <w:color w:val="C2151B"/>
            <w:spacing w:val="11"/>
          </w:rPr>
          <w:t>2.3.3.1</w:t>
        </w:r>
      </w:hyperlink>
      <w:r>
        <w:rPr>
          <w:color w:val="231F20"/>
          <w:spacing w:val="11"/>
        </w:rPr>
        <w:t>.)</w:t>
      </w:r>
    </w:p>
    <w:p>
      <w:pPr>
        <w:pStyle w:val="BodyText"/>
        <w:spacing w:before="42" w:line="234" w:lineRule="auto"/>
        <w:ind w:right="144" w:firstLine="194"/>
      </w:pPr>
      <w:bookmarkStart w:id="13" w:name="bookmark26"/>
      <w:bookmarkEnd w:id="13"/>
      <w:hyperlink r:id="rId43" w:history="1">
        <w:r>
          <w:rPr>
            <w:color w:val="231F20"/>
            <w:spacing w:val="15"/>
          </w:rPr>
          <w:t>5.6.1.1</w:t>
        </w:r>
      </w:hyperlink>
      <w:r>
        <w:rPr>
          <w:color w:val="231F20"/>
          <w:spacing w:val="5"/>
        </w:rPr>
        <w:t xml:space="preserve">  </w:t>
      </w:r>
      <w:r>
        <w:rPr>
          <w:i/>
          <w:iCs/>
          <w:color w:val="231F20"/>
        </w:rPr>
        <w:t>Maximum</w:t>
      </w:r>
      <w:r>
        <w:rPr>
          <w:i/>
          <w:iCs/>
          <w:color w:val="231F20"/>
          <w:spacing w:val="18"/>
          <w:w w:val="101"/>
        </w:rPr>
        <w:t xml:space="preserve">  </w:t>
      </w:r>
      <w:r>
        <w:rPr>
          <w:i/>
          <w:iCs/>
          <w:color w:val="231F20"/>
        </w:rPr>
        <w:t>Working</w:t>
      </w:r>
      <w:r>
        <w:rPr>
          <w:i/>
          <w:iCs/>
          <w:color w:val="231F20"/>
          <w:spacing w:val="15"/>
        </w:rPr>
        <w:t xml:space="preserve">  </w:t>
      </w:r>
      <w:r>
        <w:rPr>
          <w:i/>
          <w:iCs/>
          <w:color w:val="231F20"/>
        </w:rPr>
        <w:t>Pressure</w:t>
      </w:r>
      <w:r>
        <w:rPr>
          <w:color w:val="231F20"/>
          <w:spacing w:val="15"/>
        </w:rPr>
        <w:t>—</w:t>
      </w:r>
      <w:r>
        <w:rPr>
          <w:color w:val="231F20"/>
        </w:rPr>
        <w:t>If</w:t>
      </w:r>
      <w:r>
        <w:rPr>
          <w:color w:val="231F20"/>
          <w:spacing w:val="15"/>
        </w:rPr>
        <w:t xml:space="preserve">  </w:t>
      </w:r>
      <w:r>
        <w:rPr>
          <w:color w:val="231F20"/>
        </w:rPr>
        <w:t>provided</w:t>
      </w:r>
      <w:r>
        <w:rPr>
          <w:color w:val="231F20"/>
          <w:spacing w:val="13"/>
        </w:rPr>
        <w:t xml:space="preserve">  </w:t>
      </w:r>
      <w:r>
        <w:rPr>
          <w:color w:val="231F20"/>
        </w:rPr>
        <w:t>in</w:t>
      </w:r>
      <w:r>
        <w:rPr>
          <w:color w:val="231F20"/>
          <w:spacing w:val="12"/>
          <w:w w:val="101"/>
        </w:rPr>
        <w:t xml:space="preserve">  </w:t>
      </w:r>
      <w:r>
        <w:rPr>
          <w:color w:val="231F20"/>
        </w:rPr>
        <w:t xml:space="preserve">the </w:t>
      </w:r>
      <w:r>
        <w:rPr>
          <w:color w:val="231F20"/>
          <w:spacing w:val="4"/>
        </w:rPr>
        <w:t>patient breathing circuit, p</w:t>
      </w:r>
      <w:r>
        <w:rPr>
          <w:color w:val="231F20"/>
          <w:spacing w:val="3"/>
        </w:rPr>
        <w:t>ositive pressure control devices shall</w:t>
      </w:r>
      <w:r>
        <w:rPr>
          <w:color w:val="231F20"/>
        </w:rPr>
        <w:t xml:space="preserve"> </w:t>
      </w:r>
      <w:r>
        <w:rPr>
          <w:color w:val="231F20"/>
        </w:rPr>
        <w:t>restrict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airway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pressure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within</w:t>
      </w:r>
      <w:r>
        <w:rPr>
          <w:color w:val="231F20"/>
          <w:spacing w:val="30"/>
        </w:rPr>
        <w:t xml:space="preserve"> </w:t>
      </w:r>
      <w:r>
        <w:rPr>
          <w:color w:val="231F20"/>
          <w:spacing w:val="16"/>
        </w:rPr>
        <w:t xml:space="preserve">60.49 </w:t>
      </w:r>
      <w:r>
        <w:rPr>
          <w:color w:val="231F20"/>
        </w:rPr>
        <w:t>kPa</w:t>
      </w:r>
      <w:r>
        <w:rPr>
          <w:color w:val="231F20"/>
          <w:spacing w:val="16"/>
        </w:rPr>
        <w:t xml:space="preserve"> (65 </w:t>
      </w:r>
      <w:r>
        <w:rPr>
          <w:color w:val="231F20"/>
        </w:rPr>
        <w:t>cm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H</w:t>
      </w:r>
      <w:r>
        <w:rPr>
          <w:color w:val="231F20"/>
          <w:spacing w:val="16"/>
        </w:rPr>
        <w:t xml:space="preserve"> </w:t>
      </w:r>
      <w:r>
        <w:rPr>
          <w:color w:val="231F20"/>
          <w:spacing w:val="16"/>
          <w:position w:val="-4"/>
          <w:sz w:val="12"/>
          <w:szCs w:val="12"/>
        </w:rPr>
        <w:t>2</w:t>
      </w:r>
      <w:r>
        <w:rPr>
          <w:color w:val="231F20"/>
          <w:spacing w:val="16"/>
        </w:rPr>
        <w:t>O)</w:t>
      </w:r>
      <w:r>
        <w:rPr>
          <w:color w:val="231F20"/>
        </w:rPr>
        <w:t xml:space="preserve"> </w:t>
      </w:r>
      <w:r>
        <w:rPr>
          <w:color w:val="231F20"/>
        </w:rPr>
        <w:t>up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point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9"/>
        </w:rPr>
        <w:t xml:space="preserve"> 2.94 </w:t>
      </w:r>
      <w:r>
        <w:rPr>
          <w:color w:val="231F20"/>
        </w:rPr>
        <w:t>kPa</w:t>
      </w:r>
      <w:r>
        <w:rPr>
          <w:color w:val="231F20"/>
          <w:spacing w:val="9"/>
        </w:rPr>
        <w:t xml:space="preserve"> (30 </w:t>
      </w:r>
      <w:r>
        <w:rPr>
          <w:color w:val="231F20"/>
        </w:rPr>
        <w:t>cm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H</w:t>
      </w:r>
      <w:r>
        <w:rPr>
          <w:color w:val="231F20"/>
          <w:spacing w:val="9"/>
          <w:position w:val="-4"/>
          <w:sz w:val="12"/>
          <w:szCs w:val="12"/>
        </w:rPr>
        <w:t>2</w:t>
      </w:r>
      <w:r>
        <w:rPr>
          <w:color w:val="231F20"/>
          <w:spacing w:val="9"/>
        </w:rPr>
        <w:t xml:space="preserve">O) </w:t>
      </w:r>
      <w:r>
        <w:rPr>
          <w:color w:val="231F20"/>
        </w:rPr>
        <w:t>and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within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9"/>
        </w:rPr>
        <w:t>6</w:t>
      </w:r>
      <w:r>
        <w:rPr>
          <w:color w:val="231F20"/>
          <w:spacing w:val="8"/>
        </w:rPr>
        <w:t xml:space="preserve">0.98 </w:t>
      </w:r>
      <w:r>
        <w:rPr>
          <w:color w:val="231F20"/>
        </w:rPr>
        <w:t xml:space="preserve">kPa </w:t>
      </w:r>
      <w:r>
        <w:rPr>
          <w:color w:val="231F20"/>
          <w:spacing w:val="17"/>
        </w:rPr>
        <w:t>(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17"/>
        </w:rPr>
        <w:t>610</w:t>
      </w:r>
      <w:r>
        <w:rPr>
          <w:color w:val="231F20"/>
          <w:spacing w:val="17"/>
          <w:w w:val="101"/>
        </w:rPr>
        <w:t xml:space="preserve"> </w:t>
      </w:r>
      <w:r>
        <w:rPr>
          <w:color w:val="231F20"/>
        </w:rPr>
        <w:t>cm</w:t>
      </w:r>
      <w:r>
        <w:rPr>
          <w:color w:val="231F20"/>
          <w:spacing w:val="15"/>
          <w:w w:val="101"/>
        </w:rPr>
        <w:t xml:space="preserve"> </w:t>
      </w:r>
      <w:r>
        <w:rPr>
          <w:color w:val="231F20"/>
        </w:rPr>
        <w:t>H</w:t>
      </w:r>
      <w:r>
        <w:rPr>
          <w:color w:val="231F20"/>
          <w:spacing w:val="17"/>
          <w:position w:val="-4"/>
          <w:sz w:val="12"/>
          <w:szCs w:val="12"/>
        </w:rPr>
        <w:t>2</w:t>
      </w:r>
      <w:r>
        <w:rPr>
          <w:color w:val="231F20"/>
          <w:spacing w:val="17"/>
        </w:rPr>
        <w:t>O)</w:t>
      </w:r>
      <w:r>
        <w:rPr>
          <w:color w:val="231F20"/>
          <w:spacing w:val="15"/>
          <w:w w:val="10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21"/>
          <w:w w:val="101"/>
        </w:rPr>
        <w:t xml:space="preserve"> </w:t>
      </w:r>
      <w:r>
        <w:rPr>
          <w:color w:val="231F20"/>
        </w:rPr>
        <w:t>settings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above</w:t>
      </w:r>
      <w:r>
        <w:rPr>
          <w:color w:val="231F20"/>
          <w:spacing w:val="20"/>
          <w:w w:val="101"/>
        </w:rPr>
        <w:t xml:space="preserve"> </w:t>
      </w:r>
      <w:r>
        <w:rPr>
          <w:color w:val="231F20"/>
          <w:spacing w:val="17"/>
        </w:rPr>
        <w:t>30</w:t>
      </w:r>
      <w:r>
        <w:rPr>
          <w:color w:val="231F20"/>
          <w:spacing w:val="16"/>
          <w:w w:val="101"/>
        </w:rPr>
        <w:t xml:space="preserve"> </w:t>
      </w:r>
      <w:r>
        <w:rPr>
          <w:color w:val="231F20"/>
        </w:rPr>
        <w:t>cm</w:t>
      </w:r>
      <w:r>
        <w:rPr>
          <w:color w:val="231F20"/>
          <w:spacing w:val="15"/>
          <w:w w:val="101"/>
        </w:rPr>
        <w:t xml:space="preserve"> </w:t>
      </w:r>
      <w:r>
        <w:rPr>
          <w:color w:val="231F20"/>
        </w:rPr>
        <w:t>H</w:t>
      </w:r>
      <w:r>
        <w:rPr>
          <w:color w:val="231F20"/>
          <w:spacing w:val="17"/>
          <w:position w:val="-4"/>
          <w:sz w:val="12"/>
          <w:szCs w:val="12"/>
        </w:rPr>
        <w:t>2</w:t>
      </w:r>
      <w:r>
        <w:rPr>
          <w:color w:val="231F20"/>
          <w:spacing w:val="17"/>
        </w:rPr>
        <w:t>O,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when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tested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 xml:space="preserve">by </w:t>
      </w:r>
      <w:r>
        <w:rPr>
          <w:color w:val="231F20"/>
        </w:rPr>
        <w:t>the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methods</w:t>
      </w:r>
      <w:r>
        <w:rPr>
          <w:color w:val="231F20"/>
          <w:spacing w:val="24"/>
          <w:w w:val="101"/>
        </w:rPr>
        <w:t xml:space="preserve"> </w:t>
      </w:r>
      <w:r>
        <w:rPr>
          <w:color w:val="231F20"/>
        </w:rPr>
        <w:t>described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0"/>
        </w:rPr>
        <w:t xml:space="preserve"> </w:t>
      </w:r>
      <w:hyperlink w:anchor="bookmark27" w:history="1">
        <w:r>
          <w:rPr>
            <w:color w:val="C2151B"/>
            <w:spacing w:val="10"/>
          </w:rPr>
          <w:t>6.6.2</w:t>
        </w:r>
      </w:hyperlink>
      <w:r>
        <w:rPr>
          <w:color w:val="231F20"/>
          <w:spacing w:val="10"/>
        </w:rPr>
        <w:t>.</w:t>
      </w:r>
      <w:r>
        <w:rPr>
          <w:color w:val="231F20"/>
          <w:spacing w:val="28"/>
          <w:w w:val="101"/>
        </w:rPr>
        <w:t xml:space="preserve"> </w:t>
      </w:r>
      <w:r>
        <w:rPr>
          <w:color w:val="231F20"/>
          <w:spacing w:val="10"/>
        </w:rPr>
        <w:t>(</w:t>
      </w:r>
      <w:r>
        <w:rPr>
          <w:color w:val="231F20"/>
        </w:rPr>
        <w:t>See</w:t>
      </w:r>
      <w:r>
        <w:rPr>
          <w:color w:val="231F20"/>
          <w:spacing w:val="26"/>
          <w:w w:val="101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10"/>
        </w:rPr>
        <w:t xml:space="preserve"> </w:t>
      </w:r>
      <w:hyperlink w:anchor="bookmark28" w:history="1">
        <w:r>
          <w:rPr>
            <w:color w:val="C2151B"/>
          </w:rPr>
          <w:t>X</w:t>
        </w:r>
        <w:r>
          <w:rPr>
            <w:color w:val="C2151B"/>
            <w:spacing w:val="10"/>
          </w:rPr>
          <w:t>2.3.3.2</w:t>
        </w:r>
      </w:hyperlink>
      <w:r>
        <w:rPr>
          <w:color w:val="231F20"/>
          <w:spacing w:val="10"/>
        </w:rPr>
        <w:t>.)</w:t>
      </w:r>
    </w:p>
    <w:p>
      <w:pPr>
        <w:spacing w:line="234" w:lineRule="auto"/>
        <w:sectPr>
          <w:headerReference w:type="default" r:id="rId44"/>
          <w:footerReference w:type="default" r:id="rId45"/>
          <w:type w:val="nextPage"/>
          <w:pgSz w:w="12240" w:h="15840"/>
          <w:pgMar w:top="238" w:right="779" w:bottom="690" w:left="794" w:header="0" w:footer="531" w:gutter="0"/>
          <w:pgNumType w:start="13"/>
          <w:cols w:num="2" w:space="708" w:equalWidth="0">
            <w:col w:w="5393" w:space="100"/>
            <w:col w:w="5174" w:space="0"/>
          </w:cols>
          <w:titlePg w:val="0"/>
        </w:sectPr>
      </w:pPr>
    </w:p>
    <w:p>
      <w:pPr>
        <w:spacing w:line="195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FF0000"/>
          <w:spacing w:val="-1"/>
          <w:sz w:val="20"/>
          <w:szCs w:val="20"/>
        </w:rPr>
        <w:t>NOTICE: This standard</w:t>
      </w:r>
      <w:r>
        <w:rPr>
          <w:rFonts w:ascii="Arial" w:eastAsia="Arial" w:hAnsi="Arial" w:cs="Arial"/>
          <w:b/>
          <w:bCs/>
          <w:color w:val="FF0000"/>
          <w:spacing w:val="25"/>
          <w:w w:val="10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FF0000"/>
          <w:spacing w:val="-1"/>
          <w:sz w:val="20"/>
          <w:szCs w:val="20"/>
        </w:rPr>
        <w:t>has either been superseded and</w:t>
      </w:r>
      <w:r>
        <w:rPr>
          <w:rFonts w:ascii="Arial" w:eastAsia="Arial" w:hAnsi="Arial" w:cs="Arial"/>
          <w:b/>
          <w:bCs/>
          <w:color w:val="FF0000"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FF0000"/>
          <w:spacing w:val="-1"/>
          <w:sz w:val="20"/>
          <w:szCs w:val="20"/>
        </w:rPr>
        <w:t>replaced</w:t>
      </w:r>
      <w:r>
        <w:rPr>
          <w:rFonts w:ascii="Arial" w:eastAsia="Arial" w:hAnsi="Arial" w:cs="Arial"/>
          <w:b/>
          <w:bCs/>
          <w:color w:val="FF0000"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FF0000"/>
          <w:spacing w:val="-1"/>
          <w:sz w:val="20"/>
          <w:szCs w:val="20"/>
        </w:rPr>
        <w:t>by a</w:t>
      </w:r>
      <w:r>
        <w:rPr>
          <w:rFonts w:ascii="Arial" w:eastAsia="Arial" w:hAnsi="Arial" w:cs="Arial"/>
          <w:b/>
          <w:bCs/>
          <w:color w:val="FF0000"/>
          <w:spacing w:val="14"/>
          <w:w w:val="10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FF0000"/>
          <w:spacing w:val="-1"/>
          <w:sz w:val="20"/>
          <w:szCs w:val="20"/>
        </w:rPr>
        <w:t>new version</w:t>
      </w:r>
      <w:r>
        <w:rPr>
          <w:rFonts w:ascii="Arial" w:eastAsia="Arial" w:hAnsi="Arial" w:cs="Arial"/>
          <w:b/>
          <w:bCs/>
          <w:color w:val="FF0000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FF0000"/>
          <w:spacing w:val="-1"/>
          <w:sz w:val="20"/>
          <w:szCs w:val="20"/>
        </w:rPr>
        <w:t>or withdrawn.</w:t>
      </w:r>
      <w:r>
        <w:rPr>
          <w:rFonts w:ascii="Arial" w:eastAsia="Arial" w:hAnsi="Arial" w:cs="Arial"/>
          <w:b/>
          <w:bCs/>
          <w:color w:val="FF0000"/>
          <w:spacing w:val="4"/>
          <w:sz w:val="20"/>
          <w:szCs w:val="20"/>
        </w:rPr>
        <w:t xml:space="preserve">  </w:t>
      </w:r>
      <w:r>
        <w:rPr>
          <w:rFonts w:ascii="Arial" w:eastAsia="Arial" w:hAnsi="Arial" w:cs="Arial"/>
          <w:b/>
          <w:bCs/>
          <w:color w:val="FF0000"/>
          <w:spacing w:val="-1"/>
          <w:sz w:val="20"/>
          <w:szCs w:val="20"/>
        </w:rPr>
        <w:t>Contact ASTM</w:t>
      </w:r>
    </w:p>
    <w:p>
      <w:pPr>
        <w:spacing w:before="45" w:line="196" w:lineRule="auto"/>
        <w:ind w:left="272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FF0000"/>
          <w:spacing w:val="-1"/>
          <w:sz w:val="20"/>
          <w:szCs w:val="20"/>
        </w:rPr>
        <w:t>International (www.astm.org) for the</w:t>
      </w:r>
      <w:r>
        <w:rPr>
          <w:rFonts w:ascii="Arial" w:eastAsia="Arial" w:hAnsi="Arial" w:cs="Arial"/>
          <w:b/>
          <w:bCs/>
          <w:color w:val="FF0000"/>
          <w:spacing w:val="2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FF0000"/>
          <w:spacing w:val="-1"/>
          <w:sz w:val="20"/>
          <w:szCs w:val="20"/>
        </w:rPr>
        <w:t>latest</w:t>
      </w:r>
      <w:r>
        <w:rPr>
          <w:rFonts w:ascii="Arial" w:eastAsia="Arial" w:hAnsi="Arial" w:cs="Arial"/>
          <w:b/>
          <w:bCs/>
          <w:color w:val="FF0000"/>
          <w:spacing w:val="14"/>
          <w:w w:val="10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FF0000"/>
          <w:spacing w:val="-1"/>
          <w:sz w:val="20"/>
          <w:szCs w:val="20"/>
        </w:rPr>
        <w:t>information.</w:t>
      </w:r>
    </w:p>
    <w:p>
      <w:pPr>
        <w:spacing w:before="103"/>
        <w:ind w:left="4117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color w:val="231F20"/>
          <w:position w:val="-10"/>
          <w:sz w:val="21"/>
          <w:szCs w:val="21"/>
        </w:rPr>
        <w:drawing>
          <wp:inline distT="0" distB="0" distL="0" distR="0">
            <wp:extent cx="304799" cy="246184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4799" cy="246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bCs/>
          <w:color w:val="231F20"/>
          <w:spacing w:val="45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1"/>
          <w:sz w:val="21"/>
          <w:szCs w:val="21"/>
        </w:rPr>
        <w:t>F</w:t>
      </w:r>
      <w:r>
        <w:rPr>
          <w:rFonts w:ascii="Arial" w:eastAsia="Arial" w:hAnsi="Arial" w:cs="Arial"/>
          <w:b/>
          <w:bCs/>
          <w:color w:val="231F20"/>
          <w:spacing w:val="18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1"/>
          <w:sz w:val="21"/>
          <w:szCs w:val="21"/>
        </w:rPr>
        <w:t>1100 – 90</w:t>
      </w:r>
      <w:r>
        <w:rPr>
          <w:rFonts w:ascii="Arial" w:eastAsia="Arial" w:hAnsi="Arial" w:cs="Arial"/>
          <w:b/>
          <w:bCs/>
          <w:color w:val="231F20"/>
          <w:spacing w:val="22"/>
          <w:w w:val="101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1"/>
          <w:sz w:val="21"/>
          <w:szCs w:val="21"/>
        </w:rPr>
        <w:t>(1997)</w:t>
      </w:r>
    </w:p>
    <w:p>
      <w:pPr>
        <w:spacing w:line="141" w:lineRule="exact"/>
      </w:pPr>
    </w:p>
    <w:p>
      <w:pPr>
        <w:spacing w:line="141" w:lineRule="exact"/>
        <w:sectPr>
          <w:headerReference w:type="default" r:id="rId46"/>
          <w:footerReference w:type="default" r:id="rId47"/>
          <w:pgSz w:w="12240" w:h="15840"/>
          <w:pgMar w:top="238" w:right="779" w:bottom="692" w:left="794" w:header="0" w:footer="531" w:gutter="0"/>
          <w:pgNumType w:start="14"/>
          <w:cols w:num="1" w:space="708" w:equalWidth="0">
            <w:col w:w="10666" w:space="0"/>
          </w:cols>
        </w:sectPr>
      </w:pPr>
    </w:p>
    <w:p>
      <w:pPr>
        <w:pStyle w:val="BodyText"/>
        <w:spacing w:before="29" w:line="225" w:lineRule="auto"/>
        <w:ind w:left="107" w:right="259" w:firstLine="191"/>
      </w:pPr>
      <w:r>
        <w:rPr>
          <w:color w:val="231F20"/>
          <w:spacing w:val="22"/>
        </w:rPr>
        <w:t>5.6.2</w:t>
      </w:r>
      <w:r>
        <w:rPr>
          <w:color w:val="231F20"/>
          <w:spacing w:val="2"/>
        </w:rPr>
        <w:t xml:space="preserve">  </w:t>
      </w:r>
      <w:r>
        <w:rPr>
          <w:i/>
          <w:iCs/>
          <w:color w:val="231F20"/>
        </w:rPr>
        <w:t>Indicators</w:t>
      </w:r>
      <w:r>
        <w:rPr>
          <w:color w:val="231F20"/>
          <w:spacing w:val="22"/>
        </w:rPr>
        <w:t>—</w:t>
      </w:r>
      <w:r>
        <w:rPr>
          <w:color w:val="231F20"/>
        </w:rPr>
        <w:t>All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indicators</w:t>
      </w:r>
      <w:r>
        <w:rPr>
          <w:color w:val="231F20"/>
          <w:spacing w:val="18"/>
          <w:w w:val="101"/>
        </w:rPr>
        <w:t xml:space="preserve"> </w:t>
      </w:r>
      <w:r>
        <w:rPr>
          <w:color w:val="231F20"/>
        </w:rPr>
        <w:t>should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accurate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 xml:space="preserve">to </w:t>
      </w:r>
      <w:r>
        <w:rPr>
          <w:color w:val="231F20"/>
        </w:rPr>
        <w:t>within</w:t>
      </w:r>
      <w:r>
        <w:rPr>
          <w:color w:val="231F20"/>
          <w:spacing w:val="43"/>
        </w:rPr>
        <w:t xml:space="preserve"> </w:t>
      </w:r>
      <w:r>
        <w:rPr>
          <w:color w:val="231F20"/>
          <w:spacing w:val="23"/>
        </w:rPr>
        <w:t>610 %</w:t>
      </w:r>
      <w:r>
        <w:rPr>
          <w:color w:val="231F20"/>
          <w:spacing w:val="24"/>
          <w:w w:val="10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0"/>
          <w:w w:val="101"/>
        </w:rPr>
        <w:t xml:space="preserve"> </w:t>
      </w:r>
      <w:r>
        <w:rPr>
          <w:color w:val="231F20"/>
        </w:rPr>
        <w:t>reading</w:t>
      </w:r>
      <w:r>
        <w:rPr>
          <w:color w:val="231F20"/>
          <w:spacing w:val="23"/>
        </w:rPr>
        <w:t>.</w:t>
      </w:r>
    </w:p>
    <w:p>
      <w:pPr>
        <w:pStyle w:val="BodyText"/>
        <w:spacing w:before="74" w:line="249" w:lineRule="auto"/>
        <w:ind w:left="104" w:right="259" w:firstLine="195"/>
      </w:pPr>
      <w:r>
        <w:rPr>
          <w:color w:val="231F20"/>
          <w:spacing w:val="4"/>
        </w:rPr>
        <w:t>5.6.3</w:t>
      </w:r>
      <w:r>
        <w:rPr>
          <w:color w:val="231F20"/>
          <w:spacing w:val="1"/>
        </w:rPr>
        <w:t xml:space="preserve">  </w:t>
      </w:r>
      <w:r>
        <w:rPr>
          <w:i/>
          <w:iCs/>
          <w:color w:val="231F20"/>
          <w:spacing w:val="4"/>
        </w:rPr>
        <w:t>Limited</w:t>
      </w:r>
      <w:r>
        <w:rPr>
          <w:i/>
          <w:iCs/>
          <w:color w:val="231F20"/>
          <w:spacing w:val="17"/>
          <w:w w:val="102"/>
        </w:rPr>
        <w:t xml:space="preserve"> </w:t>
      </w:r>
      <w:r>
        <w:rPr>
          <w:i/>
          <w:iCs/>
          <w:color w:val="231F20"/>
          <w:spacing w:val="4"/>
        </w:rPr>
        <w:t>Pressure</w:t>
      </w:r>
      <w:r>
        <w:rPr>
          <w:i/>
          <w:iCs/>
          <w:color w:val="231F20"/>
          <w:spacing w:val="19"/>
        </w:rPr>
        <w:t xml:space="preserve"> </w:t>
      </w:r>
      <w:r>
        <w:rPr>
          <w:i/>
          <w:iCs/>
          <w:color w:val="231F20"/>
          <w:spacing w:val="4"/>
        </w:rPr>
        <w:t>Relief</w:t>
      </w:r>
      <w:r>
        <w:rPr>
          <w:i/>
          <w:iCs/>
          <w:color w:val="231F20"/>
          <w:spacing w:val="34"/>
          <w:w w:val="101"/>
        </w:rPr>
        <w:t xml:space="preserve"> </w:t>
      </w:r>
      <w:r>
        <w:rPr>
          <w:i/>
          <w:iCs/>
          <w:color w:val="231F20"/>
          <w:spacing w:val="4"/>
        </w:rPr>
        <w:t>Contro</w:t>
      </w:r>
      <w:r>
        <w:rPr>
          <w:i/>
          <w:iCs/>
          <w:color w:val="231F20"/>
          <w:spacing w:val="3"/>
        </w:rPr>
        <w:t>ls</w:t>
      </w:r>
      <w:r>
        <w:rPr>
          <w:color w:val="231F20"/>
          <w:spacing w:val="3"/>
        </w:rPr>
        <w:t>—</w:t>
      </w:r>
      <w:r>
        <w:rPr>
          <w:color w:val="231F20"/>
          <w:spacing w:val="25"/>
          <w:w w:val="101"/>
        </w:rPr>
        <w:t xml:space="preserve"> </w:t>
      </w:r>
      <w:r>
        <w:rPr>
          <w:color w:val="231F20"/>
          <w:spacing w:val="3"/>
        </w:rPr>
        <w:t>If the</w:t>
      </w:r>
      <w:r>
        <w:rPr>
          <w:color w:val="231F20"/>
          <w:spacing w:val="22"/>
          <w:w w:val="101"/>
        </w:rPr>
        <w:t xml:space="preserve"> </w:t>
      </w:r>
      <w:r>
        <w:rPr>
          <w:color w:val="231F20"/>
          <w:spacing w:val="3"/>
        </w:rPr>
        <w:t>pressure</w:t>
      </w:r>
      <w:r>
        <w:rPr>
          <w:color w:val="231F20"/>
          <w:spacing w:val="24"/>
          <w:w w:val="101"/>
        </w:rPr>
        <w:t xml:space="preserve"> </w:t>
      </w:r>
      <w:r>
        <w:rPr>
          <w:color w:val="231F20"/>
          <w:spacing w:val="3"/>
        </w:rPr>
        <w:t>in</w:t>
      </w:r>
      <w:r>
        <w:rPr>
          <w:color w:val="231F2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 </w:t>
      </w:r>
      <w:r>
        <w:rPr>
          <w:color w:val="231F20"/>
        </w:rPr>
        <w:t>breathing</w:t>
      </w:r>
      <w:r>
        <w:rPr>
          <w:color w:val="231F20"/>
          <w:spacing w:val="14"/>
        </w:rPr>
        <w:t xml:space="preserve">  </w:t>
      </w:r>
      <w:r>
        <w:rPr>
          <w:color w:val="231F20"/>
        </w:rPr>
        <w:t>circuit</w:t>
      </w:r>
      <w:r>
        <w:rPr>
          <w:color w:val="231F20"/>
          <w:spacing w:val="14"/>
        </w:rPr>
        <w:t xml:space="preserve">  </w:t>
      </w:r>
      <w:r>
        <w:rPr>
          <w:color w:val="231F20"/>
        </w:rPr>
        <w:t>reaches</w:t>
      </w:r>
      <w:r>
        <w:rPr>
          <w:color w:val="231F20"/>
          <w:spacing w:val="14"/>
        </w:rPr>
        <w:t xml:space="preserve">  </w:t>
      </w:r>
      <w:r>
        <w:rPr>
          <w:color w:val="231F20"/>
        </w:rPr>
        <w:t>a</w:t>
      </w:r>
      <w:r>
        <w:rPr>
          <w:color w:val="231F20"/>
          <w:spacing w:val="14"/>
        </w:rPr>
        <w:t xml:space="preserve">  </w:t>
      </w:r>
      <w:r>
        <w:rPr>
          <w:color w:val="231F20"/>
        </w:rPr>
        <w:t>level</w:t>
      </w:r>
      <w:r>
        <w:rPr>
          <w:color w:val="231F20"/>
          <w:spacing w:val="14"/>
        </w:rPr>
        <w:t xml:space="preserve">  </w:t>
      </w:r>
      <w:r>
        <w:rPr>
          <w:color w:val="231F20"/>
        </w:rPr>
        <w:t>greater</w:t>
      </w:r>
      <w:r>
        <w:rPr>
          <w:color w:val="231F20"/>
          <w:spacing w:val="14"/>
        </w:rPr>
        <w:t xml:space="preserve">  </w:t>
      </w:r>
      <w:r>
        <w:rPr>
          <w:color w:val="231F20"/>
        </w:rPr>
        <w:t>than</w:t>
      </w:r>
      <w:r>
        <w:rPr>
          <w:color w:val="231F20"/>
          <w:spacing w:val="14"/>
        </w:rPr>
        <w:t xml:space="preserve">  </w:t>
      </w:r>
      <w:r>
        <w:rPr>
          <w:color w:val="231F20"/>
        </w:rPr>
        <w:t>the</w:t>
      </w:r>
      <w:r>
        <w:rPr>
          <w:color w:val="231F20"/>
          <w:spacing w:val="14"/>
        </w:rPr>
        <w:t xml:space="preserve">  </w:t>
      </w:r>
      <w:r>
        <w:rPr>
          <w:color w:val="231F20"/>
        </w:rPr>
        <w:t>usual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3"/>
        </w:rPr>
        <w:t>operator</w:t>
      </w:r>
      <w:r>
        <w:rPr>
          <w:color w:val="231F20"/>
          <w:spacing w:val="52"/>
          <w:w w:val="101"/>
        </w:rPr>
        <w:t xml:space="preserve"> </w:t>
      </w:r>
      <w:r>
        <w:rPr>
          <w:color w:val="231F20"/>
          <w:spacing w:val="3"/>
        </w:rPr>
        <w:t>adjusted</w:t>
      </w:r>
      <w:r>
        <w:rPr>
          <w:color w:val="231F20"/>
          <w:spacing w:val="34"/>
          <w:w w:val="101"/>
        </w:rPr>
        <w:t xml:space="preserve"> </w:t>
      </w:r>
      <w:r>
        <w:rPr>
          <w:color w:val="231F20"/>
          <w:spacing w:val="3"/>
        </w:rPr>
        <w:t>peak</w:t>
      </w:r>
      <w:r>
        <w:rPr>
          <w:color w:val="231F20"/>
          <w:spacing w:val="34"/>
        </w:rPr>
        <w:t xml:space="preserve"> </w:t>
      </w:r>
      <w:r>
        <w:rPr>
          <w:color w:val="231F20"/>
          <w:spacing w:val="3"/>
        </w:rPr>
        <w:t>pressure,</w:t>
      </w:r>
      <w:r>
        <w:rPr>
          <w:color w:val="231F20"/>
          <w:spacing w:val="36"/>
        </w:rPr>
        <w:t xml:space="preserve"> </w:t>
      </w:r>
      <w:r>
        <w:rPr>
          <w:color w:val="231F20"/>
          <w:spacing w:val="3"/>
        </w:rPr>
        <w:t>the</w:t>
      </w:r>
      <w:r>
        <w:rPr>
          <w:color w:val="231F20"/>
          <w:spacing w:val="39"/>
          <w:w w:val="101"/>
        </w:rPr>
        <w:t xml:space="preserve"> </w:t>
      </w:r>
      <w:r>
        <w:rPr>
          <w:color w:val="231F20"/>
          <w:spacing w:val="3"/>
        </w:rPr>
        <w:t>device</w:t>
      </w:r>
      <w:r>
        <w:rPr>
          <w:color w:val="231F20"/>
          <w:spacing w:val="43"/>
        </w:rPr>
        <w:t xml:space="preserve"> </w:t>
      </w:r>
      <w:r>
        <w:rPr>
          <w:color w:val="231F20"/>
          <w:spacing w:val="3"/>
        </w:rPr>
        <w:t>(ventilator)</w:t>
      </w:r>
      <w:r>
        <w:rPr>
          <w:color w:val="231F20"/>
          <w:spacing w:val="44"/>
        </w:rPr>
        <w:t xml:space="preserve"> </w:t>
      </w:r>
      <w:r>
        <w:rPr>
          <w:color w:val="231F20"/>
          <w:spacing w:val="3"/>
        </w:rPr>
        <w:t>shall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>activate a pressure reduction mechanism within 3 s when tested</w:t>
      </w:r>
      <w:r>
        <w:rPr>
          <w:color w:val="231F20"/>
          <w:spacing w:val="13"/>
          <w:w w:val="102"/>
        </w:rPr>
        <w:t xml:space="preserve"> </w:t>
      </w:r>
      <w:r>
        <w:rPr>
          <w:color w:val="231F20"/>
          <w:spacing w:val="4"/>
        </w:rPr>
        <w:t>as</w:t>
      </w:r>
      <w:r>
        <w:rPr>
          <w:color w:val="231F20"/>
          <w:spacing w:val="26"/>
          <w:w w:val="101"/>
        </w:rPr>
        <w:t xml:space="preserve"> </w:t>
      </w:r>
      <w:r>
        <w:rPr>
          <w:color w:val="231F20"/>
          <w:spacing w:val="4"/>
        </w:rPr>
        <w:t>outlined</w:t>
      </w:r>
      <w:r>
        <w:rPr>
          <w:color w:val="231F20"/>
          <w:spacing w:val="24"/>
          <w:w w:val="101"/>
        </w:rPr>
        <w:t xml:space="preserve"> </w:t>
      </w:r>
      <w:r>
        <w:rPr>
          <w:color w:val="231F20"/>
          <w:spacing w:val="4"/>
        </w:rPr>
        <w:t xml:space="preserve">in </w:t>
      </w:r>
      <w:hyperlink w:anchor="bookmark29" w:history="1">
        <w:r>
          <w:rPr>
            <w:color w:val="C2151B"/>
            <w:spacing w:val="4"/>
          </w:rPr>
          <w:t>6.6.3</w:t>
        </w:r>
      </w:hyperlink>
      <w:r>
        <w:rPr>
          <w:color w:val="231F20"/>
          <w:spacing w:val="4"/>
        </w:rPr>
        <w:t>.</w:t>
      </w:r>
      <w:r>
        <w:rPr>
          <w:color w:val="231F20"/>
          <w:spacing w:val="21"/>
        </w:rPr>
        <w:t xml:space="preserve"> </w:t>
      </w:r>
      <w:r>
        <w:rPr>
          <w:color w:val="231F20"/>
          <w:spacing w:val="4"/>
        </w:rPr>
        <w:t>This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4"/>
        </w:rPr>
        <w:t>pressure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4"/>
        </w:rPr>
        <w:t>reduction</w:t>
      </w:r>
      <w:r>
        <w:rPr>
          <w:color w:val="231F20"/>
          <w:spacing w:val="24"/>
          <w:w w:val="101"/>
        </w:rPr>
        <w:t xml:space="preserve"> </w:t>
      </w:r>
      <w:r>
        <w:rPr>
          <w:color w:val="231F20"/>
          <w:spacing w:val="4"/>
        </w:rPr>
        <w:t>mecha</w:t>
      </w:r>
      <w:r>
        <w:rPr>
          <w:color w:val="231F20"/>
          <w:spacing w:val="3"/>
        </w:rPr>
        <w:t>nism</w:t>
      </w:r>
      <w:r>
        <w:rPr>
          <w:color w:val="231F20"/>
          <w:spacing w:val="31"/>
        </w:rPr>
        <w:t xml:space="preserve"> </w:t>
      </w:r>
      <w:r>
        <w:rPr>
          <w:color w:val="231F20"/>
          <w:spacing w:val="3"/>
        </w:rPr>
        <w:t>shall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bring the breathing circuit to a p</w:t>
      </w:r>
      <w:r>
        <w:rPr>
          <w:color w:val="231F20"/>
          <w:spacing w:val="3"/>
        </w:rPr>
        <w:t>redetermined baseline pressure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equal</w:t>
      </w:r>
      <w:r>
        <w:rPr>
          <w:color w:val="231F20"/>
          <w:spacing w:val="25"/>
          <w:w w:val="101"/>
        </w:rPr>
        <w:t xml:space="preserve"> </w:t>
      </w:r>
      <w:r>
        <w:rPr>
          <w:color w:val="231F20"/>
          <w:spacing w:val="4"/>
        </w:rPr>
        <w:t>to</w:t>
      </w:r>
      <w:r>
        <w:rPr>
          <w:color w:val="231F20"/>
          <w:spacing w:val="28"/>
        </w:rPr>
        <w:t xml:space="preserve"> </w:t>
      </w:r>
      <w:r>
        <w:rPr>
          <w:color w:val="231F20"/>
          <w:spacing w:val="4"/>
        </w:rPr>
        <w:t>or</w:t>
      </w:r>
      <w:r>
        <w:rPr>
          <w:color w:val="231F20"/>
          <w:spacing w:val="25"/>
          <w:w w:val="101"/>
        </w:rPr>
        <w:t xml:space="preserve"> </w:t>
      </w:r>
      <w:r>
        <w:rPr>
          <w:color w:val="231F20"/>
          <w:spacing w:val="4"/>
        </w:rPr>
        <w:t>less</w:t>
      </w:r>
      <w:r>
        <w:rPr>
          <w:color w:val="231F20"/>
          <w:spacing w:val="24"/>
          <w:w w:val="101"/>
        </w:rPr>
        <w:t xml:space="preserve"> </w:t>
      </w:r>
      <w:r>
        <w:rPr>
          <w:color w:val="231F20"/>
          <w:spacing w:val="4"/>
        </w:rPr>
        <w:t>than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4"/>
        </w:rPr>
        <w:t>the</w:t>
      </w:r>
      <w:r>
        <w:rPr>
          <w:color w:val="231F20"/>
          <w:spacing w:val="27"/>
        </w:rPr>
        <w:t xml:space="preserve"> </w:t>
      </w:r>
      <w:r>
        <w:rPr>
          <w:color w:val="231F20"/>
          <w:spacing w:val="3"/>
        </w:rPr>
        <w:t>end-expiratory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3"/>
        </w:rPr>
        <w:t>pressure.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3"/>
        </w:rPr>
        <w:t>The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3"/>
        </w:rPr>
        <w:t>limited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pressure relief mechanism may also be activated without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4"/>
        </w:rPr>
        <w:t>delay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when  the  preset  maximum  limiting  pressure</w:t>
      </w:r>
      <w:r>
        <w:rPr>
          <w:color w:val="231F20"/>
          <w:spacing w:val="8"/>
        </w:rPr>
        <w:t xml:space="preserve">  </w:t>
      </w:r>
      <w:r>
        <w:rPr>
          <w:color w:val="231F20"/>
          <w:spacing w:val="4"/>
        </w:rPr>
        <w:t>is</w:t>
      </w:r>
      <w:r>
        <w:rPr>
          <w:color w:val="231F20"/>
          <w:spacing w:val="5"/>
        </w:rPr>
        <w:t xml:space="preserve">  </w:t>
      </w:r>
      <w:r>
        <w:rPr>
          <w:color w:val="231F20"/>
          <w:spacing w:val="4"/>
        </w:rPr>
        <w:t>reached.  A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3"/>
        </w:rPr>
        <w:t>coupled</w:t>
      </w:r>
      <w:r>
        <w:rPr>
          <w:color w:val="231F20"/>
          <w:spacing w:val="41"/>
          <w:w w:val="101"/>
        </w:rPr>
        <w:t xml:space="preserve"> </w:t>
      </w:r>
      <w:r>
        <w:rPr>
          <w:color w:val="231F20"/>
          <w:spacing w:val="3"/>
        </w:rPr>
        <w:t>visual/audible</w:t>
      </w:r>
      <w:r>
        <w:rPr>
          <w:color w:val="231F20"/>
          <w:spacing w:val="36"/>
        </w:rPr>
        <w:t xml:space="preserve"> </w:t>
      </w:r>
      <w:r>
        <w:rPr>
          <w:color w:val="231F20"/>
          <w:spacing w:val="3"/>
        </w:rPr>
        <w:t>alarm</w:t>
      </w:r>
      <w:r>
        <w:rPr>
          <w:color w:val="231F20"/>
          <w:spacing w:val="39"/>
          <w:w w:val="101"/>
        </w:rPr>
        <w:t xml:space="preserve"> </w:t>
      </w:r>
      <w:r>
        <w:rPr>
          <w:color w:val="231F20"/>
          <w:spacing w:val="3"/>
        </w:rPr>
        <w:t>shall</w:t>
      </w:r>
      <w:r>
        <w:rPr>
          <w:color w:val="231F20"/>
          <w:spacing w:val="29"/>
          <w:w w:val="101"/>
        </w:rPr>
        <w:t xml:space="preserve"> </w:t>
      </w:r>
      <w:r>
        <w:rPr>
          <w:color w:val="231F20"/>
          <w:spacing w:val="3"/>
        </w:rPr>
        <w:t>be</w:t>
      </w:r>
      <w:r>
        <w:rPr>
          <w:color w:val="231F20"/>
          <w:spacing w:val="36"/>
          <w:w w:val="101"/>
        </w:rPr>
        <w:t xml:space="preserve"> </w:t>
      </w:r>
      <w:r>
        <w:rPr>
          <w:color w:val="231F20"/>
          <w:spacing w:val="3"/>
        </w:rPr>
        <w:t>activated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3"/>
        </w:rPr>
        <w:t>in</w:t>
      </w:r>
      <w:r>
        <w:rPr>
          <w:color w:val="231F20"/>
          <w:spacing w:val="31"/>
          <w:w w:val="101"/>
        </w:rPr>
        <w:t xml:space="preserve"> </w:t>
      </w:r>
      <w:r>
        <w:rPr>
          <w:color w:val="231F20"/>
          <w:spacing w:val="3"/>
        </w:rPr>
        <w:t>this</w:t>
      </w:r>
      <w:r>
        <w:rPr>
          <w:color w:val="231F20"/>
          <w:spacing w:val="34"/>
        </w:rPr>
        <w:t xml:space="preserve"> </w:t>
      </w:r>
      <w:r>
        <w:rPr>
          <w:color w:val="231F20"/>
          <w:spacing w:val="3"/>
        </w:rPr>
        <w:t>event.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 xml:space="preserve">The visual signal shall be retained when the pressure is reduced </w:t>
      </w:r>
      <w:r>
        <w:rPr>
          <w:color w:val="231F20"/>
        </w:rPr>
        <w:t>and</w:t>
      </w:r>
      <w:r>
        <w:rPr>
          <w:color w:val="231F20"/>
          <w:spacing w:val="33"/>
          <w:w w:val="101"/>
        </w:rPr>
        <w:t xml:space="preserve"> </w:t>
      </w:r>
      <w:r>
        <w:rPr>
          <w:color w:val="231F20"/>
        </w:rPr>
        <w:t>shall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require</w:t>
      </w:r>
      <w:r>
        <w:rPr>
          <w:color w:val="231F20"/>
          <w:spacing w:val="26"/>
          <w:w w:val="10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manual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reset</w:t>
      </w:r>
      <w:r>
        <w:rPr>
          <w:color w:val="231F20"/>
          <w:spacing w:val="13"/>
        </w:rPr>
        <w:t>.</w:t>
      </w:r>
      <w:r>
        <w:rPr>
          <w:color w:val="231F20"/>
          <w:spacing w:val="28"/>
          <w:w w:val="101"/>
        </w:rPr>
        <w:t xml:space="preserve"> </w:t>
      </w:r>
      <w:r>
        <w:rPr>
          <w:color w:val="231F20"/>
          <w:spacing w:val="13"/>
        </w:rPr>
        <w:t>(</w:t>
      </w:r>
      <w:r>
        <w:rPr>
          <w:color w:val="231F20"/>
        </w:rPr>
        <w:t>See</w:t>
      </w:r>
      <w:r>
        <w:rPr>
          <w:color w:val="231F20"/>
          <w:spacing w:val="26"/>
          <w:w w:val="101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13"/>
        </w:rPr>
        <w:t xml:space="preserve"> </w:t>
      </w:r>
      <w:hyperlink w:anchor="bookmark30" w:history="1">
        <w:r>
          <w:rPr>
            <w:color w:val="C2151B"/>
          </w:rPr>
          <w:t>X</w:t>
        </w:r>
        <w:r>
          <w:rPr>
            <w:color w:val="C2151B"/>
            <w:spacing w:val="13"/>
          </w:rPr>
          <w:t>2.3.3.3</w:t>
        </w:r>
      </w:hyperlink>
      <w:r>
        <w:rPr>
          <w:color w:val="231F20"/>
          <w:spacing w:val="13"/>
        </w:rPr>
        <w:t>.)</w:t>
      </w:r>
    </w:p>
    <w:p>
      <w:pPr>
        <w:pStyle w:val="BodyText"/>
        <w:spacing w:line="254" w:lineRule="auto"/>
        <w:ind w:left="108" w:right="259" w:firstLine="190"/>
      </w:pPr>
      <w:r>
        <w:rPr>
          <w:color w:val="231F20"/>
          <w:spacing w:val="13"/>
        </w:rPr>
        <w:t xml:space="preserve">5.6.4  </w:t>
      </w:r>
      <w:r>
        <w:rPr>
          <w:color w:val="231F20"/>
        </w:rPr>
        <w:t>When</w:t>
      </w:r>
      <w:r>
        <w:rPr>
          <w:color w:val="231F20"/>
          <w:spacing w:val="20"/>
          <w:w w:val="101"/>
        </w:rPr>
        <w:t xml:space="preserve">  </w:t>
      </w:r>
      <w:r>
        <w:rPr>
          <w:color w:val="231F20"/>
        </w:rPr>
        <w:t>tested</w:t>
      </w:r>
      <w:r>
        <w:rPr>
          <w:color w:val="231F20"/>
          <w:spacing w:val="17"/>
          <w:w w:val="101"/>
        </w:rPr>
        <w:t xml:space="preserve">  </w:t>
      </w:r>
      <w:r>
        <w:rPr>
          <w:color w:val="231F20"/>
        </w:rPr>
        <w:t>by</w:t>
      </w:r>
      <w:r>
        <w:rPr>
          <w:color w:val="231F20"/>
          <w:spacing w:val="19"/>
        </w:rPr>
        <w:t xml:space="preserve">  </w:t>
      </w:r>
      <w:r>
        <w:rPr>
          <w:color w:val="231F20"/>
        </w:rPr>
        <w:t>the</w:t>
      </w:r>
      <w:r>
        <w:rPr>
          <w:color w:val="231F20"/>
          <w:spacing w:val="19"/>
        </w:rPr>
        <w:t xml:space="preserve">  </w:t>
      </w:r>
      <w:r>
        <w:rPr>
          <w:color w:val="231F20"/>
        </w:rPr>
        <w:t>methods</w:t>
      </w:r>
      <w:r>
        <w:rPr>
          <w:color w:val="231F20"/>
          <w:spacing w:val="20"/>
        </w:rPr>
        <w:t xml:space="preserve">  </w:t>
      </w:r>
      <w:r>
        <w:rPr>
          <w:color w:val="231F20"/>
        </w:rPr>
        <w:t>described</w:t>
      </w:r>
      <w:r>
        <w:rPr>
          <w:color w:val="231F20"/>
          <w:spacing w:val="19"/>
          <w:w w:val="101"/>
        </w:rPr>
        <w:t xml:space="preserve">  </w:t>
      </w:r>
      <w:r>
        <w:rPr>
          <w:color w:val="231F20"/>
        </w:rPr>
        <w:t>in</w:t>
      </w:r>
      <w:r>
        <w:rPr>
          <w:color w:val="231F20"/>
          <w:spacing w:val="13"/>
        </w:rPr>
        <w:t xml:space="preserve">  </w:t>
      </w:r>
      <w:hyperlink w:anchor="bookmark31" w:history="1">
        <w:r>
          <w:rPr>
            <w:color w:val="C2151B"/>
            <w:spacing w:val="13"/>
          </w:rPr>
          <w:t>6.6.4</w:t>
        </w:r>
        <w:r>
          <w:rPr>
            <w:color w:val="231F20"/>
            <w:spacing w:val="13"/>
          </w:rPr>
          <w:t>,</w:t>
        </w:r>
      </w:hyperlink>
      <w:r>
        <w:rPr>
          <w:color w:val="231F20"/>
        </w:rPr>
        <w:t xml:space="preserve"> </w:t>
      </w:r>
      <w:r>
        <w:rPr>
          <w:color w:val="231F20"/>
          <w:spacing w:val="3"/>
        </w:rPr>
        <w:t>devices</w:t>
      </w:r>
      <w:r>
        <w:rPr>
          <w:color w:val="231F20"/>
          <w:spacing w:val="52"/>
          <w:w w:val="101"/>
        </w:rPr>
        <w:t xml:space="preserve"> </w:t>
      </w:r>
      <w:r>
        <w:rPr>
          <w:color w:val="231F20"/>
          <w:spacing w:val="3"/>
        </w:rPr>
        <w:t>indicating</w:t>
      </w:r>
      <w:r>
        <w:rPr>
          <w:color w:val="231F20"/>
          <w:spacing w:val="40"/>
        </w:rPr>
        <w:t xml:space="preserve"> </w:t>
      </w:r>
      <w:r>
        <w:rPr>
          <w:color w:val="231F20"/>
          <w:spacing w:val="3"/>
        </w:rPr>
        <w:t>ventilatory</w:t>
      </w:r>
      <w:r>
        <w:rPr>
          <w:color w:val="231F20"/>
          <w:spacing w:val="40"/>
        </w:rPr>
        <w:t xml:space="preserve"> </w:t>
      </w:r>
      <w:r>
        <w:rPr>
          <w:color w:val="231F20"/>
          <w:spacing w:val="3"/>
        </w:rPr>
        <w:t>frequency</w:t>
      </w:r>
      <w:r>
        <w:rPr>
          <w:color w:val="231F20"/>
          <w:spacing w:val="46"/>
        </w:rPr>
        <w:t xml:space="preserve"> </w:t>
      </w:r>
      <w:r>
        <w:rPr>
          <w:color w:val="231F20"/>
          <w:spacing w:val="3"/>
        </w:rPr>
        <w:t>shall</w:t>
      </w:r>
      <w:r>
        <w:rPr>
          <w:color w:val="231F20"/>
          <w:spacing w:val="36"/>
          <w:w w:val="101"/>
        </w:rPr>
        <w:t xml:space="preserve"> </w:t>
      </w:r>
      <w:r>
        <w:rPr>
          <w:color w:val="231F20"/>
          <w:spacing w:val="3"/>
        </w:rPr>
        <w:t>be</w:t>
      </w:r>
      <w:r>
        <w:rPr>
          <w:color w:val="231F20"/>
          <w:spacing w:val="43"/>
          <w:w w:val="101"/>
        </w:rPr>
        <w:t xml:space="preserve"> </w:t>
      </w:r>
      <w:r>
        <w:rPr>
          <w:color w:val="231F20"/>
          <w:spacing w:val="3"/>
        </w:rPr>
        <w:t>accurate</w:t>
      </w:r>
      <w:r>
        <w:rPr>
          <w:color w:val="231F20"/>
          <w:spacing w:val="38"/>
          <w:w w:val="101"/>
        </w:rPr>
        <w:t xml:space="preserve"> </w:t>
      </w:r>
      <w:r>
        <w:rPr>
          <w:color w:val="231F20"/>
          <w:spacing w:val="3"/>
        </w:rPr>
        <w:t>to</w:t>
      </w:r>
      <w:r>
        <w:rPr>
          <w:color w:val="231F20"/>
        </w:rPr>
        <w:t xml:space="preserve"> </w:t>
      </w:r>
      <w:r>
        <w:rPr>
          <w:color w:val="231F20"/>
        </w:rPr>
        <w:t>one</w:t>
      </w:r>
      <w:r>
        <w:rPr>
          <w:color w:val="231F20"/>
          <w:spacing w:val="49"/>
          <w:w w:val="101"/>
        </w:rPr>
        <w:t xml:space="preserve"> </w:t>
      </w:r>
      <w:r>
        <w:rPr>
          <w:color w:val="231F20"/>
        </w:rPr>
        <w:t>breath</w:t>
      </w:r>
      <w:r>
        <w:rPr>
          <w:color w:val="231F20"/>
          <w:spacing w:val="43"/>
        </w:rPr>
        <w:t xml:space="preserve"> </w:t>
      </w:r>
      <w:r>
        <w:rPr>
          <w:color w:val="231F20"/>
        </w:rPr>
        <w:t>per</w:t>
      </w:r>
      <w:r>
        <w:rPr>
          <w:color w:val="231F20"/>
          <w:spacing w:val="44"/>
          <w:w w:val="101"/>
        </w:rPr>
        <w:t xml:space="preserve"> </w:t>
      </w:r>
      <w:r>
        <w:rPr>
          <w:color w:val="231F20"/>
        </w:rPr>
        <w:t>minute  or</w:t>
      </w:r>
      <w:r>
        <w:rPr>
          <w:color w:val="231F20"/>
          <w:spacing w:val="10"/>
        </w:rPr>
        <w:t xml:space="preserve">  10</w:t>
      </w:r>
      <w:r>
        <w:rPr>
          <w:color w:val="231F20"/>
          <w:spacing w:val="15"/>
        </w:rPr>
        <w:t xml:space="preserve"> </w:t>
      </w:r>
      <w:r>
        <w:rPr>
          <w:color w:val="231F20"/>
          <w:spacing w:val="10"/>
        </w:rPr>
        <w:t xml:space="preserve">%  </w:t>
      </w:r>
      <w:r>
        <w:rPr>
          <w:color w:val="231F20"/>
        </w:rPr>
        <w:t>of</w:t>
      </w:r>
      <w:r>
        <w:rPr>
          <w:color w:val="231F20"/>
          <w:spacing w:val="34"/>
          <w:w w:val="10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0"/>
        </w:rPr>
        <w:t xml:space="preserve">  </w:t>
      </w:r>
      <w:r>
        <w:rPr>
          <w:color w:val="231F20"/>
        </w:rPr>
        <w:t>setting</w:t>
      </w:r>
      <w:r>
        <w:rPr>
          <w:color w:val="231F20"/>
          <w:spacing w:val="10"/>
        </w:rPr>
        <w:t xml:space="preserve">,  </w:t>
      </w:r>
      <w:r>
        <w:rPr>
          <w:color w:val="231F20"/>
        </w:rPr>
        <w:t>whichever</w:t>
      </w:r>
      <w:r>
        <w:rPr>
          <w:color w:val="231F20"/>
          <w:spacing w:val="10"/>
        </w:rPr>
        <w:t xml:space="preserve">  </w:t>
      </w:r>
      <w:r>
        <w:rPr>
          <w:color w:val="231F20"/>
        </w:rPr>
        <w:t xml:space="preserve">is </w:t>
      </w:r>
      <w:r>
        <w:rPr>
          <w:color w:val="231F20"/>
          <w:spacing w:val="2"/>
        </w:rPr>
        <w:t>greater.</w:t>
      </w:r>
    </w:p>
    <w:p>
      <w:pPr>
        <w:pStyle w:val="BodyText"/>
        <w:spacing w:before="11" w:line="262" w:lineRule="auto"/>
        <w:ind w:left="106" w:right="259" w:firstLine="192"/>
      </w:pPr>
      <w:hyperlink r:id="rId48" w:history="1">
        <w:r>
          <w:rPr>
            <w:color w:val="231F20"/>
            <w:spacing w:val="10"/>
          </w:rPr>
          <w:t>5.6.4.1</w:t>
        </w:r>
      </w:hyperlink>
      <w:r>
        <w:rPr>
          <w:color w:val="231F20"/>
          <w:spacing w:val="10"/>
        </w:rPr>
        <w:t xml:space="preserve">  </w:t>
      </w:r>
      <w:r>
        <w:rPr>
          <w:color w:val="231F20"/>
        </w:rPr>
        <w:t>When</w:t>
      </w:r>
      <w:r>
        <w:rPr>
          <w:color w:val="231F20"/>
          <w:spacing w:val="10"/>
        </w:rPr>
        <w:t xml:space="preserve">  </w:t>
      </w:r>
      <w:r>
        <w:rPr>
          <w:color w:val="231F20"/>
        </w:rPr>
        <w:t>tested</w:t>
      </w:r>
      <w:r>
        <w:rPr>
          <w:color w:val="231F20"/>
          <w:spacing w:val="10"/>
        </w:rPr>
        <w:t xml:space="preserve">  </w:t>
      </w:r>
      <w:r>
        <w:rPr>
          <w:color w:val="231F20"/>
        </w:rPr>
        <w:t>by</w:t>
      </w:r>
      <w:r>
        <w:rPr>
          <w:color w:val="231F20"/>
          <w:spacing w:val="10"/>
        </w:rPr>
        <w:t xml:space="preserve">  </w:t>
      </w:r>
      <w:r>
        <w:rPr>
          <w:color w:val="231F20"/>
        </w:rPr>
        <w:t>the</w:t>
      </w:r>
      <w:r>
        <w:rPr>
          <w:color w:val="231F20"/>
          <w:spacing w:val="8"/>
        </w:rPr>
        <w:t xml:space="preserve">  </w:t>
      </w:r>
      <w:r>
        <w:rPr>
          <w:color w:val="231F20"/>
        </w:rPr>
        <w:t>methods</w:t>
      </w:r>
      <w:r>
        <w:rPr>
          <w:color w:val="231F20"/>
          <w:spacing w:val="10"/>
        </w:rPr>
        <w:t xml:space="preserve">  </w:t>
      </w:r>
      <w:r>
        <w:rPr>
          <w:color w:val="231F20"/>
        </w:rPr>
        <w:t>described</w:t>
      </w:r>
      <w:r>
        <w:rPr>
          <w:color w:val="231F20"/>
          <w:spacing w:val="8"/>
        </w:rPr>
        <w:t xml:space="preserve">  </w:t>
      </w:r>
      <w:r>
        <w:rPr>
          <w:color w:val="231F20"/>
        </w:rPr>
        <w:t>in</w:t>
      </w:r>
      <w:r>
        <w:rPr>
          <w:color w:val="231F20"/>
          <w:spacing w:val="10"/>
        </w:rPr>
        <w:t xml:space="preserve">  </w:t>
      </w:r>
      <w:hyperlink w:anchor="bookmark31" w:history="1">
        <w:r>
          <w:rPr>
            <w:color w:val="C2151B"/>
            <w:spacing w:val="10"/>
          </w:rPr>
          <w:t>6.6.4</w:t>
        </w:r>
        <w:r>
          <w:rPr>
            <w:color w:val="231F20"/>
            <w:spacing w:val="10"/>
          </w:rPr>
          <w:t>,</w:t>
        </w:r>
      </w:hyperlink>
      <w:r>
        <w:rPr>
          <w:color w:val="231F20"/>
          <w:spacing w:val="1"/>
        </w:rPr>
        <w:t xml:space="preserve"> </w:t>
      </w:r>
      <w:r>
        <w:rPr>
          <w:color w:val="231F20"/>
          <w:spacing w:val="3"/>
        </w:rPr>
        <w:t>devices</w:t>
      </w:r>
      <w:r>
        <w:rPr>
          <w:color w:val="231F20"/>
          <w:spacing w:val="57"/>
          <w:w w:val="101"/>
        </w:rPr>
        <w:t xml:space="preserve"> </w:t>
      </w:r>
      <w:r>
        <w:rPr>
          <w:color w:val="231F20"/>
          <w:spacing w:val="3"/>
        </w:rPr>
        <w:t>controlling</w:t>
      </w:r>
      <w:r>
        <w:rPr>
          <w:color w:val="231F20"/>
          <w:spacing w:val="43"/>
        </w:rPr>
        <w:t xml:space="preserve"> </w:t>
      </w:r>
      <w:r>
        <w:rPr>
          <w:color w:val="231F20"/>
          <w:spacing w:val="3"/>
        </w:rPr>
        <w:t>ventilator</w:t>
      </w:r>
      <w:r>
        <w:rPr>
          <w:color w:val="231F20"/>
          <w:spacing w:val="42"/>
          <w:w w:val="101"/>
        </w:rPr>
        <w:t xml:space="preserve"> </w:t>
      </w:r>
      <w:r>
        <w:rPr>
          <w:color w:val="231F20"/>
          <w:spacing w:val="3"/>
        </w:rPr>
        <w:t>frequency</w:t>
      </w:r>
      <w:r>
        <w:rPr>
          <w:color w:val="231F20"/>
          <w:spacing w:val="1"/>
        </w:rPr>
        <w:t xml:space="preserve">  </w:t>
      </w:r>
      <w:r>
        <w:rPr>
          <w:color w:val="231F20"/>
          <w:spacing w:val="3"/>
        </w:rPr>
        <w:t>shall</w:t>
      </w:r>
      <w:r>
        <w:rPr>
          <w:color w:val="231F20"/>
          <w:spacing w:val="39"/>
          <w:w w:val="102"/>
        </w:rPr>
        <w:t xml:space="preserve"> </w:t>
      </w:r>
      <w:r>
        <w:rPr>
          <w:color w:val="231F20"/>
          <w:spacing w:val="3"/>
        </w:rPr>
        <w:t>be</w:t>
      </w:r>
      <w:r>
        <w:rPr>
          <w:color w:val="231F20"/>
          <w:spacing w:val="46"/>
          <w:w w:val="101"/>
        </w:rPr>
        <w:t xml:space="preserve"> </w:t>
      </w:r>
      <w:r>
        <w:rPr>
          <w:color w:val="231F20"/>
          <w:spacing w:val="3"/>
        </w:rPr>
        <w:t>accurate</w:t>
      </w:r>
      <w:r>
        <w:rPr>
          <w:color w:val="231F20"/>
          <w:spacing w:val="41"/>
          <w:w w:val="101"/>
        </w:rPr>
        <w:t xml:space="preserve"> </w:t>
      </w:r>
      <w:r>
        <w:rPr>
          <w:color w:val="231F20"/>
          <w:spacing w:val="3"/>
        </w:rPr>
        <w:t>to</w:t>
      </w:r>
      <w:r>
        <w:rPr>
          <w:color w:val="231F20"/>
        </w:rPr>
        <w:t xml:space="preserve"> </w:t>
      </w:r>
      <w:r>
        <w:rPr>
          <w:color w:val="231F20"/>
        </w:rPr>
        <w:t>within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one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breath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per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minute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34"/>
        </w:rPr>
        <w:t xml:space="preserve"> </w:t>
      </w:r>
      <w:r>
        <w:rPr>
          <w:color w:val="231F20"/>
          <w:spacing w:val="16"/>
        </w:rPr>
        <w:t>10</w:t>
      </w:r>
      <w:r>
        <w:rPr>
          <w:color w:val="231F20"/>
          <w:spacing w:val="15"/>
        </w:rPr>
        <w:t xml:space="preserve"> </w:t>
      </w:r>
      <w:r>
        <w:rPr>
          <w:color w:val="231F20"/>
          <w:spacing w:val="16"/>
        </w:rPr>
        <w:t xml:space="preserve">% </w:t>
      </w:r>
      <w:r>
        <w:rPr>
          <w:color w:val="231F20"/>
        </w:rPr>
        <w:t>of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4"/>
          <w:w w:val="101"/>
        </w:rPr>
        <w:t xml:space="preserve"> </w:t>
      </w:r>
      <w:r>
        <w:rPr>
          <w:color w:val="231F20"/>
        </w:rPr>
        <w:t>setting</w:t>
      </w:r>
      <w:r>
        <w:rPr>
          <w:color w:val="231F20"/>
          <w:spacing w:val="16"/>
        </w:rPr>
        <w:t xml:space="preserve">, </w:t>
      </w:r>
      <w:r>
        <w:rPr>
          <w:color w:val="231F20"/>
        </w:rPr>
        <w:t xml:space="preserve">whichever </w:t>
      </w:r>
      <w:r>
        <w:rPr>
          <w:color w:val="231F20"/>
        </w:rPr>
        <w:t>is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greater</w:t>
      </w:r>
      <w:r>
        <w:rPr>
          <w:color w:val="231F20"/>
          <w:spacing w:val="7"/>
        </w:rPr>
        <w:t>.</w:t>
      </w:r>
      <w:r>
        <w:rPr>
          <w:color w:val="231F20"/>
          <w:spacing w:val="28"/>
          <w:w w:val="101"/>
        </w:rPr>
        <w:t xml:space="preserve"> </w:t>
      </w:r>
      <w:r>
        <w:rPr>
          <w:color w:val="231F20"/>
          <w:spacing w:val="7"/>
        </w:rPr>
        <w:t>(</w:t>
      </w:r>
      <w:r>
        <w:rPr>
          <w:color w:val="231F20"/>
        </w:rPr>
        <w:t>See</w:t>
      </w:r>
      <w:r>
        <w:rPr>
          <w:color w:val="231F20"/>
          <w:spacing w:val="26"/>
          <w:w w:val="101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7"/>
        </w:rPr>
        <w:t xml:space="preserve"> </w:t>
      </w:r>
      <w:hyperlink w:anchor="bookmark32" w:history="1">
        <w:r>
          <w:rPr>
            <w:color w:val="C2151B"/>
          </w:rPr>
          <w:t>X</w:t>
        </w:r>
        <w:r>
          <w:rPr>
            <w:color w:val="C2151B"/>
            <w:spacing w:val="7"/>
          </w:rPr>
          <w:t>2.3.3.4</w:t>
        </w:r>
      </w:hyperlink>
      <w:r>
        <w:rPr>
          <w:color w:val="231F20"/>
          <w:spacing w:val="7"/>
        </w:rPr>
        <w:t>.)</w:t>
      </w:r>
    </w:p>
    <w:p>
      <w:pPr>
        <w:pStyle w:val="BodyText"/>
        <w:spacing w:before="49" w:line="224" w:lineRule="auto"/>
        <w:ind w:left="111" w:right="259" w:firstLine="187"/>
      </w:pPr>
      <w:r>
        <w:rPr>
          <w:color w:val="231F20"/>
          <w:spacing w:val="4"/>
        </w:rPr>
        <w:t xml:space="preserve">5.7  </w:t>
      </w:r>
      <w:r>
        <w:rPr>
          <w:i/>
          <w:iCs/>
          <w:color w:val="231F20"/>
          <w:spacing w:val="4"/>
        </w:rPr>
        <w:t>Spirometers</w:t>
      </w:r>
      <w:r>
        <w:rPr>
          <w:i/>
          <w:iCs/>
          <w:color w:val="231F20"/>
          <w:spacing w:val="22"/>
          <w:w w:val="101"/>
        </w:rPr>
        <w:t xml:space="preserve"> </w:t>
      </w:r>
      <w:r>
        <w:rPr>
          <w:i/>
          <w:iCs/>
          <w:color w:val="231F20"/>
          <w:spacing w:val="4"/>
        </w:rPr>
        <w:t>and</w:t>
      </w:r>
      <w:r>
        <w:rPr>
          <w:i/>
          <w:iCs/>
          <w:color w:val="231F20"/>
          <w:spacing w:val="25"/>
        </w:rPr>
        <w:t xml:space="preserve"> </w:t>
      </w:r>
      <w:r>
        <w:rPr>
          <w:i/>
          <w:iCs/>
          <w:color w:val="231F20"/>
          <w:spacing w:val="4"/>
        </w:rPr>
        <w:t>Other Devices</w:t>
      </w:r>
      <w:r>
        <w:rPr>
          <w:i/>
          <w:iCs/>
          <w:color w:val="231F20"/>
          <w:spacing w:val="-11"/>
        </w:rPr>
        <w:t xml:space="preserve"> </w:t>
      </w:r>
      <w:r>
        <w:rPr>
          <w:i/>
          <w:iCs/>
          <w:color w:val="231F20"/>
          <w:spacing w:val="4"/>
        </w:rPr>
        <w:t>for Indication</w:t>
      </w:r>
      <w:r>
        <w:rPr>
          <w:i/>
          <w:iCs/>
          <w:color w:val="231F20"/>
          <w:spacing w:val="24"/>
          <w:w w:val="101"/>
        </w:rPr>
        <w:t xml:space="preserve"> </w:t>
      </w:r>
      <w:r>
        <w:rPr>
          <w:i/>
          <w:iCs/>
          <w:color w:val="231F20"/>
          <w:spacing w:val="4"/>
        </w:rPr>
        <w:t>of</w:t>
      </w:r>
      <w:r>
        <w:rPr>
          <w:i/>
          <w:iCs/>
          <w:color w:val="231F20"/>
          <w:spacing w:val="34"/>
        </w:rPr>
        <w:t xml:space="preserve"> </w:t>
      </w:r>
      <w:r>
        <w:rPr>
          <w:i/>
          <w:iCs/>
          <w:color w:val="231F20"/>
          <w:spacing w:val="3"/>
        </w:rPr>
        <w:t>Venti-</w:t>
      </w:r>
      <w:r>
        <w:rPr>
          <w:i/>
          <w:iCs/>
          <w:color w:val="231F20"/>
        </w:rPr>
        <w:t xml:space="preserve"> </w:t>
      </w:r>
      <w:r>
        <w:rPr>
          <w:i/>
          <w:iCs/>
          <w:color w:val="231F20"/>
          <w:spacing w:val="2"/>
        </w:rPr>
        <w:t>lator</w:t>
      </w:r>
      <w:r>
        <w:rPr>
          <w:i/>
          <w:iCs/>
          <w:color w:val="231F20"/>
          <w:spacing w:val="32"/>
        </w:rPr>
        <w:t xml:space="preserve"> </w:t>
      </w:r>
      <w:r>
        <w:rPr>
          <w:i/>
          <w:iCs/>
          <w:color w:val="231F20"/>
          <w:spacing w:val="2"/>
        </w:rPr>
        <w:t>Function</w:t>
      </w:r>
      <w:r>
        <w:rPr>
          <w:i/>
          <w:iCs/>
          <w:color w:val="231F20"/>
          <w:spacing w:val="17"/>
          <w:w w:val="101"/>
        </w:rPr>
        <w:t xml:space="preserve"> </w:t>
      </w:r>
      <w:r>
        <w:rPr>
          <w:i/>
          <w:iCs/>
          <w:color w:val="231F20"/>
          <w:spacing w:val="2"/>
        </w:rPr>
        <w:t>Integral</w:t>
      </w:r>
      <w:r>
        <w:rPr>
          <w:i/>
          <w:iCs/>
          <w:color w:val="231F20"/>
          <w:spacing w:val="26"/>
        </w:rPr>
        <w:t xml:space="preserve"> </w:t>
      </w:r>
      <w:r>
        <w:rPr>
          <w:i/>
          <w:iCs/>
          <w:color w:val="231F20"/>
          <w:spacing w:val="2"/>
        </w:rPr>
        <w:t>to</w:t>
      </w:r>
      <w:r>
        <w:rPr>
          <w:i/>
          <w:iCs/>
          <w:color w:val="231F20"/>
          <w:spacing w:val="26"/>
          <w:w w:val="101"/>
        </w:rPr>
        <w:t xml:space="preserve"> </w:t>
      </w:r>
      <w:r>
        <w:rPr>
          <w:i/>
          <w:iCs/>
          <w:color w:val="231F20"/>
          <w:spacing w:val="2"/>
        </w:rPr>
        <w:t>the</w:t>
      </w:r>
      <w:r>
        <w:rPr>
          <w:i/>
          <w:iCs/>
          <w:color w:val="231F20"/>
          <w:spacing w:val="34"/>
        </w:rPr>
        <w:t xml:space="preserve"> </w:t>
      </w:r>
      <w:r>
        <w:rPr>
          <w:i/>
          <w:iCs/>
          <w:color w:val="231F20"/>
          <w:spacing w:val="2"/>
        </w:rPr>
        <w:t>Ventilator</w:t>
      </w:r>
      <w:r>
        <w:rPr>
          <w:color w:val="231F20"/>
          <w:spacing w:val="2"/>
        </w:rPr>
        <w:t>:</w:t>
      </w:r>
    </w:p>
    <w:p>
      <w:pPr>
        <w:pStyle w:val="BodyText"/>
        <w:spacing w:before="196" w:line="264" w:lineRule="auto"/>
        <w:ind w:left="106" w:right="259" w:firstLine="158"/>
        <w:rPr>
          <w:sz w:val="16"/>
          <w:szCs w:val="16"/>
        </w:rPr>
      </w:pPr>
      <w:r>
        <w:rPr>
          <w:color w:val="231F20"/>
          <w:sz w:val="16"/>
          <w:szCs w:val="16"/>
        </w:rPr>
        <w:t>N</w:t>
      </w:r>
      <w:r>
        <w:rPr>
          <w:color w:val="231F20"/>
          <w:sz w:val="11"/>
          <w:szCs w:val="11"/>
        </w:rPr>
        <w:t>OTE</w:t>
      </w:r>
      <w:r>
        <w:rPr>
          <w:color w:val="231F20"/>
          <w:spacing w:val="14"/>
          <w:sz w:val="11"/>
          <w:szCs w:val="11"/>
        </w:rPr>
        <w:t xml:space="preserve">   </w:t>
      </w:r>
      <w:r>
        <w:rPr>
          <w:color w:val="231F20"/>
          <w:spacing w:val="14"/>
          <w:sz w:val="16"/>
          <w:szCs w:val="16"/>
        </w:rPr>
        <w:t>2—</w:t>
      </w:r>
      <w:r>
        <w:rPr>
          <w:color w:val="231F20"/>
          <w:sz w:val="16"/>
          <w:szCs w:val="16"/>
        </w:rPr>
        <w:t>Continuous</w:t>
      </w:r>
      <w:r>
        <w:rPr>
          <w:color w:val="231F20"/>
          <w:spacing w:val="14"/>
          <w:sz w:val="16"/>
          <w:szCs w:val="16"/>
        </w:rPr>
        <w:t xml:space="preserve">  ﬂ</w:t>
      </w:r>
      <w:r>
        <w:rPr>
          <w:color w:val="231F20"/>
          <w:sz w:val="16"/>
          <w:szCs w:val="16"/>
        </w:rPr>
        <w:t>ow</w:t>
      </w:r>
      <w:r>
        <w:rPr>
          <w:color w:val="231F20"/>
          <w:spacing w:val="14"/>
          <w:sz w:val="16"/>
          <w:szCs w:val="16"/>
        </w:rPr>
        <w:t xml:space="preserve">  </w:t>
      </w:r>
      <w:r>
        <w:rPr>
          <w:color w:val="231F20"/>
          <w:sz w:val="16"/>
          <w:szCs w:val="16"/>
        </w:rPr>
        <w:t>ventilators</w:t>
      </w:r>
      <w:r>
        <w:rPr>
          <w:color w:val="231F20"/>
          <w:spacing w:val="14"/>
          <w:sz w:val="16"/>
          <w:szCs w:val="16"/>
        </w:rPr>
        <w:t xml:space="preserve">  </w:t>
      </w:r>
      <w:r>
        <w:rPr>
          <w:color w:val="231F20"/>
          <w:sz w:val="16"/>
          <w:szCs w:val="16"/>
        </w:rPr>
        <w:t>are</w:t>
      </w:r>
      <w:r>
        <w:rPr>
          <w:color w:val="231F20"/>
          <w:spacing w:val="14"/>
          <w:sz w:val="16"/>
          <w:szCs w:val="16"/>
        </w:rPr>
        <w:t xml:space="preserve">  </w:t>
      </w:r>
      <w:r>
        <w:rPr>
          <w:color w:val="231F20"/>
          <w:sz w:val="16"/>
          <w:szCs w:val="16"/>
        </w:rPr>
        <w:t>exempt</w:t>
      </w:r>
      <w:r>
        <w:rPr>
          <w:color w:val="231F20"/>
          <w:spacing w:val="14"/>
          <w:sz w:val="16"/>
          <w:szCs w:val="16"/>
        </w:rPr>
        <w:t xml:space="preserve">  </w:t>
      </w:r>
      <w:r>
        <w:rPr>
          <w:color w:val="231F20"/>
          <w:sz w:val="16"/>
          <w:szCs w:val="16"/>
        </w:rPr>
        <w:t>from</w:t>
      </w:r>
      <w:r>
        <w:rPr>
          <w:color w:val="231F20"/>
          <w:spacing w:val="5"/>
          <w:sz w:val="16"/>
          <w:szCs w:val="16"/>
        </w:rPr>
        <w:t xml:space="preserve">  </w:t>
      </w:r>
      <w:r>
        <w:rPr>
          <w:color w:val="231F20"/>
          <w:sz w:val="16"/>
          <w:szCs w:val="16"/>
        </w:rPr>
        <w:t>the</w:t>
      </w:r>
      <w:r>
        <w:rPr>
          <w:color w:val="231F20"/>
          <w:spacing w:val="14"/>
          <w:sz w:val="16"/>
          <w:szCs w:val="16"/>
        </w:rPr>
        <w:t xml:space="preserve">  </w:t>
      </w:r>
      <w:r>
        <w:rPr>
          <w:color w:val="231F20"/>
          <w:sz w:val="16"/>
          <w:szCs w:val="16"/>
        </w:rPr>
        <w:t>require</w:t>
      </w:r>
      <w:r>
        <w:rPr>
          <w:color w:val="231F20"/>
          <w:spacing w:val="14"/>
          <w:sz w:val="16"/>
          <w:szCs w:val="16"/>
        </w:rPr>
        <w:t>-</w:t>
      </w:r>
      <w:r>
        <w:rPr>
          <w:color w:val="231F20"/>
          <w:spacing w:val="1"/>
          <w:sz w:val="16"/>
          <w:szCs w:val="16"/>
        </w:rPr>
        <w:t xml:space="preserve"> </w:t>
      </w:r>
      <w:r>
        <w:rPr>
          <w:color w:val="231F20"/>
          <w:sz w:val="16"/>
          <w:szCs w:val="16"/>
        </w:rPr>
        <w:t>ments</w:t>
      </w:r>
      <w:r>
        <w:rPr>
          <w:color w:val="231F20"/>
          <w:spacing w:val="22"/>
          <w:w w:val="101"/>
          <w:sz w:val="16"/>
          <w:szCs w:val="16"/>
        </w:rPr>
        <w:t xml:space="preserve"> </w:t>
      </w:r>
      <w:r>
        <w:rPr>
          <w:color w:val="231F20"/>
          <w:sz w:val="16"/>
          <w:szCs w:val="16"/>
        </w:rPr>
        <w:t>of</w:t>
      </w:r>
      <w:r>
        <w:rPr>
          <w:color w:val="231F20"/>
          <w:spacing w:val="-12"/>
          <w:sz w:val="16"/>
          <w:szCs w:val="16"/>
        </w:rPr>
        <w:t xml:space="preserve"> </w:t>
      </w:r>
      <w:hyperlink w:anchor="bookmark33" w:history="1">
        <w:r>
          <w:rPr>
            <w:color w:val="C2151B"/>
            <w:spacing w:val="16"/>
            <w:sz w:val="16"/>
            <w:szCs w:val="16"/>
          </w:rPr>
          <w:t>5.7</w:t>
        </w:r>
        <w:r>
          <w:rPr>
            <w:color w:val="231F20"/>
            <w:spacing w:val="16"/>
            <w:sz w:val="16"/>
            <w:szCs w:val="16"/>
          </w:rPr>
          <w:t>.</w:t>
        </w:r>
      </w:hyperlink>
    </w:p>
    <w:p>
      <w:pPr>
        <w:pStyle w:val="BodyText"/>
        <w:spacing w:before="111" w:line="244" w:lineRule="auto"/>
        <w:ind w:left="104" w:right="258" w:firstLine="194"/>
      </w:pPr>
      <w:r>
        <w:rPr>
          <w:color w:val="231F20"/>
          <w:spacing w:val="12"/>
        </w:rPr>
        <w:t xml:space="preserve">5.7.1  </w:t>
      </w:r>
      <w:r>
        <w:rPr>
          <w:color w:val="231F20"/>
        </w:rPr>
        <w:t>Provision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shall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made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connection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spirometer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4"/>
        </w:rPr>
        <w:t>or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4"/>
        </w:rPr>
        <w:t>other</w:t>
      </w:r>
      <w:r>
        <w:rPr>
          <w:color w:val="231F20"/>
          <w:spacing w:val="22"/>
          <w:w w:val="102"/>
        </w:rPr>
        <w:t xml:space="preserve"> </w:t>
      </w:r>
      <w:r>
        <w:rPr>
          <w:color w:val="231F20"/>
          <w:spacing w:val="4"/>
        </w:rPr>
        <w:t>device</w:t>
      </w:r>
      <w:r>
        <w:rPr>
          <w:color w:val="231F20"/>
          <w:spacing w:val="21"/>
          <w:w w:val="101"/>
        </w:rPr>
        <w:t xml:space="preserve"> </w:t>
      </w:r>
      <w:r>
        <w:rPr>
          <w:color w:val="231F20"/>
          <w:spacing w:val="4"/>
        </w:rPr>
        <w:t>for</w:t>
      </w:r>
      <w:r>
        <w:rPr>
          <w:color w:val="231F20"/>
          <w:spacing w:val="19"/>
          <w:w w:val="101"/>
        </w:rPr>
        <w:t xml:space="preserve"> </w:t>
      </w:r>
      <w:r>
        <w:rPr>
          <w:color w:val="231F20"/>
          <w:spacing w:val="4"/>
        </w:rPr>
        <w:t>the</w:t>
      </w:r>
      <w:r>
        <w:rPr>
          <w:color w:val="231F20"/>
          <w:spacing w:val="21"/>
        </w:rPr>
        <w:t xml:space="preserve"> </w:t>
      </w:r>
      <w:r>
        <w:rPr>
          <w:color w:val="231F20"/>
          <w:spacing w:val="4"/>
        </w:rPr>
        <w:t>measurement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4"/>
        </w:rPr>
        <w:t>of expired</w:t>
      </w:r>
      <w:r>
        <w:rPr>
          <w:color w:val="231F20"/>
          <w:spacing w:val="21"/>
          <w:w w:val="101"/>
        </w:rPr>
        <w:t xml:space="preserve"> </w:t>
      </w:r>
      <w:r>
        <w:rPr>
          <w:color w:val="231F20"/>
          <w:spacing w:val="4"/>
        </w:rPr>
        <w:t>volume</w:t>
      </w:r>
      <w:r>
        <w:rPr>
          <w:color w:val="231F20"/>
          <w:spacing w:val="20"/>
          <w:w w:val="102"/>
        </w:rPr>
        <w:t xml:space="preserve"> </w:t>
      </w:r>
      <w:r>
        <w:rPr>
          <w:color w:val="231F20"/>
          <w:spacing w:val="4"/>
        </w:rPr>
        <w:t>if not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 xml:space="preserve">provided as an integral part of </w:t>
      </w:r>
      <w:r>
        <w:rPr>
          <w:color w:val="231F20"/>
          <w:spacing w:val="3"/>
        </w:rPr>
        <w:t>the ventilator. The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3"/>
        </w:rPr>
        <w:t>ﬁtting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3"/>
        </w:rPr>
        <w:t>for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3"/>
        </w:rPr>
        <w:t>the</w:t>
      </w:r>
      <w:r>
        <w:rPr>
          <w:color w:val="231F20"/>
        </w:rPr>
        <w:t xml:space="preserve"> </w:t>
      </w:r>
      <w:r>
        <w:rPr>
          <w:color w:val="231F20"/>
        </w:rPr>
        <w:t>attachment</w:t>
      </w:r>
      <w:r>
        <w:rPr>
          <w:color w:val="231F20"/>
          <w:spacing w:val="12"/>
        </w:rPr>
        <w:t xml:space="preserve">  </w:t>
      </w:r>
      <w:r>
        <w:rPr>
          <w:color w:val="231F20"/>
        </w:rPr>
        <w:t>of</w:t>
      </w:r>
      <w:r>
        <w:rPr>
          <w:color w:val="231F20"/>
          <w:spacing w:val="12"/>
        </w:rPr>
        <w:t xml:space="preserve">  </w:t>
      </w:r>
      <w:r>
        <w:rPr>
          <w:color w:val="231F20"/>
        </w:rPr>
        <w:t>this</w:t>
      </w:r>
      <w:r>
        <w:rPr>
          <w:color w:val="231F20"/>
          <w:spacing w:val="12"/>
        </w:rPr>
        <w:t xml:space="preserve">   </w:t>
      </w:r>
      <w:r>
        <w:rPr>
          <w:color w:val="231F20"/>
        </w:rPr>
        <w:t>spirometer</w:t>
      </w:r>
      <w:r>
        <w:rPr>
          <w:color w:val="231F20"/>
          <w:spacing w:val="17"/>
        </w:rPr>
        <w:t xml:space="preserve">  </w:t>
      </w:r>
      <w:r>
        <w:rPr>
          <w:color w:val="231F20"/>
        </w:rPr>
        <w:t>shall</w:t>
      </w:r>
      <w:r>
        <w:rPr>
          <w:color w:val="231F20"/>
          <w:spacing w:val="12"/>
        </w:rPr>
        <w:t xml:space="preserve">  </w:t>
      </w:r>
      <w:r>
        <w:rPr>
          <w:color w:val="231F20"/>
        </w:rPr>
        <w:t>be</w:t>
      </w:r>
      <w:r>
        <w:rPr>
          <w:color w:val="231F20"/>
          <w:spacing w:val="12"/>
        </w:rPr>
        <w:t xml:space="preserve">   </w:t>
      </w:r>
      <w:r>
        <w:rPr>
          <w:color w:val="231F20"/>
        </w:rPr>
        <w:t>a</w:t>
      </w:r>
      <w:r>
        <w:rPr>
          <w:color w:val="231F20"/>
          <w:spacing w:val="16"/>
          <w:w w:val="101"/>
        </w:rPr>
        <w:t xml:space="preserve">  </w:t>
      </w:r>
      <w:r>
        <w:rPr>
          <w:color w:val="231F20"/>
        </w:rPr>
        <w:t>standard</w:t>
      </w:r>
      <w:r>
        <w:rPr>
          <w:color w:val="231F20"/>
          <w:spacing w:val="15"/>
          <w:w w:val="101"/>
        </w:rPr>
        <w:t xml:space="preserve">  </w:t>
      </w:r>
      <w:r>
        <w:rPr>
          <w:color w:val="231F20"/>
          <w:spacing w:val="12"/>
        </w:rPr>
        <w:t>30-</w:t>
      </w:r>
      <w:r>
        <w:rPr>
          <w:color w:val="231F20"/>
        </w:rPr>
        <w:t xml:space="preserve">mm </w:t>
      </w:r>
      <w:r>
        <w:rPr>
          <w:color w:val="231F20"/>
          <w:spacing w:val="3"/>
        </w:rPr>
        <w:t>conical</w:t>
      </w:r>
      <w:r>
        <w:rPr>
          <w:color w:val="231F20"/>
          <w:spacing w:val="33"/>
          <w:w w:val="101"/>
        </w:rPr>
        <w:t xml:space="preserve"> </w:t>
      </w:r>
      <w:r>
        <w:rPr>
          <w:color w:val="231F20"/>
          <w:spacing w:val="3"/>
        </w:rPr>
        <w:t>male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3"/>
        </w:rPr>
        <w:t>connector.</w:t>
      </w:r>
    </w:p>
    <w:p>
      <w:pPr>
        <w:pStyle w:val="BodyText"/>
        <w:spacing w:line="253" w:lineRule="auto"/>
        <w:ind w:left="106" w:right="249" w:firstLine="193"/>
      </w:pPr>
      <w:r>
        <w:rPr>
          <w:color w:val="231F20"/>
          <w:spacing w:val="13"/>
        </w:rPr>
        <w:t xml:space="preserve">5.7.2  </w:t>
      </w:r>
      <w:r>
        <w:rPr>
          <w:color w:val="231F20"/>
        </w:rPr>
        <w:t>When</w:t>
      </w:r>
      <w:r>
        <w:rPr>
          <w:color w:val="231F20"/>
          <w:spacing w:val="19"/>
          <w:w w:val="101"/>
        </w:rPr>
        <w:t xml:space="preserve">  </w:t>
      </w:r>
      <w:r>
        <w:rPr>
          <w:color w:val="231F20"/>
        </w:rPr>
        <w:t>tested</w:t>
      </w:r>
      <w:r>
        <w:rPr>
          <w:color w:val="231F20"/>
          <w:spacing w:val="18"/>
          <w:w w:val="101"/>
        </w:rPr>
        <w:t xml:space="preserve">  </w:t>
      </w:r>
      <w:r>
        <w:rPr>
          <w:color w:val="231F20"/>
        </w:rPr>
        <w:t>as</w:t>
      </w:r>
      <w:r>
        <w:rPr>
          <w:color w:val="231F20"/>
          <w:spacing w:val="17"/>
          <w:w w:val="101"/>
        </w:rPr>
        <w:t xml:space="preserve">  </w:t>
      </w:r>
      <w:r>
        <w:rPr>
          <w:color w:val="231F20"/>
        </w:rPr>
        <w:t>described</w:t>
      </w:r>
      <w:r>
        <w:rPr>
          <w:color w:val="231F20"/>
          <w:spacing w:val="16"/>
          <w:w w:val="101"/>
        </w:rPr>
        <w:t xml:space="preserve">  </w:t>
      </w:r>
      <w:r>
        <w:rPr>
          <w:color w:val="231F20"/>
        </w:rPr>
        <w:t>in</w:t>
      </w:r>
      <w:r>
        <w:rPr>
          <w:color w:val="231F20"/>
          <w:spacing w:val="13"/>
        </w:rPr>
        <w:t xml:space="preserve">  </w:t>
      </w:r>
      <w:hyperlink w:anchor="bookmark34" w:history="1">
        <w:r>
          <w:rPr>
            <w:color w:val="C2151B"/>
            <w:spacing w:val="13"/>
          </w:rPr>
          <w:t>6.7</w:t>
        </w:r>
      </w:hyperlink>
      <w:r>
        <w:rPr>
          <w:color w:val="231F20"/>
          <w:spacing w:val="13"/>
        </w:rPr>
        <w:t>,</w:t>
      </w:r>
      <w:r>
        <w:rPr>
          <w:color w:val="231F20"/>
          <w:spacing w:val="18"/>
          <w:w w:val="101"/>
        </w:rPr>
        <w:t xml:space="preserve">  </w:t>
      </w:r>
      <w:r>
        <w:rPr>
          <w:color w:val="231F20"/>
        </w:rPr>
        <w:t>any</w:t>
      </w:r>
      <w:r>
        <w:rPr>
          <w:color w:val="231F20"/>
          <w:spacing w:val="20"/>
        </w:rPr>
        <w:t xml:space="preserve">  </w:t>
      </w:r>
      <w:r>
        <w:rPr>
          <w:color w:val="231F20"/>
        </w:rPr>
        <w:t xml:space="preserve">spirometer </w:t>
      </w:r>
      <w:r>
        <w:rPr>
          <w:color w:val="231F20"/>
          <w:spacing w:val="4"/>
        </w:rPr>
        <w:t>integral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4"/>
        </w:rPr>
        <w:t>with</w:t>
      </w:r>
      <w:r>
        <w:rPr>
          <w:color w:val="231F20"/>
          <w:spacing w:val="19"/>
          <w:w w:val="101"/>
        </w:rPr>
        <w:t xml:space="preserve"> </w:t>
      </w:r>
      <w:r>
        <w:rPr>
          <w:color w:val="231F20"/>
          <w:spacing w:val="4"/>
        </w:rPr>
        <w:t>the</w:t>
      </w:r>
      <w:r>
        <w:rPr>
          <w:color w:val="231F20"/>
          <w:spacing w:val="20"/>
          <w:w w:val="101"/>
        </w:rPr>
        <w:t xml:space="preserve"> </w:t>
      </w:r>
      <w:r>
        <w:rPr>
          <w:color w:val="231F20"/>
          <w:spacing w:val="4"/>
        </w:rPr>
        <w:t>ventilator</w:t>
      </w:r>
      <w:r>
        <w:rPr>
          <w:color w:val="231F20"/>
          <w:spacing w:val="26"/>
          <w:w w:val="101"/>
        </w:rPr>
        <w:t xml:space="preserve"> </w:t>
      </w:r>
      <w:r>
        <w:rPr>
          <w:color w:val="231F20"/>
          <w:spacing w:val="4"/>
        </w:rPr>
        <w:t>shall</w:t>
      </w:r>
      <w:r>
        <w:rPr>
          <w:color w:val="231F20"/>
          <w:spacing w:val="17"/>
          <w:w w:val="101"/>
        </w:rPr>
        <w:t xml:space="preserve"> </w:t>
      </w:r>
      <w:r>
        <w:rPr>
          <w:color w:val="231F20"/>
          <w:spacing w:val="4"/>
        </w:rPr>
        <w:t>be</w:t>
      </w:r>
      <w:r>
        <w:rPr>
          <w:color w:val="231F20"/>
          <w:spacing w:val="24"/>
          <w:w w:val="101"/>
        </w:rPr>
        <w:t xml:space="preserve"> </w:t>
      </w:r>
      <w:r>
        <w:rPr>
          <w:color w:val="231F20"/>
          <w:spacing w:val="4"/>
        </w:rPr>
        <w:t>accurate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4"/>
        </w:rPr>
        <w:t>to</w:t>
      </w:r>
      <w:r>
        <w:rPr>
          <w:color w:val="231F20"/>
          <w:spacing w:val="21"/>
        </w:rPr>
        <w:t xml:space="preserve"> </w:t>
      </w:r>
      <w:r>
        <w:rPr>
          <w:color w:val="231F20"/>
          <w:spacing w:val="4"/>
        </w:rPr>
        <w:t>within</w:t>
      </w:r>
      <w:r>
        <w:rPr>
          <w:color w:val="231F20"/>
          <w:spacing w:val="41"/>
        </w:rPr>
        <w:t xml:space="preserve"> </w:t>
      </w:r>
      <w:r>
        <w:rPr>
          <w:color w:val="231F20"/>
          <w:spacing w:val="4"/>
        </w:rPr>
        <w:t>610 %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of the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4"/>
        </w:rPr>
        <w:t>reading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4"/>
        </w:rPr>
        <w:t>over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4"/>
        </w:rPr>
        <w:t>the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4"/>
        </w:rPr>
        <w:t>ﬂow</w:t>
      </w:r>
      <w:r>
        <w:rPr>
          <w:color w:val="231F20"/>
          <w:spacing w:val="17"/>
          <w:w w:val="101"/>
        </w:rPr>
        <w:t xml:space="preserve"> </w:t>
      </w:r>
      <w:r>
        <w:rPr>
          <w:color w:val="231F20"/>
          <w:spacing w:val="4"/>
        </w:rPr>
        <w:t>ranges</w:t>
      </w:r>
      <w:r>
        <w:rPr>
          <w:color w:val="231F20"/>
          <w:spacing w:val="26"/>
          <w:w w:val="101"/>
        </w:rPr>
        <w:t xml:space="preserve"> </w:t>
      </w:r>
      <w:r>
        <w:rPr>
          <w:color w:val="231F20"/>
          <w:spacing w:val="4"/>
        </w:rPr>
        <w:t>speciﬁed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4"/>
        </w:rPr>
        <w:t>by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4"/>
        </w:rPr>
        <w:t>t</w:t>
      </w:r>
      <w:r>
        <w:rPr>
          <w:color w:val="231F20"/>
          <w:spacing w:val="3"/>
        </w:rPr>
        <w:t>he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3"/>
        </w:rPr>
        <w:t>manufac-</w:t>
      </w:r>
      <w:r>
        <w:rPr>
          <w:color w:val="231F20"/>
        </w:rPr>
        <w:t xml:space="preserve"> </w:t>
      </w:r>
      <w:bookmarkStart w:id="14" w:name="bookmark35"/>
      <w:bookmarkEnd w:id="14"/>
      <w:r>
        <w:rPr>
          <w:color w:val="231F20"/>
        </w:rPr>
        <w:t>turer</w:t>
      </w:r>
      <w:r>
        <w:rPr>
          <w:color w:val="231F20"/>
          <w:spacing w:val="23"/>
        </w:rPr>
        <w:t>.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0"/>
          <w:w w:val="101"/>
        </w:rPr>
        <w:t xml:space="preserve"> </w:t>
      </w:r>
      <w:r>
        <w:rPr>
          <w:color w:val="231F20"/>
        </w:rPr>
        <w:t>pressure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drop</w:t>
      </w:r>
      <w:r>
        <w:rPr>
          <w:color w:val="231F20"/>
          <w:spacing w:val="33"/>
          <w:w w:val="102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36"/>
          <w:w w:val="10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39"/>
          <w:w w:val="101"/>
        </w:rPr>
        <w:t xml:space="preserve"> </w:t>
      </w:r>
      <w:r>
        <w:rPr>
          <w:color w:val="231F20"/>
        </w:rPr>
        <w:t>steady</w:t>
      </w:r>
      <w:r>
        <w:rPr>
          <w:color w:val="231F20"/>
          <w:spacing w:val="35"/>
          <w:w w:val="101"/>
        </w:rPr>
        <w:t xml:space="preserve"> </w:t>
      </w:r>
      <w:r>
        <w:rPr>
          <w:color w:val="231F20"/>
        </w:rPr>
        <w:t>gas</w:t>
      </w:r>
      <w:r>
        <w:rPr>
          <w:color w:val="231F20"/>
          <w:spacing w:val="36"/>
        </w:rPr>
        <w:t xml:space="preserve"> </w:t>
      </w:r>
      <w:r>
        <w:rPr>
          <w:color w:val="231F20"/>
          <w:spacing w:val="23"/>
        </w:rPr>
        <w:t>ﬂ</w:t>
      </w:r>
      <w:r>
        <w:rPr>
          <w:color w:val="231F20"/>
        </w:rPr>
        <w:t>ow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23"/>
        </w:rPr>
        <w:t>50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23"/>
        </w:rPr>
        <w:t>L/</w:t>
      </w:r>
      <w:r>
        <w:rPr>
          <w:color w:val="231F20"/>
        </w:rPr>
        <w:t xml:space="preserve">min </w:t>
      </w:r>
      <w:r>
        <w:rPr>
          <w:color w:val="231F20"/>
        </w:rPr>
        <w:t>shall</w:t>
      </w:r>
      <w:r>
        <w:rPr>
          <w:color w:val="231F20"/>
          <w:spacing w:val="12"/>
        </w:rPr>
        <w:t xml:space="preserve">  </w:t>
      </w:r>
      <w:r>
        <w:rPr>
          <w:color w:val="231F20"/>
        </w:rPr>
        <w:t>not</w:t>
      </w:r>
      <w:r>
        <w:rPr>
          <w:color w:val="231F20"/>
          <w:spacing w:val="12"/>
        </w:rPr>
        <w:t xml:space="preserve">  </w:t>
      </w:r>
      <w:r>
        <w:rPr>
          <w:color w:val="231F20"/>
        </w:rPr>
        <w:t>exceed</w:t>
      </w:r>
      <w:r>
        <w:rPr>
          <w:color w:val="231F20"/>
          <w:spacing w:val="13"/>
          <w:w w:val="101"/>
        </w:rPr>
        <w:t xml:space="preserve">  </w:t>
      </w:r>
      <w:r>
        <w:rPr>
          <w:color w:val="231F20"/>
          <w:spacing w:val="12"/>
        </w:rPr>
        <w:t>0.196</w:t>
      </w:r>
      <w:r>
        <w:rPr>
          <w:color w:val="231F20"/>
          <w:spacing w:val="9"/>
        </w:rPr>
        <w:t xml:space="preserve">  </w:t>
      </w:r>
      <w:r>
        <w:rPr>
          <w:color w:val="231F20"/>
        </w:rPr>
        <w:t>kPa</w:t>
      </w:r>
      <w:r>
        <w:rPr>
          <w:color w:val="231F20"/>
          <w:spacing w:val="14"/>
          <w:w w:val="101"/>
        </w:rPr>
        <w:t xml:space="preserve">  </w:t>
      </w:r>
      <w:r>
        <w:rPr>
          <w:color w:val="231F20"/>
          <w:spacing w:val="12"/>
        </w:rPr>
        <w:t>(2.0</w:t>
      </w:r>
      <w:r>
        <w:rPr>
          <w:color w:val="231F20"/>
          <w:spacing w:val="11"/>
        </w:rPr>
        <w:t xml:space="preserve">  </w:t>
      </w:r>
      <w:r>
        <w:rPr>
          <w:color w:val="231F20"/>
        </w:rPr>
        <w:t>cm</w:t>
      </w:r>
      <w:r>
        <w:rPr>
          <w:color w:val="231F20"/>
          <w:spacing w:val="10"/>
        </w:rPr>
        <w:t xml:space="preserve">  </w:t>
      </w:r>
      <w:r>
        <w:rPr>
          <w:color w:val="231F20"/>
        </w:rPr>
        <w:t>H</w:t>
      </w:r>
      <w:r>
        <w:rPr>
          <w:color w:val="231F20"/>
          <w:spacing w:val="12"/>
          <w:position w:val="-4"/>
          <w:sz w:val="12"/>
          <w:szCs w:val="12"/>
        </w:rPr>
        <w:t>2</w:t>
      </w:r>
      <w:r>
        <w:rPr>
          <w:color w:val="231F20"/>
          <w:spacing w:val="12"/>
        </w:rPr>
        <w:t>O).</w:t>
      </w:r>
      <w:r>
        <w:rPr>
          <w:color w:val="231F20"/>
          <w:spacing w:val="12"/>
          <w:w w:val="101"/>
        </w:rPr>
        <w:t xml:space="preserve">  </w:t>
      </w:r>
      <w:r>
        <w:rPr>
          <w:color w:val="231F20"/>
        </w:rPr>
        <w:t>Conditions</w:t>
      </w:r>
      <w:r>
        <w:rPr>
          <w:color w:val="231F20"/>
          <w:spacing w:val="11"/>
        </w:rPr>
        <w:t xml:space="preserve"> 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calibrationshall</w:t>
      </w:r>
      <w:r>
        <w:rPr>
          <w:color w:val="231F20"/>
          <w:spacing w:val="27"/>
          <w:w w:val="101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24"/>
          <w:w w:val="101"/>
        </w:rPr>
        <w:t xml:space="preserve"> </w:t>
      </w:r>
      <w:r>
        <w:rPr>
          <w:color w:val="231F20"/>
        </w:rPr>
        <w:t>disclosed</w:t>
      </w:r>
      <w:r>
        <w:rPr>
          <w:color w:val="231F20"/>
          <w:spacing w:val="19"/>
        </w:rPr>
        <w:t>.</w:t>
      </w:r>
      <w:r>
        <w:rPr>
          <w:color w:val="231F20"/>
          <w:spacing w:val="28"/>
          <w:w w:val="101"/>
        </w:rPr>
        <w:t xml:space="preserve"> </w:t>
      </w:r>
      <w:r>
        <w:rPr>
          <w:color w:val="231F20"/>
          <w:spacing w:val="19"/>
        </w:rPr>
        <w:t>(</w:t>
      </w:r>
      <w:r>
        <w:rPr>
          <w:color w:val="231F20"/>
        </w:rPr>
        <w:t>See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19"/>
        </w:rPr>
        <w:t xml:space="preserve"> </w:t>
      </w:r>
      <w:hyperlink w:anchor="bookmark36" w:history="1">
        <w:r>
          <w:rPr>
            <w:color w:val="C2151B"/>
          </w:rPr>
          <w:t>X</w:t>
        </w:r>
        <w:r>
          <w:rPr>
            <w:color w:val="C2151B"/>
            <w:spacing w:val="19"/>
          </w:rPr>
          <w:t>2.3.4.1</w:t>
        </w:r>
      </w:hyperlink>
      <w:r>
        <w:rPr>
          <w:color w:val="231F20"/>
          <w:spacing w:val="19"/>
        </w:rPr>
        <w:t>.)</w:t>
      </w:r>
    </w:p>
    <w:p>
      <w:pPr>
        <w:pStyle w:val="BodyText"/>
        <w:spacing w:before="7" w:line="255" w:lineRule="auto"/>
        <w:ind w:left="104" w:right="259" w:firstLine="195"/>
      </w:pPr>
      <w:r>
        <w:rPr>
          <w:color w:val="231F20"/>
          <w:spacing w:val="14"/>
        </w:rPr>
        <w:t xml:space="preserve">5.7.3  </w:t>
      </w:r>
      <w:r>
        <w:rPr>
          <w:color w:val="231F20"/>
        </w:rPr>
        <w:t>When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tested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described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"/>
        </w:rPr>
        <w:t xml:space="preserve"> </w:t>
      </w:r>
      <w:hyperlink w:anchor="bookmark37" w:history="1">
        <w:r>
          <w:rPr>
            <w:color w:val="C2151B"/>
            <w:spacing w:val="14"/>
          </w:rPr>
          <w:t>6.7.2</w:t>
        </w:r>
      </w:hyperlink>
      <w:r>
        <w:rPr>
          <w:color w:val="231F20"/>
          <w:spacing w:val="14"/>
        </w:rPr>
        <w:t xml:space="preserve">, </w:t>
      </w:r>
      <w:r>
        <w:rPr>
          <w:color w:val="231F20"/>
        </w:rPr>
        <w:t>the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 xml:space="preserve">spirometershall </w:t>
      </w:r>
      <w:r>
        <w:rPr>
          <w:color w:val="231F20"/>
          <w:spacing w:val="4"/>
        </w:rPr>
        <w:t>continue to function within the limits of accuracy delin</w:t>
      </w:r>
      <w:r>
        <w:rPr>
          <w:color w:val="231F20"/>
          <w:spacing w:val="3"/>
        </w:rPr>
        <w:t>eated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3"/>
        </w:rPr>
        <w:t>in</w:t>
      </w:r>
      <w:r>
        <w:rPr>
          <w:color w:val="231F20"/>
        </w:rPr>
        <w:t xml:space="preserve"> </w:t>
      </w:r>
      <w:hyperlink w:anchor="bookmark38" w:history="1">
        <w:r>
          <w:rPr>
            <w:color w:val="C2151B"/>
            <w:spacing w:val="4"/>
          </w:rPr>
          <w:t>5.7.2</w:t>
        </w:r>
      </w:hyperlink>
      <w:r>
        <w:rPr>
          <w:color w:val="C2151B"/>
          <w:spacing w:val="18"/>
          <w:w w:val="102"/>
        </w:rPr>
        <w:t xml:space="preserve"> </w:t>
      </w:r>
      <w:r>
        <w:rPr>
          <w:color w:val="231F20"/>
          <w:spacing w:val="4"/>
        </w:rPr>
        <w:t>whatever</w:t>
      </w:r>
      <w:r>
        <w:rPr>
          <w:color w:val="231F20"/>
          <w:spacing w:val="16"/>
          <w:w w:val="101"/>
        </w:rPr>
        <w:t xml:space="preserve"> </w:t>
      </w:r>
      <w:r>
        <w:rPr>
          <w:color w:val="231F20"/>
          <w:spacing w:val="4"/>
        </w:rPr>
        <w:t>the</w:t>
      </w:r>
      <w:r>
        <w:rPr>
          <w:color w:val="231F20"/>
          <w:spacing w:val="16"/>
        </w:rPr>
        <w:t xml:space="preserve"> </w:t>
      </w:r>
      <w:r>
        <w:rPr>
          <w:color w:val="231F20"/>
          <w:spacing w:val="4"/>
        </w:rPr>
        <w:t>humidity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4"/>
        </w:rPr>
        <w:t>and</w:t>
      </w:r>
      <w:r>
        <w:rPr>
          <w:color w:val="231F20"/>
          <w:spacing w:val="18"/>
          <w:w w:val="102"/>
        </w:rPr>
        <w:t xml:space="preserve"> </w:t>
      </w:r>
      <w:r>
        <w:rPr>
          <w:color w:val="231F20"/>
          <w:spacing w:val="4"/>
        </w:rPr>
        <w:t>within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4"/>
        </w:rPr>
        <w:t>t</w:t>
      </w:r>
      <w:r>
        <w:rPr>
          <w:color w:val="231F20"/>
          <w:spacing w:val="3"/>
        </w:rPr>
        <w:t>he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3"/>
        </w:rPr>
        <w:t>temperature</w:t>
      </w:r>
      <w:r>
        <w:rPr>
          <w:color w:val="231F20"/>
          <w:spacing w:val="15"/>
          <w:w w:val="101"/>
        </w:rPr>
        <w:t xml:space="preserve"> </w:t>
      </w:r>
      <w:r>
        <w:rPr>
          <w:color w:val="231F20"/>
          <w:spacing w:val="3"/>
        </w:rPr>
        <w:t>range</w:t>
      </w:r>
      <w:r>
        <w:rPr>
          <w:color w:val="231F2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0"/>
        </w:rPr>
        <w:t xml:space="preserve"> </w:t>
      </w:r>
      <w:r>
        <w:rPr>
          <w:color w:val="231F20"/>
          <w:spacing w:val="21"/>
        </w:rPr>
        <w:t>20</w:t>
      </w:r>
      <w:r>
        <w:rPr>
          <w:color w:val="231F20"/>
          <w:spacing w:val="33"/>
          <w:w w:val="10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39"/>
          <w:w w:val="101"/>
        </w:rPr>
        <w:t xml:space="preserve"> </w:t>
      </w:r>
      <w:r>
        <w:rPr>
          <w:color w:val="231F20"/>
          <w:spacing w:val="21"/>
        </w:rPr>
        <w:t>37°C</w:t>
      </w:r>
      <w:r>
        <w:rPr>
          <w:color w:val="231F20"/>
          <w:spacing w:val="40"/>
          <w:w w:val="101"/>
        </w:rPr>
        <w:t xml:space="preserve"> </w:t>
      </w:r>
      <w:r>
        <w:rPr>
          <w:color w:val="231F20"/>
          <w:spacing w:val="21"/>
        </w:rPr>
        <w:t>(</w:t>
      </w:r>
      <w:r>
        <w:rPr>
          <w:color w:val="231F20"/>
        </w:rPr>
        <w:t>due</w:t>
      </w:r>
      <w:r>
        <w:rPr>
          <w:color w:val="231F20"/>
          <w:spacing w:val="38"/>
          <w:w w:val="101"/>
        </w:rPr>
        <w:t xml:space="preserve"> </w:t>
      </w:r>
      <w:r>
        <w:rPr>
          <w:color w:val="231F20"/>
        </w:rPr>
        <w:t>allowance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being</w:t>
      </w:r>
      <w:r>
        <w:rPr>
          <w:color w:val="231F20"/>
          <w:spacing w:val="34"/>
          <w:w w:val="101"/>
        </w:rPr>
        <w:t xml:space="preserve"> </w:t>
      </w:r>
      <w:r>
        <w:rPr>
          <w:color w:val="231F20"/>
        </w:rPr>
        <w:t>made</w:t>
      </w:r>
      <w:r>
        <w:rPr>
          <w:color w:val="231F20"/>
          <w:spacing w:val="34"/>
          <w:w w:val="10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6"/>
          <w:w w:val="101"/>
        </w:rPr>
        <w:t xml:space="preserve"> </w:t>
      </w:r>
      <w:r>
        <w:rPr>
          <w:color w:val="231F20"/>
        </w:rPr>
        <w:t xml:space="preserve">difference </w:t>
      </w:r>
      <w:r>
        <w:rPr>
          <w:color w:val="231F20"/>
          <w:spacing w:val="4"/>
        </w:rPr>
        <w:t>between</w:t>
      </w:r>
      <w:r>
        <w:rPr>
          <w:color w:val="231F20"/>
          <w:spacing w:val="32"/>
          <w:w w:val="101"/>
        </w:rPr>
        <w:t xml:space="preserve"> </w:t>
      </w:r>
      <w:r>
        <w:rPr>
          <w:color w:val="231F20"/>
          <w:spacing w:val="4"/>
        </w:rPr>
        <w:t>gas</w:t>
      </w:r>
      <w:r>
        <w:rPr>
          <w:color w:val="231F20"/>
          <w:spacing w:val="29"/>
          <w:w w:val="101"/>
        </w:rPr>
        <w:t xml:space="preserve"> </w:t>
      </w:r>
      <w:r>
        <w:rPr>
          <w:color w:val="231F20"/>
          <w:spacing w:val="4"/>
        </w:rPr>
        <w:t>temperature</w:t>
      </w:r>
      <w:r>
        <w:rPr>
          <w:color w:val="231F20"/>
          <w:spacing w:val="34"/>
          <w:w w:val="101"/>
        </w:rPr>
        <w:t xml:space="preserve"> </w:t>
      </w:r>
      <w:r>
        <w:rPr>
          <w:color w:val="231F20"/>
          <w:spacing w:val="3"/>
        </w:rPr>
        <w:t>and</w:t>
      </w:r>
      <w:r>
        <w:rPr>
          <w:color w:val="231F20"/>
          <w:spacing w:val="28"/>
          <w:w w:val="101"/>
        </w:rPr>
        <w:t xml:space="preserve"> </w:t>
      </w:r>
      <w:r>
        <w:rPr>
          <w:color w:val="231F20"/>
          <w:spacing w:val="3"/>
        </w:rPr>
        <w:t>humidity</w:t>
      </w:r>
      <w:r>
        <w:rPr>
          <w:color w:val="231F20"/>
          <w:spacing w:val="30"/>
          <w:w w:val="101"/>
        </w:rPr>
        <w:t xml:space="preserve"> </w:t>
      </w:r>
      <w:r>
        <w:rPr>
          <w:color w:val="231F20"/>
          <w:spacing w:val="3"/>
        </w:rPr>
        <w:t>in</w:t>
      </w:r>
      <w:r>
        <w:rPr>
          <w:color w:val="231F20"/>
          <w:spacing w:val="29"/>
          <w:w w:val="101"/>
        </w:rPr>
        <w:t xml:space="preserve"> </w:t>
      </w:r>
      <w:r>
        <w:rPr>
          <w:color w:val="231F20"/>
          <w:spacing w:val="3"/>
        </w:rPr>
        <w:t>the</w:t>
      </w:r>
      <w:r>
        <w:rPr>
          <w:color w:val="231F20"/>
          <w:spacing w:val="37"/>
        </w:rPr>
        <w:t xml:space="preserve"> </w:t>
      </w:r>
      <w:r>
        <w:rPr>
          <w:color w:val="231F20"/>
          <w:spacing w:val="3"/>
        </w:rPr>
        <w:t>spirometer</w:t>
      </w:r>
      <w:r>
        <w:rPr>
          <w:color w:val="231F20"/>
          <w:spacing w:val="34"/>
        </w:rPr>
        <w:t xml:space="preserve"> </w:t>
      </w:r>
      <w:r>
        <w:rPr>
          <w:color w:val="231F20"/>
          <w:spacing w:val="3"/>
        </w:rPr>
        <w:t>and</w:t>
      </w:r>
      <w:r>
        <w:rPr>
          <w:color w:val="231F2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4"/>
        </w:rPr>
        <w:t xml:space="preserve">  </w:t>
      </w:r>
      <w:r>
        <w:rPr>
          <w:color w:val="231F20"/>
        </w:rPr>
        <w:t>temperature</w:t>
      </w:r>
      <w:r>
        <w:rPr>
          <w:color w:val="231F20"/>
          <w:spacing w:val="14"/>
        </w:rPr>
        <w:t xml:space="preserve">  </w:t>
      </w:r>
      <w:r>
        <w:rPr>
          <w:color w:val="231F20"/>
        </w:rPr>
        <w:t>and</w:t>
      </w:r>
      <w:r>
        <w:rPr>
          <w:color w:val="231F20"/>
          <w:spacing w:val="14"/>
        </w:rPr>
        <w:t xml:space="preserve">  </w:t>
      </w:r>
      <w:r>
        <w:rPr>
          <w:color w:val="231F20"/>
        </w:rPr>
        <w:t>humidity</w:t>
      </w:r>
      <w:r>
        <w:rPr>
          <w:color w:val="231F20"/>
          <w:spacing w:val="14"/>
        </w:rPr>
        <w:t xml:space="preserve">  </w:t>
      </w:r>
      <w:r>
        <w:rPr>
          <w:color w:val="231F20"/>
        </w:rPr>
        <w:t>at</w:t>
      </w:r>
      <w:r>
        <w:rPr>
          <w:color w:val="231F20"/>
          <w:spacing w:val="14"/>
        </w:rPr>
        <w:t xml:space="preserve">  </w:t>
      </w:r>
      <w:r>
        <w:rPr>
          <w:color w:val="231F20"/>
        </w:rPr>
        <w:t>which</w:t>
      </w:r>
      <w:r>
        <w:rPr>
          <w:color w:val="231F20"/>
          <w:spacing w:val="14"/>
        </w:rPr>
        <w:t xml:space="preserve">  </w:t>
      </w:r>
      <w:r>
        <w:rPr>
          <w:color w:val="231F20"/>
        </w:rPr>
        <w:t>the</w:t>
      </w:r>
      <w:r>
        <w:rPr>
          <w:color w:val="231F20"/>
          <w:spacing w:val="14"/>
        </w:rPr>
        <w:t xml:space="preserve">  </w:t>
      </w:r>
      <w:r>
        <w:rPr>
          <w:color w:val="231F20"/>
        </w:rPr>
        <w:t>spirometer</w:t>
      </w:r>
      <w:r>
        <w:rPr>
          <w:color w:val="231F20"/>
          <w:spacing w:val="14"/>
        </w:rPr>
        <w:t xml:space="preserve">  </w:t>
      </w:r>
      <w:r>
        <w:rPr>
          <w:color w:val="231F20"/>
        </w:rPr>
        <w:t>was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3"/>
        </w:rPr>
        <w:t>calibrated).</w:t>
      </w:r>
      <w:r>
        <w:rPr>
          <w:color w:val="231F20"/>
          <w:spacing w:val="36"/>
          <w:w w:val="102"/>
        </w:rPr>
        <w:t xml:space="preserve"> </w:t>
      </w:r>
      <w:r>
        <w:rPr>
          <w:color w:val="231F20"/>
          <w:spacing w:val="3"/>
        </w:rPr>
        <w:t>Spirometers</w:t>
      </w:r>
      <w:r>
        <w:rPr>
          <w:color w:val="231F20"/>
          <w:spacing w:val="28"/>
        </w:rPr>
        <w:t xml:space="preserve"> </w:t>
      </w:r>
      <w:r>
        <w:rPr>
          <w:color w:val="231F20"/>
          <w:spacing w:val="3"/>
        </w:rPr>
        <w:t>should</w:t>
      </w:r>
      <w:r>
        <w:rPr>
          <w:color w:val="231F20"/>
          <w:spacing w:val="18"/>
          <w:w w:val="101"/>
        </w:rPr>
        <w:t xml:space="preserve"> </w:t>
      </w:r>
      <w:r>
        <w:rPr>
          <w:color w:val="231F20"/>
          <w:spacing w:val="3"/>
        </w:rPr>
        <w:t>be</w:t>
      </w:r>
      <w:r>
        <w:rPr>
          <w:color w:val="231F20"/>
          <w:spacing w:val="23"/>
          <w:w w:val="101"/>
        </w:rPr>
        <w:t xml:space="preserve"> </w:t>
      </w:r>
      <w:r>
        <w:rPr>
          <w:color w:val="231F20"/>
          <w:spacing w:val="3"/>
        </w:rPr>
        <w:t>designed</w:t>
      </w:r>
      <w:r>
        <w:rPr>
          <w:color w:val="231F20"/>
          <w:spacing w:val="21"/>
        </w:rPr>
        <w:t xml:space="preserve"> </w:t>
      </w:r>
      <w:r>
        <w:rPr>
          <w:color w:val="231F20"/>
          <w:spacing w:val="3"/>
        </w:rPr>
        <w:t>in</w:t>
      </w:r>
      <w:r>
        <w:rPr>
          <w:color w:val="231F20"/>
          <w:spacing w:val="28"/>
        </w:rPr>
        <w:t xml:space="preserve"> </w:t>
      </w:r>
      <w:r>
        <w:rPr>
          <w:color w:val="231F20"/>
          <w:spacing w:val="3"/>
        </w:rPr>
        <w:t>such</w:t>
      </w:r>
      <w:r>
        <w:rPr>
          <w:color w:val="231F20"/>
          <w:spacing w:val="25"/>
          <w:w w:val="101"/>
        </w:rPr>
        <w:t xml:space="preserve"> </w:t>
      </w:r>
      <w:r>
        <w:rPr>
          <w:color w:val="231F20"/>
          <w:spacing w:val="3"/>
        </w:rPr>
        <w:t>a</w:t>
      </w:r>
      <w:r>
        <w:rPr>
          <w:color w:val="231F20"/>
          <w:spacing w:val="21"/>
        </w:rPr>
        <w:t xml:space="preserve"> </w:t>
      </w:r>
      <w:r>
        <w:rPr>
          <w:color w:val="231F20"/>
          <w:spacing w:val="3"/>
        </w:rPr>
        <w:t>manner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that</w:t>
      </w:r>
      <w:r>
        <w:rPr>
          <w:color w:val="231F20"/>
          <w:spacing w:val="2"/>
        </w:rPr>
        <w:t xml:space="preserve">  </w:t>
      </w:r>
      <w:r>
        <w:rPr>
          <w:color w:val="231F20"/>
          <w:spacing w:val="4"/>
        </w:rPr>
        <w:t>they  cannot  beco</w:t>
      </w:r>
      <w:r>
        <w:rPr>
          <w:color w:val="231F20"/>
          <w:spacing w:val="3"/>
        </w:rPr>
        <w:t>me  obstructed  by  secretions  from  the</w:t>
      </w:r>
      <w:r>
        <w:rPr>
          <w:color w:val="231F20"/>
        </w:rPr>
        <w:t xml:space="preserve"> </w:t>
      </w:r>
      <w:r>
        <w:rPr>
          <w:color w:val="231F20"/>
        </w:rPr>
        <w:t>patient</w:t>
      </w:r>
      <w:r>
        <w:rPr>
          <w:color w:val="231F20"/>
          <w:spacing w:val="8"/>
        </w:rPr>
        <w:t>.</w:t>
      </w:r>
      <w:r>
        <w:rPr>
          <w:color w:val="231F20"/>
          <w:spacing w:val="32"/>
          <w:w w:val="101"/>
        </w:rPr>
        <w:t xml:space="preserve"> </w:t>
      </w:r>
      <w:r>
        <w:rPr>
          <w:color w:val="231F20"/>
          <w:spacing w:val="8"/>
        </w:rPr>
        <w:t>(</w:t>
      </w:r>
      <w:r>
        <w:rPr>
          <w:color w:val="231F20"/>
        </w:rPr>
        <w:t>See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8"/>
        </w:rPr>
        <w:t xml:space="preserve"> </w:t>
      </w:r>
      <w:hyperlink w:anchor="bookmark39" w:history="1">
        <w:r>
          <w:rPr>
            <w:color w:val="C2151B"/>
          </w:rPr>
          <w:t>X</w:t>
        </w:r>
        <w:r>
          <w:rPr>
            <w:color w:val="C2151B"/>
            <w:spacing w:val="8"/>
          </w:rPr>
          <w:t>2.3.4.2</w:t>
        </w:r>
      </w:hyperlink>
      <w:r>
        <w:rPr>
          <w:color w:val="231F20"/>
          <w:spacing w:val="8"/>
        </w:rPr>
        <w:t>.)</w:t>
      </w:r>
    </w:p>
    <w:p>
      <w:pPr>
        <w:pStyle w:val="BodyText"/>
        <w:spacing w:before="51" w:line="196" w:lineRule="auto"/>
        <w:ind w:left="299"/>
      </w:pPr>
      <w:r>
        <w:rPr>
          <w:color w:val="231F20"/>
          <w:spacing w:val="3"/>
        </w:rPr>
        <w:t>5.8</w:t>
      </w:r>
      <w:r>
        <w:rPr>
          <w:color w:val="231F20"/>
          <w:spacing w:val="45"/>
          <w:w w:val="102"/>
        </w:rPr>
        <w:t xml:space="preserve"> </w:t>
      </w:r>
      <w:r>
        <w:rPr>
          <w:i/>
          <w:iCs/>
          <w:color w:val="231F20"/>
          <w:spacing w:val="3"/>
        </w:rPr>
        <w:t>Accuracy</w:t>
      </w:r>
      <w:r>
        <w:rPr>
          <w:i/>
          <w:iCs/>
          <w:color w:val="231F20"/>
          <w:spacing w:val="24"/>
        </w:rPr>
        <w:t xml:space="preserve"> </w:t>
      </w:r>
      <w:r>
        <w:rPr>
          <w:i/>
          <w:iCs/>
          <w:color w:val="231F20"/>
          <w:spacing w:val="3"/>
        </w:rPr>
        <w:t>of</w:t>
      </w:r>
      <w:r>
        <w:rPr>
          <w:i/>
          <w:iCs/>
          <w:color w:val="231F20"/>
          <w:spacing w:val="29"/>
          <w:w w:val="101"/>
        </w:rPr>
        <w:t xml:space="preserve"> </w:t>
      </w:r>
      <w:r>
        <w:rPr>
          <w:i/>
          <w:iCs/>
          <w:color w:val="231F20"/>
          <w:spacing w:val="3"/>
        </w:rPr>
        <w:t>Gas</w:t>
      </w:r>
      <w:r>
        <w:rPr>
          <w:i/>
          <w:iCs/>
          <w:color w:val="231F20"/>
          <w:spacing w:val="15"/>
          <w:w w:val="101"/>
        </w:rPr>
        <w:t xml:space="preserve"> </w:t>
      </w:r>
      <w:r>
        <w:rPr>
          <w:i/>
          <w:iCs/>
          <w:color w:val="231F20"/>
          <w:spacing w:val="3"/>
        </w:rPr>
        <w:t>Mixture</w:t>
      </w:r>
      <w:r>
        <w:rPr>
          <w:i/>
          <w:iCs/>
          <w:color w:val="231F20"/>
          <w:spacing w:val="32"/>
        </w:rPr>
        <w:t xml:space="preserve"> </w:t>
      </w:r>
      <w:r>
        <w:rPr>
          <w:i/>
          <w:iCs/>
          <w:color w:val="231F20"/>
          <w:spacing w:val="3"/>
        </w:rPr>
        <w:t>Controls</w:t>
      </w:r>
      <w:r>
        <w:rPr>
          <w:color w:val="231F20"/>
          <w:spacing w:val="3"/>
        </w:rPr>
        <w:t>:</w:t>
      </w:r>
    </w:p>
    <w:p>
      <w:pPr>
        <w:pStyle w:val="BodyText"/>
        <w:spacing w:before="12" w:line="257" w:lineRule="auto"/>
        <w:ind w:left="105" w:right="259" w:firstLine="194"/>
      </w:pPr>
      <w:r>
        <w:rPr>
          <w:color w:val="231F20"/>
          <w:spacing w:val="14"/>
        </w:rPr>
        <w:t xml:space="preserve">5.8.1  </w:t>
      </w:r>
      <w:r>
        <w:rPr>
          <w:color w:val="231F20"/>
        </w:rPr>
        <w:t>When</w:t>
      </w:r>
      <w:r>
        <w:rPr>
          <w:color w:val="231F20"/>
          <w:spacing w:val="18"/>
          <w:w w:val="101"/>
        </w:rPr>
        <w:t xml:space="preserve">  </w:t>
      </w:r>
      <w:r>
        <w:rPr>
          <w:color w:val="231F20"/>
        </w:rPr>
        <w:t>tested</w:t>
      </w:r>
      <w:r>
        <w:rPr>
          <w:color w:val="231F20"/>
          <w:spacing w:val="18"/>
          <w:w w:val="101"/>
        </w:rPr>
        <w:t xml:space="preserve">  </w:t>
      </w:r>
      <w:r>
        <w:rPr>
          <w:color w:val="231F20"/>
        </w:rPr>
        <w:t>as</w:t>
      </w:r>
      <w:r>
        <w:rPr>
          <w:color w:val="231F20"/>
          <w:spacing w:val="17"/>
          <w:w w:val="101"/>
        </w:rPr>
        <w:t xml:space="preserve">  </w:t>
      </w:r>
      <w:r>
        <w:rPr>
          <w:color w:val="231F20"/>
        </w:rPr>
        <w:t>described</w:t>
      </w:r>
      <w:r>
        <w:rPr>
          <w:color w:val="231F20"/>
          <w:spacing w:val="16"/>
          <w:w w:val="101"/>
        </w:rPr>
        <w:t xml:space="preserve">  </w:t>
      </w:r>
      <w:r>
        <w:rPr>
          <w:color w:val="231F20"/>
        </w:rPr>
        <w:t>in</w:t>
      </w:r>
      <w:r>
        <w:rPr>
          <w:color w:val="231F20"/>
          <w:spacing w:val="14"/>
        </w:rPr>
        <w:t xml:space="preserve">  </w:t>
      </w:r>
      <w:hyperlink w:anchor="bookmark40" w:history="1">
        <w:r>
          <w:rPr>
            <w:color w:val="C2151B"/>
            <w:spacing w:val="14"/>
          </w:rPr>
          <w:t>6.8</w:t>
        </w:r>
      </w:hyperlink>
      <w:r>
        <w:rPr>
          <w:color w:val="231F20"/>
          <w:spacing w:val="14"/>
        </w:rPr>
        <w:t>,</w:t>
      </w:r>
      <w:r>
        <w:rPr>
          <w:color w:val="231F20"/>
          <w:spacing w:val="16"/>
          <w:w w:val="101"/>
        </w:rPr>
        <w:t xml:space="preserve">  </w:t>
      </w:r>
      <w:r>
        <w:rPr>
          <w:color w:val="231F20"/>
        </w:rPr>
        <w:t>ventilators</w:t>
      </w:r>
      <w:r>
        <w:rPr>
          <w:color w:val="231F20"/>
          <w:spacing w:val="16"/>
        </w:rPr>
        <w:t xml:space="preserve">  </w:t>
      </w:r>
      <w:r>
        <w:rPr>
          <w:color w:val="231F20"/>
        </w:rPr>
        <w:t xml:space="preserve">that </w:t>
      </w:r>
      <w:r>
        <w:rPr>
          <w:color w:val="231F20"/>
          <w:spacing w:val="3"/>
        </w:rPr>
        <w:t>incorporate</w:t>
      </w:r>
      <w:r>
        <w:rPr>
          <w:color w:val="231F20"/>
          <w:spacing w:val="7"/>
        </w:rPr>
        <w:t xml:space="preserve">  </w:t>
      </w:r>
      <w:r>
        <w:rPr>
          <w:color w:val="231F20"/>
          <w:spacing w:val="3"/>
        </w:rPr>
        <w:t>as</w:t>
      </w:r>
      <w:r>
        <w:rPr>
          <w:color w:val="231F20"/>
          <w:spacing w:val="1"/>
        </w:rPr>
        <w:t xml:space="preserve">  </w:t>
      </w:r>
      <w:r>
        <w:rPr>
          <w:color w:val="231F20"/>
          <w:spacing w:val="3"/>
        </w:rPr>
        <w:t>a</w:t>
      </w:r>
      <w:r>
        <w:rPr>
          <w:color w:val="231F20"/>
          <w:spacing w:val="46"/>
        </w:rPr>
        <w:t xml:space="preserve"> </w:t>
      </w:r>
      <w:r>
        <w:rPr>
          <w:color w:val="231F20"/>
          <w:spacing w:val="3"/>
        </w:rPr>
        <w:t>primary</w:t>
      </w:r>
      <w:r>
        <w:rPr>
          <w:color w:val="231F20"/>
        </w:rPr>
        <w:t xml:space="preserve">  </w:t>
      </w:r>
      <w:r>
        <w:rPr>
          <w:color w:val="231F20"/>
          <w:spacing w:val="3"/>
        </w:rPr>
        <w:t>control</w:t>
      </w:r>
      <w:r>
        <w:rPr>
          <w:color w:val="231F20"/>
          <w:spacing w:val="2"/>
        </w:rPr>
        <w:t xml:space="preserve">  </w:t>
      </w:r>
      <w:r>
        <w:rPr>
          <w:color w:val="231F20"/>
          <w:spacing w:val="3"/>
        </w:rPr>
        <w:t>an</w:t>
      </w:r>
      <w:r>
        <w:rPr>
          <w:color w:val="231F20"/>
          <w:spacing w:val="47"/>
        </w:rPr>
        <w:t xml:space="preserve"> </w:t>
      </w:r>
      <w:r>
        <w:rPr>
          <w:color w:val="231F20"/>
          <w:spacing w:val="3"/>
        </w:rPr>
        <w:t>inspiratory</w:t>
      </w:r>
      <w:r>
        <w:rPr>
          <w:color w:val="231F20"/>
        </w:rPr>
        <w:t xml:space="preserve">  </w:t>
      </w:r>
      <w:r>
        <w:rPr>
          <w:color w:val="231F20"/>
          <w:spacing w:val="3"/>
        </w:rPr>
        <w:t>gas</w:t>
      </w:r>
      <w:r>
        <w:rPr>
          <w:color w:val="231F20"/>
          <w:spacing w:val="48"/>
          <w:w w:val="101"/>
        </w:rPr>
        <w:t xml:space="preserve"> </w:t>
      </w:r>
      <w:r>
        <w:rPr>
          <w:color w:val="231F20"/>
          <w:spacing w:val="3"/>
        </w:rPr>
        <w:t>mixture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control</w:t>
      </w:r>
      <w:r>
        <w:rPr>
          <w:color w:val="231F20"/>
          <w:spacing w:val="39"/>
          <w:w w:val="101"/>
        </w:rPr>
        <w:t xml:space="preserve"> </w:t>
      </w:r>
      <w:r>
        <w:rPr>
          <w:color w:val="231F20"/>
          <w:spacing w:val="4"/>
        </w:rPr>
        <w:t>shall</w:t>
      </w:r>
      <w:r>
        <w:rPr>
          <w:color w:val="231F20"/>
          <w:spacing w:val="31"/>
        </w:rPr>
        <w:t xml:space="preserve"> </w:t>
      </w:r>
      <w:r>
        <w:rPr>
          <w:color w:val="231F20"/>
          <w:spacing w:val="4"/>
        </w:rPr>
        <w:t>provide</w:t>
      </w:r>
      <w:r>
        <w:rPr>
          <w:color w:val="231F20"/>
          <w:spacing w:val="37"/>
        </w:rPr>
        <w:t xml:space="preserve"> </w:t>
      </w:r>
      <w:r>
        <w:rPr>
          <w:color w:val="231F20"/>
          <w:spacing w:val="3"/>
        </w:rPr>
        <w:t>a</w:t>
      </w:r>
      <w:r>
        <w:rPr>
          <w:color w:val="231F20"/>
          <w:spacing w:val="32"/>
          <w:w w:val="101"/>
        </w:rPr>
        <w:t xml:space="preserve"> </w:t>
      </w:r>
      <w:r>
        <w:rPr>
          <w:color w:val="231F20"/>
          <w:spacing w:val="3"/>
        </w:rPr>
        <w:t>mean</w:t>
      </w:r>
      <w:r>
        <w:rPr>
          <w:color w:val="231F20"/>
          <w:spacing w:val="35"/>
          <w:w w:val="101"/>
        </w:rPr>
        <w:t xml:space="preserve"> </w:t>
      </w:r>
      <w:r>
        <w:rPr>
          <w:color w:val="231F20"/>
          <w:spacing w:val="3"/>
        </w:rPr>
        <w:t>delivered</w:t>
      </w:r>
      <w:r>
        <w:rPr>
          <w:color w:val="231F20"/>
          <w:spacing w:val="35"/>
        </w:rPr>
        <w:t xml:space="preserve"> </w:t>
      </w:r>
      <w:r>
        <w:rPr>
          <w:color w:val="231F20"/>
          <w:spacing w:val="3"/>
        </w:rPr>
        <w:t>oxygen</w:t>
      </w:r>
      <w:r>
        <w:rPr>
          <w:color w:val="231F20"/>
          <w:spacing w:val="35"/>
        </w:rPr>
        <w:t xml:space="preserve"> </w:t>
      </w:r>
      <w:r>
        <w:rPr>
          <w:color w:val="231F20"/>
          <w:spacing w:val="3"/>
        </w:rPr>
        <w:t>concentration</w:t>
      </w:r>
      <w:r>
        <w:rPr>
          <w:color w:val="231F20"/>
        </w:rPr>
        <w:t xml:space="preserve"> </w:t>
      </w:r>
      <w:r>
        <w:rPr>
          <w:color w:val="231F20"/>
        </w:rPr>
        <w:t>within</w:t>
      </w:r>
      <w:r>
        <w:rPr>
          <w:color w:val="231F20"/>
          <w:spacing w:val="33"/>
          <w:w w:val="101"/>
        </w:rPr>
        <w:t xml:space="preserve"> </w:t>
      </w:r>
      <w:r>
        <w:rPr>
          <w:color w:val="231F20"/>
          <w:spacing w:val="21"/>
        </w:rPr>
        <w:t>610 %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9"/>
          <w:w w:val="101"/>
        </w:rPr>
        <w:t xml:space="preserve"> </w:t>
      </w:r>
      <w:r>
        <w:rPr>
          <w:color w:val="231F20"/>
        </w:rPr>
        <w:t>set</w:t>
      </w:r>
      <w:r>
        <w:rPr>
          <w:color w:val="231F20"/>
          <w:spacing w:val="14"/>
          <w:w w:val="101"/>
        </w:rPr>
        <w:t xml:space="preserve"> </w:t>
      </w:r>
      <w:r>
        <w:rPr>
          <w:color w:val="231F20"/>
        </w:rPr>
        <w:t>oxygen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concentration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17"/>
          <w:w w:val="101"/>
        </w:rPr>
        <w:t xml:space="preserve"> </w:t>
      </w:r>
      <w:r>
        <w:rPr>
          <w:color w:val="231F20"/>
          <w:spacing w:val="21"/>
        </w:rPr>
        <w:t>3 %</w:t>
      </w:r>
      <w:r>
        <w:rPr>
          <w:color w:val="231F20"/>
          <w:spacing w:val="15"/>
          <w:w w:val="101"/>
        </w:rPr>
        <w:t xml:space="preserve"> </w:t>
      </w:r>
      <w:r>
        <w:rPr>
          <w:color w:val="231F20"/>
        </w:rPr>
        <w:t>oxygen</w:t>
      </w:r>
      <w:r>
        <w:rPr>
          <w:color w:val="231F20"/>
          <w:spacing w:val="21"/>
        </w:rPr>
        <w:t>,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whichever</w:t>
      </w:r>
      <w:r>
        <w:rPr>
          <w:color w:val="231F20"/>
          <w:spacing w:val="37"/>
          <w:w w:val="101"/>
        </w:rPr>
        <w:t xml:space="preserve"> </w:t>
      </w:r>
      <w:r>
        <w:rPr>
          <w:color w:val="231F20"/>
          <w:spacing w:val="4"/>
        </w:rPr>
        <w:t>is</w:t>
      </w:r>
      <w:r>
        <w:rPr>
          <w:color w:val="231F20"/>
          <w:spacing w:val="40"/>
          <w:w w:val="101"/>
        </w:rPr>
        <w:t xml:space="preserve"> </w:t>
      </w:r>
      <w:r>
        <w:rPr>
          <w:color w:val="231F20"/>
          <w:spacing w:val="4"/>
        </w:rPr>
        <w:t>greater,</w:t>
      </w:r>
      <w:r>
        <w:rPr>
          <w:color w:val="231F20"/>
          <w:spacing w:val="37"/>
          <w:w w:val="102"/>
        </w:rPr>
        <w:t xml:space="preserve"> </w:t>
      </w:r>
      <w:r>
        <w:rPr>
          <w:color w:val="231F20"/>
          <w:spacing w:val="4"/>
        </w:rPr>
        <w:t>throug</w:t>
      </w:r>
      <w:r>
        <w:rPr>
          <w:color w:val="231F20"/>
          <w:spacing w:val="3"/>
        </w:rPr>
        <w:t>hout</w:t>
      </w:r>
      <w:r>
        <w:rPr>
          <w:color w:val="231F20"/>
          <w:spacing w:val="37"/>
        </w:rPr>
        <w:t xml:space="preserve"> </w:t>
      </w:r>
      <w:r>
        <w:rPr>
          <w:color w:val="231F20"/>
          <w:spacing w:val="3"/>
        </w:rPr>
        <w:t>the</w:t>
      </w:r>
      <w:r>
        <w:rPr>
          <w:color w:val="231F20"/>
          <w:spacing w:val="36"/>
        </w:rPr>
        <w:t xml:space="preserve"> </w:t>
      </w:r>
      <w:r>
        <w:rPr>
          <w:color w:val="231F20"/>
          <w:spacing w:val="3"/>
        </w:rPr>
        <w:t>range</w:t>
      </w:r>
      <w:r>
        <w:rPr>
          <w:color w:val="231F20"/>
          <w:spacing w:val="40"/>
          <w:w w:val="102"/>
        </w:rPr>
        <w:t xml:space="preserve"> </w:t>
      </w:r>
      <w:r>
        <w:rPr>
          <w:color w:val="231F20"/>
          <w:spacing w:val="3"/>
        </w:rPr>
        <w:t>of</w:t>
      </w:r>
      <w:r>
        <w:rPr>
          <w:color w:val="231F20"/>
          <w:spacing w:val="25"/>
          <w:w w:val="102"/>
        </w:rPr>
        <w:t xml:space="preserve"> </w:t>
      </w:r>
      <w:r>
        <w:rPr>
          <w:color w:val="231F20"/>
          <w:spacing w:val="3"/>
        </w:rPr>
        <w:t>pressures,</w:t>
      </w:r>
      <w:r>
        <w:rPr>
          <w:color w:val="231F20"/>
          <w:spacing w:val="38"/>
          <w:w w:val="102"/>
        </w:rPr>
        <w:t xml:space="preserve"> </w:t>
      </w:r>
      <w:r>
        <w:rPr>
          <w:color w:val="231F20"/>
          <w:spacing w:val="3"/>
        </w:rPr>
        <w:t>fre-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 xml:space="preserve">quencies, and tidal volumes for which </w:t>
      </w:r>
      <w:r>
        <w:rPr>
          <w:color w:val="231F20"/>
          <w:spacing w:val="3"/>
        </w:rPr>
        <w:t>the ventilator is capable.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At a given</w:t>
      </w:r>
      <w:r>
        <w:rPr>
          <w:color w:val="231F20"/>
          <w:spacing w:val="17"/>
          <w:w w:val="101"/>
        </w:rPr>
        <w:t xml:space="preserve"> </w:t>
      </w:r>
      <w:r>
        <w:rPr>
          <w:color w:val="231F20"/>
          <w:spacing w:val="4"/>
        </w:rPr>
        <w:t>setting of the ventilator,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4"/>
        </w:rPr>
        <w:t>t</w:t>
      </w:r>
      <w:r>
        <w:rPr>
          <w:color w:val="231F20"/>
          <w:spacing w:val="3"/>
        </w:rPr>
        <w:t>he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3"/>
        </w:rPr>
        <w:t>mean</w:t>
      </w:r>
      <w:r>
        <w:rPr>
          <w:color w:val="231F20"/>
          <w:spacing w:val="12"/>
        </w:rPr>
        <w:t xml:space="preserve"> </w:t>
      </w:r>
      <w:r>
        <w:rPr>
          <w:color w:val="231F20"/>
          <w:spacing w:val="3"/>
        </w:rPr>
        <w:t>delivered</w:t>
      </w:r>
      <w:r>
        <w:rPr>
          <w:color w:val="231F20"/>
          <w:spacing w:val="12"/>
          <w:w w:val="101"/>
        </w:rPr>
        <w:t xml:space="preserve"> </w:t>
      </w:r>
      <w:r>
        <w:rPr>
          <w:color w:val="231F20"/>
          <w:spacing w:val="3"/>
        </w:rPr>
        <w:t>oxygen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concentration</w:t>
      </w:r>
      <w:r>
        <w:rPr>
          <w:color w:val="231F20"/>
        </w:rPr>
        <w:t xml:space="preserve">  </w:t>
      </w:r>
      <w:r>
        <w:rPr>
          <w:color w:val="231F20"/>
          <w:spacing w:val="4"/>
        </w:rPr>
        <w:t>shall</w:t>
      </w:r>
      <w:r>
        <w:rPr>
          <w:color w:val="231F20"/>
          <w:spacing w:val="39"/>
          <w:w w:val="101"/>
        </w:rPr>
        <w:t xml:space="preserve"> </w:t>
      </w:r>
      <w:r>
        <w:rPr>
          <w:color w:val="231F20"/>
          <w:spacing w:val="4"/>
        </w:rPr>
        <w:t>be</w:t>
      </w:r>
      <w:r>
        <w:rPr>
          <w:color w:val="231F20"/>
          <w:spacing w:val="42"/>
        </w:rPr>
        <w:t xml:space="preserve"> </w:t>
      </w:r>
      <w:r>
        <w:rPr>
          <w:color w:val="231F20"/>
          <w:spacing w:val="4"/>
        </w:rPr>
        <w:t>within  63 %  oxyge</w:t>
      </w:r>
      <w:r>
        <w:rPr>
          <w:color w:val="231F20"/>
          <w:spacing w:val="3"/>
        </w:rPr>
        <w:t>n  for</w:t>
      </w:r>
      <w:r>
        <w:rPr>
          <w:color w:val="231F20"/>
          <w:spacing w:val="44"/>
          <w:w w:val="101"/>
        </w:rPr>
        <w:t xml:space="preserve"> </w:t>
      </w:r>
      <w:r>
        <w:rPr>
          <w:color w:val="231F20"/>
          <w:spacing w:val="3"/>
        </w:rPr>
        <w:t>at</w:t>
      </w:r>
      <w:r>
        <w:rPr>
          <w:color w:val="231F20"/>
          <w:spacing w:val="41"/>
          <w:w w:val="101"/>
        </w:rPr>
        <w:t xml:space="preserve"> </w:t>
      </w:r>
      <w:r>
        <w:rPr>
          <w:color w:val="231F20"/>
          <w:spacing w:val="3"/>
        </w:rPr>
        <w:t>least</w:t>
      </w:r>
      <w:r>
        <w:rPr>
          <w:color w:val="231F20"/>
          <w:spacing w:val="43"/>
          <w:w w:val="101"/>
        </w:rPr>
        <w:t xml:space="preserve"> </w:t>
      </w:r>
      <w:r>
        <w:rPr>
          <w:color w:val="231F20"/>
          <w:spacing w:val="3"/>
        </w:rPr>
        <w:t>one</w:t>
      </w:r>
      <w:r>
        <w:rPr>
          <w:color w:val="231F20"/>
        </w:rPr>
        <w:t xml:space="preserve"> </w:t>
      </w:r>
      <w:r>
        <w:rPr>
          <w:color w:val="231F20"/>
        </w:rPr>
        <w:t>hour</w:t>
      </w:r>
      <w:r>
        <w:rPr>
          <w:color w:val="231F20"/>
          <w:spacing w:val="7"/>
        </w:rPr>
        <w:t>.</w:t>
      </w:r>
      <w:r>
        <w:rPr>
          <w:color w:val="231F20"/>
          <w:spacing w:val="30"/>
          <w:w w:val="101"/>
        </w:rPr>
        <w:t xml:space="preserve"> </w:t>
      </w:r>
      <w:r>
        <w:rPr>
          <w:color w:val="231F20"/>
          <w:spacing w:val="7"/>
        </w:rPr>
        <w:t>(</w:t>
      </w:r>
      <w:r>
        <w:rPr>
          <w:color w:val="231F20"/>
        </w:rPr>
        <w:t>See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7"/>
        </w:rPr>
        <w:t xml:space="preserve"> </w:t>
      </w:r>
      <w:hyperlink w:anchor="bookmark41" w:history="1">
        <w:r>
          <w:rPr>
            <w:color w:val="C2151B"/>
          </w:rPr>
          <w:t>X</w:t>
        </w:r>
        <w:r>
          <w:rPr>
            <w:color w:val="C2151B"/>
            <w:spacing w:val="7"/>
          </w:rPr>
          <w:t>2.3.5</w:t>
        </w:r>
      </w:hyperlink>
      <w:r>
        <w:rPr>
          <w:color w:val="231F20"/>
          <w:spacing w:val="7"/>
        </w:rPr>
        <w:t>.)</w:t>
      </w:r>
    </w:p>
    <w:p>
      <w:pPr>
        <w:pStyle w:val="BodyText"/>
        <w:spacing w:before="51" w:line="196" w:lineRule="auto"/>
        <w:ind w:left="299"/>
      </w:pPr>
      <w:r>
        <w:rPr>
          <w:color w:val="231F20"/>
          <w:spacing w:val="16"/>
        </w:rPr>
        <w:t xml:space="preserve">5.9  </w:t>
      </w:r>
      <w:r>
        <w:rPr>
          <w:i/>
          <w:iCs/>
          <w:color w:val="231F20"/>
        </w:rPr>
        <w:t>Expiratory</w:t>
      </w:r>
      <w:r>
        <w:rPr>
          <w:i/>
          <w:iCs/>
          <w:color w:val="231F20"/>
          <w:spacing w:val="17"/>
        </w:rPr>
        <w:t xml:space="preserve"> </w:t>
      </w:r>
      <w:r>
        <w:rPr>
          <w:i/>
          <w:iCs/>
          <w:color w:val="231F20"/>
        </w:rPr>
        <w:t>Resistance</w:t>
      </w:r>
      <w:r>
        <w:rPr>
          <w:color w:val="231F20"/>
          <w:spacing w:val="16"/>
        </w:rPr>
        <w:t>:</w:t>
      </w:r>
    </w:p>
    <w:p>
      <w:pPr>
        <w:spacing w:line="14" w:lineRule="auto"/>
        <w:rPr>
          <w:rFonts w:ascii="Arial"/>
          <w:sz w:val="2"/>
        </w:rPr>
        <w:sectPr>
          <w:headerReference w:type="default" r:id="rId49"/>
          <w:footerReference w:type="default" r:id="rId50"/>
          <w:type w:val="continuous"/>
          <w:pgSz w:w="12240" w:h="15840"/>
          <w:pgMar w:top="238" w:right="779" w:bottom="692" w:left="794" w:header="0" w:footer="531" w:gutter="0"/>
          <w:pgNumType w:start="15"/>
          <w:cols w:num="2" w:space="708" w:equalWidth="0">
            <w:col w:w="5393" w:space="100"/>
            <w:col w:w="5174" w:space="0"/>
          </w:cols>
        </w:sect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28" w:line="244" w:lineRule="auto"/>
        <w:ind w:left="1" w:right="135" w:firstLine="193"/>
      </w:pPr>
      <w:r>
        <w:rPr>
          <w:color w:val="231F20"/>
          <w:spacing w:val="21"/>
        </w:rPr>
        <w:t>5.9.1</w:t>
      </w:r>
      <w:r>
        <w:rPr>
          <w:color w:val="231F20"/>
          <w:spacing w:val="45"/>
          <w:w w:val="101"/>
        </w:rPr>
        <w:t xml:space="preserve"> </w:t>
      </w:r>
      <w:r>
        <w:rPr>
          <w:i/>
          <w:iCs/>
          <w:color w:val="231F20"/>
        </w:rPr>
        <w:t>Adult</w:t>
      </w:r>
      <w:r>
        <w:rPr>
          <w:i/>
          <w:iCs/>
          <w:color w:val="231F20"/>
          <w:spacing w:val="37"/>
        </w:rPr>
        <w:t xml:space="preserve"> </w:t>
      </w:r>
      <w:r>
        <w:rPr>
          <w:i/>
          <w:iCs/>
          <w:color w:val="231F20"/>
        </w:rPr>
        <w:t>and</w:t>
      </w:r>
      <w:r>
        <w:rPr>
          <w:i/>
          <w:iCs/>
          <w:color w:val="231F20"/>
          <w:spacing w:val="45"/>
        </w:rPr>
        <w:t xml:space="preserve"> </w:t>
      </w:r>
      <w:r>
        <w:rPr>
          <w:i/>
          <w:iCs/>
          <w:color w:val="231F20"/>
        </w:rPr>
        <w:t>Child</w:t>
      </w:r>
      <w:r>
        <w:rPr>
          <w:i/>
          <w:iCs/>
          <w:color w:val="231F20"/>
          <w:spacing w:val="47"/>
        </w:rPr>
        <w:t xml:space="preserve"> </w:t>
      </w:r>
      <w:r>
        <w:rPr>
          <w:i/>
          <w:iCs/>
          <w:color w:val="231F20"/>
        </w:rPr>
        <w:t>Ventilators</w:t>
      </w:r>
      <w:r>
        <w:rPr>
          <w:color w:val="231F20"/>
          <w:spacing w:val="21"/>
        </w:rPr>
        <w:t>—</w:t>
      </w:r>
      <w:r>
        <w:rPr>
          <w:color w:val="231F20"/>
        </w:rPr>
        <w:t>When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tested</w:t>
      </w:r>
      <w:r>
        <w:rPr>
          <w:color w:val="231F20"/>
          <w:spacing w:val="40"/>
          <w:w w:val="10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accor</w:t>
      </w:r>
      <w:r>
        <w:rPr>
          <w:color w:val="231F20"/>
          <w:spacing w:val="21"/>
        </w:rPr>
        <w:t>-</w:t>
      </w:r>
      <w:r>
        <w:rPr>
          <w:color w:val="231F20"/>
        </w:rPr>
        <w:t xml:space="preserve"> </w:t>
      </w:r>
      <w:bookmarkStart w:id="15" w:name="bookmark42"/>
      <w:bookmarkEnd w:id="15"/>
      <w:r>
        <w:rPr>
          <w:color w:val="231F20"/>
          <w:spacing w:val="4"/>
        </w:rPr>
        <w:t>dance with the methods described in</w:t>
      </w:r>
      <w:r>
        <w:rPr>
          <w:color w:val="231F20"/>
          <w:spacing w:val="3"/>
        </w:rPr>
        <w:t xml:space="preserve"> </w:t>
      </w:r>
      <w:hyperlink w:anchor="bookmark43" w:history="1">
        <w:r>
          <w:rPr>
            <w:color w:val="C2151B"/>
            <w:spacing w:val="4"/>
          </w:rPr>
          <w:t>6.9</w:t>
        </w:r>
      </w:hyperlink>
      <w:r>
        <w:rPr>
          <w:color w:val="231F20"/>
          <w:spacing w:val="4"/>
        </w:rPr>
        <w:t>,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4"/>
        </w:rPr>
        <w:t>and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4"/>
        </w:rPr>
        <w:t>in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4"/>
        </w:rPr>
        <w:t>the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4"/>
        </w:rPr>
        <w:t>absence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4"/>
        </w:rPr>
        <w:t>of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>expiratory resistors or positive end expiratory pressure devices,</w:t>
      </w:r>
      <w:r>
        <w:rPr>
          <w:color w:val="231F20"/>
          <w:spacing w:val="18"/>
          <w:w w:val="102"/>
        </w:rPr>
        <w:t xml:space="preserve"> </w:t>
      </w:r>
      <w:r>
        <w:rPr>
          <w:color w:val="231F20"/>
          <w:spacing w:val="3"/>
        </w:rPr>
        <w:t>the</w:t>
      </w:r>
      <w:r>
        <w:rPr>
          <w:color w:val="231F20"/>
          <w:spacing w:val="27"/>
        </w:rPr>
        <w:t xml:space="preserve"> </w:t>
      </w:r>
      <w:r>
        <w:rPr>
          <w:color w:val="231F20"/>
          <w:spacing w:val="3"/>
        </w:rPr>
        <w:t>pressure</w:t>
      </w:r>
      <w:r>
        <w:rPr>
          <w:color w:val="231F20"/>
          <w:spacing w:val="27"/>
        </w:rPr>
        <w:t xml:space="preserve"> </w:t>
      </w:r>
      <w:r>
        <w:rPr>
          <w:color w:val="231F20"/>
          <w:spacing w:val="3"/>
        </w:rPr>
        <w:t>at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3"/>
        </w:rPr>
        <w:t>the</w:t>
      </w:r>
      <w:r>
        <w:rPr>
          <w:color w:val="231F20"/>
          <w:spacing w:val="21"/>
        </w:rPr>
        <w:t xml:space="preserve"> </w:t>
      </w:r>
      <w:r>
        <w:rPr>
          <w:color w:val="231F20"/>
          <w:spacing w:val="3"/>
        </w:rPr>
        <w:t>patient</w:t>
      </w:r>
      <w:r>
        <w:rPr>
          <w:color w:val="231F20"/>
          <w:spacing w:val="24"/>
          <w:w w:val="101"/>
        </w:rPr>
        <w:t xml:space="preserve"> </w:t>
      </w:r>
      <w:r>
        <w:rPr>
          <w:color w:val="231F20"/>
          <w:spacing w:val="3"/>
        </w:rPr>
        <w:t>connection</w:t>
      </w:r>
      <w:r>
        <w:rPr>
          <w:color w:val="231F20"/>
          <w:spacing w:val="21"/>
        </w:rPr>
        <w:t xml:space="preserve"> </w:t>
      </w:r>
      <w:r>
        <w:rPr>
          <w:color w:val="231F20"/>
          <w:spacing w:val="3"/>
        </w:rPr>
        <w:t>port</w:t>
      </w:r>
      <w:r>
        <w:rPr>
          <w:color w:val="231F20"/>
          <w:spacing w:val="23"/>
          <w:w w:val="101"/>
        </w:rPr>
        <w:t xml:space="preserve"> </w:t>
      </w:r>
      <w:r>
        <w:rPr>
          <w:color w:val="231F20"/>
          <w:spacing w:val="3"/>
        </w:rPr>
        <w:t>for</w:t>
      </w:r>
      <w:r>
        <w:rPr>
          <w:color w:val="231F20"/>
          <w:spacing w:val="27"/>
        </w:rPr>
        <w:t xml:space="preserve"> </w:t>
      </w:r>
      <w:r>
        <w:rPr>
          <w:color w:val="231F20"/>
          <w:spacing w:val="3"/>
        </w:rPr>
        <w:t>adult</w:t>
      </w:r>
      <w:r>
        <w:rPr>
          <w:color w:val="231F20"/>
          <w:spacing w:val="27"/>
        </w:rPr>
        <w:t xml:space="preserve"> </w:t>
      </w:r>
      <w:r>
        <w:rPr>
          <w:color w:val="231F20"/>
          <w:spacing w:val="3"/>
        </w:rPr>
        <w:t>and</w:t>
      </w:r>
      <w:r>
        <w:rPr>
          <w:color w:val="231F20"/>
          <w:spacing w:val="24"/>
          <w:w w:val="101"/>
        </w:rPr>
        <w:t xml:space="preserve"> </w:t>
      </w:r>
      <w:r>
        <w:rPr>
          <w:color w:val="231F20"/>
          <w:spacing w:val="3"/>
        </w:rPr>
        <w:t>child</w:t>
      </w:r>
      <w:r>
        <w:rPr>
          <w:color w:val="231F20"/>
        </w:rPr>
        <w:t xml:space="preserve"> </w:t>
      </w:r>
      <w:r>
        <w:rPr>
          <w:color w:val="231F20"/>
        </w:rPr>
        <w:t>ventilators</w:t>
      </w:r>
      <w:r>
        <w:rPr>
          <w:color w:val="231F20"/>
          <w:spacing w:val="28"/>
          <w:w w:val="102"/>
        </w:rPr>
        <w:t xml:space="preserve"> </w:t>
      </w:r>
      <w:r>
        <w:rPr>
          <w:color w:val="231F20"/>
        </w:rPr>
        <w:t>shall</w:t>
      </w:r>
      <w:r>
        <w:rPr>
          <w:color w:val="231F20"/>
          <w:spacing w:val="18"/>
          <w:w w:val="101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20"/>
          <w:w w:val="101"/>
        </w:rPr>
        <w:t xml:space="preserve"> </w:t>
      </w:r>
      <w:r>
        <w:rPr>
          <w:color w:val="231F20"/>
        </w:rPr>
        <w:t>exceed</w:t>
      </w:r>
      <w:r>
        <w:rPr>
          <w:color w:val="231F20"/>
          <w:spacing w:val="20"/>
          <w:w w:val="101"/>
        </w:rPr>
        <w:t xml:space="preserve"> </w:t>
      </w:r>
      <w:r>
        <w:rPr>
          <w:color w:val="231F20"/>
          <w:spacing w:val="15"/>
        </w:rPr>
        <w:t>0.49</w:t>
      </w:r>
      <w:r>
        <w:rPr>
          <w:color w:val="231F20"/>
          <w:spacing w:val="17"/>
          <w:w w:val="101"/>
        </w:rPr>
        <w:t xml:space="preserve"> </w:t>
      </w:r>
      <w:r>
        <w:rPr>
          <w:color w:val="231F20"/>
        </w:rPr>
        <w:t>kPa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15"/>
        </w:rPr>
        <w:t>(5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cm</w:t>
      </w:r>
      <w:r>
        <w:rPr>
          <w:color w:val="231F20"/>
          <w:spacing w:val="19"/>
          <w:w w:val="101"/>
        </w:rPr>
        <w:t xml:space="preserve"> </w:t>
      </w:r>
      <w:r>
        <w:rPr>
          <w:color w:val="231F20"/>
        </w:rPr>
        <w:t>H</w:t>
      </w:r>
      <w:r>
        <w:rPr>
          <w:color w:val="231F20"/>
          <w:spacing w:val="15"/>
          <w:position w:val="-4"/>
          <w:sz w:val="12"/>
          <w:szCs w:val="12"/>
        </w:rPr>
        <w:t>2</w:t>
      </w:r>
      <w:r>
        <w:rPr>
          <w:color w:val="231F20"/>
          <w:spacing w:val="15"/>
        </w:rPr>
        <w:t>O)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15"/>
        </w:rPr>
        <w:t>ﬂ</w:t>
      </w:r>
      <w:r>
        <w:rPr>
          <w:color w:val="231F20"/>
        </w:rPr>
        <w:t>ow</w:t>
      </w:r>
      <w:r>
        <w:rPr>
          <w:color w:val="231F20"/>
          <w:spacing w:val="21"/>
          <w:w w:val="101"/>
        </w:rPr>
        <w:t xml:space="preserve"> </w:t>
      </w:r>
      <w:r>
        <w:rPr>
          <w:color w:val="231F20"/>
        </w:rPr>
        <w:t xml:space="preserve">of </w:t>
      </w:r>
      <w:r>
        <w:rPr>
          <w:color w:val="231F20"/>
          <w:spacing w:val="4"/>
        </w:rPr>
        <w:t>50 LPM when</w:t>
      </w:r>
      <w:r>
        <w:rPr>
          <w:color w:val="231F20"/>
          <w:spacing w:val="15"/>
          <w:w w:val="101"/>
        </w:rPr>
        <w:t xml:space="preserve"> </w:t>
      </w:r>
      <w:r>
        <w:rPr>
          <w:color w:val="231F20"/>
          <w:spacing w:val="4"/>
        </w:rPr>
        <w:t>spirometer or breathing attachments,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4"/>
        </w:rPr>
        <w:t>or b</w:t>
      </w:r>
      <w:r>
        <w:rPr>
          <w:color w:val="231F20"/>
          <w:spacing w:val="3"/>
        </w:rPr>
        <w:t>oth,</w:t>
      </w:r>
      <w:r>
        <w:rPr>
          <w:color w:val="231F20"/>
          <w:spacing w:val="12"/>
          <w:w w:val="101"/>
        </w:rPr>
        <w:t xml:space="preserve"> </w:t>
      </w:r>
      <w:r>
        <w:rPr>
          <w:color w:val="231F20"/>
          <w:spacing w:val="3"/>
        </w:rPr>
        <w:t>as</w:t>
      </w:r>
      <w:r>
        <w:rPr>
          <w:color w:val="231F20"/>
        </w:rPr>
        <w:t xml:space="preserve"> </w:t>
      </w:r>
      <w:r>
        <w:rPr>
          <w:color w:val="231F20"/>
        </w:rPr>
        <w:t>speci</w:t>
      </w:r>
      <w:r>
        <w:rPr>
          <w:color w:val="231F20"/>
          <w:spacing w:val="16"/>
        </w:rPr>
        <w:t>ﬁ</w:t>
      </w:r>
      <w:r>
        <w:rPr>
          <w:color w:val="231F20"/>
        </w:rPr>
        <w:t>ed</w:t>
      </w:r>
      <w:r>
        <w:rPr>
          <w:color w:val="231F20"/>
          <w:spacing w:val="28"/>
          <w:w w:val="101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21"/>
          <w:w w:val="10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manufacturer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used</w:t>
      </w:r>
      <w:r>
        <w:rPr>
          <w:color w:val="231F20"/>
          <w:spacing w:val="16"/>
        </w:rPr>
        <w:t>.</w:t>
      </w:r>
      <w:r>
        <w:rPr>
          <w:color w:val="231F20"/>
          <w:spacing w:val="28"/>
          <w:w w:val="101"/>
        </w:rPr>
        <w:t xml:space="preserve"> </w:t>
      </w:r>
      <w:r>
        <w:rPr>
          <w:color w:val="231F20"/>
          <w:spacing w:val="16"/>
        </w:rPr>
        <w:t>(</w:t>
      </w:r>
      <w:r>
        <w:rPr>
          <w:color w:val="231F20"/>
        </w:rPr>
        <w:t>See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16"/>
        </w:rPr>
        <w:t xml:space="preserve"> </w:t>
      </w:r>
      <w:hyperlink w:anchor="bookmark44" w:history="1">
        <w:r>
          <w:rPr>
            <w:color w:val="C2151B"/>
          </w:rPr>
          <w:t>X</w:t>
        </w:r>
        <w:r>
          <w:rPr>
            <w:color w:val="C2151B"/>
            <w:spacing w:val="16"/>
          </w:rPr>
          <w:t>2.3.6</w:t>
        </w:r>
      </w:hyperlink>
      <w:r>
        <w:rPr>
          <w:color w:val="231F20"/>
          <w:spacing w:val="16"/>
        </w:rPr>
        <w:t>.)</w:t>
      </w:r>
    </w:p>
    <w:p>
      <w:pPr>
        <w:pStyle w:val="BodyText"/>
        <w:spacing w:before="44" w:line="237" w:lineRule="auto"/>
        <w:ind w:left="2" w:right="144" w:firstLine="192"/>
      </w:pPr>
      <w:r>
        <w:rPr>
          <w:color w:val="231F20"/>
          <w:spacing w:val="14"/>
        </w:rPr>
        <w:t xml:space="preserve">5.9.2  </w:t>
      </w:r>
      <w:r>
        <w:rPr>
          <w:i/>
          <w:iCs/>
          <w:color w:val="231F20"/>
        </w:rPr>
        <w:t>Constant</w:t>
      </w:r>
      <w:r>
        <w:rPr>
          <w:i/>
          <w:iCs/>
          <w:color w:val="231F20"/>
          <w:spacing w:val="36"/>
          <w:w w:val="101"/>
        </w:rPr>
        <w:t xml:space="preserve"> </w:t>
      </w:r>
      <w:r>
        <w:rPr>
          <w:i/>
          <w:iCs/>
          <w:color w:val="231F20"/>
        </w:rPr>
        <w:t>Flow</w:t>
      </w:r>
      <w:r>
        <w:rPr>
          <w:i/>
          <w:iCs/>
          <w:color w:val="231F20"/>
          <w:spacing w:val="32"/>
        </w:rPr>
        <w:t xml:space="preserve"> </w:t>
      </w:r>
      <w:r>
        <w:rPr>
          <w:i/>
          <w:iCs/>
          <w:color w:val="231F20"/>
        </w:rPr>
        <w:t>Infant</w:t>
      </w:r>
      <w:r>
        <w:rPr>
          <w:i/>
          <w:iCs/>
          <w:color w:val="231F20"/>
          <w:spacing w:val="14"/>
        </w:rPr>
        <w:t xml:space="preserve">  </w:t>
      </w:r>
      <w:r>
        <w:rPr>
          <w:i/>
          <w:iCs/>
          <w:color w:val="231F20"/>
        </w:rPr>
        <w:t>Ventilators</w:t>
      </w:r>
      <w:r>
        <w:rPr>
          <w:color w:val="231F20"/>
          <w:spacing w:val="14"/>
        </w:rPr>
        <w:t>—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When</w:t>
      </w:r>
      <w:r>
        <w:rPr>
          <w:color w:val="231F20"/>
          <w:spacing w:val="36"/>
          <w:w w:val="101"/>
        </w:rPr>
        <w:t xml:space="preserve"> </w:t>
      </w:r>
      <w:r>
        <w:rPr>
          <w:color w:val="231F20"/>
        </w:rPr>
        <w:t>tested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ac</w:t>
      </w:r>
      <w:r>
        <w:rPr>
          <w:color w:val="231F20"/>
          <w:spacing w:val="14"/>
        </w:rPr>
        <w:t>-</w:t>
      </w:r>
      <w:r>
        <w:rPr>
          <w:color w:val="231F20"/>
        </w:rPr>
        <w:t xml:space="preserve"> </w:t>
      </w:r>
      <w:r>
        <w:rPr>
          <w:color w:val="231F20"/>
          <w:spacing w:val="5"/>
        </w:rPr>
        <w:t>cording</w:t>
      </w:r>
      <w:r>
        <w:rPr>
          <w:color w:val="231F20"/>
          <w:spacing w:val="22"/>
        </w:rPr>
        <w:t xml:space="preserve">  </w:t>
      </w:r>
      <w:r>
        <w:rPr>
          <w:color w:val="231F20"/>
          <w:spacing w:val="5"/>
        </w:rPr>
        <w:t>to</w:t>
      </w:r>
      <w:r>
        <w:rPr>
          <w:color w:val="231F20"/>
          <w:spacing w:val="21"/>
          <w:w w:val="101"/>
        </w:rPr>
        <w:t xml:space="preserve">  </w:t>
      </w:r>
      <w:r>
        <w:rPr>
          <w:color w:val="231F20"/>
          <w:spacing w:val="5"/>
        </w:rPr>
        <w:t>the</w:t>
      </w:r>
      <w:r>
        <w:rPr>
          <w:color w:val="231F20"/>
          <w:spacing w:val="22"/>
        </w:rPr>
        <w:t xml:space="preserve">  </w:t>
      </w:r>
      <w:r>
        <w:rPr>
          <w:color w:val="231F20"/>
          <w:spacing w:val="5"/>
        </w:rPr>
        <w:t>methods</w:t>
      </w:r>
      <w:r>
        <w:rPr>
          <w:color w:val="231F20"/>
          <w:spacing w:val="23"/>
        </w:rPr>
        <w:t xml:space="preserve">  </w:t>
      </w:r>
      <w:r>
        <w:rPr>
          <w:color w:val="231F20"/>
          <w:spacing w:val="5"/>
        </w:rPr>
        <w:t>described</w:t>
      </w:r>
      <w:r>
        <w:rPr>
          <w:color w:val="231F20"/>
          <w:spacing w:val="22"/>
        </w:rPr>
        <w:t xml:space="preserve">  </w:t>
      </w:r>
      <w:r>
        <w:rPr>
          <w:color w:val="231F20"/>
          <w:spacing w:val="5"/>
        </w:rPr>
        <w:t xml:space="preserve">in  </w:t>
      </w:r>
      <w:hyperlink w:anchor="bookmark43" w:history="1">
        <w:r>
          <w:rPr>
            <w:color w:val="C2151B"/>
            <w:spacing w:val="5"/>
          </w:rPr>
          <w:t>6.9</w:t>
        </w:r>
        <w:r>
          <w:rPr>
            <w:color w:val="231F20"/>
            <w:spacing w:val="5"/>
          </w:rPr>
          <w:t>,</w:t>
        </w:r>
      </w:hyperlink>
      <w:r>
        <w:rPr>
          <w:color w:val="231F20"/>
          <w:spacing w:val="21"/>
        </w:rPr>
        <w:t xml:space="preserve">  </w:t>
      </w:r>
      <w:r>
        <w:rPr>
          <w:color w:val="231F20"/>
          <w:spacing w:val="5"/>
        </w:rPr>
        <w:t xml:space="preserve">positive  </w:t>
      </w:r>
      <w:r>
        <w:rPr>
          <w:color w:val="231F20"/>
          <w:spacing w:val="4"/>
        </w:rPr>
        <w:t xml:space="preserve"> end-</w:t>
      </w:r>
      <w:r>
        <w:rPr>
          <w:color w:val="231F20"/>
        </w:rPr>
        <w:t xml:space="preserve"> </w:t>
      </w:r>
      <w:r>
        <w:rPr>
          <w:color w:val="231F20"/>
        </w:rPr>
        <w:t>expiratory</w:t>
      </w:r>
      <w:r>
        <w:rPr>
          <w:color w:val="231F20"/>
          <w:spacing w:val="6"/>
        </w:rPr>
        <w:t xml:space="preserve">  </w:t>
      </w:r>
      <w:r>
        <w:rPr>
          <w:color w:val="231F20"/>
        </w:rPr>
        <w:t>pressure</w:t>
      </w:r>
      <w:r>
        <w:rPr>
          <w:color w:val="231F20"/>
          <w:spacing w:val="14"/>
        </w:rPr>
        <w:t xml:space="preserve">  </w:t>
      </w:r>
      <w:r>
        <w:rPr>
          <w:color w:val="231F20"/>
        </w:rPr>
        <w:t>inherent</w:t>
      </w:r>
      <w:r>
        <w:rPr>
          <w:color w:val="231F20"/>
          <w:spacing w:val="14"/>
        </w:rPr>
        <w:t xml:space="preserve">  </w:t>
      </w:r>
      <w:r>
        <w:rPr>
          <w:color w:val="231F20"/>
        </w:rPr>
        <w:t>in</w:t>
      </w:r>
      <w:r>
        <w:rPr>
          <w:color w:val="231F20"/>
          <w:spacing w:val="14"/>
        </w:rPr>
        <w:t xml:space="preserve">  </w:t>
      </w:r>
      <w:r>
        <w:rPr>
          <w:color w:val="231F20"/>
        </w:rPr>
        <w:t>the</w:t>
      </w:r>
      <w:r>
        <w:rPr>
          <w:color w:val="231F20"/>
          <w:spacing w:val="14"/>
        </w:rPr>
        <w:t xml:space="preserve">  </w:t>
      </w:r>
      <w:r>
        <w:rPr>
          <w:color w:val="231F20"/>
        </w:rPr>
        <w:t>design</w:t>
      </w:r>
      <w:r>
        <w:rPr>
          <w:color w:val="231F20"/>
          <w:spacing w:val="14"/>
        </w:rPr>
        <w:t xml:space="preserve">  </w:t>
      </w:r>
      <w:r>
        <w:rPr>
          <w:color w:val="231F20"/>
        </w:rPr>
        <w:t>of</w:t>
      </w:r>
      <w:r>
        <w:rPr>
          <w:color w:val="231F20"/>
          <w:spacing w:val="14"/>
        </w:rPr>
        <w:t xml:space="preserve">  </w:t>
      </w:r>
      <w:r>
        <w:rPr>
          <w:color w:val="231F20"/>
        </w:rPr>
        <w:t>constant</w:t>
      </w:r>
      <w:r>
        <w:rPr>
          <w:color w:val="231F20"/>
          <w:spacing w:val="14"/>
        </w:rPr>
        <w:t xml:space="preserve">  ﬂ</w:t>
      </w:r>
      <w:r>
        <w:rPr>
          <w:color w:val="231F20"/>
        </w:rPr>
        <w:t>ow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infant</w:t>
      </w:r>
      <w:r>
        <w:rPr>
          <w:color w:val="231F20"/>
          <w:spacing w:val="34"/>
          <w:w w:val="101"/>
        </w:rPr>
        <w:t xml:space="preserve"> </w:t>
      </w:r>
      <w:r>
        <w:rPr>
          <w:color w:val="231F20"/>
        </w:rPr>
        <w:t>ventilators</w:t>
      </w:r>
      <w:r>
        <w:rPr>
          <w:color w:val="231F20"/>
          <w:spacing w:val="36"/>
          <w:w w:val="101"/>
        </w:rPr>
        <w:t xml:space="preserve"> </w:t>
      </w:r>
      <w:r>
        <w:rPr>
          <w:color w:val="231F20"/>
        </w:rPr>
        <w:t>shall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exceed</w:t>
      </w:r>
      <w:r>
        <w:rPr>
          <w:color w:val="231F20"/>
          <w:spacing w:val="31"/>
          <w:w w:val="101"/>
        </w:rPr>
        <w:t xml:space="preserve"> </w:t>
      </w:r>
      <w:r>
        <w:rPr>
          <w:color w:val="231F20"/>
          <w:spacing w:val="16"/>
        </w:rPr>
        <w:t>0.29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kPa</w:t>
      </w:r>
      <w:r>
        <w:rPr>
          <w:color w:val="231F20"/>
          <w:spacing w:val="36"/>
        </w:rPr>
        <w:t xml:space="preserve"> </w:t>
      </w:r>
      <w:r>
        <w:rPr>
          <w:color w:val="231F20"/>
          <w:spacing w:val="16"/>
        </w:rPr>
        <w:t>(3</w:t>
      </w:r>
      <w:r>
        <w:rPr>
          <w:color w:val="231F20"/>
          <w:spacing w:val="31"/>
          <w:w w:val="101"/>
        </w:rPr>
        <w:t xml:space="preserve"> </w:t>
      </w:r>
      <w:r>
        <w:rPr>
          <w:color w:val="231F20"/>
        </w:rPr>
        <w:t>cm</w:t>
      </w:r>
      <w:r>
        <w:rPr>
          <w:color w:val="231F20"/>
          <w:spacing w:val="30"/>
          <w:w w:val="101"/>
        </w:rPr>
        <w:t xml:space="preserve"> </w:t>
      </w:r>
      <w:r>
        <w:rPr>
          <w:color w:val="231F20"/>
        </w:rPr>
        <w:t>H</w:t>
      </w:r>
      <w:r>
        <w:rPr>
          <w:color w:val="231F20"/>
          <w:spacing w:val="16"/>
          <w:position w:val="-4"/>
          <w:sz w:val="12"/>
          <w:szCs w:val="12"/>
        </w:rPr>
        <w:t>2</w:t>
      </w:r>
      <w:r>
        <w:rPr>
          <w:color w:val="231F20"/>
          <w:spacing w:val="16"/>
        </w:rPr>
        <w:t>O)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33"/>
          <w:w w:val="101"/>
        </w:rPr>
        <w:t xml:space="preserve"> </w:t>
      </w:r>
      <w:r>
        <w:rPr>
          <w:color w:val="231F20"/>
        </w:rPr>
        <w:t xml:space="preserve">a </w:t>
      </w:r>
      <w:r>
        <w:rPr>
          <w:color w:val="231F20"/>
        </w:rPr>
        <w:t>constant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machine</w:t>
      </w:r>
      <w:r>
        <w:rPr>
          <w:color w:val="231F20"/>
          <w:spacing w:val="12"/>
        </w:rPr>
        <w:t xml:space="preserve"> ﬂ</w:t>
      </w:r>
      <w:r>
        <w:rPr>
          <w:color w:val="231F20"/>
        </w:rPr>
        <w:t>ow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2"/>
        </w:rPr>
        <w:t xml:space="preserve"> 20 L/</w:t>
      </w:r>
      <w:r>
        <w:rPr>
          <w:color w:val="231F20"/>
        </w:rPr>
        <w:t>min</w:t>
      </w:r>
      <w:r>
        <w:rPr>
          <w:color w:val="231F20"/>
          <w:spacing w:val="12"/>
        </w:rPr>
        <w:t>,</w:t>
      </w:r>
      <w:r>
        <w:rPr>
          <w:color w:val="231F20"/>
          <w:spacing w:val="19"/>
          <w:w w:val="101"/>
        </w:rPr>
        <w:t xml:space="preserve"> </w:t>
      </w:r>
      <w:r>
        <w:rPr>
          <w:color w:val="231F20"/>
          <w:spacing w:val="12"/>
        </w:rPr>
        <w:t>60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breaths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per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minute</w:t>
      </w:r>
      <w:r>
        <w:rPr>
          <w:color w:val="231F20"/>
          <w:spacing w:val="12"/>
        </w:rPr>
        <w:t>,</w:t>
      </w:r>
      <w:r>
        <w:rPr>
          <w:color w:val="231F20"/>
          <w:spacing w:val="29"/>
          <w:w w:val="101"/>
        </w:rPr>
        <w:t xml:space="preserve"> </w:t>
      </w:r>
      <w:r>
        <w:rPr>
          <w:color w:val="231F20"/>
          <w:spacing w:val="12"/>
        </w:rPr>
        <w:t>1:1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I:</w:t>
      </w:r>
      <w:r>
        <w:rPr>
          <w:color w:val="231F20"/>
        </w:rPr>
        <w:t>E</w:t>
      </w:r>
      <w:r>
        <w:rPr>
          <w:color w:val="231F20"/>
          <w:spacing w:val="4"/>
        </w:rPr>
        <w:t xml:space="preserve">  </w:t>
      </w:r>
      <w:r>
        <w:rPr>
          <w:color w:val="231F20"/>
        </w:rPr>
        <w:t>ratio</w:t>
      </w:r>
      <w:r>
        <w:rPr>
          <w:color w:val="231F20"/>
          <w:spacing w:val="4"/>
        </w:rPr>
        <w:t xml:space="preserve">,  </w:t>
      </w:r>
      <w:r>
        <w:rPr>
          <w:i/>
          <w:iCs/>
          <w:color w:val="231F20"/>
          <w:spacing w:val="4"/>
        </w:rPr>
        <w:t xml:space="preserve">R    </w:t>
      </w:r>
      <w:r>
        <w:rPr>
          <w:color w:val="231F20"/>
          <w:spacing w:val="4"/>
        </w:rPr>
        <w:t xml:space="preserve">= 4.9  </w:t>
      </w:r>
      <w:r>
        <w:rPr>
          <w:color w:val="231F20"/>
        </w:rPr>
        <w:t>kPa</w:t>
      </w:r>
      <w:r>
        <w:rPr>
          <w:color w:val="231F20"/>
          <w:spacing w:val="4"/>
        </w:rPr>
        <w:t>/L/s</w:t>
      </w:r>
      <w:r>
        <w:rPr>
          <w:color w:val="231F20"/>
          <w:spacing w:val="22"/>
          <w:w w:val="101"/>
        </w:rPr>
        <w:t xml:space="preserve">  </w:t>
      </w:r>
      <w:r>
        <w:rPr>
          <w:color w:val="231F20"/>
          <w:spacing w:val="4"/>
        </w:rPr>
        <w:t>(50</w:t>
      </w:r>
      <w:r>
        <w:rPr>
          <w:color w:val="231F20"/>
          <w:spacing w:val="12"/>
        </w:rPr>
        <w:t xml:space="preserve">  </w:t>
      </w:r>
      <w:r>
        <w:rPr>
          <w:color w:val="231F20"/>
        </w:rPr>
        <w:t>cm</w:t>
      </w:r>
      <w:r>
        <w:rPr>
          <w:color w:val="231F20"/>
          <w:spacing w:val="11"/>
        </w:rPr>
        <w:t xml:space="preserve">  </w:t>
      </w:r>
      <w:r>
        <w:rPr>
          <w:color w:val="231F20"/>
        </w:rPr>
        <w:t>H</w:t>
      </w:r>
      <w:r>
        <w:rPr>
          <w:color w:val="231F20"/>
          <w:spacing w:val="4"/>
          <w:position w:val="-4"/>
          <w:sz w:val="12"/>
          <w:szCs w:val="12"/>
        </w:rPr>
        <w:t>2</w:t>
      </w:r>
      <w:r>
        <w:rPr>
          <w:color w:val="231F20"/>
          <w:spacing w:val="4"/>
        </w:rPr>
        <w:t>O/L/s),</w:t>
      </w:r>
      <w:r>
        <w:rPr>
          <w:color w:val="231F20"/>
          <w:spacing w:val="14"/>
        </w:rPr>
        <w:t xml:space="preserve">  </w:t>
      </w:r>
      <w:r>
        <w:rPr>
          <w:color w:val="231F20"/>
        </w:rPr>
        <w:t>and</w:t>
      </w:r>
      <w:r>
        <w:rPr>
          <w:color w:val="231F20"/>
          <w:spacing w:val="4"/>
        </w:rPr>
        <w:t xml:space="preserve">   </w:t>
      </w:r>
      <w:r>
        <w:rPr>
          <w:i/>
          <w:iCs/>
          <w:color w:val="231F20"/>
        </w:rPr>
        <w:t>C</w:t>
      </w:r>
      <w:r>
        <w:rPr>
          <w:i/>
          <w:iCs/>
          <w:color w:val="231F20"/>
          <w:spacing w:val="4"/>
        </w:rPr>
        <w:t xml:space="preserve">   </w:t>
      </w:r>
      <w:r>
        <w:rPr>
          <w:color w:val="231F20"/>
          <w:spacing w:val="4"/>
        </w:rPr>
        <w:t>= 3</w:t>
      </w:r>
      <w:r>
        <w:rPr>
          <w:color w:val="231F20"/>
        </w:rPr>
        <w:t xml:space="preserve"> </w:t>
      </w:r>
      <w:bookmarkStart w:id="16" w:name="bookmark45"/>
      <w:bookmarkEnd w:id="16"/>
      <w:r>
        <w:rPr>
          <w:color w:val="231F20"/>
        </w:rPr>
        <w:t>mL</w:t>
      </w:r>
      <w:r>
        <w:rPr>
          <w:color w:val="231F20"/>
          <w:spacing w:val="10"/>
        </w:rPr>
        <w:t xml:space="preserve">/0.29  </w:t>
      </w:r>
      <w:r>
        <w:rPr>
          <w:color w:val="231F20"/>
        </w:rPr>
        <w:t>kPa</w:t>
      </w:r>
      <w:r>
        <w:rPr>
          <w:color w:val="231F20"/>
          <w:spacing w:val="24"/>
        </w:rPr>
        <w:t xml:space="preserve">  </w:t>
      </w:r>
      <w:r>
        <w:rPr>
          <w:color w:val="231F20"/>
          <w:spacing w:val="10"/>
        </w:rPr>
        <w:t>(3</w:t>
      </w:r>
      <w:r>
        <w:rPr>
          <w:color w:val="231F20"/>
          <w:spacing w:val="13"/>
        </w:rPr>
        <w:t xml:space="preserve">  </w:t>
      </w:r>
      <w:r>
        <w:rPr>
          <w:color w:val="231F20"/>
        </w:rPr>
        <w:t>mL</w:t>
      </w:r>
      <w:r>
        <w:rPr>
          <w:color w:val="231F20"/>
          <w:spacing w:val="10"/>
        </w:rPr>
        <w:t>/</w:t>
      </w:r>
      <w:r>
        <w:rPr>
          <w:color w:val="231F20"/>
        </w:rPr>
        <w:t>cm</w:t>
      </w:r>
      <w:r>
        <w:rPr>
          <w:color w:val="231F20"/>
          <w:spacing w:val="13"/>
          <w:w w:val="101"/>
        </w:rPr>
        <w:t xml:space="preserve">  </w:t>
      </w:r>
      <w:r>
        <w:rPr>
          <w:color w:val="231F20"/>
        </w:rPr>
        <w:t>H</w:t>
      </w:r>
      <w:r>
        <w:rPr>
          <w:color w:val="231F20"/>
          <w:spacing w:val="10"/>
          <w:position w:val="-4"/>
          <w:sz w:val="12"/>
          <w:szCs w:val="12"/>
        </w:rPr>
        <w:t>2</w:t>
      </w:r>
      <w:r>
        <w:rPr>
          <w:color w:val="231F20"/>
          <w:spacing w:val="10"/>
        </w:rPr>
        <w:t>O).</w:t>
      </w:r>
      <w:r>
        <w:rPr>
          <w:color w:val="231F20"/>
          <w:spacing w:val="13"/>
        </w:rPr>
        <w:t xml:space="preserve">  </w:t>
      </w:r>
      <w:r>
        <w:rPr>
          <w:color w:val="231F20"/>
        </w:rPr>
        <w:t>If</w:t>
      </w:r>
      <w:r>
        <w:rPr>
          <w:color w:val="231F20"/>
          <w:spacing w:val="10"/>
        </w:rPr>
        <w:t xml:space="preserve">  </w:t>
      </w:r>
      <w:r>
        <w:rPr>
          <w:color w:val="231F20"/>
        </w:rPr>
        <w:t>expiratory</w:t>
      </w:r>
      <w:r>
        <w:rPr>
          <w:color w:val="231F20"/>
          <w:spacing w:val="10"/>
        </w:rPr>
        <w:t xml:space="preserve">   </w:t>
      </w:r>
      <w:r>
        <w:rPr>
          <w:color w:val="231F20"/>
        </w:rPr>
        <w:t>assistance</w:t>
      </w:r>
      <w:r>
        <w:rPr>
          <w:color w:val="231F20"/>
          <w:spacing w:val="10"/>
        </w:rPr>
        <w:t xml:space="preserve">  </w:t>
      </w:r>
      <w:r>
        <w:rPr>
          <w:color w:val="231F20"/>
        </w:rPr>
        <w:t xml:space="preserve">is </w:t>
      </w:r>
      <w:r>
        <w:rPr>
          <w:color w:val="231F20"/>
          <w:spacing w:val="3"/>
        </w:rPr>
        <w:t>necessary to comply with this requirement, it shall be so stated.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12"/>
        </w:rPr>
        <w:t>(</w:t>
      </w:r>
      <w:r>
        <w:rPr>
          <w:color w:val="231F20"/>
        </w:rPr>
        <w:t>See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Appendix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X</w:t>
      </w:r>
      <w:r>
        <w:rPr>
          <w:color w:val="231F20"/>
          <w:spacing w:val="12"/>
        </w:rPr>
        <w:t>2.6.)</w:t>
      </w:r>
    </w:p>
    <w:p>
      <w:pPr>
        <w:pStyle w:val="BodyText"/>
        <w:spacing w:before="65" w:line="243" w:lineRule="auto"/>
        <w:ind w:left="2" w:right="139" w:firstLine="192"/>
      </w:pPr>
      <w:r>
        <w:rPr>
          <w:color w:val="231F20"/>
          <w:spacing w:val="9"/>
        </w:rPr>
        <w:t xml:space="preserve">5.10  </w:t>
      </w:r>
      <w:r>
        <w:rPr>
          <w:i/>
          <w:iCs/>
          <w:color w:val="231F20"/>
        </w:rPr>
        <w:t>Fittings</w:t>
      </w:r>
      <w:r>
        <w:rPr>
          <w:i/>
          <w:iCs/>
          <w:color w:val="231F20"/>
          <w:spacing w:val="9"/>
        </w:rPr>
        <w:t xml:space="preserve">   </w:t>
      </w:r>
      <w:r>
        <w:rPr>
          <w:i/>
          <w:iCs/>
          <w:color w:val="231F20"/>
        </w:rPr>
        <w:t>Connecting</w:t>
      </w:r>
      <w:r>
        <w:rPr>
          <w:i/>
          <w:iCs/>
          <w:color w:val="231F20"/>
          <w:spacing w:val="9"/>
        </w:rPr>
        <w:t xml:space="preserve">  </w:t>
      </w:r>
      <w:r>
        <w:rPr>
          <w:i/>
          <w:iCs/>
          <w:color w:val="231F20"/>
        </w:rPr>
        <w:t>Adult</w:t>
      </w:r>
      <w:r>
        <w:rPr>
          <w:i/>
          <w:iCs/>
          <w:color w:val="231F20"/>
          <w:spacing w:val="9"/>
        </w:rPr>
        <w:t xml:space="preserve">   </w:t>
      </w:r>
      <w:r>
        <w:rPr>
          <w:i/>
          <w:iCs/>
          <w:color w:val="231F20"/>
        </w:rPr>
        <w:t>Ventilator</w:t>
      </w:r>
      <w:r>
        <w:rPr>
          <w:i/>
          <w:iCs/>
          <w:color w:val="231F20"/>
          <w:spacing w:val="9"/>
        </w:rPr>
        <w:t xml:space="preserve">,   </w:t>
      </w:r>
      <w:r>
        <w:rPr>
          <w:i/>
          <w:iCs/>
          <w:color w:val="231F20"/>
        </w:rPr>
        <w:t>Patient</w:t>
      </w:r>
      <w:r>
        <w:rPr>
          <w:i/>
          <w:iCs/>
          <w:color w:val="231F20"/>
          <w:spacing w:val="9"/>
        </w:rPr>
        <w:t>,</w:t>
      </w:r>
      <w:r>
        <w:rPr>
          <w:i/>
          <w:iCs/>
          <w:color w:val="231F20"/>
          <w:spacing w:val="21"/>
          <w:w w:val="101"/>
        </w:rPr>
        <w:t xml:space="preserve">  </w:t>
      </w:r>
      <w:r>
        <w:rPr>
          <w:i/>
          <w:iCs/>
          <w:color w:val="231F20"/>
        </w:rPr>
        <w:t xml:space="preserve">and </w:t>
      </w:r>
      <w:bookmarkStart w:id="17" w:name="bookmark5"/>
      <w:bookmarkEnd w:id="17"/>
      <w:r>
        <w:rPr>
          <w:i/>
          <w:iCs/>
          <w:color w:val="231F20"/>
          <w:spacing w:val="4"/>
        </w:rPr>
        <w:t>Spirometer</w:t>
      </w:r>
      <w:r>
        <w:rPr>
          <w:color w:val="231F20"/>
          <w:spacing w:val="4"/>
        </w:rPr>
        <w:t>—The</w:t>
      </w:r>
      <w:r>
        <w:rPr>
          <w:color w:val="231F20"/>
          <w:spacing w:val="34"/>
        </w:rPr>
        <w:t xml:space="preserve"> </w:t>
      </w:r>
      <w:r>
        <w:rPr>
          <w:color w:val="231F20"/>
          <w:spacing w:val="4"/>
        </w:rPr>
        <w:t>patient</w:t>
      </w:r>
      <w:r>
        <w:rPr>
          <w:color w:val="231F20"/>
          <w:spacing w:val="35"/>
        </w:rPr>
        <w:t xml:space="preserve"> </w:t>
      </w:r>
      <w:r>
        <w:rPr>
          <w:color w:val="231F20"/>
          <w:spacing w:val="4"/>
        </w:rPr>
        <w:t>connection</w:t>
      </w:r>
      <w:r>
        <w:rPr>
          <w:color w:val="231F20"/>
          <w:spacing w:val="31"/>
        </w:rPr>
        <w:t xml:space="preserve"> </w:t>
      </w:r>
      <w:r>
        <w:rPr>
          <w:color w:val="231F20"/>
          <w:spacing w:val="4"/>
        </w:rPr>
        <w:t>port</w:t>
      </w:r>
      <w:r>
        <w:rPr>
          <w:color w:val="231F20"/>
          <w:spacing w:val="40"/>
          <w:w w:val="101"/>
        </w:rPr>
        <w:t xml:space="preserve"> </w:t>
      </w:r>
      <w:r>
        <w:rPr>
          <w:color w:val="231F20"/>
          <w:spacing w:val="4"/>
        </w:rPr>
        <w:t>shall</w:t>
      </w:r>
      <w:r>
        <w:rPr>
          <w:color w:val="231F20"/>
          <w:spacing w:val="31"/>
        </w:rPr>
        <w:t xml:space="preserve"> </w:t>
      </w:r>
      <w:r>
        <w:rPr>
          <w:color w:val="231F20"/>
          <w:spacing w:val="4"/>
        </w:rPr>
        <w:t>be</w:t>
      </w:r>
      <w:r>
        <w:rPr>
          <w:color w:val="231F20"/>
          <w:spacing w:val="37"/>
          <w:w w:val="101"/>
        </w:rPr>
        <w:t xml:space="preserve"> </w:t>
      </w:r>
      <w:r>
        <w:rPr>
          <w:color w:val="231F20"/>
          <w:spacing w:val="4"/>
        </w:rPr>
        <w:t>a</w:t>
      </w:r>
      <w:r>
        <w:rPr>
          <w:color w:val="231F20"/>
          <w:spacing w:val="45"/>
          <w:w w:val="102"/>
        </w:rPr>
        <w:t xml:space="preserve"> </w:t>
      </w:r>
      <w:r>
        <w:rPr>
          <w:color w:val="231F20"/>
          <w:spacing w:val="4"/>
          <w:position w:val="5"/>
          <w:sz w:val="11"/>
          <w:szCs w:val="11"/>
        </w:rPr>
        <w:t>15</w:t>
      </w:r>
      <w:r>
        <w:rPr>
          <w:color w:val="231F20"/>
          <w:spacing w:val="4"/>
        </w:rPr>
        <w:t>⁄</w:t>
      </w:r>
      <w:r>
        <w:rPr>
          <w:color w:val="231F20"/>
          <w:spacing w:val="4"/>
          <w:sz w:val="11"/>
          <w:szCs w:val="11"/>
        </w:rPr>
        <w:t>22</w:t>
      </w:r>
      <w:r>
        <w:rPr>
          <w:color w:val="231F20"/>
          <w:spacing w:val="12"/>
          <w:w w:val="103"/>
          <w:sz w:val="11"/>
          <w:szCs w:val="11"/>
        </w:rPr>
        <w:t xml:space="preserve">  </w:t>
      </w:r>
      <w:r>
        <w:rPr>
          <w:color w:val="231F20"/>
          <w:spacing w:val="4"/>
        </w:rPr>
        <w:t>mm</w:t>
      </w:r>
      <w:r>
        <w:rPr>
          <w:color w:val="231F20"/>
        </w:rPr>
        <w:t xml:space="preserve"> </w:t>
      </w:r>
      <w:r>
        <w:rPr>
          <w:color w:val="231F20"/>
        </w:rPr>
        <w:t>conical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coaxial</w:t>
      </w:r>
      <w:r>
        <w:rPr>
          <w:color w:val="231F20"/>
          <w:spacing w:val="17"/>
        </w:rPr>
        <w:t xml:space="preserve"> ﬁ</w:t>
      </w:r>
      <w:r>
        <w:rPr>
          <w:color w:val="231F20"/>
        </w:rPr>
        <w:t>tting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accordance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Speci</w:t>
      </w:r>
      <w:r>
        <w:rPr>
          <w:color w:val="231F20"/>
          <w:spacing w:val="17"/>
        </w:rPr>
        <w:t>ﬁ</w:t>
      </w:r>
      <w:r>
        <w:rPr>
          <w:color w:val="231F20"/>
        </w:rPr>
        <w:t>cation</w:t>
      </w:r>
      <w:r>
        <w:rPr>
          <w:color w:val="231F20"/>
          <w:spacing w:val="-18"/>
        </w:rPr>
        <w:t xml:space="preserve"> </w:t>
      </w:r>
      <w:hyperlink w:anchor="bookmark9" w:history="1">
        <w:r>
          <w:rPr>
            <w:color w:val="C2151B"/>
          </w:rPr>
          <w:t>F</w:t>
        </w:r>
        <w:r>
          <w:rPr>
            <w:color w:val="C2151B"/>
            <w:spacing w:val="25"/>
          </w:rPr>
          <w:t xml:space="preserve"> </w:t>
        </w:r>
        <w:r>
          <w:rPr>
            <w:color w:val="C2151B"/>
            <w:spacing w:val="17"/>
          </w:rPr>
          <w:t>1054</w:t>
        </w:r>
        <w:r>
          <w:rPr>
            <w:color w:val="231F20"/>
            <w:spacing w:val="17"/>
          </w:rPr>
          <w:t>.</w:t>
        </w:r>
      </w:hyperlink>
    </w:p>
    <w:p>
      <w:pPr>
        <w:pStyle w:val="BodyText"/>
        <w:spacing w:before="2" w:line="257" w:lineRule="auto"/>
        <w:ind w:left="1" w:right="134" w:firstLine="193"/>
      </w:pPr>
      <w:r>
        <w:rPr>
          <w:color w:val="231F20"/>
          <w:spacing w:val="17"/>
        </w:rPr>
        <w:t xml:space="preserve">5.10.1  </w:t>
      </w:r>
      <w:r>
        <w:rPr>
          <w:color w:val="231F20"/>
        </w:rPr>
        <w:t>For</w:t>
      </w:r>
      <w:r>
        <w:rPr>
          <w:color w:val="231F20"/>
          <w:spacing w:val="19"/>
          <w:w w:val="101"/>
        </w:rPr>
        <w:t xml:space="preserve"> </w:t>
      </w:r>
      <w:r>
        <w:rPr>
          <w:color w:val="231F20"/>
          <w:spacing w:val="17"/>
        </w:rPr>
        <w:t>ﬂ</w:t>
      </w:r>
      <w:r>
        <w:rPr>
          <w:color w:val="231F20"/>
        </w:rPr>
        <w:t>ow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direction</w:t>
      </w:r>
      <w:r>
        <w:rPr>
          <w:color w:val="231F20"/>
          <w:spacing w:val="17"/>
        </w:rPr>
        <w:t>-</w:t>
      </w:r>
      <w:r>
        <w:rPr>
          <w:color w:val="231F20"/>
        </w:rPr>
        <w:t>sensitive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devices</w:t>
      </w:r>
      <w:r>
        <w:rPr>
          <w:color w:val="231F20"/>
          <w:spacing w:val="17"/>
        </w:rPr>
        <w:t>,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direction</w:t>
      </w:r>
      <w:r>
        <w:rPr>
          <w:color w:val="231F20"/>
          <w:spacing w:val="19"/>
          <w:w w:val="101"/>
        </w:rPr>
        <w:t xml:space="preserve"> </w:t>
      </w:r>
      <w:r>
        <w:rPr>
          <w:color w:val="231F20"/>
        </w:rPr>
        <w:t xml:space="preserve">of </w:t>
      </w:r>
      <w:r>
        <w:rPr>
          <w:color w:val="231F20"/>
          <w:spacing w:val="3"/>
        </w:rPr>
        <w:t>ﬂow</w:t>
      </w:r>
      <w:r>
        <w:rPr>
          <w:color w:val="231F20"/>
          <w:spacing w:val="55"/>
          <w:w w:val="101"/>
        </w:rPr>
        <w:t xml:space="preserve"> </w:t>
      </w:r>
      <w:r>
        <w:rPr>
          <w:color w:val="231F20"/>
          <w:spacing w:val="3"/>
        </w:rPr>
        <w:t>shall</w:t>
      </w:r>
      <w:r>
        <w:rPr>
          <w:color w:val="231F20"/>
          <w:spacing w:val="31"/>
          <w:w w:val="101"/>
        </w:rPr>
        <w:t xml:space="preserve"> </w:t>
      </w:r>
      <w:r>
        <w:rPr>
          <w:color w:val="231F20"/>
          <w:spacing w:val="3"/>
        </w:rPr>
        <w:t>be</w:t>
      </w:r>
      <w:r>
        <w:rPr>
          <w:color w:val="231F20"/>
          <w:spacing w:val="32"/>
          <w:w w:val="101"/>
        </w:rPr>
        <w:t xml:space="preserve"> </w:t>
      </w:r>
      <w:r>
        <w:rPr>
          <w:color w:val="231F20"/>
          <w:spacing w:val="3"/>
        </w:rPr>
        <w:t>permanently</w:t>
      </w:r>
      <w:r>
        <w:rPr>
          <w:color w:val="231F20"/>
          <w:spacing w:val="34"/>
          <w:w w:val="101"/>
        </w:rPr>
        <w:t xml:space="preserve"> </w:t>
      </w:r>
      <w:r>
        <w:rPr>
          <w:color w:val="231F20"/>
          <w:spacing w:val="3"/>
        </w:rPr>
        <w:t>marked</w:t>
      </w:r>
      <w:r>
        <w:rPr>
          <w:color w:val="231F20"/>
          <w:spacing w:val="37"/>
        </w:rPr>
        <w:t xml:space="preserve"> </w:t>
      </w:r>
      <w:r>
        <w:rPr>
          <w:color w:val="231F20"/>
          <w:spacing w:val="3"/>
        </w:rPr>
        <w:t>on</w:t>
      </w:r>
      <w:r>
        <w:rPr>
          <w:color w:val="231F20"/>
          <w:spacing w:val="33"/>
          <w:w w:val="102"/>
        </w:rPr>
        <w:t xml:space="preserve"> </w:t>
      </w:r>
      <w:r>
        <w:rPr>
          <w:color w:val="231F20"/>
          <w:spacing w:val="3"/>
        </w:rPr>
        <w:t>the</w:t>
      </w:r>
      <w:r>
        <w:rPr>
          <w:color w:val="231F20"/>
          <w:spacing w:val="36"/>
        </w:rPr>
        <w:t xml:space="preserve"> </w:t>
      </w:r>
      <w:r>
        <w:rPr>
          <w:color w:val="231F20"/>
          <w:spacing w:val="3"/>
        </w:rPr>
        <w:t>connector,</w:t>
      </w:r>
      <w:r>
        <w:rPr>
          <w:color w:val="231F20"/>
          <w:spacing w:val="38"/>
          <w:w w:val="101"/>
        </w:rPr>
        <w:t xml:space="preserve"> </w:t>
      </w:r>
      <w:r>
        <w:rPr>
          <w:color w:val="231F20"/>
          <w:spacing w:val="3"/>
        </w:rPr>
        <w:t>and</w:t>
      </w:r>
      <w:r>
        <w:rPr>
          <w:color w:val="231F20"/>
          <w:spacing w:val="34"/>
        </w:rPr>
        <w:t xml:space="preserve"> </w:t>
      </w:r>
      <w:r>
        <w:rPr>
          <w:color w:val="231F20"/>
          <w:spacing w:val="3"/>
        </w:rPr>
        <w:t>the</w:t>
      </w:r>
      <w:r>
        <w:rPr>
          <w:color w:val="231F20"/>
        </w:rPr>
        <w:t xml:space="preserve"> </w:t>
      </w:r>
      <w:bookmarkStart w:id="18" w:name="bookmark33"/>
      <w:bookmarkEnd w:id="18"/>
      <w:r>
        <w:rPr>
          <w:color w:val="231F20"/>
          <w:spacing w:val="3"/>
        </w:rPr>
        <w:t>connector</w:t>
      </w:r>
      <w:r>
        <w:rPr>
          <w:color w:val="231F20"/>
          <w:spacing w:val="36"/>
        </w:rPr>
        <w:t xml:space="preserve"> </w:t>
      </w:r>
      <w:r>
        <w:rPr>
          <w:color w:val="231F20"/>
          <w:spacing w:val="3"/>
        </w:rPr>
        <w:t>should</w:t>
      </w:r>
      <w:r>
        <w:rPr>
          <w:color w:val="231F20"/>
          <w:spacing w:val="20"/>
          <w:w w:val="101"/>
        </w:rPr>
        <w:t xml:space="preserve"> </w:t>
      </w:r>
      <w:r>
        <w:rPr>
          <w:color w:val="231F20"/>
          <w:spacing w:val="3"/>
        </w:rPr>
        <w:t>be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3"/>
        </w:rPr>
        <w:t>designed</w:t>
      </w:r>
      <w:r>
        <w:rPr>
          <w:color w:val="231F20"/>
          <w:spacing w:val="30"/>
        </w:rPr>
        <w:t xml:space="preserve"> </w:t>
      </w:r>
      <w:r>
        <w:rPr>
          <w:color w:val="231F20"/>
          <w:spacing w:val="3"/>
        </w:rPr>
        <w:t>so</w:t>
      </w:r>
      <w:r>
        <w:rPr>
          <w:color w:val="231F20"/>
          <w:spacing w:val="22"/>
          <w:w w:val="101"/>
        </w:rPr>
        <w:t xml:space="preserve"> </w:t>
      </w:r>
      <w:r>
        <w:rPr>
          <w:color w:val="231F20"/>
          <w:spacing w:val="3"/>
        </w:rPr>
        <w:t>that</w:t>
      </w:r>
      <w:r>
        <w:rPr>
          <w:color w:val="231F20"/>
          <w:spacing w:val="22"/>
          <w:w w:val="102"/>
        </w:rPr>
        <w:t xml:space="preserve"> </w:t>
      </w:r>
      <w:r>
        <w:rPr>
          <w:color w:val="231F20"/>
          <w:spacing w:val="3"/>
        </w:rPr>
        <w:t>it</w:t>
      </w:r>
      <w:r>
        <w:rPr>
          <w:color w:val="231F20"/>
          <w:spacing w:val="24"/>
          <w:w w:val="101"/>
        </w:rPr>
        <w:t xml:space="preserve"> </w:t>
      </w:r>
      <w:r>
        <w:rPr>
          <w:color w:val="231F20"/>
          <w:spacing w:val="3"/>
        </w:rPr>
        <w:t>cannot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3"/>
        </w:rPr>
        <w:t>be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3"/>
        </w:rPr>
        <w:t>installed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3"/>
        </w:rPr>
        <w:t>in</w:t>
      </w:r>
      <w:r>
        <w:rPr>
          <w:color w:val="231F2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6"/>
          <w:w w:val="101"/>
        </w:rPr>
        <w:t xml:space="preserve"> </w:t>
      </w:r>
      <w:r>
        <w:rPr>
          <w:color w:val="231F20"/>
        </w:rPr>
        <w:t>reverse</w:t>
      </w:r>
      <w:r>
        <w:rPr>
          <w:color w:val="231F20"/>
          <w:spacing w:val="24"/>
          <w:w w:val="101"/>
        </w:rPr>
        <w:t xml:space="preserve"> </w:t>
      </w:r>
      <w:r>
        <w:rPr>
          <w:color w:val="231F20"/>
        </w:rPr>
        <w:t>direction</w:t>
      </w:r>
      <w:r>
        <w:rPr>
          <w:color w:val="231F20"/>
          <w:spacing w:val="11"/>
        </w:rPr>
        <w:t>.</w:t>
      </w:r>
      <w:r>
        <w:rPr>
          <w:color w:val="231F20"/>
          <w:spacing w:val="28"/>
          <w:w w:val="101"/>
        </w:rPr>
        <w:t xml:space="preserve"> </w:t>
      </w:r>
      <w:r>
        <w:rPr>
          <w:color w:val="231F20"/>
          <w:spacing w:val="11"/>
        </w:rPr>
        <w:t>(</w:t>
      </w:r>
      <w:r>
        <w:rPr>
          <w:color w:val="231F20"/>
        </w:rPr>
        <w:t>See</w:t>
      </w:r>
      <w:r>
        <w:rPr>
          <w:color w:val="231F20"/>
          <w:spacing w:val="26"/>
          <w:w w:val="101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11"/>
        </w:rPr>
        <w:t xml:space="preserve"> </w:t>
      </w:r>
      <w:hyperlink w:anchor="bookmark46" w:history="1">
        <w:r>
          <w:rPr>
            <w:color w:val="C2151B"/>
          </w:rPr>
          <w:t>X</w:t>
        </w:r>
        <w:r>
          <w:rPr>
            <w:color w:val="C2151B"/>
            <w:spacing w:val="11"/>
          </w:rPr>
          <w:t>2.3.7.1</w:t>
        </w:r>
      </w:hyperlink>
      <w:r>
        <w:rPr>
          <w:color w:val="231F20"/>
          <w:spacing w:val="11"/>
        </w:rPr>
        <w:t>.)</w:t>
      </w:r>
    </w:p>
    <w:p>
      <w:pPr>
        <w:pStyle w:val="BodyText"/>
        <w:spacing w:before="47" w:line="241" w:lineRule="auto"/>
        <w:ind w:right="144" w:firstLine="194"/>
      </w:pPr>
      <w:r>
        <w:rPr>
          <w:color w:val="231F20"/>
          <w:spacing w:val="13"/>
        </w:rPr>
        <w:t xml:space="preserve">5.10.2  </w:t>
      </w:r>
      <w:r>
        <w:rPr>
          <w:color w:val="231F20"/>
        </w:rPr>
        <w:t>If</w:t>
      </w:r>
      <w:r>
        <w:rPr>
          <w:color w:val="231F20"/>
          <w:spacing w:val="4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3"/>
        </w:rPr>
        <w:t xml:space="preserve">  </w:t>
      </w:r>
      <w:r>
        <w:rPr>
          <w:color w:val="231F20"/>
        </w:rPr>
        <w:t>connector</w:t>
      </w:r>
      <w:r>
        <w:rPr>
          <w:color w:val="231F20"/>
          <w:spacing w:val="47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3"/>
        </w:rPr>
        <w:t xml:space="preserve">  </w:t>
      </w:r>
      <w:r>
        <w:rPr>
          <w:color w:val="231F20"/>
        </w:rPr>
        <w:t>a</w:t>
      </w:r>
      <w:r>
        <w:rPr>
          <w:color w:val="231F20"/>
          <w:spacing w:val="43"/>
          <w:w w:val="101"/>
        </w:rPr>
        <w:t xml:space="preserve"> </w:t>
      </w:r>
      <w:r>
        <w:rPr>
          <w:color w:val="231F20"/>
        </w:rPr>
        <w:t>bag</w:t>
      </w:r>
      <w:r>
        <w:rPr>
          <w:color w:val="231F20"/>
          <w:spacing w:val="47"/>
          <w:w w:val="10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45"/>
          <w:w w:val="101"/>
        </w:rPr>
        <w:t xml:space="preserve"> </w:t>
      </w:r>
      <w:r>
        <w:rPr>
          <w:color w:val="231F20"/>
        </w:rPr>
        <w:t>manual</w:t>
      </w:r>
      <w:r>
        <w:rPr>
          <w:color w:val="231F20"/>
          <w:spacing w:val="47"/>
        </w:rPr>
        <w:t xml:space="preserve"> </w:t>
      </w:r>
      <w:r>
        <w:rPr>
          <w:color w:val="231F20"/>
        </w:rPr>
        <w:t>ventilation</w:t>
      </w:r>
      <w:r>
        <w:rPr>
          <w:color w:val="231F20"/>
          <w:spacing w:val="46"/>
          <w:w w:val="101"/>
        </w:rPr>
        <w:t xml:space="preserve"> </w:t>
      </w:r>
      <w:r>
        <w:rPr>
          <w:color w:val="231F20"/>
        </w:rPr>
        <w:t xml:space="preserve">is </w:t>
      </w:r>
      <w:r>
        <w:rPr>
          <w:color w:val="231F20"/>
          <w:spacing w:val="4"/>
        </w:rPr>
        <w:t xml:space="preserve">provided on the ventilator, </w:t>
      </w:r>
      <w:r>
        <w:rPr>
          <w:color w:val="231F20"/>
          <w:spacing w:val="3"/>
        </w:rPr>
        <w:t>it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3"/>
        </w:rPr>
        <w:t>shall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3"/>
        </w:rPr>
        <w:t>face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3"/>
        </w:rPr>
        <w:t>downward</w:t>
      </w:r>
      <w:r>
        <w:rPr>
          <w:color w:val="231F20"/>
          <w:spacing w:val="15"/>
        </w:rPr>
        <w:t xml:space="preserve"> </w:t>
      </w:r>
      <w:r>
        <w:rPr>
          <w:color w:val="231F20"/>
          <w:spacing w:val="3"/>
        </w:rPr>
        <w:t>and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3"/>
        </w:rPr>
        <w:t>shall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3"/>
        </w:rPr>
        <w:t>be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situated</w:t>
      </w:r>
      <w:r>
        <w:rPr>
          <w:color w:val="231F20"/>
          <w:spacing w:val="1"/>
        </w:rPr>
        <w:t xml:space="preserve">  </w:t>
      </w:r>
      <w:r>
        <w:rPr>
          <w:color w:val="231F20"/>
          <w:spacing w:val="4"/>
        </w:rPr>
        <w:t>away</w:t>
      </w:r>
      <w:r>
        <w:rPr>
          <w:color w:val="231F20"/>
          <w:spacing w:val="46"/>
          <w:w w:val="101"/>
        </w:rPr>
        <w:t xml:space="preserve"> </w:t>
      </w:r>
      <w:r>
        <w:rPr>
          <w:color w:val="231F20"/>
          <w:spacing w:val="4"/>
        </w:rPr>
        <w:t>from</w:t>
      </w:r>
      <w:r>
        <w:rPr>
          <w:color w:val="231F20"/>
          <w:spacing w:val="45"/>
        </w:rPr>
        <w:t xml:space="preserve"> </w:t>
      </w:r>
      <w:r>
        <w:rPr>
          <w:color w:val="231F20"/>
          <w:spacing w:val="4"/>
        </w:rPr>
        <w:t>the</w:t>
      </w:r>
      <w:r>
        <w:rPr>
          <w:color w:val="231F20"/>
          <w:spacing w:val="47"/>
        </w:rPr>
        <w:t xml:space="preserve"> </w:t>
      </w:r>
      <w:r>
        <w:rPr>
          <w:color w:val="231F20"/>
          <w:spacing w:val="4"/>
        </w:rPr>
        <w:t>connec</w:t>
      </w:r>
      <w:r>
        <w:rPr>
          <w:color w:val="231F20"/>
          <w:spacing w:val="3"/>
        </w:rPr>
        <w:t>tors</w:t>
      </w:r>
      <w:r>
        <w:rPr>
          <w:color w:val="231F20"/>
          <w:spacing w:val="46"/>
          <w:w w:val="101"/>
        </w:rPr>
        <w:t xml:space="preserve"> </w:t>
      </w:r>
      <w:r>
        <w:rPr>
          <w:color w:val="231F20"/>
          <w:spacing w:val="3"/>
        </w:rPr>
        <w:t>for</w:t>
      </w:r>
      <w:r>
        <w:rPr>
          <w:color w:val="231F20"/>
          <w:spacing w:val="44"/>
        </w:rPr>
        <w:t xml:space="preserve"> </w:t>
      </w:r>
      <w:r>
        <w:rPr>
          <w:color w:val="231F20"/>
          <w:spacing w:val="3"/>
        </w:rPr>
        <w:t>the</w:t>
      </w:r>
      <w:r>
        <w:rPr>
          <w:color w:val="231F20"/>
          <w:spacing w:val="43"/>
          <w:w w:val="101"/>
        </w:rPr>
        <w:t xml:space="preserve"> </w:t>
      </w:r>
      <w:r>
        <w:rPr>
          <w:color w:val="231F20"/>
          <w:spacing w:val="3"/>
        </w:rPr>
        <w:t>patient</w:t>
      </w:r>
      <w:r>
        <w:rPr>
          <w:color w:val="231F20"/>
          <w:spacing w:val="42"/>
          <w:w w:val="101"/>
        </w:rPr>
        <w:t xml:space="preserve"> </w:t>
      </w:r>
      <w:r>
        <w:rPr>
          <w:color w:val="231F20"/>
          <w:spacing w:val="3"/>
        </w:rPr>
        <w:t>breathing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tubes. The bag mount</w:t>
      </w:r>
      <w:r>
        <w:rPr>
          <w:color w:val="231F20"/>
          <w:spacing w:val="15"/>
          <w:w w:val="102"/>
        </w:rPr>
        <w:t xml:space="preserve"> </w:t>
      </w:r>
      <w:r>
        <w:rPr>
          <w:color w:val="231F20"/>
          <w:spacing w:val="4"/>
        </w:rPr>
        <w:t>should provide a</w:t>
      </w:r>
      <w:r>
        <w:rPr>
          <w:color w:val="231F20"/>
          <w:spacing w:val="16"/>
        </w:rPr>
        <w:t xml:space="preserve"> </w:t>
      </w:r>
      <w:r>
        <w:rPr>
          <w:color w:val="231F20"/>
          <w:spacing w:val="4"/>
        </w:rPr>
        <w:t>secure connection.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3"/>
        </w:rPr>
        <w:t>The</w:t>
      </w:r>
      <w:r>
        <w:rPr>
          <w:color w:val="231F20"/>
        </w:rPr>
        <w:t xml:space="preserve"> </w:t>
      </w:r>
      <w:r>
        <w:rPr>
          <w:color w:val="231F20"/>
        </w:rPr>
        <w:t>term</w:t>
      </w:r>
      <w:r>
        <w:rPr>
          <w:color w:val="231F20"/>
          <w:spacing w:val="14"/>
        </w:rPr>
        <w:t xml:space="preserve"> </w:t>
      </w:r>
      <w:r>
        <w:rPr>
          <w:i/>
          <w:iCs/>
          <w:color w:val="231F20"/>
        </w:rPr>
        <w:t>bag</w:t>
      </w:r>
      <w:r>
        <w:rPr>
          <w:color w:val="231F20"/>
        </w:rPr>
        <w:t>shall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marked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connector</w:t>
      </w:r>
      <w:r>
        <w:rPr>
          <w:color w:val="231F20"/>
          <w:spacing w:val="14"/>
        </w:rPr>
        <w:t>. (</w:t>
      </w:r>
      <w:r>
        <w:rPr>
          <w:color w:val="231F20"/>
        </w:rPr>
        <w:t>See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also</w:t>
      </w:r>
      <w:hyperlink w:anchor="bookmark47" w:history="1">
        <w:r>
          <w:rPr>
            <w:color w:val="C2151B"/>
          </w:rPr>
          <w:t>X</w:t>
        </w:r>
        <w:r>
          <w:rPr>
            <w:color w:val="C2151B"/>
            <w:spacing w:val="14"/>
          </w:rPr>
          <w:t>2.3.7.2</w:t>
        </w:r>
      </w:hyperlink>
      <w:r>
        <w:rPr>
          <w:color w:val="231F20"/>
          <w:spacing w:val="14"/>
        </w:rPr>
        <w:t>.)</w:t>
      </w:r>
    </w:p>
    <w:p>
      <w:pPr>
        <w:pStyle w:val="BodyText"/>
        <w:spacing w:before="71" w:line="246" w:lineRule="auto"/>
        <w:ind w:right="144" w:firstLine="195"/>
      </w:pPr>
      <w:r>
        <w:rPr>
          <w:color w:val="231F20"/>
          <w:spacing w:val="17"/>
        </w:rPr>
        <w:t xml:space="preserve">5.10.3  </w:t>
      </w:r>
      <w:r>
        <w:rPr>
          <w:color w:val="231F20"/>
        </w:rPr>
        <w:t>If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there</w:t>
      </w:r>
      <w:r>
        <w:rPr>
          <w:color w:val="231F20"/>
          <w:spacing w:val="21"/>
          <w:w w:val="10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20"/>
          <w:w w:val="10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separate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outlet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3"/>
          <w:w w:val="101"/>
        </w:rPr>
        <w:t xml:space="preserve"> </w:t>
      </w:r>
      <w:r>
        <w:rPr>
          <w:color w:val="231F20"/>
        </w:rPr>
        <w:t>spirometer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 xml:space="preserve">the </w:t>
      </w:r>
      <w:r>
        <w:rPr>
          <w:color w:val="231F20"/>
          <w:spacing w:val="3"/>
        </w:rPr>
        <w:t>breathing</w:t>
      </w:r>
      <w:r>
        <w:rPr>
          <w:color w:val="231F20"/>
          <w:spacing w:val="45"/>
          <w:w w:val="101"/>
        </w:rPr>
        <w:t xml:space="preserve"> </w:t>
      </w:r>
      <w:r>
        <w:rPr>
          <w:color w:val="231F20"/>
          <w:spacing w:val="3"/>
        </w:rPr>
        <w:t>tubes</w:t>
      </w:r>
      <w:r>
        <w:rPr>
          <w:color w:val="231F20"/>
          <w:spacing w:val="35"/>
        </w:rPr>
        <w:t xml:space="preserve"> </w:t>
      </w:r>
      <w:r>
        <w:rPr>
          <w:color w:val="231F20"/>
          <w:spacing w:val="3"/>
        </w:rPr>
        <w:t>or</w:t>
      </w:r>
      <w:r>
        <w:rPr>
          <w:color w:val="231F20"/>
          <w:spacing w:val="31"/>
          <w:w w:val="101"/>
        </w:rPr>
        <w:t xml:space="preserve"> </w:t>
      </w:r>
      <w:r>
        <w:rPr>
          <w:color w:val="231F20"/>
          <w:spacing w:val="3"/>
        </w:rPr>
        <w:t>the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3"/>
        </w:rPr>
        <w:t>machine,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3"/>
        </w:rPr>
        <w:t>the</w:t>
      </w:r>
      <w:r>
        <w:rPr>
          <w:color w:val="231F20"/>
          <w:spacing w:val="35"/>
        </w:rPr>
        <w:t xml:space="preserve"> </w:t>
      </w:r>
      <w:r>
        <w:rPr>
          <w:color w:val="231F20"/>
          <w:spacing w:val="3"/>
        </w:rPr>
        <w:t>gas</w:t>
      </w:r>
      <w:r>
        <w:rPr>
          <w:color w:val="231F20"/>
          <w:spacing w:val="35"/>
        </w:rPr>
        <w:t xml:space="preserve"> </w:t>
      </w:r>
      <w:r>
        <w:rPr>
          <w:color w:val="231F20"/>
          <w:spacing w:val="3"/>
        </w:rPr>
        <w:t>outlet</w:t>
      </w:r>
      <w:r>
        <w:rPr>
          <w:color w:val="231F20"/>
          <w:spacing w:val="32"/>
          <w:w w:val="101"/>
        </w:rPr>
        <w:t xml:space="preserve"> </w:t>
      </w:r>
      <w:r>
        <w:rPr>
          <w:color w:val="231F20"/>
          <w:spacing w:val="3"/>
        </w:rPr>
        <w:t>leading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3"/>
        </w:rPr>
        <w:t>to</w:t>
      </w:r>
      <w:r>
        <w:rPr>
          <w:color w:val="231F20"/>
          <w:spacing w:val="31"/>
          <w:w w:val="101"/>
        </w:rPr>
        <w:t xml:space="preserve"> </w:t>
      </w:r>
      <w:r>
        <w:rPr>
          <w:color w:val="231F20"/>
          <w:spacing w:val="3"/>
        </w:rPr>
        <w:t>the</w:t>
      </w:r>
      <w:r>
        <w:rPr>
          <w:color w:val="231F20"/>
        </w:rPr>
        <w:t xml:space="preserve"> </w:t>
      </w:r>
      <w:bookmarkStart w:id="19" w:name="bookmark38"/>
      <w:bookmarkEnd w:id="19"/>
      <w:r>
        <w:rPr>
          <w:color w:val="231F20"/>
          <w:spacing w:val="3"/>
        </w:rPr>
        <w:t>spirometer</w:t>
      </w:r>
      <w:r>
        <w:rPr>
          <w:color w:val="231F20"/>
          <w:spacing w:val="48"/>
        </w:rPr>
        <w:t xml:space="preserve"> </w:t>
      </w:r>
      <w:r>
        <w:rPr>
          <w:color w:val="231F20"/>
          <w:spacing w:val="3"/>
        </w:rPr>
        <w:t>should</w:t>
      </w:r>
      <w:r>
        <w:rPr>
          <w:color w:val="231F20"/>
          <w:spacing w:val="21"/>
          <w:w w:val="101"/>
        </w:rPr>
        <w:t xml:space="preserve"> </w:t>
      </w:r>
      <w:r>
        <w:rPr>
          <w:color w:val="231F20"/>
          <w:spacing w:val="3"/>
        </w:rPr>
        <w:t>be</w:t>
      </w:r>
      <w:r>
        <w:rPr>
          <w:color w:val="231F20"/>
          <w:spacing w:val="28"/>
          <w:w w:val="101"/>
        </w:rPr>
        <w:t xml:space="preserve"> </w:t>
      </w:r>
      <w:r>
        <w:rPr>
          <w:color w:val="231F20"/>
          <w:spacing w:val="3"/>
        </w:rPr>
        <w:t>a</w:t>
      </w:r>
      <w:r>
        <w:rPr>
          <w:color w:val="231F20"/>
          <w:spacing w:val="30"/>
        </w:rPr>
        <w:t xml:space="preserve"> </w:t>
      </w:r>
      <w:r>
        <w:rPr>
          <w:color w:val="231F20"/>
          <w:spacing w:val="3"/>
        </w:rPr>
        <w:t>30-mm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3"/>
        </w:rPr>
        <w:t>male</w:t>
      </w:r>
      <w:r>
        <w:rPr>
          <w:color w:val="231F20"/>
          <w:spacing w:val="26"/>
          <w:w w:val="101"/>
        </w:rPr>
        <w:t xml:space="preserve"> </w:t>
      </w:r>
      <w:r>
        <w:rPr>
          <w:color w:val="231F20"/>
          <w:spacing w:val="3"/>
        </w:rPr>
        <w:t>cone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3"/>
        </w:rPr>
        <w:t>in</w:t>
      </w:r>
      <w:r>
        <w:rPr>
          <w:color w:val="231F20"/>
          <w:spacing w:val="28"/>
          <w:w w:val="102"/>
        </w:rPr>
        <w:t xml:space="preserve"> </w:t>
      </w:r>
      <w:r>
        <w:rPr>
          <w:color w:val="231F20"/>
          <w:spacing w:val="3"/>
        </w:rPr>
        <w:t>accordance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3"/>
        </w:rPr>
        <w:t>with</w:t>
      </w:r>
      <w:r>
        <w:rPr>
          <w:color w:val="231F20"/>
        </w:rPr>
        <w:t xml:space="preserve"> </w:t>
      </w:r>
      <w:r>
        <w:rPr>
          <w:color w:val="C2151B"/>
        </w:rPr>
        <w:t>ISO</w:t>
      </w:r>
      <w:r>
        <w:rPr>
          <w:color w:val="C2151B"/>
          <w:spacing w:val="8"/>
        </w:rPr>
        <w:t xml:space="preserve"> 5356</w:t>
      </w:r>
      <w:r>
        <w:rPr>
          <w:color w:val="231F20"/>
          <w:spacing w:val="8"/>
        </w:rPr>
        <w:t xml:space="preserve">. </w:t>
      </w:r>
      <w:r>
        <w:rPr>
          <w:color w:val="231F20"/>
        </w:rPr>
        <w:t>In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any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case</w:t>
      </w:r>
      <w:r>
        <w:rPr>
          <w:color w:val="231F20"/>
          <w:spacing w:val="8"/>
        </w:rPr>
        <w:t xml:space="preserve">, </w:t>
      </w:r>
      <w:r>
        <w:rPr>
          <w:color w:val="231F20"/>
        </w:rPr>
        <w:t>it</w:t>
      </w:r>
      <w:r>
        <w:rPr>
          <w:color w:val="231F20"/>
          <w:spacing w:val="15"/>
          <w:w w:val="101"/>
        </w:rPr>
        <w:t xml:space="preserve"> </w:t>
      </w:r>
      <w:r>
        <w:rPr>
          <w:color w:val="231F20"/>
        </w:rPr>
        <w:t>shall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compatible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24"/>
          <w:w w:val="102"/>
        </w:rPr>
        <w:t xml:space="preserve"> </w:t>
      </w:r>
      <w:r>
        <w:rPr>
          <w:color w:val="231F20"/>
          <w:spacing w:val="8"/>
        </w:rPr>
        <w:t>15,</w:t>
      </w:r>
      <w:r>
        <w:rPr>
          <w:color w:val="231F20"/>
          <w:spacing w:val="24"/>
          <w:w w:val="101"/>
        </w:rPr>
        <w:t xml:space="preserve"> </w:t>
      </w:r>
      <w:r>
        <w:rPr>
          <w:color w:val="231F20"/>
          <w:spacing w:val="8"/>
        </w:rPr>
        <w:t>19,</w:t>
      </w:r>
      <w:r>
        <w:rPr>
          <w:color w:val="231F20"/>
        </w:rPr>
        <w:t xml:space="preserve"> </w:t>
      </w:r>
      <w:bookmarkStart w:id="20" w:name="bookmark48"/>
      <w:bookmarkEnd w:id="20"/>
      <w:r>
        <w:rPr>
          <w:color w:val="231F20"/>
        </w:rPr>
        <w:t>or</w:t>
      </w:r>
      <w:r>
        <w:rPr>
          <w:color w:val="231F20"/>
          <w:spacing w:val="33"/>
        </w:rPr>
        <w:t xml:space="preserve"> </w:t>
      </w:r>
      <w:r>
        <w:rPr>
          <w:color w:val="231F20"/>
          <w:spacing w:val="7"/>
        </w:rPr>
        <w:t>22-</w:t>
      </w:r>
      <w:r>
        <w:rPr>
          <w:color w:val="231F20"/>
        </w:rPr>
        <w:t>mm</w:t>
      </w:r>
      <w:r>
        <w:rPr>
          <w:color w:val="231F20"/>
          <w:spacing w:val="25"/>
          <w:w w:val="101"/>
        </w:rPr>
        <w:t xml:space="preserve"> </w:t>
      </w:r>
      <w:r>
        <w:rPr>
          <w:color w:val="231F20"/>
          <w:spacing w:val="7"/>
        </w:rPr>
        <w:t>ﬁ</w:t>
      </w:r>
      <w:r>
        <w:rPr>
          <w:color w:val="231F20"/>
        </w:rPr>
        <w:t>tting</w:t>
      </w:r>
      <w:r>
        <w:rPr>
          <w:color w:val="231F20"/>
          <w:spacing w:val="7"/>
        </w:rPr>
        <w:t>.</w:t>
      </w:r>
      <w:r>
        <w:rPr>
          <w:color w:val="231F20"/>
          <w:spacing w:val="28"/>
          <w:w w:val="101"/>
        </w:rPr>
        <w:t xml:space="preserve"> </w:t>
      </w:r>
      <w:r>
        <w:rPr>
          <w:color w:val="231F20"/>
          <w:spacing w:val="7"/>
        </w:rPr>
        <w:t>(</w:t>
      </w:r>
      <w:r>
        <w:rPr>
          <w:color w:val="231F20"/>
        </w:rPr>
        <w:t>See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7"/>
        </w:rPr>
        <w:t xml:space="preserve"> </w:t>
      </w:r>
      <w:hyperlink w:anchor="bookmark49" w:history="1">
        <w:r>
          <w:rPr>
            <w:color w:val="C2151B"/>
            <w:spacing w:val="7"/>
          </w:rPr>
          <w:t>6.10.3</w:t>
        </w:r>
      </w:hyperlink>
      <w:r>
        <w:rPr>
          <w:color w:val="C2151B"/>
          <w:spacing w:val="26"/>
          <w:w w:val="10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7"/>
        </w:rPr>
        <w:t xml:space="preserve"> </w:t>
      </w:r>
      <w:hyperlink w:anchor="bookmark50" w:history="1">
        <w:r>
          <w:rPr>
            <w:color w:val="C2151B"/>
          </w:rPr>
          <w:t>X</w:t>
        </w:r>
        <w:r>
          <w:rPr>
            <w:color w:val="C2151B"/>
            <w:spacing w:val="7"/>
          </w:rPr>
          <w:t>2.3.7.3</w:t>
        </w:r>
      </w:hyperlink>
      <w:r>
        <w:rPr>
          <w:color w:val="231F20"/>
          <w:spacing w:val="7"/>
        </w:rPr>
        <w:t>.)</w:t>
      </w:r>
    </w:p>
    <w:p>
      <w:pPr>
        <w:pStyle w:val="BodyText"/>
        <w:spacing w:before="45" w:line="243" w:lineRule="auto"/>
        <w:ind w:left="4" w:right="144" w:firstLine="190"/>
      </w:pPr>
      <w:r>
        <w:rPr>
          <w:color w:val="231F20"/>
          <w:spacing w:val="14"/>
        </w:rPr>
        <w:t xml:space="preserve">5.10.4  </w:t>
      </w:r>
      <w:r>
        <w:rPr>
          <w:color w:val="231F20"/>
        </w:rPr>
        <w:t>If</w:t>
      </w:r>
      <w:r>
        <w:rPr>
          <w:color w:val="231F20"/>
          <w:spacing w:val="35"/>
          <w:w w:val="102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ambient</w:t>
      </w:r>
      <w:r>
        <w:rPr>
          <w:color w:val="231F20"/>
          <w:spacing w:val="44"/>
          <w:w w:val="101"/>
        </w:rPr>
        <w:t xml:space="preserve"> </w:t>
      </w:r>
      <w:r>
        <w:rPr>
          <w:color w:val="231F20"/>
        </w:rPr>
        <w:t>air</w:t>
      </w:r>
      <w:r>
        <w:rPr>
          <w:color w:val="231F20"/>
          <w:spacing w:val="40"/>
          <w:w w:val="101"/>
        </w:rPr>
        <w:t xml:space="preserve"> </w:t>
      </w:r>
      <w:r>
        <w:rPr>
          <w:color w:val="231F20"/>
        </w:rPr>
        <w:t>inlet</w:t>
      </w:r>
      <w:r>
        <w:rPr>
          <w:color w:val="231F20"/>
          <w:spacing w:val="40"/>
          <w:w w:val="10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44"/>
        </w:rPr>
        <w:t xml:space="preserve"> </w:t>
      </w:r>
      <w:r>
        <w:rPr>
          <w:color w:val="231F20"/>
          <w:spacing w:val="14"/>
        </w:rPr>
        <w:t>ﬁ</w:t>
      </w:r>
      <w:r>
        <w:rPr>
          <w:color w:val="231F20"/>
        </w:rPr>
        <w:t>tted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40"/>
          <w:w w:val="10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ventilator</w:t>
      </w:r>
      <w:r>
        <w:rPr>
          <w:color w:val="231F20"/>
          <w:spacing w:val="14"/>
        </w:rPr>
        <w:t>,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 xml:space="preserve">it </w:t>
      </w:r>
      <w:r>
        <w:rPr>
          <w:color w:val="231F20"/>
        </w:rPr>
        <w:t>shall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30"/>
          <w:w w:val="101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37"/>
          <w:w w:val="10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6"/>
        </w:rPr>
        <w:t xml:space="preserve">  19,</w:t>
      </w:r>
      <w:r>
        <w:rPr>
          <w:color w:val="231F20"/>
          <w:spacing w:val="36"/>
        </w:rPr>
        <w:t xml:space="preserve"> </w:t>
      </w:r>
      <w:r>
        <w:rPr>
          <w:color w:val="231F20"/>
          <w:spacing w:val="6"/>
        </w:rPr>
        <w:t>22,  15,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38"/>
          <w:w w:val="101"/>
        </w:rPr>
        <w:t xml:space="preserve"> </w:t>
      </w:r>
      <w:r>
        <w:rPr>
          <w:color w:val="231F20"/>
          <w:spacing w:val="6"/>
        </w:rPr>
        <w:t>30-</w:t>
      </w:r>
      <w:r>
        <w:rPr>
          <w:color w:val="231F20"/>
        </w:rPr>
        <w:t>mm</w:t>
      </w:r>
      <w:r>
        <w:rPr>
          <w:color w:val="231F20"/>
          <w:spacing w:val="33"/>
          <w:w w:val="101"/>
        </w:rPr>
        <w:t xml:space="preserve"> </w:t>
      </w:r>
      <w:r>
        <w:rPr>
          <w:color w:val="231F20"/>
        </w:rPr>
        <w:t>male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cone</w:t>
      </w:r>
      <w:r>
        <w:rPr>
          <w:color w:val="231F20"/>
          <w:spacing w:val="37"/>
          <w:w w:val="10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40"/>
          <w:w w:val="101"/>
        </w:rPr>
        <w:t xml:space="preserve"> </w:t>
      </w:r>
      <w:r>
        <w:rPr>
          <w:color w:val="231F20"/>
        </w:rPr>
        <w:t>shall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 xml:space="preserve">be </w:t>
      </w:r>
      <w:r>
        <w:rPr>
          <w:color w:val="231F20"/>
        </w:rPr>
        <w:t>clearly</w:t>
      </w:r>
      <w:r>
        <w:rPr>
          <w:color w:val="231F20"/>
          <w:spacing w:val="22"/>
          <w:w w:val="101"/>
        </w:rPr>
        <w:t xml:space="preserve"> </w:t>
      </w:r>
      <w:r>
        <w:rPr>
          <w:color w:val="231F20"/>
        </w:rPr>
        <w:t>marked</w:t>
      </w:r>
      <w:r>
        <w:rPr>
          <w:color w:val="231F20"/>
          <w:spacing w:val="26"/>
          <w:w w:val="10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22"/>
          <w:w w:val="101"/>
        </w:rPr>
        <w:t xml:space="preserve"> </w:t>
      </w:r>
      <w:r>
        <w:rPr>
          <w:i/>
          <w:iCs/>
          <w:color w:val="231F20"/>
        </w:rPr>
        <w:t>air</w:t>
      </w:r>
      <w:r>
        <w:rPr>
          <w:i/>
          <w:iCs/>
          <w:color w:val="231F20"/>
          <w:spacing w:val="24"/>
        </w:rPr>
        <w:t xml:space="preserve"> </w:t>
      </w:r>
      <w:r>
        <w:rPr>
          <w:i/>
          <w:iCs/>
          <w:color w:val="231F20"/>
        </w:rPr>
        <w:t>inlet</w:t>
      </w:r>
      <w:r>
        <w:rPr>
          <w:color w:val="231F20"/>
          <w:spacing w:val="10"/>
        </w:rPr>
        <w:t>.</w:t>
      </w:r>
      <w:r>
        <w:rPr>
          <w:color w:val="231F20"/>
          <w:spacing w:val="28"/>
          <w:w w:val="101"/>
        </w:rPr>
        <w:t xml:space="preserve"> </w:t>
      </w:r>
      <w:r>
        <w:rPr>
          <w:color w:val="231F20"/>
          <w:spacing w:val="10"/>
        </w:rPr>
        <w:t>(</w:t>
      </w:r>
      <w:r>
        <w:rPr>
          <w:color w:val="231F20"/>
        </w:rPr>
        <w:t>See</w:t>
      </w:r>
      <w:r>
        <w:rPr>
          <w:color w:val="231F20"/>
          <w:spacing w:val="26"/>
          <w:w w:val="101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10"/>
        </w:rPr>
        <w:t xml:space="preserve"> </w:t>
      </w:r>
      <w:hyperlink w:anchor="bookmark51" w:history="1">
        <w:r>
          <w:rPr>
            <w:color w:val="C2151B"/>
            <w:spacing w:val="10"/>
          </w:rPr>
          <w:t>6.10.4</w:t>
        </w:r>
      </w:hyperlink>
      <w:r>
        <w:rPr>
          <w:color w:val="C2151B"/>
          <w:spacing w:val="2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0"/>
        </w:rPr>
        <w:t xml:space="preserve"> </w:t>
      </w:r>
      <w:hyperlink w:anchor="bookmark52" w:history="1">
        <w:r>
          <w:rPr>
            <w:color w:val="C2151B"/>
          </w:rPr>
          <w:t>X</w:t>
        </w:r>
        <w:r>
          <w:rPr>
            <w:color w:val="C2151B"/>
            <w:spacing w:val="10"/>
          </w:rPr>
          <w:t>2.3.7.4</w:t>
        </w:r>
      </w:hyperlink>
      <w:r>
        <w:rPr>
          <w:color w:val="231F20"/>
          <w:spacing w:val="10"/>
        </w:rPr>
        <w:t>.)</w:t>
      </w:r>
    </w:p>
    <w:p>
      <w:pPr>
        <w:pStyle w:val="BodyText"/>
        <w:spacing w:before="47" w:line="246" w:lineRule="auto"/>
        <w:ind w:left="4" w:right="144" w:firstLine="190"/>
      </w:pPr>
      <w:r>
        <w:rPr>
          <w:color w:val="231F20"/>
          <w:spacing w:val="9"/>
        </w:rPr>
        <w:t xml:space="preserve">5.10.5  </w:t>
      </w:r>
      <w:r>
        <w:rPr>
          <w:color w:val="231F20"/>
        </w:rPr>
        <w:t>If</w:t>
      </w:r>
      <w:r>
        <w:rPr>
          <w:color w:val="231F20"/>
          <w:spacing w:val="9"/>
        </w:rPr>
        <w:t xml:space="preserve">  </w:t>
      </w:r>
      <w:r>
        <w:rPr>
          <w:color w:val="231F20"/>
        </w:rPr>
        <w:t>an</w:t>
      </w:r>
      <w:r>
        <w:rPr>
          <w:color w:val="231F20"/>
          <w:spacing w:val="9"/>
        </w:rPr>
        <w:t xml:space="preserve">  </w:t>
      </w:r>
      <w:r>
        <w:rPr>
          <w:color w:val="231F20"/>
        </w:rPr>
        <w:t>expired</w:t>
      </w:r>
      <w:r>
        <w:rPr>
          <w:color w:val="231F20"/>
          <w:spacing w:val="9"/>
        </w:rPr>
        <w:t xml:space="preserve">  </w:t>
      </w:r>
      <w:r>
        <w:rPr>
          <w:color w:val="231F20"/>
        </w:rPr>
        <w:t>gas</w:t>
      </w:r>
      <w:r>
        <w:rPr>
          <w:color w:val="231F20"/>
          <w:spacing w:val="9"/>
        </w:rPr>
        <w:t xml:space="preserve">  </w:t>
      </w:r>
      <w:r>
        <w:rPr>
          <w:color w:val="231F20"/>
        </w:rPr>
        <w:t>outlet</w:t>
      </w:r>
      <w:r>
        <w:rPr>
          <w:color w:val="231F20"/>
          <w:spacing w:val="9"/>
        </w:rPr>
        <w:t xml:space="preserve">  (</w:t>
      </w:r>
      <w:r>
        <w:rPr>
          <w:color w:val="231F20"/>
        </w:rPr>
        <w:t>other</w:t>
      </w:r>
      <w:r>
        <w:rPr>
          <w:color w:val="231F20"/>
          <w:spacing w:val="9"/>
        </w:rPr>
        <w:t xml:space="preserve">  </w:t>
      </w:r>
      <w:r>
        <w:rPr>
          <w:color w:val="231F20"/>
        </w:rPr>
        <w:t>than</w:t>
      </w:r>
      <w:r>
        <w:rPr>
          <w:color w:val="231F20"/>
          <w:spacing w:val="6"/>
        </w:rPr>
        <w:t xml:space="preserve">  </w:t>
      </w:r>
      <w:r>
        <w:rPr>
          <w:color w:val="231F20"/>
        </w:rPr>
        <w:t>an</w:t>
      </w:r>
      <w:r>
        <w:rPr>
          <w:color w:val="231F20"/>
          <w:spacing w:val="6"/>
        </w:rPr>
        <w:t xml:space="preserve">  </w:t>
      </w:r>
      <w:r>
        <w:rPr>
          <w:color w:val="231F20"/>
        </w:rPr>
        <w:t>outlet</w:t>
      </w:r>
      <w:r>
        <w:rPr>
          <w:color w:val="231F20"/>
          <w:spacing w:val="9"/>
        </w:rPr>
        <w:t xml:space="preserve">  </w:t>
      </w:r>
      <w:r>
        <w:rPr>
          <w:color w:val="231F20"/>
        </w:rPr>
        <w:t xml:space="preserve">for </w:t>
      </w:r>
      <w:r>
        <w:rPr>
          <w:color w:val="231F20"/>
          <w:spacing w:val="4"/>
        </w:rPr>
        <w:t>spirometer) is ﬁtted to th</w:t>
      </w:r>
      <w:r>
        <w:rPr>
          <w:color w:val="231F20"/>
          <w:spacing w:val="3"/>
        </w:rPr>
        <w:t>e machine, it shall be designed in such</w:t>
      </w:r>
      <w:r>
        <w:rPr>
          <w:color w:val="231F20"/>
        </w:rPr>
        <w:t xml:space="preserve"> </w:t>
      </w:r>
      <w:r>
        <w:rPr>
          <w:color w:val="231F20"/>
          <w:spacing w:val="5"/>
        </w:rPr>
        <w:t>a way that when tested as</w:t>
      </w:r>
      <w:r>
        <w:rPr>
          <w:color w:val="231F20"/>
          <w:spacing w:val="16"/>
        </w:rPr>
        <w:t xml:space="preserve"> </w:t>
      </w:r>
      <w:r>
        <w:rPr>
          <w:color w:val="231F20"/>
          <w:spacing w:val="5"/>
        </w:rPr>
        <w:t>outlined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5"/>
        </w:rPr>
        <w:t>in</w:t>
      </w:r>
      <w:r>
        <w:rPr>
          <w:color w:val="231F20"/>
          <w:spacing w:val="-15"/>
        </w:rPr>
        <w:t xml:space="preserve"> </w:t>
      </w:r>
      <w:hyperlink w:anchor="bookmark53" w:history="1">
        <w:r>
          <w:rPr>
            <w:color w:val="C2151B"/>
            <w:spacing w:val="5"/>
          </w:rPr>
          <w:t>6.10.5</w:t>
        </w:r>
      </w:hyperlink>
      <w:r>
        <w:rPr>
          <w:color w:val="231F20"/>
          <w:spacing w:val="5"/>
        </w:rPr>
        <w:t>it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5"/>
        </w:rPr>
        <w:t>cannot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5"/>
        </w:rPr>
        <w:t>easily be</w:t>
      </w:r>
      <w:r>
        <w:rPr>
          <w:color w:val="231F20"/>
        </w:rPr>
        <w:t xml:space="preserve"> </w:t>
      </w:r>
      <w:r>
        <w:rPr>
          <w:color w:val="231F20"/>
        </w:rPr>
        <w:t>connected</w:t>
      </w:r>
      <w:r>
        <w:rPr>
          <w:color w:val="231F20"/>
          <w:spacing w:val="26"/>
          <w:w w:val="10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either</w:t>
      </w:r>
      <w:r>
        <w:rPr>
          <w:color w:val="231F20"/>
          <w:spacing w:val="30"/>
        </w:rPr>
        <w:t xml:space="preserve"> </w:t>
      </w:r>
      <w:r>
        <w:rPr>
          <w:color w:val="231F20"/>
          <w:spacing w:val="12"/>
        </w:rPr>
        <w:t>22,</w:t>
      </w:r>
      <w:r>
        <w:rPr>
          <w:color w:val="231F20"/>
          <w:spacing w:val="46"/>
          <w:w w:val="101"/>
        </w:rPr>
        <w:t xml:space="preserve"> </w:t>
      </w:r>
      <w:r>
        <w:rPr>
          <w:color w:val="231F20"/>
          <w:spacing w:val="12"/>
        </w:rPr>
        <w:t>15,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32"/>
          <w:w w:val="101"/>
        </w:rPr>
        <w:t xml:space="preserve"> </w:t>
      </w:r>
      <w:r>
        <w:rPr>
          <w:color w:val="231F20"/>
          <w:spacing w:val="12"/>
        </w:rPr>
        <w:t>30-</w:t>
      </w:r>
      <w:r>
        <w:rPr>
          <w:color w:val="231F20"/>
        </w:rPr>
        <w:t>mm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cones</w:t>
      </w:r>
      <w:r>
        <w:rPr>
          <w:color w:val="231F20"/>
          <w:spacing w:val="30"/>
          <w:w w:val="101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sockets</w:t>
      </w:r>
      <w:r>
        <w:rPr>
          <w:color w:val="231F20"/>
          <w:spacing w:val="12"/>
        </w:rPr>
        <w:t>,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26"/>
          <w:w w:val="101"/>
        </w:rPr>
        <w:t xml:space="preserve"> </w:t>
      </w:r>
      <w:r>
        <w:rPr>
          <w:color w:val="231F20"/>
        </w:rPr>
        <w:t xml:space="preserve">to </w:t>
      </w:r>
      <w:r>
        <w:rPr>
          <w:color w:val="231F20"/>
          <w:spacing w:val="11"/>
        </w:rPr>
        <w:t>22-</w:t>
      </w:r>
      <w:r>
        <w:rPr>
          <w:color w:val="231F20"/>
        </w:rPr>
        <w:t>mm</w:t>
      </w:r>
      <w:r>
        <w:rPr>
          <w:color w:val="231F20"/>
          <w:spacing w:val="30"/>
          <w:w w:val="101"/>
        </w:rPr>
        <w:t xml:space="preserve"> </w:t>
      </w:r>
      <w:r>
        <w:rPr>
          <w:color w:val="231F20"/>
        </w:rPr>
        <w:t>internal</w:t>
      </w:r>
      <w:r>
        <w:rPr>
          <w:color w:val="231F20"/>
          <w:spacing w:val="24"/>
          <w:w w:val="101"/>
        </w:rPr>
        <w:t xml:space="preserve"> </w:t>
      </w:r>
      <w:r>
        <w:rPr>
          <w:color w:val="231F20"/>
        </w:rPr>
        <w:t>diameter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tubing</w:t>
      </w:r>
      <w:r>
        <w:rPr>
          <w:color w:val="231F20"/>
          <w:spacing w:val="11"/>
        </w:rPr>
        <w:t>.</w:t>
      </w:r>
      <w:r>
        <w:rPr>
          <w:color w:val="231F20"/>
          <w:spacing w:val="28"/>
          <w:w w:val="101"/>
        </w:rPr>
        <w:t xml:space="preserve"> </w:t>
      </w:r>
      <w:r>
        <w:rPr>
          <w:color w:val="231F20"/>
          <w:spacing w:val="11"/>
        </w:rPr>
        <w:t>(</w:t>
      </w:r>
      <w:r>
        <w:rPr>
          <w:color w:val="231F20"/>
        </w:rPr>
        <w:t>See</w:t>
      </w:r>
      <w:r>
        <w:rPr>
          <w:color w:val="231F20"/>
          <w:spacing w:val="26"/>
          <w:w w:val="101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11"/>
        </w:rPr>
        <w:t xml:space="preserve"> </w:t>
      </w:r>
      <w:hyperlink w:anchor="bookmark54" w:history="1">
        <w:r>
          <w:rPr>
            <w:color w:val="C2151B"/>
          </w:rPr>
          <w:t>X</w:t>
        </w:r>
        <w:r>
          <w:rPr>
            <w:color w:val="C2151B"/>
            <w:spacing w:val="11"/>
          </w:rPr>
          <w:t>2.3.7.5</w:t>
        </w:r>
      </w:hyperlink>
      <w:r>
        <w:rPr>
          <w:color w:val="231F20"/>
          <w:spacing w:val="11"/>
        </w:rPr>
        <w:t>.)</w:t>
      </w:r>
    </w:p>
    <w:p>
      <w:pPr>
        <w:pStyle w:val="BodyText"/>
        <w:spacing w:before="46" w:line="196" w:lineRule="auto"/>
        <w:ind w:left="195"/>
      </w:pPr>
      <w:r>
        <w:rPr>
          <w:color w:val="231F20"/>
          <w:spacing w:val="13"/>
        </w:rPr>
        <w:t>5.11</w:t>
      </w:r>
      <w:r>
        <w:rPr>
          <w:color w:val="231F20"/>
          <w:spacing w:val="42"/>
          <w:w w:val="101"/>
        </w:rPr>
        <w:t xml:space="preserve"> </w:t>
      </w:r>
      <w:r>
        <w:rPr>
          <w:i/>
          <w:iCs/>
          <w:color w:val="231F20"/>
        </w:rPr>
        <w:t>Alarm</w:t>
      </w:r>
      <w:r>
        <w:rPr>
          <w:i/>
          <w:iCs/>
          <w:color w:val="231F20"/>
          <w:spacing w:val="22"/>
          <w:w w:val="101"/>
        </w:rPr>
        <w:t xml:space="preserve"> </w:t>
      </w:r>
      <w:r>
        <w:rPr>
          <w:i/>
          <w:iCs/>
          <w:color w:val="231F20"/>
        </w:rPr>
        <w:t>Systems</w:t>
      </w:r>
      <w:r>
        <w:rPr>
          <w:color w:val="231F20"/>
          <w:spacing w:val="13"/>
        </w:rPr>
        <w:t>:</w:t>
      </w:r>
    </w:p>
    <w:p>
      <w:pPr>
        <w:pStyle w:val="BodyText"/>
        <w:spacing w:before="74" w:line="248" w:lineRule="auto"/>
        <w:ind w:right="144" w:firstLine="194"/>
      </w:pPr>
      <w:r>
        <w:rPr>
          <w:color w:val="231F20"/>
          <w:spacing w:val="17"/>
        </w:rPr>
        <w:t xml:space="preserve">5.11.1  </w:t>
      </w:r>
      <w:r>
        <w:rPr>
          <w:i/>
          <w:iCs/>
          <w:color w:val="231F20"/>
        </w:rPr>
        <w:t>General</w:t>
      </w:r>
      <w:r>
        <w:rPr>
          <w:color w:val="231F20"/>
          <w:spacing w:val="17"/>
        </w:rPr>
        <w:t>—</w:t>
      </w:r>
      <w:r>
        <w:rPr>
          <w:color w:val="231F20"/>
        </w:rPr>
        <w:t>The</w:t>
      </w:r>
      <w:r>
        <w:rPr>
          <w:color w:val="231F20"/>
          <w:spacing w:val="19"/>
          <w:w w:val="101"/>
        </w:rPr>
        <w:t xml:space="preserve"> </w:t>
      </w:r>
      <w:r>
        <w:rPr>
          <w:color w:val="231F20"/>
        </w:rPr>
        <w:t>alarm</w:t>
      </w:r>
      <w:r>
        <w:rPr>
          <w:color w:val="231F20"/>
          <w:spacing w:val="20"/>
          <w:w w:val="101"/>
        </w:rPr>
        <w:t xml:space="preserve"> </w:t>
      </w:r>
      <w:r>
        <w:rPr>
          <w:color w:val="231F20"/>
        </w:rPr>
        <w:t>system</w:t>
      </w:r>
      <w:r>
        <w:rPr>
          <w:color w:val="231F20"/>
          <w:spacing w:val="20"/>
          <w:w w:val="101"/>
        </w:rPr>
        <w:t xml:space="preserve"> </w:t>
      </w:r>
      <w:r>
        <w:rPr>
          <w:color w:val="231F20"/>
        </w:rPr>
        <w:t>shall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provide</w:t>
      </w:r>
      <w:r>
        <w:rPr>
          <w:color w:val="231F20"/>
          <w:spacing w:val="17"/>
          <w:w w:val="10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4"/>
          <w:w w:val="101"/>
        </w:rPr>
        <w:t xml:space="preserve"> </w:t>
      </w:r>
      <w:r>
        <w:rPr>
          <w:color w:val="231F20"/>
        </w:rPr>
        <w:t xml:space="preserve">warning </w:t>
      </w:r>
      <w:r>
        <w:rPr>
          <w:color w:val="231F20"/>
          <w:spacing w:val="4"/>
        </w:rPr>
        <w:t>signal(s)</w:t>
      </w:r>
      <w:r>
        <w:rPr>
          <w:color w:val="231F20"/>
          <w:spacing w:val="1"/>
        </w:rPr>
        <w:t xml:space="preserve">  </w:t>
      </w:r>
      <w:r>
        <w:rPr>
          <w:color w:val="231F20"/>
          <w:spacing w:val="4"/>
        </w:rPr>
        <w:t>if</w:t>
      </w:r>
      <w:r>
        <w:rPr>
          <w:color w:val="231F20"/>
          <w:spacing w:val="40"/>
        </w:rPr>
        <w:t xml:space="preserve"> </w:t>
      </w:r>
      <w:r>
        <w:rPr>
          <w:color w:val="231F20"/>
          <w:spacing w:val="4"/>
        </w:rPr>
        <w:t>the</w:t>
      </w:r>
      <w:r>
        <w:rPr>
          <w:color w:val="231F20"/>
          <w:spacing w:val="1"/>
        </w:rPr>
        <w:t xml:space="preserve">  </w:t>
      </w:r>
      <w:r>
        <w:rPr>
          <w:color w:val="231F20"/>
          <w:spacing w:val="4"/>
        </w:rPr>
        <w:t>function  of</w:t>
      </w:r>
      <w:r>
        <w:rPr>
          <w:color w:val="231F20"/>
          <w:spacing w:val="41"/>
          <w:w w:val="101"/>
        </w:rPr>
        <w:t xml:space="preserve"> </w:t>
      </w:r>
      <w:r>
        <w:rPr>
          <w:color w:val="231F20"/>
          <w:spacing w:val="4"/>
        </w:rPr>
        <w:t>t</w:t>
      </w:r>
      <w:r>
        <w:rPr>
          <w:color w:val="231F20"/>
          <w:spacing w:val="3"/>
        </w:rPr>
        <w:t>he</w:t>
      </w:r>
      <w:r>
        <w:rPr>
          <w:color w:val="231F20"/>
          <w:spacing w:val="1"/>
        </w:rPr>
        <w:t xml:space="preserve">  </w:t>
      </w:r>
      <w:r>
        <w:rPr>
          <w:color w:val="231F20"/>
          <w:spacing w:val="3"/>
        </w:rPr>
        <w:t>ventilator  deviates</w:t>
      </w:r>
      <w:r>
        <w:rPr>
          <w:color w:val="231F20"/>
          <w:spacing w:val="2"/>
        </w:rPr>
        <w:t xml:space="preserve">  </w:t>
      </w:r>
      <w:r>
        <w:rPr>
          <w:color w:val="231F20"/>
          <w:spacing w:val="3"/>
        </w:rPr>
        <w:t>from</w:t>
      </w:r>
      <w:r>
        <w:rPr>
          <w:color w:val="231F20"/>
          <w:spacing w:val="1"/>
        </w:rPr>
        <w:t xml:space="preserve">  </w:t>
      </w:r>
      <w:r>
        <w:rPr>
          <w:color w:val="231F20"/>
          <w:spacing w:val="3"/>
        </w:rPr>
        <w:t>the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>control</w:t>
      </w:r>
      <w:r>
        <w:rPr>
          <w:color w:val="231F20"/>
          <w:spacing w:val="37"/>
        </w:rPr>
        <w:t xml:space="preserve"> </w:t>
      </w:r>
      <w:r>
        <w:rPr>
          <w:color w:val="231F20"/>
          <w:spacing w:val="3"/>
        </w:rPr>
        <w:t>settings</w:t>
      </w:r>
      <w:r>
        <w:rPr>
          <w:color w:val="231F20"/>
          <w:spacing w:val="21"/>
          <w:w w:val="101"/>
        </w:rPr>
        <w:t xml:space="preserve"> </w:t>
      </w:r>
      <w:r>
        <w:rPr>
          <w:color w:val="231F20"/>
          <w:spacing w:val="3"/>
        </w:rPr>
        <w:t>by</w:t>
      </w:r>
      <w:r>
        <w:rPr>
          <w:color w:val="231F20"/>
          <w:spacing w:val="24"/>
          <w:w w:val="101"/>
        </w:rPr>
        <w:t xml:space="preserve"> </w:t>
      </w:r>
      <w:r>
        <w:rPr>
          <w:color w:val="231F20"/>
          <w:spacing w:val="3"/>
        </w:rPr>
        <w:t>more</w:t>
      </w:r>
      <w:r>
        <w:rPr>
          <w:color w:val="231F20"/>
          <w:spacing w:val="23"/>
          <w:w w:val="101"/>
        </w:rPr>
        <w:t xml:space="preserve"> </w:t>
      </w:r>
      <w:r>
        <w:rPr>
          <w:color w:val="231F20"/>
          <w:spacing w:val="3"/>
        </w:rPr>
        <w:t>than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3"/>
        </w:rPr>
        <w:t>preset</w:t>
      </w:r>
      <w:r>
        <w:rPr>
          <w:color w:val="231F20"/>
          <w:spacing w:val="24"/>
          <w:w w:val="101"/>
        </w:rPr>
        <w:t xml:space="preserve"> </w:t>
      </w:r>
      <w:r>
        <w:rPr>
          <w:color w:val="231F20"/>
          <w:spacing w:val="3"/>
        </w:rPr>
        <w:t>levels</w:t>
      </w:r>
      <w:r>
        <w:rPr>
          <w:color w:val="231F20"/>
          <w:spacing w:val="28"/>
        </w:rPr>
        <w:t xml:space="preserve"> </w:t>
      </w:r>
      <w:r>
        <w:rPr>
          <w:color w:val="231F20"/>
          <w:spacing w:val="3"/>
        </w:rPr>
        <w:t>as</w:t>
      </w:r>
      <w:r>
        <w:rPr>
          <w:color w:val="231F20"/>
          <w:spacing w:val="31"/>
          <w:w w:val="101"/>
        </w:rPr>
        <w:t xml:space="preserve"> </w:t>
      </w:r>
      <w:r>
        <w:rPr>
          <w:color w:val="231F20"/>
          <w:spacing w:val="3"/>
        </w:rPr>
        <w:t>speciﬁed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3"/>
        </w:rPr>
        <w:t>in</w:t>
      </w:r>
      <w:r>
        <w:rPr>
          <w:color w:val="231F20"/>
          <w:spacing w:val="23"/>
          <w:w w:val="101"/>
        </w:rPr>
        <w:t xml:space="preserve"> </w:t>
      </w:r>
      <w:r>
        <w:rPr>
          <w:color w:val="231F20"/>
          <w:spacing w:val="3"/>
        </w:rPr>
        <w:t>the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appropriate</w:t>
      </w:r>
      <w:r>
        <w:rPr>
          <w:color w:val="231F20"/>
          <w:spacing w:val="15"/>
          <w:w w:val="101"/>
        </w:rPr>
        <w:t xml:space="preserve"> </w:t>
      </w:r>
      <w:r>
        <w:rPr>
          <w:color w:val="231F20"/>
          <w:spacing w:val="4"/>
        </w:rPr>
        <w:t>sections of this draft</w:t>
      </w:r>
      <w:r>
        <w:rPr>
          <w:color w:val="231F20"/>
          <w:spacing w:val="15"/>
        </w:rPr>
        <w:t xml:space="preserve"> </w:t>
      </w:r>
      <w:r>
        <w:rPr>
          <w:color w:val="231F20"/>
          <w:spacing w:val="4"/>
        </w:rPr>
        <w:t>standar</w:t>
      </w:r>
      <w:r>
        <w:rPr>
          <w:color w:val="231F20"/>
          <w:spacing w:val="3"/>
        </w:rPr>
        <w:t>d or in the instructions</w:t>
      </w:r>
      <w:r>
        <w:rPr>
          <w:color w:val="231F20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9"/>
        </w:rPr>
        <w:t xml:space="preserve">  </w:t>
      </w:r>
      <w:r>
        <w:rPr>
          <w:color w:val="231F20"/>
        </w:rPr>
        <w:t>use</w:t>
      </w:r>
      <w:r>
        <w:rPr>
          <w:color w:val="231F20"/>
          <w:spacing w:val="9"/>
        </w:rPr>
        <w:t xml:space="preserve">.  </w:t>
      </w:r>
      <w:r>
        <w:rPr>
          <w:color w:val="231F20"/>
        </w:rPr>
        <w:t>Signal</w:t>
      </w:r>
      <w:r>
        <w:rPr>
          <w:color w:val="231F20"/>
          <w:spacing w:val="9"/>
        </w:rPr>
        <w:t xml:space="preserve">(s)  </w:t>
      </w:r>
      <w:r>
        <w:rPr>
          <w:color w:val="231F20"/>
        </w:rPr>
        <w:t>shall</w:t>
      </w:r>
      <w:r>
        <w:rPr>
          <w:color w:val="231F20"/>
          <w:spacing w:val="9"/>
        </w:rPr>
        <w:t xml:space="preserve">  </w:t>
      </w:r>
      <w:r>
        <w:rPr>
          <w:color w:val="231F20"/>
        </w:rPr>
        <w:t>be</w:t>
      </w:r>
      <w:r>
        <w:rPr>
          <w:color w:val="231F20"/>
          <w:spacing w:val="9"/>
        </w:rPr>
        <w:t xml:space="preserve">  </w:t>
      </w:r>
      <w:r>
        <w:rPr>
          <w:color w:val="231F20"/>
        </w:rPr>
        <w:t>appropriate</w:t>
      </w:r>
      <w:r>
        <w:rPr>
          <w:color w:val="231F20"/>
          <w:spacing w:val="9"/>
        </w:rPr>
        <w:t xml:space="preserve">  </w:t>
      </w:r>
      <w:r>
        <w:rPr>
          <w:color w:val="231F20"/>
        </w:rPr>
        <w:t>to</w:t>
      </w:r>
      <w:r>
        <w:rPr>
          <w:color w:val="231F20"/>
          <w:spacing w:val="9"/>
        </w:rPr>
        <w:t xml:space="preserve">  </w:t>
      </w:r>
      <w:r>
        <w:rPr>
          <w:color w:val="231F20"/>
        </w:rPr>
        <w:t>the</w:t>
      </w:r>
      <w:r>
        <w:rPr>
          <w:color w:val="231F20"/>
          <w:spacing w:val="9"/>
        </w:rPr>
        <w:t xml:space="preserve">  </w:t>
      </w:r>
      <w:r>
        <w:rPr>
          <w:color w:val="231F20"/>
        </w:rPr>
        <w:t>nature</w:t>
      </w:r>
      <w:r>
        <w:rPr>
          <w:color w:val="231F20"/>
          <w:spacing w:val="9"/>
        </w:rPr>
        <w:t xml:space="preserve">  </w:t>
      </w:r>
      <w:r>
        <w:rPr>
          <w:color w:val="231F20"/>
        </w:rPr>
        <w:t>of</w:t>
      </w:r>
      <w:r>
        <w:rPr>
          <w:color w:val="231F20"/>
          <w:spacing w:val="9"/>
        </w:rPr>
        <w:t xml:space="preserve">  </w:t>
      </w:r>
      <w:r>
        <w:rPr>
          <w:color w:val="231F20"/>
        </w:rPr>
        <w:t>the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3"/>
        </w:rPr>
        <w:t>response</w:t>
      </w:r>
      <w:r>
        <w:rPr>
          <w:color w:val="231F20"/>
          <w:spacing w:val="44"/>
        </w:rPr>
        <w:t xml:space="preserve"> </w:t>
      </w:r>
      <w:r>
        <w:rPr>
          <w:color w:val="231F20"/>
          <w:spacing w:val="3"/>
        </w:rPr>
        <w:t>expected</w:t>
      </w:r>
      <w:r>
        <w:rPr>
          <w:color w:val="231F20"/>
          <w:spacing w:val="29"/>
        </w:rPr>
        <w:t xml:space="preserve"> </w:t>
      </w:r>
      <w:r>
        <w:rPr>
          <w:color w:val="231F20"/>
          <w:spacing w:val="3"/>
        </w:rPr>
        <w:t>from</w:t>
      </w:r>
      <w:r>
        <w:rPr>
          <w:color w:val="231F20"/>
          <w:spacing w:val="27"/>
          <w:w w:val="101"/>
        </w:rPr>
        <w:t xml:space="preserve"> </w:t>
      </w:r>
      <w:r>
        <w:rPr>
          <w:color w:val="231F20"/>
          <w:spacing w:val="3"/>
        </w:rPr>
        <w:t>the</w:t>
      </w:r>
      <w:r>
        <w:rPr>
          <w:color w:val="231F20"/>
          <w:spacing w:val="30"/>
          <w:w w:val="101"/>
        </w:rPr>
        <w:t xml:space="preserve"> </w:t>
      </w:r>
      <w:r>
        <w:rPr>
          <w:color w:val="231F20"/>
          <w:spacing w:val="3"/>
        </w:rPr>
        <w:t>operator.</w:t>
      </w:r>
      <w:r>
        <w:rPr>
          <w:color w:val="231F20"/>
          <w:spacing w:val="28"/>
          <w:w w:val="101"/>
        </w:rPr>
        <w:t xml:space="preserve"> </w:t>
      </w:r>
      <w:r>
        <w:rPr>
          <w:color w:val="231F20"/>
          <w:spacing w:val="3"/>
        </w:rPr>
        <w:t>In</w:t>
      </w:r>
      <w:r>
        <w:rPr>
          <w:color w:val="231F20"/>
          <w:spacing w:val="30"/>
          <w:w w:val="101"/>
        </w:rPr>
        <w:t xml:space="preserve"> </w:t>
      </w:r>
      <w:r>
        <w:rPr>
          <w:color w:val="231F20"/>
          <w:spacing w:val="3"/>
        </w:rPr>
        <w:t>general,</w:t>
      </w:r>
      <w:r>
        <w:rPr>
          <w:color w:val="231F20"/>
          <w:spacing w:val="28"/>
        </w:rPr>
        <w:t xml:space="preserve"> </w:t>
      </w:r>
      <w:r>
        <w:rPr>
          <w:color w:val="231F20"/>
          <w:spacing w:val="3"/>
        </w:rPr>
        <w:t>if</w:t>
      </w:r>
      <w:r>
        <w:rPr>
          <w:color w:val="231F20"/>
          <w:spacing w:val="22"/>
          <w:w w:val="101"/>
        </w:rPr>
        <w:t xml:space="preserve"> </w:t>
      </w:r>
      <w:r>
        <w:rPr>
          <w:color w:val="231F20"/>
          <w:spacing w:val="3"/>
        </w:rPr>
        <w:t>an</w:t>
      </w:r>
      <w:r>
        <w:rPr>
          <w:color w:val="231F20"/>
          <w:spacing w:val="28"/>
        </w:rPr>
        <w:t xml:space="preserve"> </w:t>
      </w:r>
      <w:r>
        <w:rPr>
          <w:color w:val="231F20"/>
          <w:spacing w:val="3"/>
        </w:rPr>
        <w:t>imme-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>diate</w:t>
      </w:r>
      <w:r>
        <w:rPr>
          <w:color w:val="231F20"/>
          <w:spacing w:val="42"/>
        </w:rPr>
        <w:t xml:space="preserve"> </w:t>
      </w:r>
      <w:r>
        <w:rPr>
          <w:color w:val="231F20"/>
          <w:spacing w:val="3"/>
        </w:rPr>
        <w:t>response</w:t>
      </w:r>
      <w:r>
        <w:rPr>
          <w:color w:val="231F20"/>
          <w:spacing w:val="43"/>
        </w:rPr>
        <w:t xml:space="preserve"> </w:t>
      </w:r>
      <w:r>
        <w:rPr>
          <w:color w:val="231F20"/>
          <w:spacing w:val="3"/>
        </w:rPr>
        <w:t>is</w:t>
      </w:r>
      <w:r>
        <w:rPr>
          <w:color w:val="231F20"/>
          <w:spacing w:val="41"/>
        </w:rPr>
        <w:t xml:space="preserve"> </w:t>
      </w:r>
      <w:r>
        <w:rPr>
          <w:color w:val="231F20"/>
          <w:spacing w:val="3"/>
        </w:rPr>
        <w:t>required</w:t>
      </w:r>
      <w:r>
        <w:rPr>
          <w:color w:val="231F20"/>
          <w:spacing w:val="46"/>
        </w:rPr>
        <w:t xml:space="preserve"> </w:t>
      </w:r>
      <w:r>
        <w:rPr>
          <w:color w:val="231F20"/>
          <w:spacing w:val="3"/>
        </w:rPr>
        <w:t>of</w:t>
      </w:r>
      <w:r>
        <w:rPr>
          <w:color w:val="231F20"/>
          <w:spacing w:val="32"/>
          <w:w w:val="101"/>
        </w:rPr>
        <w:t xml:space="preserve"> </w:t>
      </w:r>
      <w:r>
        <w:rPr>
          <w:color w:val="231F20"/>
          <w:spacing w:val="3"/>
        </w:rPr>
        <w:t>the</w:t>
      </w:r>
      <w:r>
        <w:rPr>
          <w:color w:val="231F20"/>
          <w:spacing w:val="46"/>
        </w:rPr>
        <w:t xml:space="preserve"> </w:t>
      </w:r>
      <w:r>
        <w:rPr>
          <w:color w:val="231F20"/>
          <w:spacing w:val="3"/>
        </w:rPr>
        <w:t>operator,</w:t>
      </w:r>
      <w:r>
        <w:rPr>
          <w:color w:val="231F20"/>
          <w:spacing w:val="47"/>
          <w:w w:val="101"/>
        </w:rPr>
        <w:t xml:space="preserve"> </w:t>
      </w:r>
      <w:r>
        <w:rPr>
          <w:color w:val="231F20"/>
          <w:spacing w:val="3"/>
        </w:rPr>
        <w:t>an</w:t>
      </w:r>
      <w:r>
        <w:rPr>
          <w:color w:val="231F20"/>
          <w:spacing w:val="47"/>
          <w:w w:val="101"/>
        </w:rPr>
        <w:t xml:space="preserve"> </w:t>
      </w:r>
      <w:r>
        <w:rPr>
          <w:color w:val="231F20"/>
          <w:spacing w:val="3"/>
        </w:rPr>
        <w:t>audible</w:t>
      </w:r>
      <w:r>
        <w:rPr>
          <w:color w:val="231F20"/>
          <w:spacing w:val="47"/>
        </w:rPr>
        <w:t xml:space="preserve"> </w:t>
      </w:r>
      <w:r>
        <w:rPr>
          <w:color w:val="231F20"/>
          <w:spacing w:val="3"/>
        </w:rPr>
        <w:t>and</w:t>
      </w:r>
      <w:r>
        <w:rPr>
          <w:color w:val="231F20"/>
          <w:spacing w:val="47"/>
          <w:w w:val="101"/>
        </w:rPr>
        <w:t xml:space="preserve"> </w:t>
      </w:r>
      <w:r>
        <w:rPr>
          <w:color w:val="231F20"/>
          <w:spacing w:val="3"/>
        </w:rPr>
        <w:t>a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visual</w:t>
      </w:r>
      <w:r>
        <w:rPr>
          <w:color w:val="231F20"/>
          <w:spacing w:val="15"/>
          <w:w w:val="102"/>
        </w:rPr>
        <w:t xml:space="preserve">  </w:t>
      </w:r>
      <w:r>
        <w:rPr>
          <w:color w:val="231F20"/>
          <w:spacing w:val="4"/>
        </w:rPr>
        <w:t>signal</w:t>
      </w:r>
      <w:r>
        <w:rPr>
          <w:color w:val="231F20"/>
          <w:spacing w:val="15"/>
          <w:w w:val="101"/>
        </w:rPr>
        <w:t xml:space="preserve">  </w:t>
      </w:r>
      <w:r>
        <w:rPr>
          <w:color w:val="231F20"/>
          <w:spacing w:val="4"/>
        </w:rPr>
        <w:t>shall  be  provided.</w:t>
      </w:r>
      <w:r>
        <w:rPr>
          <w:color w:val="231F20"/>
          <w:spacing w:val="12"/>
        </w:rPr>
        <w:t xml:space="preserve">  </w:t>
      </w:r>
      <w:r>
        <w:rPr>
          <w:color w:val="231F20"/>
          <w:spacing w:val="4"/>
        </w:rPr>
        <w:t>If</w:t>
      </w:r>
      <w:r>
        <w:rPr>
          <w:color w:val="231F20"/>
          <w:spacing w:val="9"/>
        </w:rPr>
        <w:t xml:space="preserve">  </w:t>
      </w:r>
      <w:r>
        <w:rPr>
          <w:color w:val="231F20"/>
          <w:spacing w:val="4"/>
        </w:rPr>
        <w:t>a</w:t>
      </w:r>
      <w:r>
        <w:rPr>
          <w:color w:val="231F20"/>
          <w:spacing w:val="13"/>
        </w:rPr>
        <w:t xml:space="preserve">  </w:t>
      </w:r>
      <w:r>
        <w:rPr>
          <w:color w:val="231F20"/>
          <w:spacing w:val="4"/>
        </w:rPr>
        <w:t>less</w:t>
      </w:r>
      <w:r>
        <w:rPr>
          <w:color w:val="231F20"/>
          <w:spacing w:val="11"/>
          <w:w w:val="101"/>
        </w:rPr>
        <w:t xml:space="preserve">  </w:t>
      </w:r>
      <w:r>
        <w:rPr>
          <w:color w:val="231F20"/>
          <w:spacing w:val="4"/>
        </w:rPr>
        <w:t>than</w:t>
      </w:r>
      <w:r>
        <w:rPr>
          <w:color w:val="231F20"/>
          <w:spacing w:val="12"/>
          <w:w w:val="101"/>
        </w:rPr>
        <w:t xml:space="preserve">  </w:t>
      </w:r>
      <w:r>
        <w:rPr>
          <w:color w:val="231F20"/>
          <w:spacing w:val="4"/>
        </w:rPr>
        <w:t>i</w:t>
      </w:r>
      <w:r>
        <w:rPr>
          <w:color w:val="231F20"/>
          <w:spacing w:val="3"/>
        </w:rPr>
        <w:t>mmediate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>response</w:t>
      </w:r>
      <w:r>
        <w:rPr>
          <w:color w:val="231F20"/>
          <w:spacing w:val="57"/>
        </w:rPr>
        <w:t xml:space="preserve"> </w:t>
      </w:r>
      <w:r>
        <w:rPr>
          <w:color w:val="231F20"/>
          <w:spacing w:val="3"/>
        </w:rPr>
        <w:t>is</w:t>
      </w:r>
      <w:r>
        <w:rPr>
          <w:color w:val="231F20"/>
          <w:spacing w:val="42"/>
          <w:w w:val="101"/>
        </w:rPr>
        <w:t xml:space="preserve"> </w:t>
      </w:r>
      <w:r>
        <w:rPr>
          <w:color w:val="231F20"/>
          <w:spacing w:val="3"/>
        </w:rPr>
        <w:t>required,</w:t>
      </w:r>
      <w:r>
        <w:rPr>
          <w:color w:val="231F20"/>
        </w:rPr>
        <w:t xml:space="preserve">  </w:t>
      </w:r>
      <w:r>
        <w:rPr>
          <w:color w:val="231F20"/>
          <w:spacing w:val="3"/>
        </w:rPr>
        <w:t>a</w:t>
      </w:r>
      <w:r>
        <w:rPr>
          <w:color w:val="231F20"/>
          <w:spacing w:val="46"/>
          <w:w w:val="101"/>
        </w:rPr>
        <w:t xml:space="preserve"> </w:t>
      </w:r>
      <w:r>
        <w:rPr>
          <w:color w:val="231F20"/>
          <w:spacing w:val="3"/>
        </w:rPr>
        <w:t>lower</w:t>
      </w:r>
      <w:r>
        <w:rPr>
          <w:color w:val="231F20"/>
          <w:spacing w:val="42"/>
        </w:rPr>
        <w:t xml:space="preserve"> </w:t>
      </w:r>
      <w:r>
        <w:rPr>
          <w:color w:val="231F20"/>
          <w:spacing w:val="3"/>
        </w:rPr>
        <w:t>priority</w:t>
      </w:r>
      <w:r>
        <w:rPr>
          <w:color w:val="231F20"/>
          <w:spacing w:val="45"/>
        </w:rPr>
        <w:t xml:space="preserve"> </w:t>
      </w:r>
      <w:r>
        <w:rPr>
          <w:color w:val="231F20"/>
          <w:spacing w:val="3"/>
        </w:rPr>
        <w:t>visible  signal</w:t>
      </w:r>
      <w:r>
        <w:rPr>
          <w:color w:val="231F20"/>
          <w:spacing w:val="45"/>
        </w:rPr>
        <w:t xml:space="preserve"> </w:t>
      </w:r>
      <w:r>
        <w:rPr>
          <w:color w:val="231F20"/>
          <w:spacing w:val="3"/>
        </w:rPr>
        <w:t>may</w:t>
      </w:r>
      <w:r>
        <w:rPr>
          <w:color w:val="231F20"/>
          <w:spacing w:val="42"/>
        </w:rPr>
        <w:t xml:space="preserve"> </w:t>
      </w:r>
      <w:r>
        <w:rPr>
          <w:color w:val="231F20"/>
          <w:spacing w:val="3"/>
        </w:rPr>
        <w:t>be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used. This may be</w:t>
      </w:r>
      <w:r>
        <w:rPr>
          <w:color w:val="231F20"/>
          <w:spacing w:val="14"/>
          <w:w w:val="101"/>
        </w:rPr>
        <w:t xml:space="preserve"> </w:t>
      </w:r>
      <w:r>
        <w:rPr>
          <w:color w:val="231F20"/>
          <w:spacing w:val="4"/>
        </w:rPr>
        <w:t>coupled</w:t>
      </w:r>
      <w:r>
        <w:rPr>
          <w:color w:val="231F20"/>
          <w:spacing w:val="3"/>
        </w:rPr>
        <w:t xml:space="preserve"> with</w:t>
      </w:r>
      <w:r>
        <w:rPr>
          <w:color w:val="231F20"/>
          <w:spacing w:val="16"/>
          <w:w w:val="101"/>
        </w:rPr>
        <w:t xml:space="preserve"> </w:t>
      </w:r>
      <w:r>
        <w:rPr>
          <w:color w:val="231F20"/>
          <w:spacing w:val="3"/>
        </w:rPr>
        <w:t>an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3"/>
        </w:rPr>
        <w:t>audible</w:t>
      </w:r>
      <w:r>
        <w:rPr>
          <w:color w:val="231F20"/>
          <w:spacing w:val="19"/>
          <w:w w:val="101"/>
        </w:rPr>
        <w:t xml:space="preserve"> </w:t>
      </w:r>
      <w:r>
        <w:rPr>
          <w:color w:val="231F20"/>
          <w:spacing w:val="3"/>
        </w:rPr>
        <w:t>signal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3"/>
        </w:rPr>
        <w:t>so</w:t>
      </w:r>
      <w:r>
        <w:rPr>
          <w:color w:val="231F20"/>
          <w:spacing w:val="13"/>
          <w:w w:val="101"/>
        </w:rPr>
        <w:t xml:space="preserve"> </w:t>
      </w:r>
      <w:r>
        <w:rPr>
          <w:color w:val="231F20"/>
          <w:spacing w:val="3"/>
        </w:rPr>
        <w:t>long</w:t>
      </w:r>
      <w:r>
        <w:rPr>
          <w:color w:val="231F20"/>
          <w:spacing w:val="16"/>
          <w:w w:val="101"/>
        </w:rPr>
        <w:t xml:space="preserve"> </w:t>
      </w:r>
      <w:r>
        <w:rPr>
          <w:color w:val="231F20"/>
          <w:spacing w:val="3"/>
        </w:rPr>
        <w:t>as</w:t>
      </w:r>
      <w:r>
        <w:rPr>
          <w:color w:val="231F20"/>
          <w:spacing w:val="12"/>
          <w:w w:val="101"/>
        </w:rPr>
        <w:t xml:space="preserve"> </w:t>
      </w:r>
      <w:r>
        <w:rPr>
          <w:color w:val="231F20"/>
          <w:spacing w:val="3"/>
        </w:rPr>
        <w:t>it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>is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3"/>
        </w:rPr>
        <w:t>distinctly</w:t>
      </w:r>
      <w:r>
        <w:rPr>
          <w:color w:val="231F20"/>
          <w:spacing w:val="18"/>
          <w:w w:val="101"/>
        </w:rPr>
        <w:t xml:space="preserve"> </w:t>
      </w:r>
      <w:r>
        <w:rPr>
          <w:color w:val="231F20"/>
          <w:spacing w:val="3"/>
        </w:rPr>
        <w:t>different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3"/>
        </w:rPr>
        <w:t>from</w:t>
      </w:r>
      <w:r>
        <w:rPr>
          <w:color w:val="231F20"/>
          <w:spacing w:val="20"/>
          <w:w w:val="101"/>
        </w:rPr>
        <w:t xml:space="preserve"> </w:t>
      </w:r>
      <w:r>
        <w:rPr>
          <w:color w:val="231F20"/>
          <w:spacing w:val="3"/>
        </w:rPr>
        <w:t>any</w:t>
      </w:r>
      <w:r>
        <w:rPr>
          <w:color w:val="231F20"/>
          <w:spacing w:val="21"/>
        </w:rPr>
        <w:t xml:space="preserve"> </w:t>
      </w:r>
      <w:r>
        <w:rPr>
          <w:color w:val="231F20"/>
          <w:spacing w:val="3"/>
        </w:rPr>
        <w:t>audible</w:t>
      </w:r>
      <w:r>
        <w:rPr>
          <w:color w:val="231F20"/>
          <w:spacing w:val="23"/>
          <w:w w:val="101"/>
        </w:rPr>
        <w:t xml:space="preserve"> </w:t>
      </w:r>
      <w:r>
        <w:rPr>
          <w:color w:val="231F20"/>
          <w:spacing w:val="3"/>
        </w:rPr>
        <w:t>signal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3"/>
        </w:rPr>
        <w:t>requiring</w:t>
      </w:r>
      <w:r>
        <w:rPr>
          <w:color w:val="231F20"/>
          <w:spacing w:val="16"/>
          <w:w w:val="101"/>
        </w:rPr>
        <w:t xml:space="preserve"> </w:t>
      </w:r>
      <w:r>
        <w:rPr>
          <w:color w:val="231F20"/>
          <w:spacing w:val="2"/>
        </w:rPr>
        <w:t>imme-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diate</w:t>
      </w:r>
      <w:r>
        <w:rPr>
          <w:color w:val="231F20"/>
          <w:spacing w:val="1"/>
        </w:rPr>
        <w:t xml:space="preserve">  </w:t>
      </w:r>
      <w:r>
        <w:rPr>
          <w:color w:val="231F20"/>
          <w:spacing w:val="4"/>
        </w:rPr>
        <w:t>operator</w:t>
      </w:r>
      <w:r>
        <w:rPr>
          <w:color w:val="231F20"/>
          <w:spacing w:val="46"/>
        </w:rPr>
        <w:t xml:space="preserve"> </w:t>
      </w:r>
      <w:r>
        <w:rPr>
          <w:color w:val="231F20"/>
          <w:spacing w:val="4"/>
        </w:rPr>
        <w:t>response.</w:t>
      </w:r>
      <w:r>
        <w:rPr>
          <w:color w:val="231F20"/>
          <w:spacing w:val="47"/>
        </w:rPr>
        <w:t xml:space="preserve"> </w:t>
      </w:r>
      <w:r>
        <w:rPr>
          <w:color w:val="231F20"/>
          <w:spacing w:val="4"/>
        </w:rPr>
        <w:t>Monit</w:t>
      </w:r>
      <w:r>
        <w:rPr>
          <w:color w:val="231F20"/>
          <w:spacing w:val="3"/>
        </w:rPr>
        <w:t>oring</w:t>
      </w:r>
      <w:r>
        <w:rPr>
          <w:color w:val="231F20"/>
        </w:rPr>
        <w:t xml:space="preserve">  </w:t>
      </w:r>
      <w:r>
        <w:rPr>
          <w:color w:val="231F20"/>
          <w:spacing w:val="3"/>
        </w:rPr>
        <w:t>functions  (for</w:t>
      </w:r>
      <w:r>
        <w:rPr>
          <w:color w:val="231F20"/>
          <w:spacing w:val="1"/>
        </w:rPr>
        <w:t xml:space="preserve">  </w:t>
      </w:r>
      <w:r>
        <w:rPr>
          <w:color w:val="231F20"/>
          <w:spacing w:val="3"/>
        </w:rPr>
        <w:t>example,</w:t>
      </w:r>
      <w:r>
        <w:rPr>
          <w:color w:val="231F20"/>
        </w:rPr>
        <w:t xml:space="preserve"> </w:t>
      </w:r>
      <w:r>
        <w:rPr>
          <w:i/>
          <w:iCs/>
          <w:color w:val="231F20"/>
          <w:spacing w:val="4"/>
        </w:rPr>
        <w:t>ventilator  on</w:t>
      </w:r>
      <w:r>
        <w:rPr>
          <w:color w:val="231F20"/>
          <w:spacing w:val="4"/>
        </w:rPr>
        <w:t>)  should  not</w:t>
      </w:r>
      <w:r>
        <w:rPr>
          <w:color w:val="231F20"/>
          <w:spacing w:val="6"/>
        </w:rPr>
        <w:t xml:space="preserve">  </w:t>
      </w:r>
      <w:r>
        <w:rPr>
          <w:color w:val="231F20"/>
          <w:spacing w:val="4"/>
        </w:rPr>
        <w:t>have</w:t>
      </w:r>
      <w:r>
        <w:rPr>
          <w:color w:val="231F20"/>
          <w:spacing w:val="7"/>
        </w:rPr>
        <w:t xml:space="preserve">  </w:t>
      </w:r>
      <w:r>
        <w:rPr>
          <w:color w:val="231F20"/>
          <w:spacing w:val="4"/>
        </w:rPr>
        <w:t>couple</w:t>
      </w:r>
      <w:r>
        <w:rPr>
          <w:color w:val="231F20"/>
          <w:spacing w:val="3"/>
        </w:rPr>
        <w:t>d</w:t>
      </w:r>
      <w:r>
        <w:rPr>
          <w:color w:val="231F20"/>
          <w:spacing w:val="9"/>
        </w:rPr>
        <w:t xml:space="preserve">  </w:t>
      </w:r>
      <w:r>
        <w:rPr>
          <w:color w:val="231F20"/>
          <w:spacing w:val="3"/>
        </w:rPr>
        <w:t>audible</w:t>
      </w:r>
      <w:r>
        <w:rPr>
          <w:color w:val="231F20"/>
          <w:spacing w:val="8"/>
        </w:rPr>
        <w:t xml:space="preserve">  </w:t>
      </w:r>
      <w:r>
        <w:rPr>
          <w:color w:val="231F20"/>
          <w:spacing w:val="3"/>
        </w:rPr>
        <w:t>and</w:t>
      </w:r>
      <w:r>
        <w:rPr>
          <w:color w:val="231F20"/>
          <w:spacing w:val="7"/>
        </w:rPr>
        <w:t xml:space="preserve">  </w:t>
      </w:r>
      <w:r>
        <w:rPr>
          <w:color w:val="231F20"/>
          <w:spacing w:val="3"/>
        </w:rPr>
        <w:t>visual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4"/>
        </w:rPr>
        <w:t>alarms. Alarm</w:t>
      </w:r>
      <w:r>
        <w:rPr>
          <w:color w:val="231F20"/>
          <w:spacing w:val="29"/>
          <w:w w:val="101"/>
        </w:rPr>
        <w:t xml:space="preserve"> </w:t>
      </w:r>
      <w:r>
        <w:rPr>
          <w:color w:val="231F20"/>
          <w:spacing w:val="4"/>
        </w:rPr>
        <w:t>signal</w:t>
      </w:r>
      <w:r>
        <w:rPr>
          <w:color w:val="231F20"/>
          <w:spacing w:val="24"/>
          <w:w w:val="101"/>
        </w:rPr>
        <w:t xml:space="preserve"> </w:t>
      </w:r>
      <w:r>
        <w:rPr>
          <w:color w:val="231F20"/>
          <w:spacing w:val="3"/>
        </w:rPr>
        <w:t>outputs</w:t>
      </w:r>
      <w:r>
        <w:rPr>
          <w:color w:val="231F20"/>
          <w:spacing w:val="29"/>
        </w:rPr>
        <w:t xml:space="preserve"> </w:t>
      </w:r>
      <w:r>
        <w:rPr>
          <w:color w:val="231F20"/>
          <w:spacing w:val="3"/>
        </w:rPr>
        <w:t>shall</w:t>
      </w:r>
      <w:r>
        <w:rPr>
          <w:color w:val="231F20"/>
          <w:spacing w:val="19"/>
          <w:w w:val="101"/>
        </w:rPr>
        <w:t xml:space="preserve"> </w:t>
      </w:r>
      <w:r>
        <w:rPr>
          <w:color w:val="231F20"/>
          <w:spacing w:val="3"/>
        </w:rPr>
        <w:t>be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3"/>
        </w:rPr>
        <w:t>provided.</w:t>
      </w:r>
    </w:p>
    <w:p>
      <w:pPr>
        <w:pStyle w:val="BodyText"/>
        <w:spacing w:before="69" w:line="225" w:lineRule="auto"/>
        <w:ind w:left="3" w:right="145" w:firstLine="192"/>
      </w:pPr>
      <w:r>
        <w:rPr>
          <w:color w:val="231F20"/>
          <w:spacing w:val="12"/>
        </w:rPr>
        <w:t xml:space="preserve">5.11.2  </w:t>
      </w:r>
      <w:r>
        <w:rPr>
          <w:i/>
          <w:iCs/>
          <w:color w:val="231F20"/>
        </w:rPr>
        <w:t>Testing</w:t>
      </w:r>
      <w:r>
        <w:rPr>
          <w:i/>
          <w:iCs/>
          <w:color w:val="231F20"/>
          <w:spacing w:val="12"/>
        </w:rPr>
        <w:t xml:space="preserve">  </w:t>
      </w:r>
      <w:r>
        <w:rPr>
          <w:i/>
          <w:iCs/>
          <w:color w:val="231F20"/>
        </w:rPr>
        <w:t>of</w:t>
      </w:r>
      <w:r>
        <w:rPr>
          <w:i/>
          <w:iCs/>
          <w:color w:val="231F20"/>
          <w:spacing w:val="29"/>
        </w:rPr>
        <w:t xml:space="preserve"> </w:t>
      </w:r>
      <w:r>
        <w:rPr>
          <w:i/>
          <w:iCs/>
          <w:color w:val="231F20"/>
        </w:rPr>
        <w:t>Alarm</w:t>
      </w:r>
      <w:r>
        <w:rPr>
          <w:i/>
          <w:iCs/>
          <w:color w:val="231F20"/>
          <w:spacing w:val="35"/>
        </w:rPr>
        <w:t xml:space="preserve"> </w:t>
      </w:r>
      <w:r>
        <w:rPr>
          <w:i/>
          <w:iCs/>
          <w:color w:val="231F20"/>
        </w:rPr>
        <w:t>Function</w:t>
      </w:r>
      <w:r>
        <w:rPr>
          <w:color w:val="231F20"/>
          <w:spacing w:val="12"/>
        </w:rPr>
        <w:t>—</w:t>
      </w:r>
      <w:r>
        <w:rPr>
          <w:color w:val="231F20"/>
        </w:rPr>
        <w:t>A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means</w:t>
      </w:r>
      <w:r>
        <w:rPr>
          <w:color w:val="231F20"/>
          <w:spacing w:val="43"/>
          <w:w w:val="101"/>
        </w:rPr>
        <w:t xml:space="preserve"> </w:t>
      </w:r>
      <w:r>
        <w:rPr>
          <w:color w:val="231F20"/>
        </w:rPr>
        <w:t>shall</w:t>
      </w:r>
      <w:r>
        <w:rPr>
          <w:color w:val="231F20"/>
          <w:spacing w:val="34"/>
          <w:w w:val="101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34"/>
          <w:w w:val="101"/>
        </w:rPr>
        <w:t xml:space="preserve"> </w:t>
      </w:r>
      <w:r>
        <w:rPr>
          <w:color w:val="231F20"/>
        </w:rPr>
        <w:t>pro</w:t>
      </w:r>
      <w:r>
        <w:rPr>
          <w:color w:val="231F20"/>
          <w:spacing w:val="12"/>
        </w:rPr>
        <w:t>-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vided to test the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4"/>
        </w:rPr>
        <w:t>audible</w:t>
      </w:r>
      <w:r>
        <w:rPr>
          <w:color w:val="231F20"/>
          <w:spacing w:val="17"/>
          <w:w w:val="101"/>
        </w:rPr>
        <w:t xml:space="preserve"> </w:t>
      </w:r>
      <w:r>
        <w:rPr>
          <w:color w:val="231F20"/>
          <w:spacing w:val="4"/>
        </w:rPr>
        <w:t>and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4"/>
        </w:rPr>
        <w:t>visual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4"/>
        </w:rPr>
        <w:t>annu</w:t>
      </w:r>
      <w:r>
        <w:rPr>
          <w:color w:val="231F20"/>
          <w:spacing w:val="3"/>
        </w:rPr>
        <w:t>nciation</w:t>
      </w:r>
      <w:r>
        <w:rPr>
          <w:color w:val="231F20"/>
          <w:spacing w:val="16"/>
        </w:rPr>
        <w:t xml:space="preserve"> </w:t>
      </w:r>
      <w:r>
        <w:rPr>
          <w:color w:val="231F20"/>
          <w:spacing w:val="3"/>
        </w:rPr>
        <w:t>of all</w:t>
      </w:r>
      <w:r>
        <w:rPr>
          <w:color w:val="231F20"/>
          <w:spacing w:val="17"/>
          <w:w w:val="101"/>
        </w:rPr>
        <w:t xml:space="preserve"> </w:t>
      </w:r>
      <w:r>
        <w:rPr>
          <w:color w:val="231F20"/>
          <w:spacing w:val="3"/>
        </w:rPr>
        <w:t>alarms.</w:t>
      </w:r>
    </w:p>
    <w:p>
      <w:pPr>
        <w:spacing w:line="225" w:lineRule="auto"/>
        <w:sectPr>
          <w:headerReference w:type="default" r:id="rId51"/>
          <w:footerReference w:type="default" r:id="rId52"/>
          <w:type w:val="nextPage"/>
          <w:pgSz w:w="12240" w:h="15840"/>
          <w:pgMar w:top="238" w:right="779" w:bottom="692" w:left="794" w:header="0" w:footer="531" w:gutter="0"/>
          <w:pgNumType w:start="16"/>
          <w:cols w:num="2" w:space="708" w:equalWidth="0">
            <w:col w:w="5393" w:space="100"/>
            <w:col w:w="5174" w:space="0"/>
          </w:cols>
          <w:titlePg w:val="0"/>
        </w:sectPr>
      </w:pPr>
    </w:p>
    <w:p>
      <w:pPr>
        <w:spacing w:line="195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FF0000"/>
          <w:spacing w:val="-1"/>
          <w:sz w:val="20"/>
          <w:szCs w:val="20"/>
        </w:rPr>
        <w:t>NOTICE: This standard</w:t>
      </w:r>
      <w:r>
        <w:rPr>
          <w:rFonts w:ascii="Arial" w:eastAsia="Arial" w:hAnsi="Arial" w:cs="Arial"/>
          <w:b/>
          <w:bCs/>
          <w:color w:val="FF0000"/>
          <w:spacing w:val="25"/>
          <w:w w:val="10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FF0000"/>
          <w:spacing w:val="-1"/>
          <w:sz w:val="20"/>
          <w:szCs w:val="20"/>
        </w:rPr>
        <w:t>has either been superseded and</w:t>
      </w:r>
      <w:r>
        <w:rPr>
          <w:rFonts w:ascii="Arial" w:eastAsia="Arial" w:hAnsi="Arial" w:cs="Arial"/>
          <w:b/>
          <w:bCs/>
          <w:color w:val="FF0000"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FF0000"/>
          <w:spacing w:val="-1"/>
          <w:sz w:val="20"/>
          <w:szCs w:val="20"/>
        </w:rPr>
        <w:t>replaced</w:t>
      </w:r>
      <w:r>
        <w:rPr>
          <w:rFonts w:ascii="Arial" w:eastAsia="Arial" w:hAnsi="Arial" w:cs="Arial"/>
          <w:b/>
          <w:bCs/>
          <w:color w:val="FF0000"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FF0000"/>
          <w:spacing w:val="-1"/>
          <w:sz w:val="20"/>
          <w:szCs w:val="20"/>
        </w:rPr>
        <w:t>by a</w:t>
      </w:r>
      <w:r>
        <w:rPr>
          <w:rFonts w:ascii="Arial" w:eastAsia="Arial" w:hAnsi="Arial" w:cs="Arial"/>
          <w:b/>
          <w:bCs/>
          <w:color w:val="FF0000"/>
          <w:spacing w:val="14"/>
          <w:w w:val="10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FF0000"/>
          <w:spacing w:val="-1"/>
          <w:sz w:val="20"/>
          <w:szCs w:val="20"/>
        </w:rPr>
        <w:t>new version</w:t>
      </w:r>
      <w:r>
        <w:rPr>
          <w:rFonts w:ascii="Arial" w:eastAsia="Arial" w:hAnsi="Arial" w:cs="Arial"/>
          <w:b/>
          <w:bCs/>
          <w:color w:val="FF0000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FF0000"/>
          <w:spacing w:val="-1"/>
          <w:sz w:val="20"/>
          <w:szCs w:val="20"/>
        </w:rPr>
        <w:t>or withdrawn.</w:t>
      </w:r>
      <w:r>
        <w:rPr>
          <w:rFonts w:ascii="Arial" w:eastAsia="Arial" w:hAnsi="Arial" w:cs="Arial"/>
          <w:b/>
          <w:bCs/>
          <w:color w:val="FF0000"/>
          <w:spacing w:val="4"/>
          <w:sz w:val="20"/>
          <w:szCs w:val="20"/>
        </w:rPr>
        <w:t xml:space="preserve">  </w:t>
      </w:r>
      <w:r>
        <w:rPr>
          <w:rFonts w:ascii="Arial" w:eastAsia="Arial" w:hAnsi="Arial" w:cs="Arial"/>
          <w:b/>
          <w:bCs/>
          <w:color w:val="FF0000"/>
          <w:spacing w:val="-1"/>
          <w:sz w:val="20"/>
          <w:szCs w:val="20"/>
        </w:rPr>
        <w:t>Contact ASTM</w:t>
      </w:r>
    </w:p>
    <w:p>
      <w:pPr>
        <w:spacing w:before="45" w:line="196" w:lineRule="auto"/>
        <w:ind w:left="272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FF0000"/>
          <w:spacing w:val="-1"/>
          <w:sz w:val="20"/>
          <w:szCs w:val="20"/>
        </w:rPr>
        <w:t>International (www.astm.org) for the</w:t>
      </w:r>
      <w:r>
        <w:rPr>
          <w:rFonts w:ascii="Arial" w:eastAsia="Arial" w:hAnsi="Arial" w:cs="Arial"/>
          <w:b/>
          <w:bCs/>
          <w:color w:val="FF0000"/>
          <w:spacing w:val="2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FF0000"/>
          <w:spacing w:val="-1"/>
          <w:sz w:val="20"/>
          <w:szCs w:val="20"/>
        </w:rPr>
        <w:t>latest</w:t>
      </w:r>
      <w:r>
        <w:rPr>
          <w:rFonts w:ascii="Arial" w:eastAsia="Arial" w:hAnsi="Arial" w:cs="Arial"/>
          <w:b/>
          <w:bCs/>
          <w:color w:val="FF0000"/>
          <w:spacing w:val="14"/>
          <w:w w:val="10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FF0000"/>
          <w:spacing w:val="-1"/>
          <w:sz w:val="20"/>
          <w:szCs w:val="20"/>
        </w:rPr>
        <w:t>information.</w:t>
      </w:r>
    </w:p>
    <w:p>
      <w:pPr>
        <w:spacing w:before="103"/>
        <w:ind w:left="4117"/>
        <w:rPr>
          <w:rFonts w:ascii="Arial" w:eastAsia="Arial" w:hAnsi="Arial" w:cs="Arial"/>
          <w:sz w:val="21"/>
          <w:szCs w:val="21"/>
        </w:rPr>
      </w:pPr>
      <w:bookmarkStart w:id="21" w:name="bookmark55"/>
      <w:bookmarkEnd w:id="21"/>
      <w:r>
        <w:rPr>
          <w:rFonts w:ascii="Arial" w:eastAsia="Arial" w:hAnsi="Arial" w:cs="Arial"/>
          <w:color w:val="231F20"/>
          <w:position w:val="-10"/>
          <w:sz w:val="21"/>
          <w:szCs w:val="21"/>
        </w:rPr>
        <w:drawing>
          <wp:inline distT="0" distB="0" distL="0" distR="0">
            <wp:extent cx="304799" cy="246184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4799" cy="246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bCs/>
          <w:color w:val="231F20"/>
          <w:spacing w:val="45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1"/>
          <w:sz w:val="21"/>
          <w:szCs w:val="21"/>
        </w:rPr>
        <w:t>F</w:t>
      </w:r>
      <w:r>
        <w:rPr>
          <w:rFonts w:ascii="Arial" w:eastAsia="Arial" w:hAnsi="Arial" w:cs="Arial"/>
          <w:b/>
          <w:bCs/>
          <w:color w:val="231F20"/>
          <w:spacing w:val="18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1"/>
          <w:sz w:val="21"/>
          <w:szCs w:val="21"/>
        </w:rPr>
        <w:t>1100 – 90</w:t>
      </w:r>
      <w:r>
        <w:rPr>
          <w:rFonts w:ascii="Arial" w:eastAsia="Arial" w:hAnsi="Arial" w:cs="Arial"/>
          <w:b/>
          <w:bCs/>
          <w:color w:val="231F20"/>
          <w:spacing w:val="22"/>
          <w:w w:val="101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1"/>
          <w:sz w:val="21"/>
          <w:szCs w:val="21"/>
        </w:rPr>
        <w:t>(1997)</w:t>
      </w:r>
    </w:p>
    <w:p>
      <w:pPr>
        <w:spacing w:line="133" w:lineRule="exact"/>
      </w:pPr>
    </w:p>
    <w:p>
      <w:pPr>
        <w:spacing w:line="133" w:lineRule="exact"/>
        <w:sectPr>
          <w:headerReference w:type="default" r:id="rId53"/>
          <w:footerReference w:type="default" r:id="rId54"/>
          <w:pgSz w:w="12240" w:h="15840"/>
          <w:pgMar w:top="238" w:right="779" w:bottom="691" w:left="794" w:header="0" w:footer="531" w:gutter="0"/>
          <w:pgNumType w:start="17"/>
          <w:cols w:num="1" w:space="708" w:equalWidth="0">
            <w:col w:w="10666" w:space="0"/>
          </w:cols>
        </w:sectPr>
      </w:pPr>
    </w:p>
    <w:p>
      <w:pPr>
        <w:pStyle w:val="BodyText"/>
        <w:spacing w:before="35" w:line="227" w:lineRule="auto"/>
        <w:ind w:left="104" w:right="259" w:firstLine="194"/>
      </w:pPr>
      <w:r>
        <w:rPr>
          <w:color w:val="231F20"/>
          <w:spacing w:val="19"/>
        </w:rPr>
        <w:t>5.11.3</w:t>
      </w:r>
      <w:r>
        <w:rPr>
          <w:color w:val="231F20"/>
          <w:spacing w:val="4"/>
        </w:rPr>
        <w:t xml:space="preserve">  </w:t>
      </w:r>
      <w:r>
        <w:rPr>
          <w:i/>
          <w:iCs/>
          <w:color w:val="231F20"/>
        </w:rPr>
        <w:t>Required</w:t>
      </w:r>
      <w:r>
        <w:rPr>
          <w:i/>
          <w:iCs/>
          <w:color w:val="231F20"/>
          <w:spacing w:val="48"/>
          <w:w w:val="101"/>
        </w:rPr>
        <w:t xml:space="preserve"> </w:t>
      </w:r>
      <w:r>
        <w:rPr>
          <w:i/>
          <w:iCs/>
          <w:color w:val="231F20"/>
        </w:rPr>
        <w:t>Alarms</w:t>
      </w:r>
      <w:r>
        <w:rPr>
          <w:color w:val="231F20"/>
          <w:spacing w:val="19"/>
        </w:rPr>
        <w:t>—</w:t>
      </w:r>
      <w:r>
        <w:rPr>
          <w:color w:val="231F20"/>
        </w:rPr>
        <w:t>The</w:t>
      </w:r>
      <w:r>
        <w:rPr>
          <w:color w:val="231F20"/>
          <w:spacing w:val="19"/>
        </w:rPr>
        <w:t xml:space="preserve">  </w:t>
      </w:r>
      <w:r>
        <w:rPr>
          <w:color w:val="231F20"/>
        </w:rPr>
        <w:t>following</w:t>
      </w:r>
      <w:r>
        <w:rPr>
          <w:color w:val="231F20"/>
          <w:spacing w:val="13"/>
        </w:rPr>
        <w:t xml:space="preserve">  </w:t>
      </w:r>
      <w:r>
        <w:rPr>
          <w:color w:val="231F20"/>
        </w:rPr>
        <w:t>alarms</w:t>
      </w:r>
      <w:r>
        <w:rPr>
          <w:color w:val="231F20"/>
          <w:spacing w:val="14"/>
          <w:w w:val="101"/>
        </w:rPr>
        <w:t xml:space="preserve">  </w:t>
      </w:r>
      <w:r>
        <w:rPr>
          <w:color w:val="231F20"/>
        </w:rPr>
        <w:t>shall</w:t>
      </w:r>
      <w:r>
        <w:rPr>
          <w:color w:val="231F20"/>
          <w:spacing w:val="19"/>
        </w:rPr>
        <w:t xml:space="preserve">  </w:t>
      </w:r>
      <w:r>
        <w:rPr>
          <w:color w:val="231F20"/>
        </w:rPr>
        <w:t xml:space="preserve">be </w:t>
      </w:r>
      <w:r>
        <w:rPr>
          <w:color w:val="231F20"/>
          <w:spacing w:val="3"/>
        </w:rPr>
        <w:t>provided</w:t>
      </w:r>
      <w:r>
        <w:rPr>
          <w:color w:val="231F20"/>
          <w:spacing w:val="24"/>
          <w:w w:val="101"/>
        </w:rPr>
        <w:t xml:space="preserve"> </w:t>
      </w:r>
      <w:r>
        <w:rPr>
          <w:color w:val="231F20"/>
          <w:spacing w:val="3"/>
        </w:rPr>
        <w:t>on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3"/>
        </w:rPr>
        <w:t>all</w:t>
      </w:r>
      <w:r>
        <w:rPr>
          <w:color w:val="231F20"/>
          <w:spacing w:val="23"/>
          <w:w w:val="101"/>
        </w:rPr>
        <w:t xml:space="preserve"> </w:t>
      </w:r>
      <w:r>
        <w:rPr>
          <w:color w:val="231F20"/>
          <w:spacing w:val="3"/>
        </w:rPr>
        <w:t>critical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3"/>
        </w:rPr>
        <w:t>care</w:t>
      </w:r>
      <w:r>
        <w:rPr>
          <w:color w:val="231F20"/>
          <w:spacing w:val="22"/>
          <w:w w:val="101"/>
        </w:rPr>
        <w:t xml:space="preserve"> </w:t>
      </w:r>
      <w:r>
        <w:rPr>
          <w:color w:val="231F20"/>
          <w:spacing w:val="3"/>
        </w:rPr>
        <w:t>ventilators:</w:t>
      </w:r>
    </w:p>
    <w:p>
      <w:pPr>
        <w:pStyle w:val="BodyText"/>
        <w:spacing w:before="91" w:line="248" w:lineRule="auto"/>
        <w:ind w:left="104" w:right="259" w:firstLine="194"/>
      </w:pPr>
      <w:hyperlink r:id="rId55" w:history="1">
        <w:r>
          <w:rPr>
            <w:color w:val="231F20"/>
            <w:spacing w:val="13"/>
          </w:rPr>
          <w:t>5.11.3.1</w:t>
        </w:r>
      </w:hyperlink>
      <w:r>
        <w:rPr>
          <w:color w:val="231F20"/>
          <w:spacing w:val="5"/>
        </w:rPr>
        <w:t xml:space="preserve">  </w:t>
      </w:r>
      <w:r>
        <w:rPr>
          <w:i/>
          <w:iCs/>
          <w:color w:val="231F20"/>
        </w:rPr>
        <w:t>Loss</w:t>
      </w:r>
      <w:r>
        <w:rPr>
          <w:i/>
          <w:iCs/>
          <w:color w:val="231F20"/>
          <w:spacing w:val="13"/>
        </w:rPr>
        <w:t xml:space="preserve"> </w:t>
      </w:r>
      <w:r>
        <w:rPr>
          <w:i/>
          <w:iCs/>
          <w:color w:val="231F20"/>
        </w:rPr>
        <w:t>of</w:t>
      </w:r>
      <w:r>
        <w:rPr>
          <w:i/>
          <w:iCs/>
          <w:color w:val="231F20"/>
          <w:spacing w:val="13"/>
        </w:rPr>
        <w:t xml:space="preserve"> </w:t>
      </w:r>
      <w:r>
        <w:rPr>
          <w:i/>
          <w:iCs/>
          <w:color w:val="231F20"/>
        </w:rPr>
        <w:t>Main</w:t>
      </w:r>
      <w:r>
        <w:rPr>
          <w:i/>
          <w:iCs/>
          <w:color w:val="231F20"/>
          <w:spacing w:val="13"/>
        </w:rPr>
        <w:t xml:space="preserve"> </w:t>
      </w:r>
      <w:r>
        <w:rPr>
          <w:i/>
          <w:iCs/>
          <w:color w:val="231F20"/>
        </w:rPr>
        <w:t>Power</w:t>
      </w:r>
      <w:r>
        <w:rPr>
          <w:i/>
          <w:iCs/>
          <w:color w:val="231F20"/>
          <w:spacing w:val="13"/>
        </w:rPr>
        <w:t xml:space="preserve"> </w:t>
      </w:r>
      <w:r>
        <w:rPr>
          <w:i/>
          <w:iCs/>
          <w:color w:val="231F20"/>
        </w:rPr>
        <w:t>Supply</w:t>
      </w:r>
      <w:r>
        <w:rPr>
          <w:color w:val="231F20"/>
          <w:spacing w:val="13"/>
        </w:rPr>
        <w:t>—</w:t>
      </w:r>
      <w:r>
        <w:rPr>
          <w:color w:val="231F20"/>
        </w:rPr>
        <w:t>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loss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main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 xml:space="preserve">power </w:t>
      </w:r>
      <w:r>
        <w:rPr>
          <w:color w:val="231F20"/>
          <w:spacing w:val="5"/>
        </w:rPr>
        <w:t>alarmshall be provided,</w:t>
      </w:r>
      <w:r>
        <w:rPr>
          <w:color w:val="231F20"/>
          <w:spacing w:val="34"/>
        </w:rPr>
        <w:t xml:space="preserve"> </w:t>
      </w:r>
      <w:r>
        <w:rPr>
          <w:color w:val="231F20"/>
          <w:spacing w:val="5"/>
        </w:rPr>
        <w:t>and when</w:t>
      </w:r>
      <w:r>
        <w:rPr>
          <w:color w:val="231F20"/>
          <w:spacing w:val="13"/>
          <w:w w:val="101"/>
        </w:rPr>
        <w:t xml:space="preserve"> </w:t>
      </w:r>
      <w:r>
        <w:rPr>
          <w:color w:val="231F20"/>
          <w:spacing w:val="5"/>
        </w:rPr>
        <w:t>tested</w:t>
      </w:r>
      <w:r>
        <w:rPr>
          <w:color w:val="231F20"/>
          <w:spacing w:val="18"/>
          <w:w w:val="101"/>
        </w:rPr>
        <w:t xml:space="preserve"> </w:t>
      </w:r>
      <w:r>
        <w:rPr>
          <w:color w:val="231F20"/>
          <w:spacing w:val="5"/>
        </w:rPr>
        <w:t>as</w:t>
      </w:r>
      <w:r>
        <w:rPr>
          <w:color w:val="231F20"/>
          <w:spacing w:val="16"/>
          <w:w w:val="101"/>
        </w:rPr>
        <w:t xml:space="preserve"> </w:t>
      </w:r>
      <w:r>
        <w:rPr>
          <w:color w:val="231F20"/>
          <w:spacing w:val="5"/>
        </w:rPr>
        <w:t>described</w:t>
      </w:r>
      <w:r>
        <w:rPr>
          <w:color w:val="231F20"/>
          <w:spacing w:val="14"/>
          <w:w w:val="101"/>
        </w:rPr>
        <w:t xml:space="preserve"> </w:t>
      </w:r>
      <w:r>
        <w:rPr>
          <w:color w:val="231F20"/>
          <w:spacing w:val="5"/>
        </w:rPr>
        <w:t>in</w:t>
      </w:r>
      <w:r>
        <w:rPr>
          <w:color w:val="231F20"/>
          <w:spacing w:val="-10"/>
        </w:rPr>
        <w:t xml:space="preserve"> </w:t>
      </w:r>
      <w:hyperlink w:anchor="bookmark56" w:history="1">
        <w:r>
          <w:rPr>
            <w:color w:val="C2151B"/>
            <w:spacing w:val="5"/>
          </w:rPr>
          <w:t>6.11</w:t>
        </w:r>
        <w:r>
          <w:rPr>
            <w:color w:val="231F20"/>
            <w:spacing w:val="5"/>
          </w:rPr>
          <w:t>,</w:t>
        </w:r>
      </w:hyperlink>
      <w:r>
        <w:rPr>
          <w:color w:val="231F20"/>
        </w:rPr>
        <w:t xml:space="preserve"> </w:t>
      </w:r>
      <w:r>
        <w:rPr>
          <w:color w:val="231F20"/>
          <w:spacing w:val="3"/>
        </w:rPr>
        <w:t>shall</w:t>
      </w:r>
      <w:r>
        <w:rPr>
          <w:color w:val="231F20"/>
          <w:spacing w:val="26"/>
          <w:w w:val="101"/>
        </w:rPr>
        <w:t xml:space="preserve"> </w:t>
      </w:r>
      <w:r>
        <w:rPr>
          <w:color w:val="231F20"/>
          <w:spacing w:val="3"/>
        </w:rPr>
        <w:t>have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3"/>
        </w:rPr>
        <w:t>a</w:t>
      </w:r>
      <w:r>
        <w:rPr>
          <w:color w:val="231F20"/>
          <w:spacing w:val="29"/>
          <w:w w:val="101"/>
        </w:rPr>
        <w:t xml:space="preserve"> </w:t>
      </w:r>
      <w:r>
        <w:rPr>
          <w:color w:val="231F20"/>
          <w:spacing w:val="3"/>
        </w:rPr>
        <w:t>duration</w:t>
      </w:r>
      <w:r>
        <w:rPr>
          <w:color w:val="231F20"/>
          <w:spacing w:val="30"/>
        </w:rPr>
        <w:t xml:space="preserve"> </w:t>
      </w:r>
      <w:r>
        <w:rPr>
          <w:color w:val="231F20"/>
          <w:spacing w:val="3"/>
        </w:rPr>
        <w:t>of</w:t>
      </w:r>
      <w:r>
        <w:rPr>
          <w:color w:val="231F20"/>
          <w:spacing w:val="21"/>
          <w:w w:val="101"/>
        </w:rPr>
        <w:t xml:space="preserve"> </w:t>
      </w:r>
      <w:r>
        <w:rPr>
          <w:color w:val="231F20"/>
          <w:spacing w:val="3"/>
        </w:rPr>
        <w:t>at</w:t>
      </w:r>
      <w:r>
        <w:rPr>
          <w:color w:val="231F20"/>
          <w:spacing w:val="28"/>
        </w:rPr>
        <w:t xml:space="preserve"> </w:t>
      </w:r>
      <w:r>
        <w:rPr>
          <w:color w:val="231F20"/>
          <w:spacing w:val="3"/>
        </w:rPr>
        <w:t>least</w:t>
      </w:r>
      <w:r>
        <w:rPr>
          <w:color w:val="231F20"/>
          <w:spacing w:val="26"/>
          <w:w w:val="102"/>
        </w:rPr>
        <w:t xml:space="preserve"> </w:t>
      </w:r>
      <w:r>
        <w:rPr>
          <w:color w:val="231F20"/>
          <w:spacing w:val="3"/>
        </w:rPr>
        <w:t>two</w:t>
      </w:r>
      <w:r>
        <w:rPr>
          <w:color w:val="231F20"/>
          <w:spacing w:val="27"/>
        </w:rPr>
        <w:t xml:space="preserve"> </w:t>
      </w:r>
      <w:r>
        <w:rPr>
          <w:color w:val="231F20"/>
          <w:spacing w:val="3"/>
        </w:rPr>
        <w:t>min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3"/>
        </w:rPr>
        <w:t>at</w:t>
      </w:r>
      <w:r>
        <w:rPr>
          <w:color w:val="231F20"/>
          <w:spacing w:val="31"/>
          <w:w w:val="101"/>
        </w:rPr>
        <w:t xml:space="preserve"> </w:t>
      </w:r>
      <w:r>
        <w:rPr>
          <w:color w:val="231F20"/>
          <w:spacing w:val="3"/>
        </w:rPr>
        <w:t>a</w:t>
      </w:r>
      <w:r>
        <w:rPr>
          <w:color w:val="231F20"/>
          <w:spacing w:val="29"/>
        </w:rPr>
        <w:t xml:space="preserve"> </w:t>
      </w:r>
      <w:r>
        <w:rPr>
          <w:color w:val="231F20"/>
          <w:spacing w:val="3"/>
        </w:rPr>
        <w:t>constan</w:t>
      </w:r>
      <w:r>
        <w:rPr>
          <w:color w:val="231F20"/>
          <w:spacing w:val="2"/>
        </w:rPr>
        <w:t>t</w:t>
      </w:r>
      <w:r>
        <w:rPr>
          <w:color w:val="231F20"/>
          <w:spacing w:val="34"/>
          <w:w w:val="101"/>
        </w:rPr>
        <w:t xml:space="preserve"> </w:t>
      </w:r>
      <w:r>
        <w:rPr>
          <w:color w:val="231F20"/>
          <w:spacing w:val="2"/>
        </w:rPr>
        <w:t>sound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>pressure</w:t>
      </w:r>
      <w:r>
        <w:rPr>
          <w:color w:val="231F20"/>
          <w:spacing w:val="54"/>
          <w:w w:val="101"/>
        </w:rPr>
        <w:t xml:space="preserve"> </w:t>
      </w:r>
      <w:r>
        <w:rPr>
          <w:color w:val="231F20"/>
          <w:spacing w:val="3"/>
        </w:rPr>
        <w:t>level.</w:t>
      </w:r>
      <w:r>
        <w:rPr>
          <w:color w:val="231F20"/>
          <w:spacing w:val="31"/>
        </w:rPr>
        <w:t xml:space="preserve"> </w:t>
      </w:r>
      <w:r>
        <w:rPr>
          <w:color w:val="231F20"/>
          <w:spacing w:val="3"/>
        </w:rPr>
        <w:t>A</w:t>
      </w:r>
      <w:r>
        <w:rPr>
          <w:color w:val="231F20"/>
          <w:spacing w:val="31"/>
          <w:w w:val="101"/>
        </w:rPr>
        <w:t xml:space="preserve"> </w:t>
      </w:r>
      <w:r>
        <w:rPr>
          <w:color w:val="231F20"/>
          <w:spacing w:val="3"/>
        </w:rPr>
        <w:t>means</w:t>
      </w:r>
      <w:r>
        <w:rPr>
          <w:color w:val="231F20"/>
        </w:rPr>
        <w:t xml:space="preserve">  </w:t>
      </w:r>
      <w:r>
        <w:rPr>
          <w:color w:val="231F20"/>
          <w:spacing w:val="3"/>
        </w:rPr>
        <w:t>shall</w:t>
      </w:r>
      <w:r>
        <w:rPr>
          <w:color w:val="231F20"/>
          <w:spacing w:val="41"/>
        </w:rPr>
        <w:t xml:space="preserve"> </w:t>
      </w:r>
      <w:r>
        <w:rPr>
          <w:color w:val="231F20"/>
          <w:spacing w:val="3"/>
        </w:rPr>
        <w:t>be</w:t>
      </w:r>
      <w:r>
        <w:rPr>
          <w:color w:val="231F20"/>
          <w:spacing w:val="40"/>
        </w:rPr>
        <w:t xml:space="preserve"> </w:t>
      </w:r>
      <w:r>
        <w:rPr>
          <w:color w:val="231F20"/>
          <w:spacing w:val="3"/>
        </w:rPr>
        <w:t>provided</w:t>
      </w:r>
      <w:r>
        <w:rPr>
          <w:color w:val="231F20"/>
          <w:spacing w:val="43"/>
        </w:rPr>
        <w:t xml:space="preserve"> </w:t>
      </w:r>
      <w:r>
        <w:rPr>
          <w:color w:val="231F20"/>
          <w:spacing w:val="3"/>
        </w:rPr>
        <w:t>for</w:t>
      </w:r>
      <w:r>
        <w:rPr>
          <w:color w:val="231F20"/>
        </w:rPr>
        <w:t xml:space="preserve">  </w:t>
      </w:r>
      <w:r>
        <w:rPr>
          <w:color w:val="231F20"/>
          <w:spacing w:val="3"/>
        </w:rPr>
        <w:t>silencing</w:t>
      </w:r>
      <w:r>
        <w:rPr>
          <w:color w:val="231F20"/>
          <w:spacing w:val="42"/>
          <w:w w:val="101"/>
        </w:rPr>
        <w:t xml:space="preserve"> </w:t>
      </w:r>
      <w:r>
        <w:rPr>
          <w:color w:val="231F20"/>
          <w:spacing w:val="3"/>
        </w:rPr>
        <w:t>this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>alarm</w:t>
      </w:r>
      <w:r>
        <w:rPr>
          <w:color w:val="231F20"/>
          <w:spacing w:val="59"/>
          <w:w w:val="101"/>
        </w:rPr>
        <w:t xml:space="preserve"> </w:t>
      </w:r>
      <w:r>
        <w:rPr>
          <w:color w:val="231F20"/>
          <w:spacing w:val="3"/>
        </w:rPr>
        <w:t>following</w:t>
      </w:r>
      <w:r>
        <w:rPr>
          <w:color w:val="231F20"/>
          <w:spacing w:val="42"/>
          <w:w w:val="101"/>
        </w:rPr>
        <w:t xml:space="preserve"> </w:t>
      </w:r>
      <w:r>
        <w:rPr>
          <w:color w:val="231F20"/>
          <w:spacing w:val="3"/>
        </w:rPr>
        <w:t>disconnection</w:t>
      </w:r>
      <w:r>
        <w:rPr>
          <w:color w:val="231F20"/>
          <w:spacing w:val="41"/>
        </w:rPr>
        <w:t xml:space="preserve"> </w:t>
      </w:r>
      <w:r>
        <w:rPr>
          <w:color w:val="231F20"/>
          <w:spacing w:val="3"/>
        </w:rPr>
        <w:t>from</w:t>
      </w:r>
      <w:r>
        <w:rPr>
          <w:color w:val="231F20"/>
          <w:spacing w:val="39"/>
          <w:w w:val="101"/>
        </w:rPr>
        <w:t xml:space="preserve"> </w:t>
      </w:r>
      <w:r>
        <w:rPr>
          <w:color w:val="231F20"/>
          <w:spacing w:val="3"/>
        </w:rPr>
        <w:t>the</w:t>
      </w:r>
      <w:r>
        <w:rPr>
          <w:color w:val="231F20"/>
          <w:spacing w:val="40"/>
        </w:rPr>
        <w:t xml:space="preserve"> </w:t>
      </w:r>
      <w:r>
        <w:rPr>
          <w:color w:val="231F20"/>
          <w:spacing w:val="3"/>
        </w:rPr>
        <w:t>main</w:t>
      </w:r>
      <w:r>
        <w:rPr>
          <w:color w:val="231F20"/>
          <w:spacing w:val="38"/>
        </w:rPr>
        <w:t xml:space="preserve"> </w:t>
      </w:r>
      <w:r>
        <w:rPr>
          <w:color w:val="231F20"/>
          <w:spacing w:val="3"/>
        </w:rPr>
        <w:t>power</w:t>
      </w:r>
      <w:r>
        <w:rPr>
          <w:color w:val="231F20"/>
          <w:spacing w:val="47"/>
        </w:rPr>
        <w:t xml:space="preserve"> </w:t>
      </w:r>
      <w:r>
        <w:rPr>
          <w:color w:val="231F20"/>
          <w:spacing w:val="3"/>
        </w:rPr>
        <w:t>supply.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This means of silencing the alarm</w:t>
      </w:r>
      <w:r>
        <w:rPr>
          <w:color w:val="231F20"/>
          <w:spacing w:val="15"/>
        </w:rPr>
        <w:t xml:space="preserve"> </w:t>
      </w:r>
      <w:r>
        <w:rPr>
          <w:color w:val="231F20"/>
          <w:spacing w:val="4"/>
        </w:rPr>
        <w:t>shall not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4"/>
        </w:rPr>
        <w:t>be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4"/>
        </w:rPr>
        <w:t>remote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3"/>
        </w:rPr>
        <w:t>from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3"/>
        </w:rPr>
        <w:t>the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>ventilator,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3"/>
        </w:rPr>
        <w:t>and</w:t>
      </w:r>
      <w:r>
        <w:rPr>
          <w:color w:val="231F20"/>
          <w:spacing w:val="21"/>
          <w:w w:val="101"/>
        </w:rPr>
        <w:t xml:space="preserve"> </w:t>
      </w:r>
      <w:r>
        <w:rPr>
          <w:color w:val="231F20"/>
          <w:spacing w:val="3"/>
        </w:rPr>
        <w:t>the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3"/>
        </w:rPr>
        <w:t>alarm</w:t>
      </w:r>
      <w:r>
        <w:rPr>
          <w:color w:val="231F20"/>
          <w:spacing w:val="29"/>
        </w:rPr>
        <w:t xml:space="preserve"> </w:t>
      </w:r>
      <w:r>
        <w:rPr>
          <w:color w:val="231F20"/>
          <w:spacing w:val="3"/>
        </w:rPr>
        <w:t>silencing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3"/>
        </w:rPr>
        <w:t>mechanism</w:t>
      </w:r>
      <w:r>
        <w:rPr>
          <w:color w:val="231F20"/>
          <w:spacing w:val="29"/>
        </w:rPr>
        <w:t xml:space="preserve"> </w:t>
      </w:r>
      <w:r>
        <w:rPr>
          <w:color w:val="231F20"/>
          <w:spacing w:val="3"/>
        </w:rPr>
        <w:t>shall</w:t>
      </w:r>
      <w:r>
        <w:rPr>
          <w:color w:val="231F20"/>
          <w:spacing w:val="26"/>
          <w:w w:val="101"/>
        </w:rPr>
        <w:t xml:space="preserve"> </w:t>
      </w:r>
      <w:r>
        <w:rPr>
          <w:color w:val="231F20"/>
          <w:spacing w:val="3"/>
        </w:rPr>
        <w:t>automati-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>cally</w:t>
      </w:r>
      <w:r>
        <w:rPr>
          <w:color w:val="231F20"/>
          <w:spacing w:val="26"/>
          <w:w w:val="101"/>
        </w:rPr>
        <w:t xml:space="preserve">  </w:t>
      </w:r>
      <w:r>
        <w:rPr>
          <w:color w:val="231F20"/>
          <w:spacing w:val="3"/>
        </w:rPr>
        <w:t>reset</w:t>
      </w:r>
      <w:r>
        <w:rPr>
          <w:color w:val="231F20"/>
          <w:spacing w:val="20"/>
          <w:w w:val="101"/>
        </w:rPr>
        <w:t xml:space="preserve">  </w:t>
      </w:r>
      <w:r>
        <w:rPr>
          <w:color w:val="231F20"/>
          <w:spacing w:val="3"/>
        </w:rPr>
        <w:t>when</w:t>
      </w:r>
      <w:r>
        <w:rPr>
          <w:color w:val="231F20"/>
          <w:spacing w:val="19"/>
          <w:w w:val="101"/>
        </w:rPr>
        <w:t xml:space="preserve">  </w:t>
      </w:r>
      <w:r>
        <w:rPr>
          <w:color w:val="231F20"/>
          <w:spacing w:val="3"/>
        </w:rPr>
        <w:t>the</w:t>
      </w:r>
      <w:r>
        <w:rPr>
          <w:color w:val="231F20"/>
          <w:spacing w:val="20"/>
          <w:w w:val="101"/>
        </w:rPr>
        <w:t xml:space="preserve">  </w:t>
      </w:r>
      <w:r>
        <w:rPr>
          <w:color w:val="231F20"/>
          <w:spacing w:val="3"/>
        </w:rPr>
        <w:t>main</w:t>
      </w:r>
      <w:r>
        <w:rPr>
          <w:color w:val="231F20"/>
          <w:spacing w:val="19"/>
        </w:rPr>
        <w:t xml:space="preserve">  </w:t>
      </w:r>
      <w:r>
        <w:rPr>
          <w:color w:val="231F20"/>
          <w:spacing w:val="3"/>
        </w:rPr>
        <w:t>power</w:t>
      </w:r>
      <w:r>
        <w:rPr>
          <w:color w:val="231F20"/>
          <w:spacing w:val="20"/>
        </w:rPr>
        <w:t xml:space="preserve">  </w:t>
      </w:r>
      <w:r>
        <w:rPr>
          <w:color w:val="231F20"/>
          <w:spacing w:val="3"/>
        </w:rPr>
        <w:t>is</w:t>
      </w:r>
      <w:r>
        <w:rPr>
          <w:color w:val="231F20"/>
          <w:spacing w:val="19"/>
        </w:rPr>
        <w:t xml:space="preserve">  </w:t>
      </w:r>
      <w:r>
        <w:rPr>
          <w:color w:val="231F20"/>
          <w:spacing w:val="3"/>
        </w:rPr>
        <w:t>restored.</w:t>
      </w:r>
      <w:r>
        <w:rPr>
          <w:color w:val="231F20"/>
          <w:spacing w:val="23"/>
          <w:w w:val="101"/>
        </w:rPr>
        <w:t xml:space="preserve">  </w:t>
      </w:r>
      <w:r>
        <w:rPr>
          <w:color w:val="231F20"/>
          <w:spacing w:val="3"/>
        </w:rPr>
        <w:t>(See</w:t>
      </w:r>
      <w:r>
        <w:rPr>
          <w:color w:val="231F20"/>
          <w:spacing w:val="22"/>
        </w:rPr>
        <w:t xml:space="preserve">  </w:t>
      </w:r>
      <w:r>
        <w:rPr>
          <w:color w:val="231F20"/>
          <w:spacing w:val="3"/>
        </w:rPr>
        <w:t>also</w:t>
      </w:r>
      <w:r>
        <w:rPr>
          <w:color w:val="231F20"/>
        </w:rPr>
        <w:t xml:space="preserve"> </w:t>
      </w:r>
      <w:hyperlink w:anchor="bookmark57" w:history="1">
        <w:r>
          <w:rPr>
            <w:color w:val="C2151B"/>
            <w:spacing w:val="3"/>
          </w:rPr>
          <w:t>X2.3.8.1</w:t>
        </w:r>
      </w:hyperlink>
      <w:r>
        <w:rPr>
          <w:color w:val="231F20"/>
          <w:spacing w:val="3"/>
        </w:rPr>
        <w:t>.)</w:t>
      </w:r>
    </w:p>
    <w:p>
      <w:pPr>
        <w:pStyle w:val="BodyText"/>
        <w:spacing w:before="83" w:line="253" w:lineRule="auto"/>
        <w:ind w:left="104" w:right="259" w:firstLine="194"/>
      </w:pPr>
      <w:hyperlink r:id="rId56" w:history="1">
        <w:r>
          <w:rPr>
            <w:color w:val="231F20"/>
            <w:spacing w:val="14"/>
          </w:rPr>
          <w:t>5.11.3.2</w:t>
        </w:r>
      </w:hyperlink>
      <w:r>
        <w:rPr>
          <w:color w:val="231F20"/>
          <w:spacing w:val="2"/>
        </w:rPr>
        <w:t xml:space="preserve">  </w:t>
      </w:r>
      <w:r>
        <w:rPr>
          <w:i/>
          <w:iCs/>
          <w:color w:val="231F20"/>
        </w:rPr>
        <w:t>Breathing</w:t>
      </w:r>
      <w:r>
        <w:rPr>
          <w:i/>
          <w:iCs/>
          <w:color w:val="231F20"/>
          <w:spacing w:val="20"/>
          <w:w w:val="101"/>
        </w:rPr>
        <w:t xml:space="preserve"> </w:t>
      </w:r>
      <w:r>
        <w:rPr>
          <w:i/>
          <w:iCs/>
          <w:color w:val="231F20"/>
        </w:rPr>
        <w:t>Circuit</w:t>
      </w:r>
      <w:r>
        <w:rPr>
          <w:i/>
          <w:iCs/>
          <w:color w:val="231F20"/>
          <w:spacing w:val="14"/>
        </w:rPr>
        <w:t xml:space="preserve"> </w:t>
      </w:r>
      <w:r>
        <w:rPr>
          <w:i/>
          <w:iCs/>
          <w:color w:val="231F20"/>
        </w:rPr>
        <w:t>Integrity</w:t>
      </w:r>
      <w:r>
        <w:rPr>
          <w:color w:val="231F20"/>
          <w:spacing w:val="14"/>
        </w:rPr>
        <w:t>—</w:t>
      </w:r>
      <w:r>
        <w:rPr>
          <w:color w:val="231F20"/>
        </w:rPr>
        <w:t>When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tested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accor</w:t>
      </w:r>
      <w:r>
        <w:rPr>
          <w:color w:val="231F20"/>
          <w:spacing w:val="14"/>
        </w:rPr>
        <w:t>-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dance</w:t>
      </w:r>
      <w:r>
        <w:rPr>
          <w:color w:val="231F20"/>
          <w:spacing w:val="19"/>
          <w:w w:val="101"/>
        </w:rPr>
        <w:t xml:space="preserve">  </w:t>
      </w:r>
      <w:r>
        <w:rPr>
          <w:color w:val="231F20"/>
          <w:spacing w:val="4"/>
        </w:rPr>
        <w:t>with</w:t>
      </w:r>
      <w:r>
        <w:rPr>
          <w:color w:val="231F20"/>
          <w:spacing w:val="19"/>
        </w:rPr>
        <w:t xml:space="preserve">  </w:t>
      </w:r>
      <w:r>
        <w:rPr>
          <w:color w:val="231F20"/>
          <w:spacing w:val="4"/>
        </w:rPr>
        <w:t>the</w:t>
      </w:r>
      <w:r>
        <w:rPr>
          <w:color w:val="231F20"/>
          <w:spacing w:val="19"/>
        </w:rPr>
        <w:t xml:space="preserve">  </w:t>
      </w:r>
      <w:r>
        <w:rPr>
          <w:color w:val="231F20"/>
          <w:spacing w:val="4"/>
        </w:rPr>
        <w:t>manufacturer’s</w:t>
      </w:r>
      <w:r>
        <w:rPr>
          <w:color w:val="231F20"/>
          <w:spacing w:val="19"/>
        </w:rPr>
        <w:t xml:space="preserve">  </w:t>
      </w:r>
      <w:r>
        <w:rPr>
          <w:color w:val="231F20"/>
          <w:spacing w:val="4"/>
        </w:rPr>
        <w:t>instru</w:t>
      </w:r>
      <w:r>
        <w:rPr>
          <w:color w:val="231F20"/>
          <w:spacing w:val="3"/>
        </w:rPr>
        <w:t>ctions,</w:t>
      </w:r>
      <w:r>
        <w:rPr>
          <w:color w:val="231F20"/>
          <w:spacing w:val="18"/>
          <w:w w:val="101"/>
        </w:rPr>
        <w:t xml:space="preserve">  </w:t>
      </w:r>
      <w:r>
        <w:rPr>
          <w:color w:val="231F20"/>
          <w:spacing w:val="3"/>
        </w:rPr>
        <w:t>the</w:t>
      </w:r>
      <w:r>
        <w:rPr>
          <w:color w:val="231F20"/>
          <w:spacing w:val="17"/>
          <w:w w:val="102"/>
        </w:rPr>
        <w:t xml:space="preserve">  </w:t>
      </w:r>
      <w:r>
        <w:rPr>
          <w:color w:val="231F20"/>
          <w:spacing w:val="3"/>
        </w:rPr>
        <w:t>breathing</w:t>
      </w:r>
      <w:r>
        <w:rPr>
          <w:color w:val="231F20"/>
        </w:rPr>
        <w:t xml:space="preserve"> </w:t>
      </w:r>
      <w:r>
        <w:rPr>
          <w:color w:val="231F20"/>
        </w:rPr>
        <w:t>circuit</w:t>
      </w:r>
      <w:r>
        <w:rPr>
          <w:color w:val="231F20"/>
          <w:spacing w:val="10"/>
        </w:rPr>
        <w:t xml:space="preserve">  </w:t>
      </w:r>
      <w:r>
        <w:rPr>
          <w:color w:val="231F20"/>
        </w:rPr>
        <w:t>integrity</w:t>
      </w:r>
      <w:r>
        <w:rPr>
          <w:color w:val="231F20"/>
          <w:spacing w:val="10"/>
        </w:rPr>
        <w:t xml:space="preserve">  </w:t>
      </w:r>
      <w:r>
        <w:rPr>
          <w:color w:val="231F20"/>
        </w:rPr>
        <w:t>alarm</w:t>
      </w:r>
      <w:r>
        <w:rPr>
          <w:color w:val="231F20"/>
          <w:spacing w:val="10"/>
        </w:rPr>
        <w:t xml:space="preserve">(s)  </w:t>
      </w:r>
      <w:r>
        <w:rPr>
          <w:color w:val="231F20"/>
        </w:rPr>
        <w:t>shall</w:t>
      </w:r>
      <w:r>
        <w:rPr>
          <w:color w:val="231F20"/>
          <w:spacing w:val="7"/>
        </w:rPr>
        <w:t xml:space="preserve">  </w:t>
      </w:r>
      <w:r>
        <w:rPr>
          <w:color w:val="231F20"/>
        </w:rPr>
        <w:t>respond</w:t>
      </w:r>
      <w:r>
        <w:rPr>
          <w:color w:val="231F20"/>
          <w:spacing w:val="6"/>
        </w:rPr>
        <w:t xml:space="preserve">  </w:t>
      </w:r>
      <w:r>
        <w:rPr>
          <w:color w:val="231F20"/>
        </w:rPr>
        <w:t>within</w:t>
      </w:r>
      <w:r>
        <w:rPr>
          <w:color w:val="231F20"/>
          <w:spacing w:val="10"/>
        </w:rPr>
        <w:t xml:space="preserve">   15  </w:t>
      </w:r>
      <w:r>
        <w:rPr>
          <w:color w:val="231F20"/>
        </w:rPr>
        <w:t>s</w:t>
      </w:r>
      <w:r>
        <w:rPr>
          <w:color w:val="231F20"/>
          <w:spacing w:val="10"/>
        </w:rPr>
        <w:t xml:space="preserve">  </w:t>
      </w:r>
      <w:r>
        <w:rPr>
          <w:color w:val="231F20"/>
        </w:rPr>
        <w:t>or</w:t>
      </w:r>
      <w:r>
        <w:rPr>
          <w:color w:val="231F20"/>
          <w:spacing w:val="7"/>
        </w:rPr>
        <w:t xml:space="preserve">  </w:t>
      </w:r>
      <w:r>
        <w:rPr>
          <w:color w:val="231F20"/>
        </w:rPr>
        <w:t xml:space="preserve">one </w:t>
      </w:r>
      <w:r>
        <w:rPr>
          <w:color w:val="231F20"/>
          <w:spacing w:val="4"/>
        </w:rPr>
        <w:t>complex  cycle  of  the</w:t>
      </w:r>
      <w:r>
        <w:rPr>
          <w:color w:val="231F20"/>
          <w:spacing w:val="10"/>
        </w:rPr>
        <w:t xml:space="preserve">  </w:t>
      </w:r>
      <w:r>
        <w:rPr>
          <w:color w:val="231F20"/>
          <w:spacing w:val="4"/>
        </w:rPr>
        <w:t>ventilator</w:t>
      </w:r>
      <w:r>
        <w:rPr>
          <w:color w:val="231F20"/>
          <w:spacing w:val="8"/>
        </w:rPr>
        <w:t xml:space="preserve">  </w:t>
      </w:r>
      <w:r>
        <w:rPr>
          <w:color w:val="231F20"/>
          <w:spacing w:val="4"/>
        </w:rPr>
        <w:t>if  the</w:t>
      </w:r>
      <w:r>
        <w:rPr>
          <w:color w:val="231F20"/>
          <w:spacing w:val="8"/>
        </w:rPr>
        <w:t xml:space="preserve">  </w:t>
      </w:r>
      <w:r>
        <w:rPr>
          <w:color w:val="231F20"/>
          <w:spacing w:val="4"/>
        </w:rPr>
        <w:t>breathing</w:t>
      </w:r>
      <w:r>
        <w:rPr>
          <w:color w:val="231F20"/>
          <w:spacing w:val="9"/>
        </w:rPr>
        <w:t xml:space="preserve">  </w:t>
      </w:r>
      <w:r>
        <w:rPr>
          <w:color w:val="231F20"/>
          <w:spacing w:val="4"/>
        </w:rPr>
        <w:t>circuit</w:t>
      </w:r>
      <w:r>
        <w:rPr>
          <w:color w:val="231F20"/>
          <w:spacing w:val="9"/>
        </w:rPr>
        <w:t xml:space="preserve">  </w:t>
      </w:r>
      <w:r>
        <w:rPr>
          <w:color w:val="231F20"/>
          <w:spacing w:val="4"/>
        </w:rPr>
        <w:t>is</w:t>
      </w:r>
      <w:r>
        <w:rPr>
          <w:color w:val="231F20"/>
        </w:rPr>
        <w:t xml:space="preserve"> </w:t>
      </w:r>
      <w:r>
        <w:rPr>
          <w:color w:val="231F20"/>
          <w:spacing w:val="5"/>
        </w:rPr>
        <w:t>compromised by disconnection or leakage. This</w:t>
      </w:r>
      <w:r>
        <w:rPr>
          <w:color w:val="231F20"/>
          <w:spacing w:val="27"/>
          <w:w w:val="101"/>
        </w:rPr>
        <w:t xml:space="preserve"> </w:t>
      </w:r>
      <w:r>
        <w:rPr>
          <w:color w:val="231F20"/>
          <w:spacing w:val="5"/>
        </w:rPr>
        <w:t>alarmshall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5"/>
        </w:rPr>
        <w:t>be</w:t>
      </w:r>
      <w:r>
        <w:rPr>
          <w:color w:val="231F20"/>
        </w:rPr>
        <w:t xml:space="preserve"> </w:t>
      </w:r>
      <w:r>
        <w:rPr>
          <w:color w:val="231F20"/>
          <w:spacing w:val="5"/>
        </w:rPr>
        <w:t>activated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5"/>
        </w:rPr>
        <w:t>within</w:t>
      </w:r>
      <w:r>
        <w:rPr>
          <w:color w:val="231F20"/>
          <w:spacing w:val="2"/>
        </w:rPr>
        <w:t xml:space="preserve">  </w:t>
      </w:r>
      <w:r>
        <w:rPr>
          <w:color w:val="231F20"/>
          <w:spacing w:val="5"/>
        </w:rPr>
        <w:t>620 %</w:t>
      </w:r>
      <w:r>
        <w:rPr>
          <w:color w:val="231F20"/>
          <w:spacing w:val="33"/>
          <w:w w:val="101"/>
        </w:rPr>
        <w:t xml:space="preserve"> </w:t>
      </w:r>
      <w:r>
        <w:rPr>
          <w:color w:val="231F20"/>
          <w:spacing w:val="5"/>
        </w:rPr>
        <w:t>o</w:t>
      </w:r>
      <w:r>
        <w:rPr>
          <w:color w:val="231F20"/>
          <w:spacing w:val="4"/>
        </w:rPr>
        <w:t>f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4"/>
        </w:rPr>
        <w:t>the</w:t>
      </w:r>
      <w:r>
        <w:rPr>
          <w:color w:val="231F20"/>
          <w:spacing w:val="32"/>
          <w:w w:val="101"/>
        </w:rPr>
        <w:t xml:space="preserve"> </w:t>
      </w:r>
      <w:r>
        <w:rPr>
          <w:color w:val="231F20"/>
          <w:spacing w:val="4"/>
        </w:rPr>
        <w:t>control</w:t>
      </w:r>
      <w:r>
        <w:rPr>
          <w:color w:val="231F20"/>
          <w:spacing w:val="37"/>
          <w:w w:val="101"/>
        </w:rPr>
        <w:t xml:space="preserve"> </w:t>
      </w:r>
      <w:r>
        <w:rPr>
          <w:color w:val="231F20"/>
          <w:spacing w:val="4"/>
        </w:rPr>
        <w:t>setting.</w:t>
      </w:r>
      <w:r>
        <w:rPr>
          <w:color w:val="231F20"/>
          <w:spacing w:val="27"/>
        </w:rPr>
        <w:t xml:space="preserve"> </w:t>
      </w:r>
      <w:r>
        <w:rPr>
          <w:color w:val="231F20"/>
          <w:spacing w:val="4"/>
        </w:rPr>
        <w:t>The</w:t>
      </w:r>
      <w:r>
        <w:rPr>
          <w:color w:val="231F20"/>
          <w:spacing w:val="30"/>
          <w:w w:val="101"/>
        </w:rPr>
        <w:t xml:space="preserve"> </w:t>
      </w:r>
      <w:r>
        <w:rPr>
          <w:color w:val="231F20"/>
          <w:spacing w:val="4"/>
        </w:rPr>
        <w:t>manufac-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>turer</w:t>
      </w:r>
      <w:r>
        <w:rPr>
          <w:color w:val="231F20"/>
          <w:spacing w:val="37"/>
          <w:w w:val="101"/>
        </w:rPr>
        <w:t xml:space="preserve"> </w:t>
      </w:r>
      <w:r>
        <w:rPr>
          <w:color w:val="231F20"/>
          <w:spacing w:val="3"/>
        </w:rPr>
        <w:t>shall</w:t>
      </w:r>
      <w:r>
        <w:rPr>
          <w:color w:val="231F20"/>
          <w:spacing w:val="22"/>
          <w:w w:val="101"/>
        </w:rPr>
        <w:t xml:space="preserve"> </w:t>
      </w:r>
      <w:r>
        <w:rPr>
          <w:color w:val="231F20"/>
          <w:spacing w:val="3"/>
        </w:rPr>
        <w:t>disclose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3"/>
        </w:rPr>
        <w:t>a</w:t>
      </w:r>
      <w:r>
        <w:rPr>
          <w:color w:val="231F20"/>
          <w:spacing w:val="20"/>
          <w:w w:val="101"/>
        </w:rPr>
        <w:t xml:space="preserve"> </w:t>
      </w:r>
      <w:r>
        <w:rPr>
          <w:color w:val="231F20"/>
          <w:spacing w:val="3"/>
        </w:rPr>
        <w:t>method</w:t>
      </w:r>
      <w:r>
        <w:rPr>
          <w:color w:val="231F20"/>
          <w:spacing w:val="21"/>
          <w:w w:val="101"/>
        </w:rPr>
        <w:t xml:space="preserve"> </w:t>
      </w:r>
      <w:r>
        <w:rPr>
          <w:color w:val="231F20"/>
          <w:spacing w:val="3"/>
        </w:rPr>
        <w:t>for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3"/>
        </w:rPr>
        <w:t>complying</w:t>
      </w:r>
      <w:r>
        <w:rPr>
          <w:color w:val="231F20"/>
          <w:spacing w:val="21"/>
          <w:w w:val="102"/>
        </w:rPr>
        <w:t xml:space="preserve"> </w:t>
      </w:r>
      <w:r>
        <w:rPr>
          <w:color w:val="231F20"/>
          <w:spacing w:val="3"/>
        </w:rPr>
        <w:t>with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3"/>
        </w:rPr>
        <w:t>this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3"/>
        </w:rPr>
        <w:t>require-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ment. A means</w:t>
      </w:r>
      <w:r>
        <w:rPr>
          <w:color w:val="231F20"/>
          <w:spacing w:val="18"/>
          <w:w w:val="101"/>
        </w:rPr>
        <w:t xml:space="preserve"> </w:t>
      </w:r>
      <w:r>
        <w:rPr>
          <w:color w:val="231F20"/>
          <w:spacing w:val="4"/>
        </w:rPr>
        <w:t>shall be provided to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4"/>
        </w:rPr>
        <w:t>silence the</w:t>
      </w:r>
      <w:r>
        <w:rPr>
          <w:color w:val="231F20"/>
          <w:spacing w:val="15"/>
          <w:w w:val="101"/>
        </w:rPr>
        <w:t xml:space="preserve"> </w:t>
      </w:r>
      <w:r>
        <w:rPr>
          <w:color w:val="231F20"/>
          <w:spacing w:val="3"/>
        </w:rPr>
        <w:t>audible portion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>of this</w:t>
      </w:r>
      <w:r>
        <w:rPr>
          <w:color w:val="231F20"/>
          <w:spacing w:val="43"/>
        </w:rPr>
        <w:t xml:space="preserve"> </w:t>
      </w:r>
      <w:r>
        <w:rPr>
          <w:color w:val="231F20"/>
          <w:spacing w:val="3"/>
        </w:rPr>
        <w:t>alarm.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3"/>
        </w:rPr>
        <w:t>This</w:t>
      </w:r>
      <w:r>
        <w:rPr>
          <w:color w:val="231F20"/>
          <w:spacing w:val="18"/>
          <w:w w:val="101"/>
        </w:rPr>
        <w:t xml:space="preserve"> </w:t>
      </w:r>
      <w:r>
        <w:rPr>
          <w:color w:val="231F20"/>
          <w:spacing w:val="3"/>
        </w:rPr>
        <w:t>period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3"/>
        </w:rPr>
        <w:t>of</w:t>
      </w:r>
      <w:r>
        <w:rPr>
          <w:color w:val="231F20"/>
          <w:spacing w:val="15"/>
        </w:rPr>
        <w:t xml:space="preserve"> </w:t>
      </w:r>
      <w:r>
        <w:rPr>
          <w:color w:val="231F20"/>
          <w:spacing w:val="3"/>
        </w:rPr>
        <w:t>audible</w:t>
      </w:r>
      <w:r>
        <w:rPr>
          <w:color w:val="231F20"/>
          <w:spacing w:val="24"/>
          <w:w w:val="101"/>
        </w:rPr>
        <w:t xml:space="preserve"> </w:t>
      </w:r>
      <w:r>
        <w:rPr>
          <w:color w:val="231F20"/>
          <w:spacing w:val="3"/>
        </w:rPr>
        <w:t>alarm</w:t>
      </w:r>
      <w:r>
        <w:rPr>
          <w:color w:val="231F20"/>
          <w:spacing w:val="27"/>
          <w:w w:val="101"/>
        </w:rPr>
        <w:t xml:space="preserve"> </w:t>
      </w:r>
      <w:r>
        <w:rPr>
          <w:color w:val="231F20"/>
          <w:spacing w:val="3"/>
        </w:rPr>
        <w:t>silencing</w:t>
      </w:r>
      <w:r>
        <w:rPr>
          <w:color w:val="231F20"/>
          <w:spacing w:val="27"/>
          <w:w w:val="102"/>
        </w:rPr>
        <w:t xml:space="preserve"> </w:t>
      </w:r>
      <w:r>
        <w:rPr>
          <w:color w:val="231F20"/>
          <w:spacing w:val="3"/>
        </w:rPr>
        <w:t>shall</w:t>
      </w:r>
      <w:r>
        <w:rPr>
          <w:color w:val="231F20"/>
          <w:spacing w:val="20"/>
          <w:w w:val="101"/>
        </w:rPr>
        <w:t xml:space="preserve"> </w:t>
      </w:r>
      <w:r>
        <w:rPr>
          <w:color w:val="231F20"/>
          <w:spacing w:val="3"/>
        </w:rPr>
        <w:t>not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>exceed</w:t>
      </w:r>
      <w:r>
        <w:rPr>
          <w:color w:val="231F20"/>
          <w:spacing w:val="59"/>
          <w:w w:val="102"/>
        </w:rPr>
        <w:t xml:space="preserve"> </w:t>
      </w:r>
      <w:r>
        <w:rPr>
          <w:color w:val="231F20"/>
          <w:spacing w:val="3"/>
        </w:rPr>
        <w:t>2</w:t>
      </w:r>
      <w:r>
        <w:rPr>
          <w:color w:val="231F20"/>
          <w:spacing w:val="39"/>
        </w:rPr>
        <w:t xml:space="preserve"> </w:t>
      </w:r>
      <w:r>
        <w:rPr>
          <w:color w:val="231F20"/>
          <w:spacing w:val="3"/>
        </w:rPr>
        <w:t>min.</w:t>
      </w:r>
      <w:r>
        <w:rPr>
          <w:color w:val="231F20"/>
          <w:spacing w:val="45"/>
        </w:rPr>
        <w:t xml:space="preserve"> </w:t>
      </w:r>
      <w:r>
        <w:rPr>
          <w:color w:val="231F20"/>
          <w:spacing w:val="3"/>
        </w:rPr>
        <w:t>(During</w:t>
      </w:r>
      <w:r>
        <w:rPr>
          <w:color w:val="231F20"/>
          <w:spacing w:val="38"/>
          <w:w w:val="101"/>
        </w:rPr>
        <w:t xml:space="preserve"> </w:t>
      </w:r>
      <w:r>
        <w:rPr>
          <w:color w:val="231F20"/>
          <w:spacing w:val="3"/>
        </w:rPr>
        <w:t>this</w:t>
      </w:r>
      <w:r>
        <w:rPr>
          <w:color w:val="231F20"/>
          <w:spacing w:val="37"/>
        </w:rPr>
        <w:t xml:space="preserve"> </w:t>
      </w:r>
      <w:r>
        <w:rPr>
          <w:color w:val="231F20"/>
          <w:spacing w:val="3"/>
        </w:rPr>
        <w:t>period</w:t>
      </w:r>
      <w:r>
        <w:rPr>
          <w:color w:val="231F20"/>
          <w:spacing w:val="41"/>
          <w:w w:val="101"/>
        </w:rPr>
        <w:t xml:space="preserve"> </w:t>
      </w:r>
      <w:r>
        <w:rPr>
          <w:color w:val="231F20"/>
          <w:spacing w:val="3"/>
        </w:rPr>
        <w:t>of</w:t>
      </w:r>
      <w:r>
        <w:rPr>
          <w:color w:val="231F20"/>
          <w:spacing w:val="28"/>
          <w:w w:val="101"/>
        </w:rPr>
        <w:t xml:space="preserve"> </w:t>
      </w:r>
      <w:r>
        <w:rPr>
          <w:color w:val="231F20"/>
          <w:spacing w:val="3"/>
        </w:rPr>
        <w:t>time</w:t>
      </w:r>
      <w:r>
        <w:rPr>
          <w:color w:val="231F20"/>
          <w:spacing w:val="38"/>
          <w:w w:val="101"/>
        </w:rPr>
        <w:t xml:space="preserve"> </w:t>
      </w:r>
      <w:r>
        <w:rPr>
          <w:color w:val="231F20"/>
          <w:spacing w:val="3"/>
        </w:rPr>
        <w:t>the</w:t>
      </w:r>
      <w:r>
        <w:rPr>
          <w:color w:val="231F20"/>
          <w:spacing w:val="39"/>
          <w:w w:val="102"/>
        </w:rPr>
        <w:t xml:space="preserve"> </w:t>
      </w:r>
      <w:r>
        <w:rPr>
          <w:color w:val="231F20"/>
          <w:spacing w:val="3"/>
        </w:rPr>
        <w:t>visible</w:t>
      </w:r>
      <w:r>
        <w:rPr>
          <w:color w:val="231F20"/>
          <w:spacing w:val="43"/>
        </w:rPr>
        <w:t xml:space="preserve"> </w:t>
      </w:r>
      <w:r>
        <w:rPr>
          <w:color w:val="231F20"/>
          <w:spacing w:val="3"/>
        </w:rPr>
        <w:t>alarm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>shall</w:t>
      </w:r>
      <w:r>
        <w:rPr>
          <w:color w:val="231F20"/>
          <w:spacing w:val="51"/>
          <w:w w:val="101"/>
        </w:rPr>
        <w:t xml:space="preserve"> </w:t>
      </w:r>
      <w:r>
        <w:rPr>
          <w:color w:val="231F20"/>
          <w:spacing w:val="3"/>
        </w:rPr>
        <w:t>still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3"/>
        </w:rPr>
        <w:t>be</w:t>
      </w:r>
      <w:r>
        <w:rPr>
          <w:color w:val="231F20"/>
          <w:spacing w:val="33"/>
        </w:rPr>
        <w:t xml:space="preserve"> </w:t>
      </w:r>
      <w:r>
        <w:rPr>
          <w:color w:val="231F20"/>
          <w:spacing w:val="3"/>
        </w:rPr>
        <w:t>activated.)</w:t>
      </w:r>
      <w:r>
        <w:rPr>
          <w:color w:val="231F20"/>
          <w:spacing w:val="27"/>
          <w:w w:val="101"/>
        </w:rPr>
        <w:t xml:space="preserve"> </w:t>
      </w:r>
      <w:r>
        <w:rPr>
          <w:color w:val="231F20"/>
          <w:spacing w:val="3"/>
        </w:rPr>
        <w:t>Means</w:t>
      </w:r>
      <w:r>
        <w:rPr>
          <w:color w:val="231F20"/>
          <w:spacing w:val="35"/>
          <w:w w:val="102"/>
        </w:rPr>
        <w:t xml:space="preserve"> </w:t>
      </w:r>
      <w:r>
        <w:rPr>
          <w:color w:val="231F20"/>
          <w:spacing w:val="3"/>
        </w:rPr>
        <w:t>should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3"/>
        </w:rPr>
        <w:t>be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3"/>
        </w:rPr>
        <w:t>provided</w:t>
      </w:r>
      <w:r>
        <w:rPr>
          <w:color w:val="231F20"/>
          <w:spacing w:val="28"/>
        </w:rPr>
        <w:t xml:space="preserve"> </w:t>
      </w:r>
      <w:r>
        <w:rPr>
          <w:color w:val="231F20"/>
          <w:spacing w:val="3"/>
        </w:rPr>
        <w:t>to</w:t>
      </w:r>
      <w:r>
        <w:rPr>
          <w:color w:val="231F20"/>
          <w:spacing w:val="26"/>
          <w:w w:val="101"/>
        </w:rPr>
        <w:t xml:space="preserve"> </w:t>
      </w:r>
      <w:r>
        <w:rPr>
          <w:color w:val="231F20"/>
          <w:spacing w:val="3"/>
        </w:rPr>
        <w:t>remote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>the</w:t>
      </w:r>
      <w:r>
        <w:rPr>
          <w:color w:val="231F20"/>
          <w:spacing w:val="59"/>
        </w:rPr>
        <w:t xml:space="preserve"> </w:t>
      </w:r>
      <w:r>
        <w:rPr>
          <w:color w:val="231F20"/>
          <w:spacing w:val="3"/>
        </w:rPr>
        <w:t>audible</w:t>
      </w:r>
      <w:r>
        <w:rPr>
          <w:color w:val="231F20"/>
          <w:spacing w:val="43"/>
        </w:rPr>
        <w:t xml:space="preserve"> </w:t>
      </w:r>
      <w:r>
        <w:rPr>
          <w:color w:val="231F20"/>
          <w:spacing w:val="3"/>
        </w:rPr>
        <w:t>disconnect</w:t>
      </w:r>
      <w:r>
        <w:rPr>
          <w:color w:val="231F20"/>
          <w:spacing w:val="44"/>
          <w:w w:val="101"/>
        </w:rPr>
        <w:t xml:space="preserve"> </w:t>
      </w:r>
      <w:r>
        <w:rPr>
          <w:color w:val="231F20"/>
          <w:spacing w:val="3"/>
        </w:rPr>
        <w:t>alarm’s</w:t>
      </w:r>
      <w:r>
        <w:rPr>
          <w:color w:val="231F20"/>
        </w:rPr>
        <w:t xml:space="preserve">  </w:t>
      </w:r>
      <w:r>
        <w:rPr>
          <w:color w:val="231F20"/>
          <w:spacing w:val="3"/>
        </w:rPr>
        <w:t>silencing</w:t>
      </w:r>
      <w:r>
        <w:rPr>
          <w:color w:val="231F20"/>
          <w:spacing w:val="41"/>
        </w:rPr>
        <w:t xml:space="preserve"> </w:t>
      </w:r>
      <w:r>
        <w:rPr>
          <w:color w:val="231F20"/>
          <w:spacing w:val="3"/>
        </w:rPr>
        <w:t>mechanism</w:t>
      </w:r>
      <w:r>
        <w:rPr>
          <w:color w:val="231F20"/>
          <w:spacing w:val="45"/>
        </w:rPr>
        <w:t xml:space="preserve"> </w:t>
      </w:r>
      <w:r>
        <w:rPr>
          <w:color w:val="231F20"/>
          <w:spacing w:val="3"/>
        </w:rPr>
        <w:t>a</w:t>
      </w:r>
      <w:r>
        <w:rPr>
          <w:color w:val="231F20"/>
          <w:spacing w:val="40"/>
          <w:w w:val="102"/>
        </w:rPr>
        <w:t xml:space="preserve"> </w:t>
      </w:r>
      <w:r>
        <w:rPr>
          <w:color w:val="231F20"/>
          <w:spacing w:val="3"/>
        </w:rPr>
        <w:t>mini-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mum of 4 ft and a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4"/>
        </w:rPr>
        <w:t>maximum</w:t>
      </w:r>
      <w:r>
        <w:rPr>
          <w:color w:val="231F20"/>
          <w:spacing w:val="12"/>
        </w:rPr>
        <w:t xml:space="preserve"> </w:t>
      </w:r>
      <w:r>
        <w:rPr>
          <w:color w:val="231F20"/>
          <w:spacing w:val="4"/>
        </w:rPr>
        <w:t>of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4"/>
        </w:rPr>
        <w:t>8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4"/>
        </w:rPr>
        <w:t>ft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4"/>
        </w:rPr>
        <w:t>from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4"/>
        </w:rPr>
        <w:t>the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4"/>
        </w:rPr>
        <w:t>ventilator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4"/>
        </w:rPr>
        <w:t>co</w:t>
      </w:r>
      <w:r>
        <w:rPr>
          <w:color w:val="231F20"/>
          <w:spacing w:val="3"/>
        </w:rPr>
        <w:t>ntrol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 xml:space="preserve">panel. Monitoring of breathing circuit integrity may be accom- </w:t>
      </w:r>
      <w:r>
        <w:rPr>
          <w:color w:val="231F20"/>
          <w:spacing w:val="4"/>
        </w:rPr>
        <w:t>plished  utilizing  any  of  several</w:t>
      </w:r>
      <w:r>
        <w:rPr>
          <w:color w:val="231F20"/>
          <w:spacing w:val="7"/>
        </w:rPr>
        <w:t xml:space="preserve">  </w:t>
      </w:r>
      <w:r>
        <w:rPr>
          <w:color w:val="231F20"/>
          <w:spacing w:val="4"/>
        </w:rPr>
        <w:t>d</w:t>
      </w:r>
      <w:r>
        <w:rPr>
          <w:color w:val="231F20"/>
          <w:spacing w:val="3"/>
        </w:rPr>
        <w:t>ifferent</w:t>
      </w:r>
      <w:r>
        <w:rPr>
          <w:color w:val="231F20"/>
          <w:spacing w:val="6"/>
        </w:rPr>
        <w:t xml:space="preserve">  </w:t>
      </w:r>
      <w:r>
        <w:rPr>
          <w:color w:val="231F20"/>
          <w:spacing w:val="3"/>
        </w:rPr>
        <w:t>technologies.  The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manufacturer</w:t>
      </w:r>
      <w:r>
        <w:rPr>
          <w:color w:val="231F20"/>
          <w:spacing w:val="38"/>
        </w:rPr>
        <w:t xml:space="preserve"> </w:t>
      </w:r>
      <w:r>
        <w:rPr>
          <w:color w:val="231F20"/>
          <w:spacing w:val="4"/>
        </w:rPr>
        <w:t>shall</w:t>
      </w:r>
      <w:r>
        <w:rPr>
          <w:color w:val="231F20"/>
          <w:spacing w:val="33"/>
          <w:w w:val="101"/>
        </w:rPr>
        <w:t xml:space="preserve"> </w:t>
      </w:r>
      <w:r>
        <w:rPr>
          <w:color w:val="231F20"/>
          <w:spacing w:val="4"/>
        </w:rPr>
        <w:t>dis</w:t>
      </w:r>
      <w:r>
        <w:rPr>
          <w:color w:val="231F20"/>
          <w:spacing w:val="3"/>
        </w:rPr>
        <w:t>close</w:t>
      </w:r>
      <w:r>
        <w:rPr>
          <w:color w:val="231F20"/>
          <w:spacing w:val="30"/>
        </w:rPr>
        <w:t xml:space="preserve"> </w:t>
      </w:r>
      <w:r>
        <w:rPr>
          <w:color w:val="231F20"/>
          <w:spacing w:val="3"/>
        </w:rPr>
        <w:t>how</w:t>
      </w:r>
      <w:r>
        <w:rPr>
          <w:color w:val="231F20"/>
          <w:spacing w:val="28"/>
          <w:w w:val="101"/>
        </w:rPr>
        <w:t xml:space="preserve"> </w:t>
      </w:r>
      <w:r>
        <w:rPr>
          <w:color w:val="231F20"/>
          <w:spacing w:val="3"/>
        </w:rPr>
        <w:t>breathing</w:t>
      </w:r>
      <w:r>
        <w:rPr>
          <w:color w:val="231F20"/>
          <w:spacing w:val="33"/>
          <w:w w:val="101"/>
        </w:rPr>
        <w:t xml:space="preserve"> </w:t>
      </w:r>
      <w:r>
        <w:rPr>
          <w:color w:val="231F20"/>
          <w:spacing w:val="3"/>
        </w:rPr>
        <w:t>circuit</w:t>
      </w:r>
      <w:r>
        <w:rPr>
          <w:color w:val="231F20"/>
          <w:spacing w:val="31"/>
        </w:rPr>
        <w:t xml:space="preserve"> </w:t>
      </w:r>
      <w:r>
        <w:rPr>
          <w:color w:val="231F20"/>
          <w:spacing w:val="3"/>
        </w:rPr>
        <w:t>integrity</w:t>
      </w:r>
      <w:r>
        <w:rPr>
          <w:color w:val="231F20"/>
          <w:spacing w:val="31"/>
        </w:rPr>
        <w:t xml:space="preserve"> </w:t>
      </w:r>
      <w:r>
        <w:rPr>
          <w:color w:val="231F20"/>
          <w:spacing w:val="3"/>
        </w:rPr>
        <w:t>is</w:t>
      </w:r>
      <w:r>
        <w:rPr>
          <w:color w:val="231F20"/>
        </w:rPr>
        <w:t xml:space="preserve"> </w:t>
      </w:r>
      <w:r>
        <w:rPr>
          <w:color w:val="231F20"/>
        </w:rPr>
        <w:t>monitored</w:t>
      </w:r>
      <w:r>
        <w:rPr>
          <w:color w:val="231F20"/>
          <w:spacing w:val="9"/>
        </w:rPr>
        <w:t>.</w:t>
      </w:r>
      <w:r>
        <w:rPr>
          <w:color w:val="231F20"/>
          <w:spacing w:val="33"/>
        </w:rPr>
        <w:t xml:space="preserve"> </w:t>
      </w:r>
      <w:r>
        <w:rPr>
          <w:color w:val="231F20"/>
          <w:spacing w:val="9"/>
        </w:rPr>
        <w:t>(</w:t>
      </w:r>
      <w:r>
        <w:rPr>
          <w:color w:val="231F20"/>
        </w:rPr>
        <w:t>See</w:t>
      </w:r>
      <w:r>
        <w:rPr>
          <w:color w:val="231F20"/>
          <w:spacing w:val="26"/>
          <w:w w:val="101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9"/>
        </w:rPr>
        <w:t xml:space="preserve"> </w:t>
      </w:r>
      <w:hyperlink w:anchor="bookmark58" w:history="1">
        <w:r>
          <w:rPr>
            <w:color w:val="C2151B"/>
          </w:rPr>
          <w:t>X</w:t>
        </w:r>
        <w:r>
          <w:rPr>
            <w:color w:val="C2151B"/>
            <w:spacing w:val="9"/>
          </w:rPr>
          <w:t>2.3.8.2</w:t>
        </w:r>
      </w:hyperlink>
      <w:r>
        <w:rPr>
          <w:color w:val="231F20"/>
          <w:spacing w:val="9"/>
        </w:rPr>
        <w:t>.)</w:t>
      </w:r>
    </w:p>
    <w:p>
      <w:pPr>
        <w:pStyle w:val="BodyText"/>
        <w:spacing w:before="66" w:line="236" w:lineRule="auto"/>
        <w:ind w:left="104" w:right="259" w:firstLine="194"/>
      </w:pPr>
      <w:hyperlink r:id="rId57" w:history="1">
        <w:r>
          <w:rPr>
            <w:color w:val="231F20"/>
            <w:spacing w:val="12"/>
          </w:rPr>
          <w:t>5.11.3.3</w:t>
        </w:r>
      </w:hyperlink>
      <w:r>
        <w:rPr>
          <w:color w:val="231F20"/>
          <w:spacing w:val="8"/>
        </w:rPr>
        <w:t xml:space="preserve">  </w:t>
      </w:r>
      <w:r>
        <w:rPr>
          <w:i/>
          <w:iCs/>
          <w:color w:val="231F20"/>
        </w:rPr>
        <w:t>High</w:t>
      </w:r>
      <w:r>
        <w:rPr>
          <w:i/>
          <w:iCs/>
          <w:color w:val="231F20"/>
          <w:spacing w:val="42"/>
        </w:rPr>
        <w:t xml:space="preserve"> </w:t>
      </w:r>
      <w:r>
        <w:rPr>
          <w:i/>
          <w:iCs/>
          <w:color w:val="231F20"/>
        </w:rPr>
        <w:t>Airway</w:t>
      </w:r>
      <w:r>
        <w:rPr>
          <w:i/>
          <w:iCs/>
          <w:color w:val="231F20"/>
          <w:spacing w:val="12"/>
        </w:rPr>
        <w:t xml:space="preserve">  </w:t>
      </w:r>
      <w:r>
        <w:rPr>
          <w:i/>
          <w:iCs/>
          <w:color w:val="231F20"/>
        </w:rPr>
        <w:t>Pressure</w:t>
      </w:r>
      <w:r>
        <w:rPr>
          <w:color w:val="231F20"/>
          <w:spacing w:val="12"/>
        </w:rPr>
        <w:t>—</w:t>
      </w:r>
      <w:r>
        <w:rPr>
          <w:color w:val="231F20"/>
        </w:rPr>
        <w:t>Alarms</w:t>
      </w:r>
      <w:r>
        <w:rPr>
          <w:color w:val="231F20"/>
          <w:spacing w:val="12"/>
        </w:rPr>
        <w:t xml:space="preserve">  </w:t>
      </w:r>
      <w:r>
        <w:rPr>
          <w:color w:val="231F20"/>
        </w:rPr>
        <w:t>for</w:t>
      </w:r>
      <w:r>
        <w:rPr>
          <w:color w:val="231F20"/>
          <w:spacing w:val="12"/>
        </w:rPr>
        <w:t xml:space="preserve">  </w:t>
      </w:r>
      <w:r>
        <w:rPr>
          <w:color w:val="231F20"/>
        </w:rPr>
        <w:t>high</w:t>
      </w:r>
      <w:r>
        <w:rPr>
          <w:color w:val="231F20"/>
          <w:spacing w:val="12"/>
        </w:rPr>
        <w:t xml:space="preserve">  </w:t>
      </w:r>
      <w:r>
        <w:rPr>
          <w:color w:val="231F20"/>
        </w:rPr>
        <w:t xml:space="preserve">airway </w:t>
      </w:r>
      <w:r>
        <w:rPr>
          <w:color w:val="231F20"/>
          <w:spacing w:val="3"/>
        </w:rPr>
        <w:t>pressure</w:t>
      </w:r>
      <w:r>
        <w:rPr>
          <w:color w:val="231F20"/>
          <w:spacing w:val="18"/>
          <w:w w:val="102"/>
        </w:rPr>
        <w:t xml:space="preserve">  </w:t>
      </w:r>
      <w:r>
        <w:rPr>
          <w:color w:val="231F20"/>
          <w:spacing w:val="3"/>
        </w:rPr>
        <w:t>shall  be</w:t>
      </w:r>
      <w:r>
        <w:rPr>
          <w:color w:val="231F20"/>
          <w:spacing w:val="12"/>
          <w:w w:val="102"/>
        </w:rPr>
        <w:t xml:space="preserve">  </w:t>
      </w:r>
      <w:r>
        <w:rPr>
          <w:color w:val="231F20"/>
          <w:spacing w:val="3"/>
        </w:rPr>
        <w:t>provided.</w:t>
      </w:r>
      <w:r>
        <w:rPr>
          <w:color w:val="231F20"/>
          <w:spacing w:val="12"/>
        </w:rPr>
        <w:t xml:space="preserve">  </w:t>
      </w:r>
      <w:r>
        <w:rPr>
          <w:color w:val="231F20"/>
          <w:spacing w:val="3"/>
        </w:rPr>
        <w:t>This   alarm  may   either</w:t>
      </w:r>
      <w:r>
        <w:rPr>
          <w:color w:val="231F20"/>
          <w:spacing w:val="17"/>
          <w:w w:val="101"/>
        </w:rPr>
        <w:t xml:space="preserve">  </w:t>
      </w:r>
      <w:r>
        <w:rPr>
          <w:color w:val="231F20"/>
          <w:spacing w:val="3"/>
        </w:rPr>
        <w:t>sound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immediately</w:t>
      </w:r>
      <w:r>
        <w:rPr>
          <w:color w:val="231F20"/>
          <w:spacing w:val="39"/>
          <w:w w:val="101"/>
        </w:rPr>
        <w:t xml:space="preserve"> </w:t>
      </w:r>
      <w:r>
        <w:rPr>
          <w:color w:val="231F20"/>
          <w:spacing w:val="4"/>
        </w:rPr>
        <w:t>when</w:t>
      </w:r>
      <w:r>
        <w:rPr>
          <w:color w:val="231F20"/>
          <w:spacing w:val="37"/>
        </w:rPr>
        <w:t xml:space="preserve"> </w:t>
      </w:r>
      <w:r>
        <w:rPr>
          <w:color w:val="231F20"/>
          <w:spacing w:val="4"/>
        </w:rPr>
        <w:t>the</w:t>
      </w:r>
      <w:r>
        <w:rPr>
          <w:color w:val="231F20"/>
          <w:spacing w:val="36"/>
          <w:w w:val="101"/>
        </w:rPr>
        <w:t xml:space="preserve"> </w:t>
      </w:r>
      <w:r>
        <w:rPr>
          <w:color w:val="231F20"/>
          <w:spacing w:val="4"/>
        </w:rPr>
        <w:t>h</w:t>
      </w:r>
      <w:r>
        <w:rPr>
          <w:color w:val="231F20"/>
          <w:spacing w:val="3"/>
        </w:rPr>
        <w:t>igh</w:t>
      </w:r>
      <w:r>
        <w:rPr>
          <w:color w:val="231F20"/>
          <w:spacing w:val="42"/>
        </w:rPr>
        <w:t xml:space="preserve"> </w:t>
      </w:r>
      <w:r>
        <w:rPr>
          <w:color w:val="231F20"/>
          <w:spacing w:val="3"/>
        </w:rPr>
        <w:t>alarm</w:t>
      </w:r>
      <w:r>
        <w:rPr>
          <w:color w:val="231F20"/>
          <w:spacing w:val="35"/>
          <w:w w:val="102"/>
        </w:rPr>
        <w:t xml:space="preserve"> </w:t>
      </w:r>
      <w:r>
        <w:rPr>
          <w:color w:val="231F20"/>
          <w:spacing w:val="3"/>
        </w:rPr>
        <w:t>pressure</w:t>
      </w:r>
      <w:r>
        <w:rPr>
          <w:color w:val="231F20"/>
          <w:spacing w:val="38"/>
        </w:rPr>
        <w:t xml:space="preserve"> </w:t>
      </w:r>
      <w:r>
        <w:rPr>
          <w:color w:val="231F20"/>
          <w:spacing w:val="3"/>
        </w:rPr>
        <w:t>limit</w:t>
      </w:r>
      <w:r>
        <w:rPr>
          <w:color w:val="231F20"/>
          <w:spacing w:val="45"/>
        </w:rPr>
        <w:t xml:space="preserve"> </w:t>
      </w:r>
      <w:r>
        <w:rPr>
          <w:color w:val="231F20"/>
          <w:spacing w:val="3"/>
        </w:rPr>
        <w:t>set</w:t>
      </w:r>
      <w:r>
        <w:rPr>
          <w:color w:val="231F20"/>
          <w:spacing w:val="35"/>
          <w:w w:val="101"/>
        </w:rPr>
        <w:t xml:space="preserve"> </w:t>
      </w:r>
      <w:r>
        <w:rPr>
          <w:color w:val="231F20"/>
          <w:spacing w:val="3"/>
        </w:rPr>
        <w:t>point</w:t>
      </w:r>
      <w:r>
        <w:rPr>
          <w:color w:val="231F20"/>
          <w:spacing w:val="37"/>
          <w:w w:val="101"/>
        </w:rPr>
        <w:t xml:space="preserve"> </w:t>
      </w:r>
      <w:r>
        <w:rPr>
          <w:color w:val="231F20"/>
          <w:spacing w:val="3"/>
        </w:rPr>
        <w:t>is</w:t>
      </w:r>
    </w:p>
    <w:p>
      <w:pPr>
        <w:pStyle w:val="BodyText"/>
        <w:spacing w:before="8" w:line="223" w:lineRule="exact"/>
        <w:ind w:left="104"/>
        <w:outlineLvl w:val="0"/>
      </w:pPr>
      <w:bookmarkStart w:id="22" w:name="bookmark59"/>
      <w:bookmarkEnd w:id="22"/>
      <w:r>
        <w:rPr>
          <w:color w:val="231F20"/>
          <w:position w:val="2"/>
        </w:rPr>
        <w:t>reached</w:t>
      </w:r>
      <w:r>
        <w:rPr>
          <w:color w:val="231F20"/>
          <w:spacing w:val="16"/>
          <w:position w:val="2"/>
        </w:rPr>
        <w:t xml:space="preserve">, </w:t>
      </w:r>
      <w:r>
        <w:rPr>
          <w:color w:val="231F20"/>
          <w:position w:val="2"/>
        </w:rPr>
        <w:t>or</w:t>
      </w:r>
      <w:r>
        <w:rPr>
          <w:color w:val="231F20"/>
          <w:spacing w:val="16"/>
          <w:position w:val="2"/>
        </w:rPr>
        <w:t xml:space="preserve"> </w:t>
      </w:r>
      <w:r>
        <w:rPr>
          <w:color w:val="231F20"/>
          <w:position w:val="2"/>
        </w:rPr>
        <w:t>at</w:t>
      </w:r>
      <w:r>
        <w:rPr>
          <w:color w:val="231F20"/>
          <w:spacing w:val="16"/>
          <w:position w:val="2"/>
        </w:rPr>
        <w:t xml:space="preserve"> </w:t>
      </w:r>
      <w:r>
        <w:rPr>
          <w:color w:val="231F20"/>
          <w:position w:val="2"/>
        </w:rPr>
        <w:t>the</w:t>
      </w:r>
      <w:r>
        <w:rPr>
          <w:color w:val="231F20"/>
          <w:spacing w:val="16"/>
          <w:position w:val="2"/>
        </w:rPr>
        <w:t xml:space="preserve"> </w:t>
      </w:r>
      <w:r>
        <w:rPr>
          <w:color w:val="231F20"/>
          <w:position w:val="2"/>
        </w:rPr>
        <w:t>end</w:t>
      </w:r>
      <w:r>
        <w:rPr>
          <w:color w:val="231F20"/>
          <w:spacing w:val="13"/>
          <w:w w:val="101"/>
          <w:position w:val="2"/>
        </w:rPr>
        <w:t xml:space="preserve"> </w:t>
      </w:r>
      <w:r>
        <w:rPr>
          <w:color w:val="231F20"/>
          <w:position w:val="2"/>
        </w:rPr>
        <w:t>of</w:t>
      </w:r>
      <w:r>
        <w:rPr>
          <w:color w:val="231F20"/>
          <w:spacing w:val="16"/>
          <w:position w:val="2"/>
        </w:rPr>
        <w:t xml:space="preserve"> 3</w:t>
      </w:r>
      <w:r>
        <w:rPr>
          <w:color w:val="231F20"/>
          <w:spacing w:val="16"/>
          <w:w w:val="101"/>
          <w:position w:val="2"/>
        </w:rPr>
        <w:t xml:space="preserve"> </w:t>
      </w:r>
      <w:r>
        <w:rPr>
          <w:color w:val="231F20"/>
          <w:spacing w:val="16"/>
          <w:position w:val="2"/>
        </w:rPr>
        <w:t>s (</w:t>
      </w:r>
      <w:r>
        <w:rPr>
          <w:color w:val="231F20"/>
          <w:position w:val="2"/>
        </w:rPr>
        <w:t>see</w:t>
      </w:r>
      <w:hyperlink w:anchor="bookmark42" w:history="1">
        <w:r>
          <w:rPr>
            <w:color w:val="C2151B"/>
            <w:spacing w:val="16"/>
            <w:position w:val="2"/>
          </w:rPr>
          <w:t>5.6.3</w:t>
        </w:r>
      </w:hyperlink>
      <w:r>
        <w:rPr>
          <w:color w:val="231F20"/>
          <w:spacing w:val="16"/>
          <w:position w:val="2"/>
        </w:rPr>
        <w:t>).</w:t>
      </w:r>
      <w:r>
        <w:rPr>
          <w:color w:val="231F20"/>
          <w:spacing w:val="6"/>
          <w:position w:val="2"/>
        </w:rPr>
        <w:t xml:space="preserve"> </w:t>
      </w:r>
      <w:r>
        <w:rPr>
          <w:color w:val="231F20"/>
          <w:position w:val="2"/>
        </w:rPr>
        <w:t>The</w:t>
      </w:r>
      <w:r>
        <w:rPr>
          <w:color w:val="231F20"/>
          <w:spacing w:val="13"/>
          <w:w w:val="101"/>
          <w:position w:val="2"/>
        </w:rPr>
        <w:t xml:space="preserve"> </w:t>
      </w:r>
      <w:r>
        <w:rPr>
          <w:color w:val="231F20"/>
          <w:position w:val="2"/>
        </w:rPr>
        <w:t>audible</w:t>
      </w:r>
      <w:r>
        <w:rPr>
          <w:color w:val="231F20"/>
          <w:spacing w:val="7"/>
          <w:position w:val="2"/>
        </w:rPr>
        <w:t xml:space="preserve"> </w:t>
      </w:r>
      <w:r>
        <w:rPr>
          <w:color w:val="231F20"/>
          <w:position w:val="2"/>
        </w:rPr>
        <w:t>portion</w:t>
      </w:r>
      <w:r>
        <w:rPr>
          <w:color w:val="231F20"/>
          <w:spacing w:val="12"/>
          <w:w w:val="101"/>
          <w:position w:val="2"/>
        </w:rPr>
        <w:t xml:space="preserve"> </w:t>
      </w:r>
      <w:r>
        <w:rPr>
          <w:color w:val="231F20"/>
          <w:position w:val="2"/>
        </w:rPr>
        <w:t>of</w:t>
      </w:r>
    </w:p>
    <w:p>
      <w:pPr>
        <w:pStyle w:val="BodyText"/>
        <w:spacing w:before="10" w:line="257" w:lineRule="auto"/>
        <w:ind w:left="106" w:right="259"/>
        <w:jc w:val="both"/>
      </w:pPr>
      <w:r>
        <w:rPr>
          <w:color w:val="231F20"/>
          <w:spacing w:val="4"/>
        </w:rPr>
        <w:t>this  alarm</w:t>
      </w:r>
      <w:r>
        <w:rPr>
          <w:color w:val="231F20"/>
          <w:spacing w:val="10"/>
        </w:rPr>
        <w:t xml:space="preserve">  </w:t>
      </w:r>
      <w:r>
        <w:rPr>
          <w:color w:val="231F20"/>
          <w:spacing w:val="4"/>
        </w:rPr>
        <w:t>may</w:t>
      </w:r>
      <w:r>
        <w:rPr>
          <w:color w:val="231F20"/>
          <w:spacing w:val="11"/>
        </w:rPr>
        <w:t xml:space="preserve">  </w:t>
      </w:r>
      <w:r>
        <w:rPr>
          <w:color w:val="231F20"/>
          <w:spacing w:val="4"/>
        </w:rPr>
        <w:t>either</w:t>
      </w:r>
      <w:r>
        <w:rPr>
          <w:color w:val="231F20"/>
          <w:spacing w:val="13"/>
        </w:rPr>
        <w:t xml:space="preserve">  </w:t>
      </w:r>
      <w:r>
        <w:rPr>
          <w:color w:val="231F20"/>
          <w:spacing w:val="4"/>
        </w:rPr>
        <w:t>automatically  reset,</w:t>
      </w:r>
      <w:r>
        <w:rPr>
          <w:color w:val="231F20"/>
          <w:spacing w:val="11"/>
        </w:rPr>
        <w:t xml:space="preserve">  </w:t>
      </w:r>
      <w:r>
        <w:rPr>
          <w:color w:val="231F20"/>
          <w:spacing w:val="4"/>
        </w:rPr>
        <w:t>or</w:t>
      </w:r>
      <w:r>
        <w:rPr>
          <w:color w:val="231F20"/>
          <w:spacing w:val="10"/>
        </w:rPr>
        <w:t xml:space="preserve">  </w:t>
      </w:r>
      <w:r>
        <w:rPr>
          <w:color w:val="231F20"/>
          <w:spacing w:val="4"/>
        </w:rPr>
        <w:t>may</w:t>
      </w:r>
      <w:r>
        <w:rPr>
          <w:color w:val="231F20"/>
          <w:spacing w:val="10"/>
        </w:rPr>
        <w:t xml:space="preserve">  </w:t>
      </w:r>
      <w:r>
        <w:rPr>
          <w:color w:val="231F20"/>
          <w:spacing w:val="3"/>
        </w:rPr>
        <w:t>require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manual</w:t>
      </w:r>
      <w:r>
        <w:rPr>
          <w:color w:val="231F20"/>
          <w:spacing w:val="44"/>
        </w:rPr>
        <w:t xml:space="preserve"> </w:t>
      </w:r>
      <w:r>
        <w:rPr>
          <w:color w:val="231F20"/>
          <w:spacing w:val="4"/>
        </w:rPr>
        <w:t>resetting.</w:t>
      </w:r>
      <w:r>
        <w:rPr>
          <w:color w:val="231F20"/>
          <w:spacing w:val="47"/>
        </w:rPr>
        <w:t xml:space="preserve"> </w:t>
      </w:r>
      <w:r>
        <w:rPr>
          <w:color w:val="231F20"/>
          <w:spacing w:val="4"/>
        </w:rPr>
        <w:t>However,</w:t>
      </w:r>
      <w:r>
        <w:rPr>
          <w:color w:val="231F20"/>
          <w:spacing w:val="45"/>
          <w:w w:val="101"/>
        </w:rPr>
        <w:t xml:space="preserve"> </w:t>
      </w:r>
      <w:r>
        <w:rPr>
          <w:color w:val="231F20"/>
          <w:spacing w:val="3"/>
        </w:rPr>
        <w:t>the</w:t>
      </w:r>
      <w:r>
        <w:rPr>
          <w:color w:val="231F20"/>
          <w:spacing w:val="47"/>
        </w:rPr>
        <w:t xml:space="preserve"> </w:t>
      </w:r>
      <w:r>
        <w:rPr>
          <w:color w:val="231F20"/>
          <w:spacing w:val="3"/>
        </w:rPr>
        <w:t>visual</w:t>
      </w:r>
      <w:r>
        <w:rPr>
          <w:color w:val="231F20"/>
          <w:spacing w:val="44"/>
        </w:rPr>
        <w:t xml:space="preserve"> </w:t>
      </w:r>
      <w:r>
        <w:rPr>
          <w:color w:val="231F20"/>
          <w:spacing w:val="3"/>
        </w:rPr>
        <w:t>portion</w:t>
      </w:r>
      <w:r>
        <w:rPr>
          <w:color w:val="231F20"/>
        </w:rPr>
        <w:t xml:space="preserve">  </w:t>
      </w:r>
      <w:r>
        <w:rPr>
          <w:color w:val="231F20"/>
          <w:spacing w:val="3"/>
        </w:rPr>
        <w:t>of</w:t>
      </w:r>
      <w:r>
        <w:rPr>
          <w:color w:val="231F20"/>
          <w:spacing w:val="37"/>
          <w:w w:val="101"/>
        </w:rPr>
        <w:t xml:space="preserve"> </w:t>
      </w:r>
      <w:r>
        <w:rPr>
          <w:color w:val="231F20"/>
          <w:spacing w:val="3"/>
        </w:rPr>
        <w:t>this</w:t>
      </w:r>
      <w:r>
        <w:rPr>
          <w:color w:val="231F20"/>
          <w:spacing w:val="1"/>
        </w:rPr>
        <w:t xml:space="preserve">  </w:t>
      </w:r>
      <w:r>
        <w:rPr>
          <w:color w:val="231F20"/>
          <w:spacing w:val="3"/>
        </w:rPr>
        <w:t>alarm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4"/>
        </w:rPr>
        <w:t>shall</w:t>
      </w:r>
      <w:r>
        <w:rPr>
          <w:color w:val="231F20"/>
        </w:rPr>
        <w:t xml:space="preserve">  </w:t>
      </w:r>
      <w:r>
        <w:rPr>
          <w:color w:val="231F20"/>
          <w:spacing w:val="4"/>
        </w:rPr>
        <w:t>only</w:t>
      </w:r>
      <w:r>
        <w:rPr>
          <w:color w:val="231F20"/>
          <w:spacing w:val="44"/>
          <w:w w:val="101"/>
        </w:rPr>
        <w:t xml:space="preserve"> </w:t>
      </w:r>
      <w:r>
        <w:rPr>
          <w:color w:val="231F20"/>
          <w:spacing w:val="4"/>
        </w:rPr>
        <w:t>be</w:t>
      </w:r>
      <w:r>
        <w:rPr>
          <w:color w:val="231F20"/>
          <w:spacing w:val="44"/>
        </w:rPr>
        <w:t xml:space="preserve"> </w:t>
      </w:r>
      <w:r>
        <w:rPr>
          <w:color w:val="231F20"/>
          <w:spacing w:val="4"/>
        </w:rPr>
        <w:t>provided</w:t>
      </w:r>
      <w:r>
        <w:rPr>
          <w:color w:val="231F20"/>
          <w:spacing w:val="47"/>
        </w:rPr>
        <w:t xml:space="preserve"> </w:t>
      </w:r>
      <w:r>
        <w:rPr>
          <w:color w:val="231F20"/>
          <w:spacing w:val="4"/>
        </w:rPr>
        <w:t>with</w:t>
      </w:r>
      <w:r>
        <w:rPr>
          <w:color w:val="231F20"/>
          <w:spacing w:val="1"/>
        </w:rPr>
        <w:t xml:space="preserve">  </w:t>
      </w:r>
      <w:r>
        <w:rPr>
          <w:color w:val="231F20"/>
          <w:spacing w:val="4"/>
        </w:rPr>
        <w:t>a</w:t>
      </w:r>
      <w:r>
        <w:rPr>
          <w:color w:val="231F20"/>
          <w:spacing w:val="46"/>
          <w:w w:val="101"/>
        </w:rPr>
        <w:t xml:space="preserve"> </w:t>
      </w:r>
      <w:r>
        <w:rPr>
          <w:color w:val="231F20"/>
          <w:spacing w:val="4"/>
        </w:rPr>
        <w:t>manua</w:t>
      </w:r>
      <w:r>
        <w:rPr>
          <w:color w:val="231F20"/>
          <w:spacing w:val="3"/>
        </w:rPr>
        <w:t>l</w:t>
      </w:r>
      <w:r>
        <w:rPr>
          <w:color w:val="231F20"/>
          <w:spacing w:val="44"/>
        </w:rPr>
        <w:t xml:space="preserve"> </w:t>
      </w:r>
      <w:r>
        <w:rPr>
          <w:color w:val="231F20"/>
          <w:spacing w:val="3"/>
        </w:rPr>
        <w:t>resetting</w:t>
      </w:r>
      <w:r>
        <w:rPr>
          <w:color w:val="231F20"/>
          <w:spacing w:val="46"/>
        </w:rPr>
        <w:t xml:space="preserve"> </w:t>
      </w:r>
      <w:r>
        <w:rPr>
          <w:color w:val="231F20"/>
          <w:spacing w:val="3"/>
        </w:rPr>
        <w:t>mechanism.</w:t>
      </w:r>
      <w:r>
        <w:rPr>
          <w:color w:val="231F20"/>
        </w:rPr>
        <w:t xml:space="preserve"> </w:t>
      </w:r>
      <w:r>
        <w:rPr>
          <w:color w:val="231F20"/>
          <w:spacing w:val="7"/>
        </w:rPr>
        <w:t>(</w:t>
      </w:r>
      <w:r>
        <w:rPr>
          <w:color w:val="231F20"/>
        </w:rPr>
        <w:t>See</w:t>
      </w:r>
      <w:r>
        <w:rPr>
          <w:color w:val="231F20"/>
          <w:spacing w:val="27"/>
          <w:w w:val="101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7"/>
        </w:rPr>
        <w:t xml:space="preserve"> </w:t>
      </w:r>
      <w:hyperlink w:anchor="bookmark60" w:history="1">
        <w:r>
          <w:rPr>
            <w:color w:val="C2151B"/>
          </w:rPr>
          <w:t>X</w:t>
        </w:r>
        <w:r>
          <w:rPr>
            <w:color w:val="C2151B"/>
            <w:spacing w:val="7"/>
          </w:rPr>
          <w:t>2.3.8.3</w:t>
        </w:r>
      </w:hyperlink>
      <w:r>
        <w:rPr>
          <w:color w:val="231F20"/>
          <w:spacing w:val="7"/>
        </w:rPr>
        <w:t>.)</w:t>
      </w:r>
    </w:p>
    <w:p>
      <w:pPr>
        <w:pStyle w:val="BodyText"/>
        <w:spacing w:before="67" w:line="241" w:lineRule="auto"/>
        <w:ind w:left="104" w:right="259" w:firstLine="194"/>
      </w:pPr>
      <w:r>
        <w:rPr>
          <w:color w:val="231F20"/>
          <w:spacing w:val="24"/>
        </w:rPr>
        <w:t>5.11.4</w:t>
      </w:r>
      <w:r>
        <w:rPr>
          <w:color w:val="231F20"/>
          <w:spacing w:val="44"/>
        </w:rPr>
        <w:t xml:space="preserve"> </w:t>
      </w:r>
      <w:r>
        <w:rPr>
          <w:i/>
          <w:iCs/>
          <w:color w:val="231F20"/>
        </w:rPr>
        <w:t>Alarm</w:t>
      </w:r>
      <w:r>
        <w:rPr>
          <w:i/>
          <w:iCs/>
          <w:color w:val="231F20"/>
          <w:spacing w:val="20"/>
          <w:w w:val="101"/>
        </w:rPr>
        <w:t xml:space="preserve"> </w:t>
      </w:r>
      <w:r>
        <w:rPr>
          <w:i/>
          <w:iCs/>
          <w:color w:val="231F20"/>
        </w:rPr>
        <w:t>Battery</w:t>
      </w:r>
      <w:r>
        <w:rPr>
          <w:i/>
          <w:iCs/>
          <w:color w:val="231F20"/>
          <w:spacing w:val="22"/>
        </w:rPr>
        <w:t xml:space="preserve"> </w:t>
      </w:r>
      <w:r>
        <w:rPr>
          <w:i/>
          <w:iCs/>
          <w:color w:val="231F20"/>
        </w:rPr>
        <w:t>Power</w:t>
      </w:r>
      <w:r>
        <w:rPr>
          <w:i/>
          <w:iCs/>
          <w:color w:val="231F20"/>
          <w:spacing w:val="21"/>
        </w:rPr>
        <w:t xml:space="preserve"> </w:t>
      </w:r>
      <w:r>
        <w:rPr>
          <w:i/>
          <w:iCs/>
          <w:color w:val="231F20"/>
        </w:rPr>
        <w:t>Supplies</w:t>
      </w:r>
      <w:r>
        <w:rPr>
          <w:color w:val="231F20"/>
          <w:spacing w:val="24"/>
        </w:rPr>
        <w:t>—</w:t>
      </w:r>
      <w:r>
        <w:rPr>
          <w:color w:val="231F20"/>
        </w:rPr>
        <w:t>If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any</w:t>
      </w:r>
      <w:r>
        <w:rPr>
          <w:color w:val="231F20"/>
          <w:spacing w:val="29"/>
          <w:w w:val="101"/>
        </w:rPr>
        <w:t xml:space="preserve"> </w:t>
      </w:r>
      <w:r>
        <w:rPr>
          <w:color w:val="231F20"/>
        </w:rPr>
        <w:t>alarm</w:t>
      </w:r>
      <w:r>
        <w:rPr>
          <w:color w:val="231F20"/>
          <w:spacing w:val="25"/>
          <w:w w:val="101"/>
        </w:rPr>
        <w:t xml:space="preserve"> </w:t>
      </w:r>
      <w:r>
        <w:rPr>
          <w:color w:val="231F20"/>
        </w:rPr>
        <w:t>incor</w:t>
      </w:r>
      <w:r>
        <w:rPr>
          <w:color w:val="231F20"/>
          <w:spacing w:val="24"/>
        </w:rPr>
        <w:t>-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porates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4"/>
        </w:rPr>
        <w:t>a battery power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4"/>
        </w:rPr>
        <w:t>supply, the ba</w:t>
      </w:r>
      <w:r>
        <w:rPr>
          <w:color w:val="231F20"/>
          <w:spacing w:val="3"/>
        </w:rPr>
        <w:t>ttery</w:t>
      </w:r>
      <w:r>
        <w:rPr>
          <w:color w:val="231F20"/>
          <w:spacing w:val="19"/>
          <w:w w:val="101"/>
        </w:rPr>
        <w:t xml:space="preserve"> </w:t>
      </w:r>
      <w:r>
        <w:rPr>
          <w:color w:val="231F20"/>
          <w:spacing w:val="3"/>
        </w:rPr>
        <w:t>should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3"/>
        </w:rPr>
        <w:t>be</w:t>
      </w:r>
      <w:r>
        <w:rPr>
          <w:color w:val="231F20"/>
          <w:spacing w:val="16"/>
        </w:rPr>
        <w:t xml:space="preserve"> </w:t>
      </w:r>
      <w:r>
        <w:rPr>
          <w:color w:val="231F20"/>
          <w:spacing w:val="3"/>
        </w:rPr>
        <w:t>of a</w:t>
      </w:r>
      <w:r>
        <w:rPr>
          <w:color w:val="231F20"/>
          <w:spacing w:val="11"/>
          <w:w w:val="101"/>
        </w:rPr>
        <w:t xml:space="preserve"> </w:t>
      </w:r>
      <w:r>
        <w:rPr>
          <w:color w:val="231F20"/>
          <w:spacing w:val="3"/>
        </w:rPr>
        <w:t>type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>readily</w:t>
      </w:r>
      <w:r>
        <w:rPr>
          <w:color w:val="231F20"/>
          <w:spacing w:val="18"/>
        </w:rPr>
        <w:t xml:space="preserve">  </w:t>
      </w:r>
      <w:r>
        <w:rPr>
          <w:color w:val="231F20"/>
          <w:spacing w:val="3"/>
        </w:rPr>
        <w:t>obtainable</w:t>
      </w:r>
      <w:r>
        <w:rPr>
          <w:color w:val="231F20"/>
          <w:spacing w:val="18"/>
        </w:rPr>
        <w:t xml:space="preserve">  </w:t>
      </w:r>
      <w:r>
        <w:rPr>
          <w:color w:val="231F20"/>
          <w:spacing w:val="3"/>
        </w:rPr>
        <w:t>and</w:t>
      </w:r>
      <w:r>
        <w:rPr>
          <w:color w:val="231F20"/>
          <w:spacing w:val="16"/>
        </w:rPr>
        <w:t xml:space="preserve">  </w:t>
      </w:r>
      <w:r>
        <w:rPr>
          <w:color w:val="231F20"/>
          <w:spacing w:val="3"/>
        </w:rPr>
        <w:t>the</w:t>
      </w:r>
      <w:r>
        <w:rPr>
          <w:color w:val="231F20"/>
          <w:spacing w:val="20"/>
        </w:rPr>
        <w:t xml:space="preserve">  </w:t>
      </w:r>
      <w:r>
        <w:rPr>
          <w:color w:val="231F20"/>
          <w:spacing w:val="3"/>
        </w:rPr>
        <w:t>system</w:t>
      </w:r>
      <w:r>
        <w:rPr>
          <w:color w:val="231F20"/>
          <w:spacing w:val="19"/>
          <w:w w:val="101"/>
        </w:rPr>
        <w:t xml:space="preserve">  </w:t>
      </w:r>
      <w:r>
        <w:rPr>
          <w:color w:val="231F20"/>
          <w:spacing w:val="3"/>
        </w:rPr>
        <w:t>shall</w:t>
      </w:r>
      <w:r>
        <w:rPr>
          <w:color w:val="231F20"/>
          <w:spacing w:val="16"/>
          <w:w w:val="101"/>
        </w:rPr>
        <w:t xml:space="preserve">  </w:t>
      </w:r>
      <w:r>
        <w:rPr>
          <w:color w:val="231F20"/>
          <w:spacing w:val="3"/>
        </w:rPr>
        <w:t>include</w:t>
      </w:r>
      <w:r>
        <w:rPr>
          <w:color w:val="231F20"/>
          <w:spacing w:val="18"/>
          <w:w w:val="101"/>
        </w:rPr>
        <w:t xml:space="preserve">  </w:t>
      </w:r>
      <w:r>
        <w:rPr>
          <w:color w:val="231F20"/>
          <w:spacing w:val="3"/>
        </w:rPr>
        <w:t>a</w:t>
      </w:r>
      <w:r>
        <w:rPr>
          <w:color w:val="231F20"/>
          <w:spacing w:val="16"/>
        </w:rPr>
        <w:t xml:space="preserve">  </w:t>
      </w:r>
      <w:r>
        <w:rPr>
          <w:color w:val="231F20"/>
          <w:spacing w:val="3"/>
        </w:rPr>
        <w:t>means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>whereby</w:t>
      </w:r>
      <w:r>
        <w:rPr>
          <w:color w:val="231F20"/>
          <w:spacing w:val="22"/>
          <w:w w:val="101"/>
        </w:rPr>
        <w:t xml:space="preserve"> </w:t>
      </w:r>
      <w:r>
        <w:rPr>
          <w:color w:val="231F20"/>
          <w:spacing w:val="3"/>
        </w:rPr>
        <w:t>the</w:t>
      </w:r>
      <w:r>
        <w:rPr>
          <w:color w:val="231F20"/>
          <w:spacing w:val="18"/>
          <w:w w:val="101"/>
        </w:rPr>
        <w:t xml:space="preserve"> </w:t>
      </w:r>
      <w:r>
        <w:rPr>
          <w:color w:val="231F20"/>
          <w:spacing w:val="3"/>
        </w:rPr>
        <w:t>use</w:t>
      </w:r>
      <w:r>
        <w:rPr>
          <w:color w:val="231F20"/>
          <w:spacing w:val="19"/>
          <w:w w:val="101"/>
        </w:rPr>
        <w:t xml:space="preserve"> </w:t>
      </w:r>
      <w:r>
        <w:rPr>
          <w:color w:val="231F20"/>
          <w:spacing w:val="3"/>
        </w:rPr>
        <w:t>may,</w:t>
      </w:r>
      <w:r>
        <w:rPr>
          <w:color w:val="231F20"/>
          <w:spacing w:val="20"/>
          <w:w w:val="101"/>
        </w:rPr>
        <w:t xml:space="preserve"> </w:t>
      </w:r>
      <w:r>
        <w:rPr>
          <w:color w:val="231F20"/>
          <w:spacing w:val="3"/>
        </w:rPr>
        <w:t>with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3"/>
        </w:rPr>
        <w:t>a</w:t>
      </w:r>
      <w:r>
        <w:rPr>
          <w:color w:val="231F20"/>
          <w:spacing w:val="26"/>
          <w:w w:val="101"/>
        </w:rPr>
        <w:t xml:space="preserve"> </w:t>
      </w:r>
      <w:r>
        <w:rPr>
          <w:color w:val="231F20"/>
          <w:spacing w:val="3"/>
        </w:rPr>
        <w:t>simple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3"/>
        </w:rPr>
        <w:t>operation,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3"/>
        </w:rPr>
        <w:t>determine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3"/>
        </w:rPr>
        <w:t>that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the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4"/>
        </w:rPr>
        <w:t>battery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4"/>
        </w:rPr>
        <w:t>needs</w:t>
      </w:r>
      <w:r>
        <w:rPr>
          <w:color w:val="231F20"/>
          <w:spacing w:val="21"/>
          <w:w w:val="101"/>
        </w:rPr>
        <w:t xml:space="preserve"> </w:t>
      </w:r>
      <w:r>
        <w:rPr>
          <w:color w:val="231F20"/>
          <w:spacing w:val="4"/>
        </w:rPr>
        <w:t>to</w:t>
      </w:r>
      <w:r>
        <w:rPr>
          <w:color w:val="231F20"/>
          <w:spacing w:val="19"/>
          <w:w w:val="101"/>
        </w:rPr>
        <w:t xml:space="preserve"> </w:t>
      </w:r>
      <w:r>
        <w:rPr>
          <w:color w:val="231F20"/>
          <w:spacing w:val="4"/>
        </w:rPr>
        <w:t>be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4"/>
        </w:rPr>
        <w:t>r</w:t>
      </w:r>
      <w:r>
        <w:rPr>
          <w:color w:val="231F20"/>
          <w:spacing w:val="3"/>
        </w:rPr>
        <w:t>eplaced</w:t>
      </w:r>
      <w:r>
        <w:rPr>
          <w:color w:val="231F20"/>
          <w:spacing w:val="24"/>
          <w:w w:val="101"/>
        </w:rPr>
        <w:t xml:space="preserve"> </w:t>
      </w:r>
      <w:r>
        <w:rPr>
          <w:color w:val="231F20"/>
          <w:spacing w:val="3"/>
        </w:rPr>
        <w:t>or</w:t>
      </w:r>
      <w:r>
        <w:rPr>
          <w:color w:val="231F20"/>
          <w:spacing w:val="19"/>
          <w:w w:val="101"/>
        </w:rPr>
        <w:t xml:space="preserve"> </w:t>
      </w:r>
      <w:r>
        <w:rPr>
          <w:color w:val="231F20"/>
          <w:spacing w:val="3"/>
        </w:rPr>
        <w:t>recharged.</w:t>
      </w:r>
    </w:p>
    <w:p>
      <w:pPr>
        <w:pStyle w:val="BodyText"/>
        <w:spacing w:before="26" w:line="266" w:lineRule="exact"/>
        <w:ind w:left="299"/>
      </w:pPr>
      <w:r>
        <w:rPr>
          <w:color w:val="231F20"/>
          <w:spacing w:val="11"/>
          <w:position w:val="3"/>
        </w:rPr>
        <w:t>5.11.5</w:t>
      </w:r>
      <w:r>
        <w:rPr>
          <w:color w:val="231F20"/>
          <w:spacing w:val="56"/>
          <w:position w:val="3"/>
        </w:rPr>
        <w:t xml:space="preserve"> </w:t>
      </w:r>
      <w:r>
        <w:rPr>
          <w:i/>
          <w:iCs/>
          <w:color w:val="231F20"/>
          <w:position w:val="3"/>
        </w:rPr>
        <w:t>Alarm</w:t>
      </w:r>
      <w:r>
        <w:rPr>
          <w:i/>
          <w:iCs/>
          <w:color w:val="231F20"/>
          <w:spacing w:val="31"/>
          <w:position w:val="3"/>
        </w:rPr>
        <w:t xml:space="preserve"> </w:t>
      </w:r>
      <w:r>
        <w:rPr>
          <w:i/>
          <w:iCs/>
          <w:color w:val="231F20"/>
          <w:position w:val="3"/>
        </w:rPr>
        <w:t>Operating</w:t>
      </w:r>
      <w:r>
        <w:rPr>
          <w:i/>
          <w:iCs/>
          <w:color w:val="231F20"/>
          <w:spacing w:val="17"/>
          <w:w w:val="101"/>
          <w:position w:val="3"/>
        </w:rPr>
        <w:t xml:space="preserve"> </w:t>
      </w:r>
      <w:r>
        <w:rPr>
          <w:i/>
          <w:iCs/>
          <w:color w:val="231F20"/>
          <w:position w:val="3"/>
        </w:rPr>
        <w:t>Instructions</w:t>
      </w:r>
      <w:r>
        <w:rPr>
          <w:i/>
          <w:iCs/>
          <w:color w:val="231F20"/>
          <w:spacing w:val="11"/>
          <w:position w:val="3"/>
        </w:rPr>
        <w:t xml:space="preserve">  </w:t>
      </w:r>
      <w:r>
        <w:rPr>
          <w:color w:val="231F20"/>
          <w:spacing w:val="11"/>
          <w:position w:val="3"/>
        </w:rPr>
        <w:t>(</w:t>
      </w:r>
      <w:r>
        <w:rPr>
          <w:color w:val="231F20"/>
          <w:position w:val="3"/>
        </w:rPr>
        <w:t>see</w:t>
      </w:r>
      <w:r>
        <w:rPr>
          <w:color w:val="231F20"/>
          <w:spacing w:val="11"/>
          <w:position w:val="3"/>
        </w:rPr>
        <w:t xml:space="preserve"> </w:t>
      </w:r>
      <w:hyperlink w:anchor="bookmark61" w:history="1">
        <w:r>
          <w:rPr>
            <w:color w:val="C2151B"/>
            <w:spacing w:val="11"/>
            <w:position w:val="3"/>
          </w:rPr>
          <w:t>7.2</w:t>
        </w:r>
      </w:hyperlink>
      <w:r>
        <w:rPr>
          <w:color w:val="C2151B"/>
          <w:spacing w:val="26"/>
          <w:position w:val="3"/>
        </w:rPr>
        <w:t xml:space="preserve"> </w:t>
      </w:r>
      <w:r>
        <w:rPr>
          <w:color w:val="231F20"/>
          <w:position w:val="3"/>
        </w:rPr>
        <w:t>and</w:t>
      </w:r>
      <w:r>
        <w:rPr>
          <w:color w:val="231F20"/>
          <w:spacing w:val="11"/>
          <w:position w:val="3"/>
        </w:rPr>
        <w:t xml:space="preserve"> </w:t>
      </w:r>
      <w:hyperlink w:anchor="bookmark62" w:history="1">
        <w:r>
          <w:rPr>
            <w:color w:val="C2151B"/>
            <w:spacing w:val="11"/>
            <w:position w:val="3"/>
          </w:rPr>
          <w:t>8.3</w:t>
        </w:r>
        <w:r>
          <w:rPr>
            <w:color w:val="231F20"/>
            <w:spacing w:val="11"/>
            <w:position w:val="3"/>
          </w:rPr>
          <w:t>)</w:t>
        </w:r>
      </w:hyperlink>
      <w:r>
        <w:rPr>
          <w:color w:val="231F20"/>
          <w:spacing w:val="11"/>
          <w:position w:val="3"/>
        </w:rPr>
        <w:t>.</w:t>
      </w:r>
    </w:p>
    <w:p>
      <w:pPr>
        <w:pStyle w:val="BodyText"/>
        <w:spacing w:before="67" w:line="238" w:lineRule="auto"/>
        <w:ind w:left="107" w:right="259" w:firstLine="192"/>
      </w:pPr>
      <w:r>
        <w:rPr>
          <w:color w:val="231F20"/>
          <w:spacing w:val="20"/>
        </w:rPr>
        <w:t>5.12</w:t>
      </w:r>
      <w:r>
        <w:rPr>
          <w:color w:val="231F20"/>
          <w:spacing w:val="3"/>
        </w:rPr>
        <w:t xml:space="preserve">  </w:t>
      </w:r>
      <w:r>
        <w:rPr>
          <w:i/>
          <w:iCs/>
          <w:color w:val="231F20"/>
        </w:rPr>
        <w:t>Humidi</w:t>
      </w:r>
      <w:r>
        <w:rPr>
          <w:i/>
          <w:iCs/>
          <w:color w:val="231F20"/>
          <w:spacing w:val="20"/>
        </w:rPr>
        <w:t>ﬁ</w:t>
      </w:r>
      <w:r>
        <w:rPr>
          <w:i/>
          <w:iCs/>
          <w:color w:val="231F20"/>
        </w:rPr>
        <w:t>cation</w:t>
      </w:r>
      <w:r>
        <w:rPr>
          <w:i/>
          <w:iCs/>
          <w:color w:val="231F20"/>
          <w:spacing w:val="32"/>
        </w:rPr>
        <w:t xml:space="preserve"> </w:t>
      </w:r>
      <w:r>
        <w:rPr>
          <w:i/>
          <w:iCs/>
          <w:color w:val="231F20"/>
          <w:spacing w:val="20"/>
        </w:rPr>
        <w:t>(</w:t>
      </w:r>
      <w:r>
        <w:rPr>
          <w:i/>
          <w:iCs/>
          <w:color w:val="231F20"/>
        </w:rPr>
        <w:t>where</w:t>
      </w:r>
      <w:r>
        <w:rPr>
          <w:i/>
          <w:iCs/>
          <w:color w:val="231F20"/>
          <w:spacing w:val="27"/>
        </w:rPr>
        <w:t xml:space="preserve"> </w:t>
      </w:r>
      <w:r>
        <w:rPr>
          <w:i/>
          <w:iCs/>
          <w:color w:val="231F20"/>
        </w:rPr>
        <w:t>applicable</w:t>
      </w:r>
      <w:r>
        <w:rPr>
          <w:i/>
          <w:iCs/>
          <w:color w:val="231F20"/>
          <w:spacing w:val="20"/>
        </w:rPr>
        <w:t>)</w:t>
      </w:r>
      <w:r>
        <w:rPr>
          <w:color w:val="231F20"/>
          <w:spacing w:val="20"/>
        </w:rPr>
        <w:t>—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Humidi</w:t>
      </w:r>
      <w:r>
        <w:rPr>
          <w:color w:val="231F20"/>
          <w:spacing w:val="20"/>
        </w:rPr>
        <w:t>ﬁ</w:t>
      </w:r>
      <w:r>
        <w:rPr>
          <w:color w:val="231F20"/>
        </w:rPr>
        <w:t>ers</w:t>
      </w:r>
      <w:r>
        <w:rPr>
          <w:color w:val="231F20"/>
          <w:spacing w:val="26"/>
          <w:w w:val="101"/>
        </w:rPr>
        <w:t xml:space="preserve"> </w:t>
      </w:r>
      <w:r>
        <w:rPr>
          <w:color w:val="231F20"/>
        </w:rPr>
        <w:t xml:space="preserve">that </w:t>
      </w:r>
      <w:r>
        <w:rPr>
          <w:color w:val="231F20"/>
          <w:spacing w:val="4"/>
        </w:rPr>
        <w:t>are  integral  to</w:t>
      </w:r>
      <w:r>
        <w:rPr>
          <w:color w:val="231F20"/>
          <w:spacing w:val="10"/>
        </w:rPr>
        <w:t xml:space="preserve">  </w:t>
      </w:r>
      <w:r>
        <w:rPr>
          <w:color w:val="231F20"/>
          <w:spacing w:val="4"/>
        </w:rPr>
        <w:t>or</w:t>
      </w:r>
      <w:r>
        <w:rPr>
          <w:color w:val="231F20"/>
          <w:spacing w:val="7"/>
        </w:rPr>
        <w:t xml:space="preserve">  </w:t>
      </w:r>
      <w:r>
        <w:rPr>
          <w:color w:val="231F20"/>
          <w:spacing w:val="4"/>
        </w:rPr>
        <w:t>recommended</w:t>
      </w:r>
      <w:r>
        <w:rPr>
          <w:color w:val="231F20"/>
          <w:spacing w:val="9"/>
        </w:rPr>
        <w:t xml:space="preserve">  </w:t>
      </w:r>
      <w:r>
        <w:rPr>
          <w:color w:val="231F20"/>
          <w:spacing w:val="4"/>
        </w:rPr>
        <w:t>for</w:t>
      </w:r>
      <w:r>
        <w:rPr>
          <w:color w:val="231F20"/>
          <w:spacing w:val="8"/>
        </w:rPr>
        <w:t xml:space="preserve">  </w:t>
      </w:r>
      <w:r>
        <w:rPr>
          <w:color w:val="231F20"/>
          <w:spacing w:val="4"/>
        </w:rPr>
        <w:t>use</w:t>
      </w:r>
      <w:r>
        <w:rPr>
          <w:color w:val="231F20"/>
          <w:spacing w:val="9"/>
        </w:rPr>
        <w:t xml:space="preserve">  </w:t>
      </w:r>
      <w:r>
        <w:rPr>
          <w:color w:val="231F20"/>
          <w:spacing w:val="3"/>
        </w:rPr>
        <w:t>with</w:t>
      </w:r>
      <w:r>
        <w:rPr>
          <w:color w:val="231F20"/>
          <w:spacing w:val="10"/>
        </w:rPr>
        <w:t xml:space="preserve">  </w:t>
      </w:r>
      <w:r>
        <w:rPr>
          <w:color w:val="231F20"/>
          <w:spacing w:val="3"/>
        </w:rPr>
        <w:t>critical</w:t>
      </w:r>
      <w:r>
        <w:rPr>
          <w:color w:val="231F20"/>
          <w:spacing w:val="10"/>
        </w:rPr>
        <w:t xml:space="preserve">  </w:t>
      </w:r>
      <w:r>
        <w:rPr>
          <w:color w:val="231F20"/>
          <w:spacing w:val="3"/>
        </w:rPr>
        <w:t>care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ventilators shall comply with the requirements of</w:t>
      </w:r>
      <w:r>
        <w:rPr>
          <w:color w:val="C2151B"/>
          <w:spacing w:val="4"/>
        </w:rPr>
        <w:t>ANSI Z</w:t>
      </w:r>
      <w:r>
        <w:rPr>
          <w:color w:val="C2151B"/>
          <w:spacing w:val="3"/>
        </w:rPr>
        <w:t>-79.9,</w:t>
      </w:r>
      <w:r>
        <w:rPr>
          <w:color w:val="C2151B"/>
        </w:rPr>
        <w:t xml:space="preserve"> </w:t>
      </w:r>
      <w:r>
        <w:rPr>
          <w:color w:val="231F20"/>
          <w:spacing w:val="3"/>
        </w:rPr>
        <w:t>1978.</w:t>
      </w:r>
    </w:p>
    <w:p>
      <w:pPr>
        <w:pStyle w:val="BodyText"/>
        <w:spacing w:before="46" w:line="256" w:lineRule="auto"/>
        <w:ind w:left="107" w:right="249" w:firstLine="192"/>
      </w:pPr>
      <w:r>
        <w:rPr>
          <w:color w:val="231F20"/>
          <w:spacing w:val="22"/>
        </w:rPr>
        <w:t>5.13</w:t>
      </w:r>
      <w:r>
        <w:rPr>
          <w:color w:val="231F20"/>
          <w:spacing w:val="4"/>
        </w:rPr>
        <w:t xml:space="preserve">  </w:t>
      </w:r>
      <w:r>
        <w:rPr>
          <w:i/>
          <w:iCs/>
          <w:color w:val="231F20"/>
        </w:rPr>
        <w:t>Electromagnetic</w:t>
      </w:r>
      <w:r>
        <w:rPr>
          <w:i/>
          <w:iCs/>
          <w:color w:val="231F20"/>
          <w:spacing w:val="22"/>
        </w:rPr>
        <w:t xml:space="preserve"> </w:t>
      </w:r>
      <w:r>
        <w:rPr>
          <w:i/>
          <w:iCs/>
          <w:color w:val="231F20"/>
        </w:rPr>
        <w:t>Interference</w:t>
      </w:r>
      <w:r>
        <w:rPr>
          <w:color w:val="231F20"/>
          <w:spacing w:val="22"/>
        </w:rPr>
        <w:t>—</w:t>
      </w:r>
      <w:r>
        <w:rPr>
          <w:color w:val="C2151B"/>
        </w:rPr>
        <w:t>MDS</w:t>
      </w:r>
      <w:r>
        <w:rPr>
          <w:color w:val="C2151B"/>
          <w:spacing w:val="22"/>
        </w:rPr>
        <w:t>-201</w:t>
      </w:r>
      <w:r>
        <w:rPr>
          <w:color w:val="231F20"/>
        </w:rPr>
        <w:t>may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used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4"/>
        </w:rPr>
        <w:t>as</w:t>
      </w:r>
      <w:r>
        <w:rPr>
          <w:color w:val="231F20"/>
          <w:spacing w:val="32"/>
          <w:w w:val="101"/>
        </w:rPr>
        <w:t xml:space="preserve"> </w:t>
      </w:r>
      <w:r>
        <w:rPr>
          <w:color w:val="231F20"/>
          <w:spacing w:val="4"/>
        </w:rPr>
        <w:t>a</w:t>
      </w:r>
      <w:r>
        <w:rPr>
          <w:color w:val="231F20"/>
          <w:spacing w:val="30"/>
          <w:w w:val="101"/>
        </w:rPr>
        <w:t xml:space="preserve"> </w:t>
      </w:r>
      <w:r>
        <w:rPr>
          <w:color w:val="231F20"/>
          <w:spacing w:val="4"/>
        </w:rPr>
        <w:t>guide</w:t>
      </w:r>
      <w:r>
        <w:rPr>
          <w:color w:val="231F20"/>
          <w:spacing w:val="30"/>
        </w:rPr>
        <w:t xml:space="preserve"> </w:t>
      </w:r>
      <w:r>
        <w:rPr>
          <w:color w:val="231F20"/>
          <w:spacing w:val="4"/>
        </w:rPr>
        <w:t>during</w:t>
      </w:r>
      <w:r>
        <w:rPr>
          <w:color w:val="231F20"/>
          <w:spacing w:val="27"/>
          <w:w w:val="101"/>
        </w:rPr>
        <w:t xml:space="preserve"> </w:t>
      </w:r>
      <w:r>
        <w:rPr>
          <w:color w:val="231F20"/>
          <w:spacing w:val="4"/>
        </w:rPr>
        <w:t>the</w:t>
      </w:r>
      <w:r>
        <w:rPr>
          <w:color w:val="231F20"/>
          <w:spacing w:val="30"/>
          <w:w w:val="101"/>
        </w:rPr>
        <w:t xml:space="preserve"> </w:t>
      </w:r>
      <w:r>
        <w:rPr>
          <w:color w:val="231F20"/>
          <w:spacing w:val="4"/>
        </w:rPr>
        <w:t>des</w:t>
      </w:r>
      <w:r>
        <w:rPr>
          <w:color w:val="231F20"/>
          <w:spacing w:val="3"/>
        </w:rPr>
        <w:t>ign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3"/>
        </w:rPr>
        <w:t>and</w:t>
      </w:r>
      <w:r>
        <w:rPr>
          <w:color w:val="231F20"/>
          <w:spacing w:val="30"/>
        </w:rPr>
        <w:t xml:space="preserve"> </w:t>
      </w:r>
      <w:r>
        <w:rPr>
          <w:color w:val="231F20"/>
          <w:spacing w:val="3"/>
        </w:rPr>
        <w:t>development</w:t>
      </w:r>
      <w:r>
        <w:rPr>
          <w:color w:val="231F20"/>
          <w:spacing w:val="30"/>
          <w:w w:val="101"/>
        </w:rPr>
        <w:t xml:space="preserve"> </w:t>
      </w:r>
      <w:r>
        <w:rPr>
          <w:color w:val="231F20"/>
          <w:spacing w:val="3"/>
        </w:rPr>
        <w:t>of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3"/>
        </w:rPr>
        <w:t>mechanical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>ventilators.</w:t>
      </w:r>
      <w:r>
        <w:rPr>
          <w:color w:val="231F20"/>
          <w:spacing w:val="38"/>
        </w:rPr>
        <w:t xml:space="preserve"> </w:t>
      </w:r>
      <w:r>
        <w:rPr>
          <w:color w:val="231F20"/>
          <w:spacing w:val="3"/>
        </w:rPr>
        <w:t>This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3"/>
        </w:rPr>
        <w:t>material</w:t>
      </w:r>
      <w:r>
        <w:rPr>
          <w:color w:val="231F20"/>
          <w:spacing w:val="23"/>
          <w:w w:val="102"/>
        </w:rPr>
        <w:t xml:space="preserve"> </w:t>
      </w:r>
      <w:r>
        <w:rPr>
          <w:color w:val="231F20"/>
          <w:spacing w:val="3"/>
        </w:rPr>
        <w:t>was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3"/>
        </w:rPr>
        <w:t>developed</w:t>
      </w:r>
      <w:r>
        <w:rPr>
          <w:color w:val="231F20"/>
          <w:spacing w:val="23"/>
          <w:w w:val="101"/>
        </w:rPr>
        <w:t xml:space="preserve"> </w:t>
      </w:r>
      <w:r>
        <w:rPr>
          <w:color w:val="231F20"/>
          <w:spacing w:val="3"/>
        </w:rPr>
        <w:t>following</w:t>
      </w:r>
      <w:r>
        <w:rPr>
          <w:color w:val="231F20"/>
          <w:spacing w:val="27"/>
          <w:w w:val="101"/>
        </w:rPr>
        <w:t xml:space="preserve"> </w:t>
      </w:r>
      <w:r>
        <w:rPr>
          <w:color w:val="231F20"/>
          <w:spacing w:val="3"/>
        </w:rPr>
        <w:t>a</w:t>
      </w:r>
      <w:r>
        <w:rPr>
          <w:color w:val="231F20"/>
          <w:spacing w:val="29"/>
          <w:w w:val="102"/>
        </w:rPr>
        <w:t xml:space="preserve"> </w:t>
      </w:r>
      <w:r>
        <w:rPr>
          <w:color w:val="231F20"/>
          <w:spacing w:val="3"/>
        </w:rPr>
        <w:t>study</w:t>
      </w:r>
      <w:r>
        <w:rPr>
          <w:color w:val="231F20"/>
          <w:spacing w:val="25"/>
          <w:w w:val="101"/>
        </w:rPr>
        <w:t xml:space="preserve"> </w:t>
      </w:r>
      <w:r>
        <w:rPr>
          <w:color w:val="231F20"/>
          <w:spacing w:val="3"/>
        </w:rPr>
        <w:t>of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speciﬁc</w:t>
      </w:r>
      <w:r>
        <w:rPr>
          <w:color w:val="231F20"/>
          <w:spacing w:val="31"/>
          <w:w w:val="101"/>
        </w:rPr>
        <w:t xml:space="preserve"> </w:t>
      </w:r>
      <w:r>
        <w:rPr>
          <w:color w:val="231F20"/>
          <w:spacing w:val="4"/>
        </w:rPr>
        <w:t>hospital</w:t>
      </w:r>
      <w:r>
        <w:rPr>
          <w:color w:val="231F20"/>
          <w:spacing w:val="35"/>
        </w:rPr>
        <w:t xml:space="preserve"> </w:t>
      </w:r>
      <w:r>
        <w:rPr>
          <w:color w:val="231F20"/>
          <w:spacing w:val="4"/>
        </w:rPr>
        <w:t>environ</w:t>
      </w:r>
      <w:r>
        <w:rPr>
          <w:color w:val="231F20"/>
          <w:spacing w:val="3"/>
        </w:rPr>
        <w:t>ments</w:t>
      </w:r>
      <w:r>
        <w:rPr>
          <w:color w:val="231F20"/>
          <w:spacing w:val="33"/>
        </w:rPr>
        <w:t xml:space="preserve"> </w:t>
      </w:r>
      <w:r>
        <w:rPr>
          <w:color w:val="231F20"/>
          <w:spacing w:val="3"/>
        </w:rPr>
        <w:t>in</w:t>
      </w:r>
      <w:r>
        <w:rPr>
          <w:color w:val="231F20"/>
          <w:spacing w:val="39"/>
          <w:w w:val="101"/>
        </w:rPr>
        <w:t xml:space="preserve"> </w:t>
      </w:r>
      <w:r>
        <w:rPr>
          <w:color w:val="231F20"/>
          <w:spacing w:val="3"/>
        </w:rPr>
        <w:t>several</w:t>
      </w:r>
      <w:r>
        <w:rPr>
          <w:color w:val="231F20"/>
          <w:spacing w:val="37"/>
          <w:w w:val="101"/>
        </w:rPr>
        <w:t xml:space="preserve"> </w:t>
      </w:r>
      <w:r>
        <w:rPr>
          <w:color w:val="231F20"/>
          <w:spacing w:val="3"/>
        </w:rPr>
        <w:t>areas</w:t>
      </w:r>
      <w:r>
        <w:rPr>
          <w:color w:val="231F20"/>
          <w:spacing w:val="35"/>
          <w:w w:val="101"/>
        </w:rPr>
        <w:t xml:space="preserve"> </w:t>
      </w:r>
      <w:r>
        <w:rPr>
          <w:color w:val="231F20"/>
          <w:spacing w:val="3"/>
        </w:rPr>
        <w:t>of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3"/>
        </w:rPr>
        <w:t>the</w:t>
      </w:r>
      <w:r>
        <w:rPr>
          <w:color w:val="231F20"/>
          <w:spacing w:val="32"/>
          <w:w w:val="101"/>
        </w:rPr>
        <w:t xml:space="preserve"> </w:t>
      </w:r>
      <w:r>
        <w:rPr>
          <w:color w:val="231F20"/>
          <w:spacing w:val="3"/>
        </w:rPr>
        <w:t>United</w:t>
      </w:r>
      <w:r>
        <w:rPr>
          <w:color w:val="231F20"/>
        </w:rPr>
        <w:t xml:space="preserve"> </w:t>
      </w:r>
      <w:r>
        <w:rPr>
          <w:color w:val="231F20"/>
        </w:rPr>
        <w:t>States</w:t>
      </w:r>
      <w:r>
        <w:rPr>
          <w:color w:val="231F20"/>
          <w:spacing w:val="33"/>
        </w:rPr>
        <w:t xml:space="preserve"> </w:t>
      </w:r>
      <w:r>
        <w:rPr>
          <w:color w:val="231F20"/>
          <w:spacing w:val="12"/>
        </w:rPr>
        <w:t>(</w:t>
      </w:r>
      <w:r>
        <w:rPr>
          <w:color w:val="231F20"/>
        </w:rPr>
        <w:t>see</w:t>
      </w:r>
      <w:r>
        <w:rPr>
          <w:color w:val="231F20"/>
          <w:spacing w:val="29"/>
          <w:w w:val="101"/>
        </w:rPr>
        <w:t xml:space="preserve"> </w:t>
      </w:r>
      <w:r>
        <w:rPr>
          <w:color w:val="231F20"/>
        </w:rPr>
        <w:t>section</w:t>
      </w:r>
      <w:r>
        <w:rPr>
          <w:color w:val="231F20"/>
          <w:spacing w:val="12"/>
        </w:rPr>
        <w:t xml:space="preserve"> </w:t>
      </w:r>
      <w:hyperlink w:anchor="bookmark6" w:history="1">
        <w:r>
          <w:rPr>
            <w:color w:val="C2151B"/>
            <w:spacing w:val="12"/>
          </w:rPr>
          <w:t>2.4</w:t>
        </w:r>
        <w:r>
          <w:rPr>
            <w:color w:val="231F20"/>
            <w:spacing w:val="12"/>
          </w:rPr>
          <w:t>)</w:t>
        </w:r>
      </w:hyperlink>
      <w:r>
        <w:rPr>
          <w:color w:val="231F20"/>
          <w:spacing w:val="12"/>
        </w:rPr>
        <w:t>.</w:t>
      </w:r>
    </w:p>
    <w:p>
      <w:pPr>
        <w:pStyle w:val="BodyText"/>
        <w:spacing w:before="65" w:line="196" w:lineRule="auto"/>
        <w:ind w:left="299"/>
      </w:pPr>
      <w:r>
        <w:rPr>
          <w:color w:val="231F20"/>
          <w:spacing w:val="18"/>
        </w:rPr>
        <w:t xml:space="preserve">5.14  </w:t>
      </w:r>
      <w:r>
        <w:rPr>
          <w:i/>
          <w:iCs/>
          <w:color w:val="231F20"/>
        </w:rPr>
        <w:t>Kinking</w:t>
      </w:r>
      <w:r>
        <w:rPr>
          <w:i/>
          <w:iCs/>
          <w:color w:val="231F20"/>
          <w:spacing w:val="25"/>
        </w:rPr>
        <w:t xml:space="preserve"> </w:t>
      </w:r>
      <w:r>
        <w:rPr>
          <w:i/>
          <w:iCs/>
          <w:color w:val="231F20"/>
        </w:rPr>
        <w:t>and</w:t>
      </w:r>
      <w:r>
        <w:rPr>
          <w:i/>
          <w:iCs/>
          <w:color w:val="231F20"/>
          <w:spacing w:val="25"/>
          <w:w w:val="101"/>
        </w:rPr>
        <w:t xml:space="preserve"> </w:t>
      </w:r>
      <w:r>
        <w:rPr>
          <w:i/>
          <w:iCs/>
          <w:color w:val="231F20"/>
        </w:rPr>
        <w:t>Occlusion</w:t>
      </w:r>
      <w:r>
        <w:rPr>
          <w:i/>
          <w:iCs/>
          <w:color w:val="231F20"/>
          <w:spacing w:val="24"/>
          <w:w w:val="101"/>
        </w:rPr>
        <w:t xml:space="preserve"> </w:t>
      </w:r>
      <w:r>
        <w:rPr>
          <w:i/>
          <w:iCs/>
          <w:color w:val="231F20"/>
        </w:rPr>
        <w:t>of</w:t>
      </w:r>
      <w:r>
        <w:rPr>
          <w:i/>
          <w:iCs/>
          <w:color w:val="231F20"/>
          <w:spacing w:val="17"/>
          <w:w w:val="101"/>
        </w:rPr>
        <w:t xml:space="preserve"> </w:t>
      </w:r>
      <w:r>
        <w:rPr>
          <w:i/>
          <w:iCs/>
          <w:color w:val="231F20"/>
        </w:rPr>
        <w:t>Breathing</w:t>
      </w:r>
      <w:r>
        <w:rPr>
          <w:i/>
          <w:iCs/>
          <w:color w:val="231F20"/>
          <w:spacing w:val="31"/>
        </w:rPr>
        <w:t xml:space="preserve"> </w:t>
      </w:r>
      <w:r>
        <w:rPr>
          <w:i/>
          <w:iCs/>
          <w:color w:val="231F20"/>
        </w:rPr>
        <w:t>Tubing</w:t>
      </w:r>
      <w:r>
        <w:rPr>
          <w:color w:val="231F20"/>
          <w:spacing w:val="18"/>
        </w:rPr>
        <w:t>:</w:t>
      </w:r>
    </w:p>
    <w:p>
      <w:pPr>
        <w:pStyle w:val="BodyText"/>
        <w:spacing w:before="93" w:line="246" w:lineRule="auto"/>
        <w:ind w:left="104" w:right="259" w:firstLine="194"/>
      </w:pPr>
      <w:r>
        <w:rPr>
          <w:color w:val="231F20"/>
          <w:spacing w:val="6"/>
        </w:rPr>
        <w:t xml:space="preserve">5.14.1  </w:t>
      </w:r>
      <w:r>
        <w:rPr>
          <w:i/>
          <w:iCs/>
          <w:color w:val="231F20"/>
          <w:spacing w:val="6"/>
        </w:rPr>
        <w:t>Kinking</w:t>
      </w:r>
      <w:r>
        <w:rPr>
          <w:color w:val="231F20"/>
          <w:spacing w:val="6"/>
        </w:rPr>
        <w:t>—When</w:t>
      </w:r>
      <w:r>
        <w:rPr>
          <w:color w:val="231F20"/>
          <w:spacing w:val="21"/>
          <w:w w:val="101"/>
        </w:rPr>
        <w:t xml:space="preserve">  </w:t>
      </w:r>
      <w:r>
        <w:rPr>
          <w:color w:val="231F20"/>
          <w:spacing w:val="6"/>
        </w:rPr>
        <w:t>preconditioned</w:t>
      </w:r>
      <w:r>
        <w:rPr>
          <w:color w:val="231F20"/>
          <w:spacing w:val="1"/>
        </w:rPr>
        <w:t xml:space="preserve">   </w:t>
      </w:r>
      <w:r>
        <w:rPr>
          <w:color w:val="231F20"/>
          <w:spacing w:val="6"/>
        </w:rPr>
        <w:t>as</w:t>
      </w:r>
      <w:r>
        <w:rPr>
          <w:color w:val="231F20"/>
        </w:rPr>
        <w:t xml:space="preserve">   </w:t>
      </w:r>
      <w:r>
        <w:rPr>
          <w:color w:val="231F20"/>
          <w:spacing w:val="6"/>
        </w:rPr>
        <w:t>des</w:t>
      </w:r>
      <w:r>
        <w:rPr>
          <w:color w:val="231F20"/>
          <w:spacing w:val="5"/>
        </w:rPr>
        <w:t>cribed</w:t>
      </w:r>
      <w:r>
        <w:rPr>
          <w:color w:val="231F20"/>
          <w:spacing w:val="23"/>
        </w:rPr>
        <w:t xml:space="preserve">  </w:t>
      </w:r>
      <w:r>
        <w:rPr>
          <w:color w:val="231F20"/>
          <w:spacing w:val="5"/>
        </w:rPr>
        <w:t>in</w:t>
      </w:r>
      <w:r>
        <w:rPr>
          <w:color w:val="231F20"/>
        </w:rPr>
        <w:t xml:space="preserve"> </w:t>
      </w:r>
      <w:hyperlink w:anchor="bookmark63" w:history="1">
        <w:r>
          <w:rPr>
            <w:color w:val="C2151B"/>
            <w:spacing w:val="11"/>
          </w:rPr>
          <w:t>6.12.1</w:t>
        </w:r>
      </w:hyperlink>
      <w:r>
        <w:rPr>
          <w:color w:val="231F20"/>
          <w:spacing w:val="11"/>
        </w:rPr>
        <w:t>,</w:t>
      </w:r>
      <w:r>
        <w:rPr>
          <w:color w:val="231F20"/>
          <w:spacing w:val="18"/>
          <w:w w:val="101"/>
        </w:rPr>
        <w:t xml:space="preserve">  </w:t>
      </w:r>
      <w:r>
        <w:rPr>
          <w:color w:val="231F20"/>
        </w:rPr>
        <w:t>and</w:t>
      </w:r>
      <w:r>
        <w:rPr>
          <w:color w:val="231F20"/>
          <w:spacing w:val="16"/>
          <w:w w:val="101"/>
        </w:rPr>
        <w:t xml:space="preserve">  </w:t>
      </w:r>
      <w:r>
        <w:rPr>
          <w:color w:val="231F20"/>
        </w:rPr>
        <w:t>tested</w:t>
      </w:r>
      <w:r>
        <w:rPr>
          <w:color w:val="231F20"/>
          <w:spacing w:val="18"/>
          <w:w w:val="101"/>
        </w:rPr>
        <w:t xml:space="preserve">  </w:t>
      </w:r>
      <w:r>
        <w:rPr>
          <w:color w:val="231F20"/>
        </w:rPr>
        <w:t>as</w:t>
      </w:r>
      <w:r>
        <w:rPr>
          <w:color w:val="231F20"/>
          <w:spacing w:val="18"/>
        </w:rPr>
        <w:t xml:space="preserve">  </w:t>
      </w:r>
      <w:r>
        <w:rPr>
          <w:color w:val="231F20"/>
        </w:rPr>
        <w:t>outlined</w:t>
      </w:r>
      <w:r>
        <w:rPr>
          <w:color w:val="231F20"/>
          <w:spacing w:val="17"/>
        </w:rPr>
        <w:t xml:space="preserve">  </w:t>
      </w:r>
      <w:r>
        <w:rPr>
          <w:color w:val="231F20"/>
        </w:rPr>
        <w:t>in</w:t>
      </w:r>
      <w:r>
        <w:rPr>
          <w:color w:val="231F20"/>
          <w:spacing w:val="11"/>
        </w:rPr>
        <w:t xml:space="preserve">  </w:t>
      </w:r>
      <w:hyperlink w:anchor="bookmark64" w:history="1">
        <w:r>
          <w:rPr>
            <w:color w:val="C2151B"/>
            <w:spacing w:val="11"/>
          </w:rPr>
          <w:t>6.12.2</w:t>
        </w:r>
      </w:hyperlink>
      <w:r>
        <w:rPr>
          <w:color w:val="231F20"/>
          <w:spacing w:val="11"/>
        </w:rPr>
        <w:t>,</w:t>
      </w:r>
      <w:r>
        <w:rPr>
          <w:color w:val="231F20"/>
          <w:spacing w:val="16"/>
        </w:rPr>
        <w:t xml:space="preserve">  </w:t>
      </w:r>
      <w:r>
        <w:rPr>
          <w:color w:val="231F20"/>
        </w:rPr>
        <w:t>tubing</w:t>
      </w:r>
      <w:r>
        <w:rPr>
          <w:color w:val="231F20"/>
          <w:spacing w:val="20"/>
          <w:w w:val="101"/>
        </w:rPr>
        <w:t xml:space="preserve">  </w:t>
      </w:r>
      <w:r>
        <w:rPr>
          <w:color w:val="231F20"/>
        </w:rPr>
        <w:t>shall</w:t>
      </w:r>
      <w:r>
        <w:rPr>
          <w:color w:val="231F20"/>
          <w:spacing w:val="15"/>
          <w:w w:val="101"/>
        </w:rPr>
        <w:t xml:space="preserve">  </w:t>
      </w:r>
      <w:r>
        <w:rPr>
          <w:color w:val="231F20"/>
        </w:rPr>
        <w:t xml:space="preserve">be </w:t>
      </w:r>
      <w:r>
        <w:rPr>
          <w:color w:val="231F20"/>
          <w:spacing w:val="3"/>
        </w:rPr>
        <w:t>sufficiently</w:t>
      </w:r>
      <w:r>
        <w:rPr>
          <w:color w:val="231F20"/>
          <w:spacing w:val="23"/>
          <w:w w:val="101"/>
        </w:rPr>
        <w:t xml:space="preserve"> </w:t>
      </w:r>
      <w:r>
        <w:rPr>
          <w:color w:val="231F20"/>
          <w:spacing w:val="3"/>
        </w:rPr>
        <w:t>rigid</w:t>
      </w:r>
      <w:r>
        <w:rPr>
          <w:color w:val="231F20"/>
          <w:spacing w:val="31"/>
          <w:w w:val="101"/>
        </w:rPr>
        <w:t xml:space="preserve"> </w:t>
      </w:r>
      <w:r>
        <w:rPr>
          <w:color w:val="231F20"/>
          <w:spacing w:val="3"/>
        </w:rPr>
        <w:t>(for</w:t>
      </w:r>
      <w:r>
        <w:rPr>
          <w:color w:val="231F20"/>
          <w:spacing w:val="26"/>
          <w:w w:val="101"/>
        </w:rPr>
        <w:t xml:space="preserve"> </w:t>
      </w:r>
      <w:r>
        <w:rPr>
          <w:color w:val="231F20"/>
          <w:spacing w:val="3"/>
        </w:rPr>
        <w:t>example,</w:t>
      </w:r>
      <w:r>
        <w:rPr>
          <w:color w:val="231F20"/>
          <w:spacing w:val="26"/>
          <w:w w:val="101"/>
        </w:rPr>
        <w:t xml:space="preserve"> </w:t>
      </w:r>
      <w:r>
        <w:rPr>
          <w:color w:val="231F20"/>
          <w:spacing w:val="3"/>
        </w:rPr>
        <w:t>wi</w:t>
      </w:r>
      <w:r>
        <w:rPr>
          <w:color w:val="231F20"/>
          <w:spacing w:val="2"/>
        </w:rPr>
        <w:t>re</w:t>
      </w:r>
      <w:r>
        <w:rPr>
          <w:color w:val="231F20"/>
          <w:spacing w:val="27"/>
          <w:w w:val="101"/>
        </w:rPr>
        <w:t xml:space="preserve"> </w:t>
      </w:r>
      <w:r>
        <w:rPr>
          <w:color w:val="231F20"/>
          <w:spacing w:val="2"/>
        </w:rPr>
        <w:t>guarded</w:t>
      </w:r>
      <w:r>
        <w:rPr>
          <w:color w:val="231F20"/>
          <w:spacing w:val="28"/>
        </w:rPr>
        <w:t xml:space="preserve"> </w:t>
      </w:r>
      <w:r>
        <w:rPr>
          <w:color w:val="231F20"/>
          <w:spacing w:val="2"/>
        </w:rPr>
        <w:t>or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2"/>
        </w:rPr>
        <w:t>wound)</w:t>
      </w:r>
      <w:r>
        <w:rPr>
          <w:color w:val="231F20"/>
          <w:spacing w:val="27"/>
          <w:w w:val="102"/>
        </w:rPr>
        <w:t xml:space="preserve"> </w:t>
      </w:r>
      <w:r>
        <w:rPr>
          <w:color w:val="231F20"/>
          <w:spacing w:val="2"/>
        </w:rPr>
        <w:t>or</w:t>
      </w:r>
      <w:r>
        <w:rPr>
          <w:color w:val="231F20"/>
          <w:spacing w:val="31"/>
          <w:w w:val="101"/>
        </w:rPr>
        <w:t xml:space="preserve"> </w:t>
      </w:r>
      <w:r>
        <w:rPr>
          <w:color w:val="231F20"/>
          <w:spacing w:val="2"/>
        </w:rPr>
        <w:t>so</w:t>
      </w:r>
      <w:r>
        <w:rPr>
          <w:color w:val="231F20"/>
        </w:rPr>
        <w:t xml:space="preserve"> </w:t>
      </w:r>
      <w:r>
        <w:rPr>
          <w:color w:val="231F20"/>
          <w:spacing w:val="4"/>
        </w:rPr>
        <w:t>constructed</w:t>
      </w:r>
      <w:r>
        <w:rPr>
          <w:color w:val="231F20"/>
          <w:spacing w:val="17"/>
          <w:w w:val="101"/>
        </w:rPr>
        <w:t xml:space="preserve">  </w:t>
      </w:r>
      <w:r>
        <w:rPr>
          <w:color w:val="231F20"/>
          <w:spacing w:val="4"/>
        </w:rPr>
        <w:t>(for</w:t>
      </w:r>
      <w:r>
        <w:rPr>
          <w:color w:val="231F20"/>
          <w:spacing w:val="15"/>
          <w:w w:val="101"/>
        </w:rPr>
        <w:t xml:space="preserve">  </w:t>
      </w:r>
      <w:r>
        <w:rPr>
          <w:color w:val="231F20"/>
          <w:spacing w:val="4"/>
        </w:rPr>
        <w:t>example,</w:t>
      </w:r>
      <w:r>
        <w:rPr>
          <w:color w:val="231F20"/>
          <w:spacing w:val="15"/>
        </w:rPr>
        <w:t xml:space="preserve">  </w:t>
      </w:r>
      <w:r>
        <w:rPr>
          <w:color w:val="231F20"/>
          <w:spacing w:val="4"/>
        </w:rPr>
        <w:t>corrugated)</w:t>
      </w:r>
      <w:r>
        <w:rPr>
          <w:color w:val="231F20"/>
          <w:spacing w:val="16"/>
          <w:w w:val="102"/>
        </w:rPr>
        <w:t xml:space="preserve">  </w:t>
      </w:r>
      <w:r>
        <w:rPr>
          <w:color w:val="231F20"/>
          <w:spacing w:val="4"/>
        </w:rPr>
        <w:t>as  t</w:t>
      </w:r>
      <w:r>
        <w:rPr>
          <w:color w:val="231F20"/>
          <w:spacing w:val="3"/>
        </w:rPr>
        <w:t>o</w:t>
      </w:r>
      <w:r>
        <w:rPr>
          <w:color w:val="231F20"/>
          <w:spacing w:val="14"/>
        </w:rPr>
        <w:t xml:space="preserve">  </w:t>
      </w:r>
      <w:r>
        <w:rPr>
          <w:color w:val="231F20"/>
          <w:spacing w:val="3"/>
        </w:rPr>
        <w:t>minimize</w:t>
      </w:r>
      <w:r>
        <w:rPr>
          <w:color w:val="231F20"/>
          <w:spacing w:val="14"/>
          <w:w w:val="101"/>
        </w:rPr>
        <w:t xml:space="preserve">  </w:t>
      </w:r>
      <w:r>
        <w:rPr>
          <w:color w:val="231F20"/>
          <w:spacing w:val="3"/>
        </w:rPr>
        <w:t>the</w:t>
      </w:r>
      <w:r>
        <w:rPr>
          <w:color w:val="231F20"/>
        </w:rPr>
        <w:t xml:space="preserve"> </w:t>
      </w:r>
      <w:r>
        <w:rPr>
          <w:color w:val="231F20"/>
        </w:rPr>
        <w:t>possibility</w:t>
      </w:r>
      <w:r>
        <w:rPr>
          <w:color w:val="231F20"/>
          <w:spacing w:val="32"/>
          <w:w w:val="10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kinking</w:t>
      </w:r>
      <w:r>
        <w:rPr>
          <w:color w:val="231F20"/>
          <w:spacing w:val="12"/>
        </w:rPr>
        <w:t>.</w:t>
      </w:r>
      <w:r>
        <w:rPr>
          <w:color w:val="231F20"/>
          <w:spacing w:val="28"/>
          <w:w w:val="101"/>
        </w:rPr>
        <w:t xml:space="preserve"> </w:t>
      </w:r>
      <w:r>
        <w:rPr>
          <w:color w:val="231F20"/>
          <w:spacing w:val="12"/>
        </w:rPr>
        <w:t>(</w:t>
      </w:r>
      <w:r>
        <w:rPr>
          <w:color w:val="231F20"/>
        </w:rPr>
        <w:t>See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12"/>
        </w:rPr>
        <w:t xml:space="preserve"> </w:t>
      </w:r>
      <w:hyperlink w:anchor="bookmark65" w:history="1">
        <w:r>
          <w:rPr>
            <w:color w:val="C2151B"/>
          </w:rPr>
          <w:t>X</w:t>
        </w:r>
        <w:r>
          <w:rPr>
            <w:color w:val="C2151B"/>
            <w:spacing w:val="12"/>
          </w:rPr>
          <w:t>2.3.9.1</w:t>
        </w:r>
      </w:hyperlink>
      <w:r>
        <w:rPr>
          <w:color w:val="231F20"/>
          <w:spacing w:val="12"/>
        </w:rPr>
        <w:t>.)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  <w:r>
        <w:rPr>
          <w:rFonts w:ascii="Arial"/>
          <w:sz w:val="2"/>
        </w:rPr>
        <w:br/>
      </w:r>
      <w:r>
        <w:rPr>
          <w:rFonts w:ascii="Arial"/>
          <w:sz w:val="2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8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https://d.book118.com/945342144001011102</w:t>
        </w:r>
      </w:hyperlink>
    </w:p>
    <w:p>
      <w:pPr>
        <w:spacing w:line="14" w:lineRule="auto"/>
        <w:rPr>
          <w:rFonts w:ascii="Arial"/>
          <w:sz w:val="2"/>
        </w:rPr>
      </w:pPr>
    </w:p>
    <w:sectPr>
      <w:headerReference w:type="default" r:id="rId59"/>
      <w:footerReference w:type="default" r:id="rId60"/>
      <w:type w:val="continuous"/>
      <w:pgSz w:w="12240" w:h="15840"/>
      <w:pgMar w:top="238" w:right="779" w:bottom="691" w:left="794" w:header="0" w:footer="531" w:gutter="0"/>
      <w:pgNumType w:start="18"/>
      <w:cols w:num="2" w:space="708" w:equalWidth="0">
        <w:col w:w="5393" w:space="100"/>
        <w:col w:w="5174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81" w:lineRule="auto"/>
      <w:ind w:left="5287"/>
      <w:rPr>
        <w:sz w:val="17"/>
        <w:szCs w:val="17"/>
      </w:rPr>
    </w:pPr>
    <w:r>
      <w:rPr>
        <w:color w:val="231F20"/>
        <w:sz w:val="17"/>
        <w:szCs w:val="17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81" w:lineRule="auto"/>
      <w:ind w:left="5287"/>
      <w:rPr>
        <w:sz w:val="17"/>
        <w:szCs w:val="17"/>
      </w:rPr>
    </w:pPr>
    <w:r>
      <w:rPr>
        <w:color w:val="231F20"/>
        <w:sz w:val="17"/>
        <w:szCs w:val="17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81" w:lineRule="auto"/>
      <w:ind w:left="5287"/>
      <w:rPr>
        <w:sz w:val="17"/>
        <w:szCs w:val="17"/>
      </w:rPr>
    </w:pPr>
    <w:r>
      <w:rPr>
        <w:color w:val="231F20"/>
        <w:sz w:val="17"/>
        <w:szCs w:val="17"/>
      </w:rPr>
      <w:t>1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81" w:lineRule="auto"/>
      <w:ind w:left="5287"/>
      <w:rPr>
        <w:sz w:val="17"/>
        <w:szCs w:val="17"/>
      </w:rPr>
    </w:pPr>
    <w:r>
      <w:rPr>
        <w:color w:val="231F20"/>
        <w:sz w:val="17"/>
        <w:szCs w:val="17"/>
      </w:rPr>
      <w:t>1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81" w:lineRule="auto"/>
      <w:ind w:left="5272"/>
      <w:rPr>
        <w:sz w:val="17"/>
        <w:szCs w:val="17"/>
      </w:rPr>
    </w:pPr>
    <w:r>
      <w:rPr>
        <w:color w:val="231F20"/>
        <w:sz w:val="17"/>
        <w:szCs w:val="17"/>
      </w:rPr>
      <w:t>2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81" w:lineRule="auto"/>
      <w:ind w:left="5272"/>
      <w:rPr>
        <w:sz w:val="17"/>
        <w:szCs w:val="17"/>
      </w:rPr>
    </w:pPr>
    <w:r>
      <w:rPr>
        <w:color w:val="231F20"/>
        <w:sz w:val="17"/>
        <w:szCs w:val="17"/>
      </w:rPr>
      <w:t>2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81" w:lineRule="auto"/>
      <w:ind w:left="5272"/>
      <w:rPr>
        <w:sz w:val="17"/>
        <w:szCs w:val="17"/>
      </w:rPr>
    </w:pPr>
    <w:r>
      <w:rPr>
        <w:color w:val="231F20"/>
        <w:sz w:val="17"/>
        <w:szCs w:val="17"/>
      </w:rPr>
      <w:t>2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82" w:lineRule="auto"/>
      <w:ind w:left="5274"/>
      <w:rPr>
        <w:sz w:val="17"/>
        <w:szCs w:val="17"/>
      </w:rPr>
    </w:pPr>
    <w:r>
      <w:rPr>
        <w:color w:val="231F20"/>
        <w:sz w:val="17"/>
        <w:szCs w:val="17"/>
      </w:rPr>
      <w:t>3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82" w:lineRule="auto"/>
      <w:ind w:left="5274"/>
      <w:rPr>
        <w:sz w:val="17"/>
        <w:szCs w:val="17"/>
      </w:rPr>
    </w:pPr>
    <w:r>
      <w:rPr>
        <w:color w:val="231F20"/>
        <w:sz w:val="17"/>
        <w:szCs w:val="17"/>
      </w:rPr>
      <w:t>3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82" w:lineRule="auto"/>
      <w:ind w:left="5274"/>
      <w:rPr>
        <w:sz w:val="17"/>
        <w:szCs w:val="17"/>
      </w:rPr>
    </w:pPr>
    <w:r>
      <w:rPr>
        <w:color w:val="231F20"/>
        <w:sz w:val="17"/>
        <w:szCs w:val="17"/>
      </w:rPr>
      <w:t>3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81" w:lineRule="auto"/>
      <w:ind w:left="5269"/>
      <w:rPr>
        <w:sz w:val="17"/>
        <w:szCs w:val="17"/>
      </w:rPr>
    </w:pPr>
    <w:r>
      <w:rPr>
        <w:color w:val="231F20"/>
        <w:spacing w:val="2"/>
        <w:sz w:val="17"/>
        <w:szCs w:val="17"/>
      </w:rPr>
      <w:t>4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81" w:lineRule="auto"/>
      <w:ind w:left="5269"/>
      <w:rPr>
        <w:sz w:val="17"/>
        <w:szCs w:val="17"/>
      </w:rPr>
    </w:pPr>
    <w:r>
      <w:rPr>
        <w:color w:val="231F20"/>
        <w:spacing w:val="2"/>
        <w:sz w:val="17"/>
        <w:szCs w:val="17"/>
      </w:rPr>
      <w:t>4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81" w:lineRule="auto"/>
      <w:ind w:left="5269"/>
      <w:rPr>
        <w:sz w:val="17"/>
        <w:szCs w:val="17"/>
      </w:rPr>
    </w:pPr>
    <w:r>
      <w:rPr>
        <w:color w:val="231F20"/>
        <w:spacing w:val="2"/>
        <w:sz w:val="17"/>
        <w:szCs w:val="17"/>
      </w:rPr>
      <w:t>4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84" w:lineRule="auto"/>
      <w:ind w:left="5272"/>
      <w:rPr>
        <w:sz w:val="17"/>
        <w:szCs w:val="17"/>
      </w:rPr>
    </w:pPr>
    <w:r>
      <w:rPr>
        <w:color w:val="231F20"/>
        <w:sz w:val="17"/>
        <w:szCs w:val="17"/>
      </w:rPr>
      <w:t>5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84" w:lineRule="auto"/>
      <w:ind w:left="5272"/>
      <w:rPr>
        <w:sz w:val="17"/>
        <w:szCs w:val="17"/>
      </w:rPr>
    </w:pPr>
    <w:r>
      <w:rPr>
        <w:color w:val="231F20"/>
        <w:sz w:val="17"/>
        <w:szCs w:val="17"/>
      </w:rPr>
      <w:t>5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84" w:lineRule="auto"/>
      <w:ind w:left="5272"/>
      <w:rPr>
        <w:sz w:val="17"/>
        <w:szCs w:val="17"/>
      </w:rPr>
    </w:pPr>
    <w:r>
      <w:rPr>
        <w:color w:val="231F20"/>
        <w:sz w:val="17"/>
        <w:szCs w:val="17"/>
      </w:rPr>
      <w:t>5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84" w:lineRule="auto"/>
      <w:ind w:left="5273"/>
      <w:rPr>
        <w:sz w:val="17"/>
        <w:szCs w:val="17"/>
      </w:rPr>
    </w:pPr>
    <w:r>
      <w:rPr>
        <w:color w:val="231F20"/>
        <w:sz w:val="17"/>
        <w:szCs w:val="17"/>
      </w:rPr>
      <w:t>6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84" w:lineRule="auto"/>
      <w:ind w:left="5273"/>
      <w:rPr>
        <w:sz w:val="17"/>
        <w:szCs w:val="17"/>
      </w:rPr>
    </w:pPr>
    <w:r>
      <w:rPr>
        <w:color w:val="231F20"/>
        <w:sz w:val="17"/>
        <w:szCs w:val="17"/>
      </w:rPr>
      <w:t>6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Times New Roman" w:eastAsia="Times New Roman" w:hAnsi="Times New Roman" w:cs="Times New Roman"/>
      <w:sz w:val="19"/>
      <w:szCs w:val="19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Arial" w:eastAsia="Arial" w:hAnsi="Arial" w:cs="Arial"/>
      <w:sz w:val="13"/>
      <w:szCs w:val="13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image" Target="media/image2.png" /><Relationship Id="rId15" Type="http://schemas.openxmlformats.org/officeDocument/2006/relationships/header" Target="header5.xml" /><Relationship Id="rId16" Type="http://schemas.openxmlformats.org/officeDocument/2006/relationships/footer" Target="footer5.xml" /><Relationship Id="rId17" Type="http://schemas.openxmlformats.org/officeDocument/2006/relationships/hyperlink" Target="3.1.8.1" TargetMode="External" /><Relationship Id="rId18" Type="http://schemas.openxmlformats.org/officeDocument/2006/relationships/hyperlink" Target="3.1.12.1" TargetMode="External" /><Relationship Id="rId19" Type="http://schemas.openxmlformats.org/officeDocument/2006/relationships/header" Target="header6.xml" /><Relationship Id="rId2" Type="http://schemas.openxmlformats.org/officeDocument/2006/relationships/webSettings" Target="webSettings.xml" /><Relationship Id="rId20" Type="http://schemas.openxmlformats.org/officeDocument/2006/relationships/footer" Target="footer6.xml" /><Relationship Id="rId21" Type="http://schemas.openxmlformats.org/officeDocument/2006/relationships/hyperlink" Target="3.1.25.1" TargetMode="External" /><Relationship Id="rId22" Type="http://schemas.openxmlformats.org/officeDocument/2006/relationships/hyperlink" Target="3.1.27.1" TargetMode="External" /><Relationship Id="rId23" Type="http://schemas.openxmlformats.org/officeDocument/2006/relationships/hyperlink" Target="3.1.28.1" TargetMode="External" /><Relationship Id="rId24" Type="http://schemas.openxmlformats.org/officeDocument/2006/relationships/hyperlink" Target="3.1.29.1" TargetMode="External" /><Relationship Id="rId25" Type="http://schemas.openxmlformats.org/officeDocument/2006/relationships/hyperlink" Target="3.1.30.1" TargetMode="External" /><Relationship Id="rId26" Type="http://schemas.openxmlformats.org/officeDocument/2006/relationships/header" Target="header7.xml" /><Relationship Id="rId27" Type="http://schemas.openxmlformats.org/officeDocument/2006/relationships/footer" Target="footer7.xml" /><Relationship Id="rId28" Type="http://schemas.openxmlformats.org/officeDocument/2006/relationships/header" Target="header8.xml" /><Relationship Id="rId29" Type="http://schemas.openxmlformats.org/officeDocument/2006/relationships/footer" Target="footer8.xml" /><Relationship Id="rId3" Type="http://schemas.openxmlformats.org/officeDocument/2006/relationships/fontTable" Target="fontTable.xml" /><Relationship Id="rId30" Type="http://schemas.openxmlformats.org/officeDocument/2006/relationships/hyperlink" Target="3.1.38.1" TargetMode="External" /><Relationship Id="rId31" Type="http://schemas.openxmlformats.org/officeDocument/2006/relationships/hyperlink" Target="3.2.2.1" TargetMode="External" /><Relationship Id="rId32" Type="http://schemas.openxmlformats.org/officeDocument/2006/relationships/header" Target="header9.xml" /><Relationship Id="rId33" Type="http://schemas.openxmlformats.org/officeDocument/2006/relationships/footer" Target="footer9.xml" /><Relationship Id="rId34" Type="http://schemas.openxmlformats.org/officeDocument/2006/relationships/header" Target="header10.xml" /><Relationship Id="rId35" Type="http://schemas.openxmlformats.org/officeDocument/2006/relationships/footer" Target="footer10.xml" /><Relationship Id="rId36" Type="http://schemas.openxmlformats.org/officeDocument/2006/relationships/header" Target="header11.xml" /><Relationship Id="rId37" Type="http://schemas.openxmlformats.org/officeDocument/2006/relationships/footer" Target="footer11.xml" /><Relationship Id="rId38" Type="http://schemas.openxmlformats.org/officeDocument/2006/relationships/header" Target="header12.xml" /><Relationship Id="rId39" Type="http://schemas.openxmlformats.org/officeDocument/2006/relationships/footer" Target="footer12.xml" /><Relationship Id="rId4" Type="http://schemas.openxmlformats.org/officeDocument/2006/relationships/image" Target="media/image1.png" /><Relationship Id="rId40" Type="http://schemas.openxmlformats.org/officeDocument/2006/relationships/image" Target="media/image3.png" /><Relationship Id="rId41" Type="http://schemas.openxmlformats.org/officeDocument/2006/relationships/hyperlink" Target="5.5.2.1" TargetMode="External" /><Relationship Id="rId42" Type="http://schemas.openxmlformats.org/officeDocument/2006/relationships/hyperlink" Target="3.3.2.1" TargetMode="External" /><Relationship Id="rId43" Type="http://schemas.openxmlformats.org/officeDocument/2006/relationships/hyperlink" Target="5.6.1.1" TargetMode="External" /><Relationship Id="rId44" Type="http://schemas.openxmlformats.org/officeDocument/2006/relationships/header" Target="header13.xml" /><Relationship Id="rId45" Type="http://schemas.openxmlformats.org/officeDocument/2006/relationships/footer" Target="footer13.xml" /><Relationship Id="rId46" Type="http://schemas.openxmlformats.org/officeDocument/2006/relationships/header" Target="header14.xml" /><Relationship Id="rId47" Type="http://schemas.openxmlformats.org/officeDocument/2006/relationships/footer" Target="footer14.xml" /><Relationship Id="rId48" Type="http://schemas.openxmlformats.org/officeDocument/2006/relationships/hyperlink" Target="5.6.4.1" TargetMode="External" /><Relationship Id="rId49" Type="http://schemas.openxmlformats.org/officeDocument/2006/relationships/header" Target="header15.xml" /><Relationship Id="rId5" Type="http://schemas.openxmlformats.org/officeDocument/2006/relationships/header" Target="header1.xml" /><Relationship Id="rId50" Type="http://schemas.openxmlformats.org/officeDocument/2006/relationships/footer" Target="footer15.xml" /><Relationship Id="rId51" Type="http://schemas.openxmlformats.org/officeDocument/2006/relationships/header" Target="header16.xml" /><Relationship Id="rId52" Type="http://schemas.openxmlformats.org/officeDocument/2006/relationships/footer" Target="footer16.xml" /><Relationship Id="rId53" Type="http://schemas.openxmlformats.org/officeDocument/2006/relationships/header" Target="header17.xml" /><Relationship Id="rId54" Type="http://schemas.openxmlformats.org/officeDocument/2006/relationships/footer" Target="footer17.xml" /><Relationship Id="rId55" Type="http://schemas.openxmlformats.org/officeDocument/2006/relationships/hyperlink" Target="5.11.3.1" TargetMode="External" /><Relationship Id="rId56" Type="http://schemas.openxmlformats.org/officeDocument/2006/relationships/hyperlink" Target="5.11.3.2" TargetMode="External" /><Relationship Id="rId57" Type="http://schemas.openxmlformats.org/officeDocument/2006/relationships/hyperlink" Target="5.11.3.3" TargetMode="External" /><Relationship Id="rId58" Type="http://schemas.openxmlformats.org/officeDocument/2006/relationships/hyperlink" Target="https://d.book118.com/945342144001011102" TargetMode="External" /><Relationship Id="rId59" Type="http://schemas.openxmlformats.org/officeDocument/2006/relationships/header" Target="header18.xml" /><Relationship Id="rId6" Type="http://schemas.openxmlformats.org/officeDocument/2006/relationships/footer" Target="footer1.xml" /><Relationship Id="rId60" Type="http://schemas.openxmlformats.org/officeDocument/2006/relationships/footer" Target="footer18.xml" /><Relationship Id="rId61" Type="http://schemas.openxmlformats.org/officeDocument/2006/relationships/theme" Target="theme/theme1.xml" /><Relationship Id="rId62" Type="http://schemas.openxmlformats.org/officeDocument/2006/relationships/styles" Target="styles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yperlink" Target="3.1.5.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2024-01-31T13:56:44Z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2024-02-01T09:25:08Z</vt:filetime>
  </property>
  <property fmtid="{D5CDD505-2E9C-101B-9397-08002B2CF9AE}" pid="3" name="CRO">
    <vt:lpwstr>wqlLaW5nc29mdCBQREYgdG8gV1BTIDkw</vt:lpwstr>
  </property>
</Properties>
</file>