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sz w:val="30"/>
          <w:szCs w:val="30"/>
        </w:rPr>
      </w:pPr>
      <w:bookmarkStart w:id="0" w:name="_GoBack"/>
      <w:bookmarkEnd w:id="0"/>
      <w:r>
        <w:rPr>
          <w:rFonts w:ascii="宋体" w:eastAsia="宋体" w:hAnsi="宋体" w:cs="宋体" w:hint="eastAsia"/>
          <w:sz w:val="30"/>
          <w:szCs w:val="30"/>
          <w:lang w:val="en-US" w:eastAsia="zh-CN"/>
        </w:rPr>
        <w:t>桂阳三中2023级高一语文复习之古诗文默写</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242"/>
        <w:gridCol w:w="1870"/>
        <w:gridCol w:w="2131"/>
        <w:gridCol w:w="241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3242"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篇目</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背诵时间</w:t>
            </w:r>
          </w:p>
        </w:tc>
        <w:tc>
          <w:tcPr>
            <w:tcW w:w="2131"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抽默时间</w:t>
            </w:r>
          </w:p>
        </w:tc>
        <w:tc>
          <w:tcPr>
            <w:tcW w:w="2415"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检查人签名</w:t>
            </w: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1.《沁园春·长沙》</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1月9日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1月9日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2.《短歌行》</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1月12日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1月12日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3.《归园田居》</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1月12日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1月12日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4.《梦游天姥吟留别》</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1月13日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1月13日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5.《登高》</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1月13日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1月13日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6.《琵琶行》</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1月14日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1月14日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7.《念奴娇·赤壁怀古》</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8.《永遇乐·京口北固亭怀古》</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9.《声声慢》</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1月15日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10.《劝学》</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1月16日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1月16日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11.《师说》</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1月17日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1月17日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12.《赤壁赋》</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1月18日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1月18日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13.《登泰山记》</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1月19日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1月19日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14.《静女》</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15.《涉江采芙蓉》</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00"/>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16.《虞美人》</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415" w:type="dxa"/>
          </w:tcPr>
          <w:p>
            <w:pPr>
              <w:jc w:val="center"/>
              <w:rPr>
                <w:rFonts w:ascii="宋体" w:eastAsia="宋体" w:hAnsi="宋体" w:cs="宋体" w:hint="eastAsia"/>
                <w:szCs w:val="21"/>
                <w:vertAlign w:val="baseline"/>
              </w:rPr>
            </w:pPr>
          </w:p>
        </w:tc>
      </w:tr>
      <w:tr>
        <w:tblPrEx>
          <w:tblW w:w="0" w:type="auto"/>
          <w:tblInd w:w="0" w:type="dxa"/>
          <w:tblCellMar>
            <w:top w:w="0" w:type="dxa"/>
            <w:left w:w="108" w:type="dxa"/>
            <w:bottom w:w="0" w:type="dxa"/>
            <w:right w:w="108" w:type="dxa"/>
          </w:tblCellMar>
        </w:tblPrEx>
        <w:trPr>
          <w:trHeight w:val="318"/>
        </w:trPr>
        <w:tc>
          <w:tcPr>
            <w:tcW w:w="3242" w:type="dxa"/>
          </w:tcPr>
          <w:p>
            <w:pPr>
              <w:jc w:val="left"/>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17.《鹊桥仙》</w:t>
            </w:r>
          </w:p>
        </w:tc>
        <w:tc>
          <w:tcPr>
            <w:tcW w:w="1870" w:type="dxa"/>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131" w:type="dxa"/>
            <w:vAlign w:val="top"/>
          </w:tcPr>
          <w:p>
            <w:pPr>
              <w:jc w:val="center"/>
              <w:rPr>
                <w:rFonts w:ascii="宋体" w:eastAsia="宋体" w:hAnsi="宋体" w:cs="宋体" w:hint="eastAsia"/>
                <w:szCs w:val="21"/>
                <w:vertAlign w:val="baseline"/>
              </w:rPr>
            </w:pPr>
            <w:r>
              <w:rPr>
                <w:rFonts w:ascii="宋体" w:eastAsia="宋体" w:hAnsi="宋体" w:cs="宋体" w:hint="eastAsia"/>
                <w:sz w:val="21"/>
                <w:szCs w:val="21"/>
                <w:vertAlign w:val="baseline"/>
                <w:lang w:val="en-US" w:eastAsia="zh-CN"/>
              </w:rPr>
              <w:t>1月20日</w:t>
            </w:r>
          </w:p>
        </w:tc>
        <w:tc>
          <w:tcPr>
            <w:tcW w:w="2415" w:type="dxa"/>
          </w:tcPr>
          <w:p>
            <w:pPr>
              <w:jc w:val="center"/>
              <w:rPr>
                <w:rFonts w:ascii="宋体" w:eastAsia="宋体" w:hAnsi="宋体" w:cs="宋体" w:hint="eastAsia"/>
                <w:szCs w:val="21"/>
                <w:vertAlign w:val="baseline"/>
              </w:rPr>
            </w:pPr>
          </w:p>
        </w:tc>
      </w:tr>
    </w:tbl>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eastAsia="宋体" w:hAnsi="宋体" w:cs="宋体" w:hint="eastAsia"/>
          <w:szCs w:val="21"/>
        </w:rPr>
      </w:pP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沁园春·长沙</w:t>
      </w:r>
      <w:r>
        <w:rPr>
          <w:rFonts w:ascii="宋体" w:eastAsia="宋体" w:hAnsi="宋体" w:cs="宋体" w:hint="eastAsia"/>
          <w:sz w:val="21"/>
          <w:szCs w:val="21"/>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color w:val="auto"/>
          <w:spacing w:val="8"/>
          <w:szCs w:val="21"/>
          <w:u w:val="none"/>
          <w:shd w:val="clear" w:color="auto" w:fill="FFFFFF"/>
        </w:rPr>
      </w:pPr>
      <w:r>
        <w:rPr>
          <w:rFonts w:ascii="宋体" w:eastAsia="宋体" w:hAnsi="宋体" w:cs="宋体" w:hint="eastAsia"/>
          <w:i w:val="0"/>
          <w:iCs w:val="0"/>
          <w:caps w:val="0"/>
          <w:color w:val="auto"/>
          <w:spacing w:val="8"/>
          <w:sz w:val="21"/>
          <w:szCs w:val="21"/>
          <w:shd w:val="clear" w:color="auto" w:fill="FFFFFF"/>
        </w:rPr>
        <w:t>《沁园春·长沙》中，静中有动、生气勃勃的场面描写的句子是：“</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none"/>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2.</w:t>
      </w:r>
      <w:r>
        <w:rPr>
          <w:rFonts w:ascii="宋体" w:eastAsia="宋体" w:hAnsi="宋体" w:cs="宋体" w:hint="eastAsia"/>
          <w:i w:val="0"/>
          <w:iCs w:val="0"/>
          <w:caps w:val="0"/>
          <w:color w:val="auto"/>
          <w:spacing w:val="8"/>
          <w:sz w:val="21"/>
          <w:szCs w:val="21"/>
          <w:shd w:val="clear" w:color="auto" w:fill="FFFFFF"/>
        </w:rPr>
        <w:t>《沁园春·长沙》中，运用对偶的手法描写动态景物的两句诗是：“</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none"/>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3.</w:t>
      </w:r>
      <w:r>
        <w:rPr>
          <w:rFonts w:ascii="宋体" w:eastAsia="宋体" w:hAnsi="宋体" w:cs="宋体" w:hint="eastAsia"/>
          <w:i w:val="0"/>
          <w:iCs w:val="0"/>
          <w:caps w:val="0"/>
          <w:spacing w:val="8"/>
          <w:sz w:val="21"/>
          <w:szCs w:val="21"/>
          <w:shd w:val="clear" w:color="auto" w:fill="FFFFFF"/>
        </w:rPr>
        <w:t>《沁园春·长沙》中，</w:t>
      </w:r>
      <w:r>
        <w:rPr>
          <w:rFonts w:ascii="宋体" w:eastAsia="宋体" w:hAnsi="宋体" w:cs="宋体" w:hint="eastAsia"/>
          <w:i w:val="0"/>
          <w:iCs w:val="0"/>
          <w:caps w:val="0"/>
          <w:color w:val="000000"/>
          <w:spacing w:val="8"/>
          <w:sz w:val="21"/>
          <w:szCs w:val="21"/>
          <w:shd w:val="clear" w:color="auto" w:fill="FFFFFF"/>
        </w:rPr>
        <w:t>表现革命者意气奔放正强劲有力的句子是：</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none"/>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4.</w:t>
      </w:r>
      <w:r>
        <w:rPr>
          <w:rFonts w:ascii="宋体" w:eastAsia="宋体" w:hAnsi="宋体" w:cs="宋体" w:hint="eastAsia"/>
          <w:i w:val="0"/>
          <w:iCs w:val="0"/>
          <w:caps w:val="0"/>
          <w:color w:val="auto"/>
          <w:spacing w:val="-11"/>
          <w:sz w:val="21"/>
          <w:szCs w:val="21"/>
          <w:shd w:val="clear" w:color="auto" w:fill="FFFFFF"/>
        </w:rPr>
        <w:t>《沁园春·长沙》中，表现同学们评论国家大事，写出激浊扬清的文章，蔑视反动者的词句是：“</w:t>
      </w:r>
      <w:r>
        <w:rPr>
          <w:rFonts w:ascii="宋体" w:eastAsia="宋体" w:hAnsi="宋体" w:cs="宋体" w:hint="eastAsia"/>
          <w:i w:val="0"/>
          <w:iCs w:val="0"/>
          <w:caps w:val="0"/>
          <w:color w:val="auto"/>
          <w:spacing w:val="-11"/>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rPr>
        <w:t>，</w:t>
      </w:r>
      <w:r>
        <w:rPr>
          <w:rFonts w:ascii="宋体" w:eastAsia="宋体" w:hAnsi="宋体" w:cs="宋体" w:hint="eastAsia"/>
          <w:i w:val="0"/>
          <w:iCs w:val="0"/>
          <w:caps w:val="0"/>
          <w:color w:val="auto"/>
          <w:spacing w:val="8"/>
          <w:sz w:val="21"/>
          <w:szCs w:val="21"/>
          <w:u w:val="none"/>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eastAsia="zh-CN"/>
        </w:rPr>
        <w:t>，</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shd w:val="clear" w:color="auto" w:fill="FFFFFF"/>
        </w:rPr>
        <w:t>”。</w:t>
      </w:r>
    </w:p>
    <w:p>
      <w:pPr>
        <w:pStyle w:val="NormalWeb"/>
        <w:keepNext w:val="0"/>
        <w:keepLines w:val="0"/>
        <w:pageBreakBefore w:val="0"/>
        <w:widowControl/>
        <w:numPr>
          <w:ilvl w:val="0"/>
          <w:numId w:val="2"/>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360" w:afterAutospacing="0" w:line="400" w:lineRule="exact"/>
        <w:ind w:left="0" w:right="0" w:firstLine="0"/>
        <w:jc w:val="both"/>
        <w:textAlignment w:val="auto"/>
        <w:rPr>
          <w:rFonts w:hint="eastAsia"/>
          <w:i w:val="0"/>
          <w:iCs w:val="0"/>
          <w:caps w:val="0"/>
          <w:spacing w:val="8"/>
          <w:sz w:val="21"/>
          <w:szCs w:val="21"/>
          <w:shd w:val="clear" w:color="auto" w:fill="FFFFFF"/>
        </w:rPr>
      </w:pPr>
      <w:r>
        <w:rPr>
          <w:rFonts w:ascii="宋体" w:eastAsia="宋体" w:hAnsi="宋体" w:cs="宋体" w:hint="eastAsia"/>
          <w:i w:val="0"/>
          <w:iCs w:val="0"/>
          <w:caps w:val="0"/>
          <w:spacing w:val="8"/>
          <w:sz w:val="21"/>
          <w:szCs w:val="21"/>
          <w:shd w:val="clear" w:color="auto" w:fill="FFFFFF"/>
        </w:rPr>
        <w:t>《沁园春·长沙》中，作者故地重游，引发他对往昔不平凡岁月的回忆的</w:t>
      </w:r>
      <w:r>
        <w:rPr>
          <w:rFonts w:ascii="宋体" w:eastAsia="宋体" w:hAnsi="宋体" w:cs="宋体" w:hint="eastAsia"/>
          <w:i w:val="0"/>
          <w:iCs w:val="0"/>
          <w:caps w:val="0"/>
          <w:spacing w:val="8"/>
          <w:sz w:val="21"/>
          <w:szCs w:val="21"/>
          <w:shd w:val="clear" w:color="auto" w:fill="FFFFFF"/>
          <w:lang w:val="en-US" w:eastAsia="zh-CN"/>
        </w:rPr>
        <w:t>两</w:t>
      </w:r>
      <w:r>
        <w:rPr>
          <w:rFonts w:ascii="宋体" w:eastAsia="宋体" w:hAnsi="宋体" w:cs="宋体" w:hint="eastAsia"/>
          <w:i w:val="0"/>
          <w:iCs w:val="0"/>
          <w:caps w:val="0"/>
          <w:spacing w:val="8"/>
          <w:sz w:val="21"/>
          <w:szCs w:val="21"/>
          <w:shd w:val="clear" w:color="auto" w:fill="FFFFFF"/>
        </w:rPr>
        <w:t>句是：“</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eastAsia="zh-CN"/>
        </w:rPr>
        <w:t>，</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both"/>
        <w:textAlignment w:val="auto"/>
        <w:rPr>
          <w:rFonts w:ascii="宋体" w:eastAsia="宋体" w:hAnsi="宋体" w:cs="宋体" w:hint="eastAsia"/>
          <w:i w:val="0"/>
          <w:iCs w:val="0"/>
          <w:caps w:val="0"/>
          <w:color w:val="auto"/>
          <w:spacing w:val="8"/>
          <w:szCs w:val="21"/>
          <w:u w:val="none"/>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6.</w:t>
      </w:r>
      <w:r>
        <w:rPr>
          <w:rFonts w:ascii="宋体" w:eastAsia="宋体" w:hAnsi="宋体" w:cs="宋体" w:hint="eastAsia"/>
          <w:i w:val="0"/>
          <w:iCs w:val="0"/>
          <w:caps w:val="0"/>
          <w:color w:val="auto"/>
          <w:spacing w:val="8"/>
          <w:sz w:val="21"/>
          <w:szCs w:val="21"/>
          <w:shd w:val="clear" w:color="auto" w:fill="FFFFFF"/>
        </w:rPr>
        <w:t>《沁园春·长沙》中，表现诗人雄心壮志和博大胸怀的句子是：“</w:t>
      </w:r>
      <w:r>
        <w:rPr>
          <w:rFonts w:ascii="宋体" w:eastAsia="宋体" w:hAnsi="宋体" w:cs="宋体" w:hint="eastAsia"/>
          <w:i w:val="0"/>
          <w:iCs w:val="0"/>
          <w:caps w:val="0"/>
          <w:color w:val="auto"/>
          <w:spacing w:val="-11"/>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rPr>
        <w:t>，</w:t>
      </w:r>
      <w:r>
        <w:rPr>
          <w:rFonts w:ascii="宋体" w:eastAsia="宋体" w:hAnsi="宋体" w:cs="宋体" w:hint="eastAsia"/>
          <w:i w:val="0"/>
          <w:iCs w:val="0"/>
          <w:caps w:val="0"/>
          <w:color w:val="auto"/>
          <w:spacing w:val="8"/>
          <w:sz w:val="21"/>
          <w:szCs w:val="21"/>
          <w:u w:val="none"/>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val="en-US" w:eastAsia="zh-CN"/>
        </w:rPr>
        <w:t xml:space="preserve"> </w:t>
      </w:r>
      <w:r>
        <w:rPr>
          <w:rFonts w:ascii="宋体" w:eastAsia="宋体" w:hAnsi="宋体" w:cs="宋体" w:hint="eastAsia"/>
          <w:i w:val="0"/>
          <w:iCs w:val="0"/>
          <w:caps w:val="0"/>
          <w:color w:val="auto"/>
          <w:spacing w:val="8"/>
          <w:sz w:val="21"/>
          <w:szCs w:val="21"/>
          <w:u w:val="none"/>
          <w:shd w:val="clear" w:color="auto" w:fill="FFFFFF"/>
          <w:lang w:eastAsia="zh-CN"/>
        </w:rPr>
        <w:t>，</w:t>
      </w: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r>
        <w:rPr>
          <w:rFonts w:ascii="宋体" w:eastAsia="宋体" w:hAnsi="宋体" w:cs="宋体" w:hint="eastAsia"/>
          <w:i w:val="0"/>
          <w:iCs w:val="0"/>
          <w:caps w:val="0"/>
          <w:color w:val="auto"/>
          <w:spacing w:val="8"/>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7.</w:t>
      </w:r>
      <w:r>
        <w:rPr>
          <w:rFonts w:ascii="宋体" w:eastAsia="宋体" w:hAnsi="宋体" w:cs="宋体" w:hint="eastAsia"/>
          <w:i w:val="0"/>
          <w:iCs w:val="0"/>
          <w:caps w:val="0"/>
          <w:color w:val="auto"/>
          <w:spacing w:val="8"/>
          <w:sz w:val="21"/>
          <w:szCs w:val="21"/>
          <w:shd w:val="clear" w:color="auto" w:fill="FFFFFF"/>
        </w:rPr>
        <w:t>《沁园春·长沙》中“</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u w:val="none"/>
          <w:shd w:val="clear" w:color="auto" w:fill="FFFFFF"/>
          <w:lang w:eastAsia="zh-CN"/>
        </w:rPr>
        <w:t>？</w:t>
      </w:r>
      <w:r>
        <w:rPr>
          <w:rFonts w:ascii="宋体" w:eastAsia="宋体" w:hAnsi="宋体" w:cs="宋体" w:hint="eastAsia"/>
          <w:i w:val="0"/>
          <w:iCs w:val="0"/>
          <w:caps w:val="0"/>
          <w:color w:val="auto"/>
          <w:spacing w:val="8"/>
          <w:sz w:val="21"/>
          <w:szCs w:val="21"/>
          <w:shd w:val="clear" w:color="auto" w:fill="FFFFFF"/>
        </w:rPr>
        <w:t>”用夸张手法写出了劈波斩浪的气魄。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shd w:val="clear" w:color="auto" w:fill="FFFFFF"/>
        </w:rPr>
      </w:pPr>
      <w:r>
        <w:rPr>
          <w:rFonts w:ascii="宋体" w:eastAsia="宋体" w:hAnsi="宋体" w:cs="宋体" w:hint="eastAsia"/>
          <w:i w:val="0"/>
          <w:iCs w:val="0"/>
          <w:caps w:val="0"/>
          <w:color w:val="auto"/>
          <w:spacing w:val="8"/>
          <w:sz w:val="21"/>
          <w:szCs w:val="21"/>
          <w:shd w:val="clear" w:color="auto" w:fill="FFFFFF"/>
          <w:lang w:val="en-US" w:eastAsia="zh-CN"/>
        </w:rPr>
        <w:t>课前三分钟抽默：上片或下片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single"/>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single"/>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i w:val="0"/>
          <w:iCs w:val="0"/>
          <w:caps w:val="0"/>
          <w:color w:val="auto"/>
          <w:spacing w:val="8"/>
          <w:szCs w:val="21"/>
          <w:u w:val="single"/>
          <w:shd w:val="clear" w:color="auto" w:fill="FFFFFF"/>
        </w:rPr>
      </w:pPr>
      <w:r>
        <w:rPr>
          <w:rFonts w:ascii="宋体" w:eastAsia="宋体" w:hAnsi="宋体" w:cs="宋体" w:hint="eastAsia"/>
          <w:i w:val="0"/>
          <w:iCs w:val="0"/>
          <w:caps w:val="0"/>
          <w:color w:val="auto"/>
          <w:spacing w:val="8"/>
          <w:sz w:val="21"/>
          <w:szCs w:val="21"/>
          <w:u w:val="single"/>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center"/>
        <w:textAlignment w:val="auto"/>
        <w:rPr>
          <w:rFonts w:ascii="宋体" w:eastAsia="宋体" w:hAnsi="宋体" w:cs="宋体" w:hint="eastAsia"/>
          <w:i w:val="0"/>
          <w:iCs w:val="0"/>
          <w:caps w:val="0"/>
          <w:color w:val="auto"/>
          <w:spacing w:val="8"/>
          <w:szCs w:val="21"/>
          <w:shd w:val="clear" w:color="auto" w:fill="FFFFFF"/>
        </w:rPr>
        <w:sectPr>
          <w:headerReference w:type="default" r:id="rId5"/>
          <w:footerReference w:type="default" r:id="rId6"/>
          <w:footerReference w:type="first" r:id="rId7"/>
          <w:type w:val="continuous"/>
          <w:pgSz w:w="11906" w:h="16838"/>
          <w:pgMar w:top="907" w:right="907" w:bottom="907" w:left="907" w:header="851" w:footer="454" w:gutter="0"/>
          <w:pgNumType w:start="1"/>
          <w:cols w:num="1" w:space="425"/>
          <w:docGrid w:type="lines" w:linePitch="312" w:charSpace="0"/>
        </w:sectPr>
      </w:pPr>
      <w:r>
        <w:rPr>
          <w:rFonts w:ascii="宋体" w:eastAsia="宋体" w:hAnsi="宋体" w:cs="宋体" w:hint="eastAsia"/>
          <w:i w:val="0"/>
          <w:iCs w:val="0"/>
          <w:caps w:val="0"/>
          <w:color w:val="auto"/>
          <w:spacing w:val="8"/>
          <w:sz w:val="21"/>
          <w:szCs w:val="21"/>
          <w:shd w:val="clear" w:color="auto" w:fill="FFFFFF"/>
          <w:lang w:val="en-US" w:eastAsia="zh-CN"/>
        </w:rPr>
        <w:t>《短歌行》</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auto"/>
          <w:szCs w:val="21"/>
        </w:rPr>
      </w:pPr>
      <w:r>
        <w:rPr>
          <w:rFonts w:ascii="宋体" w:eastAsia="宋体" w:hAnsi="宋体" w:cs="宋体" w:hint="eastAsia"/>
          <w:color w:val="auto"/>
          <w:sz w:val="21"/>
          <w:szCs w:val="21"/>
          <w:lang w:val="en-US" w:eastAsia="zh-CN"/>
        </w:rPr>
        <w:t>1.曹操的《短歌行》以设问开头，“</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color w:val="auto"/>
          <w:sz w:val="21"/>
          <w:szCs w:val="21"/>
          <w:lang w:val="en-US" w:eastAsia="zh-CN"/>
        </w:rPr>
        <w:t>”破空而来，表达诗人对人生的思考。</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color w:val="auto"/>
          <w:sz w:val="21"/>
          <w:szCs w:val="21"/>
          <w:lang w:val="en-US" w:eastAsia="zh-CN"/>
        </w:rPr>
        <w:t>2.曹操《短歌行》中的“</w:t>
      </w:r>
      <w:r>
        <w:rPr>
          <w:rFonts w:ascii="宋体" w:eastAsia="宋体" w:hAnsi="宋体" w:cs="宋体" w:hint="eastAsia"/>
          <w:color w:val="auto"/>
          <w:sz w:val="21"/>
          <w:szCs w:val="21"/>
          <w:u w:val="single"/>
          <w:lang w:val="en-US" w:eastAsia="zh-CN"/>
        </w:rPr>
        <w:t xml:space="preserve">                         </w:t>
      </w:r>
      <w:r>
        <w:rPr>
          <w:rFonts w:ascii="宋体" w:eastAsia="宋体" w:hAnsi="宋体" w:cs="宋体" w:hint="eastAsia"/>
          <w:color w:val="auto"/>
          <w:sz w:val="21"/>
          <w:szCs w:val="21"/>
          <w:lang w:val="en-US" w:eastAsia="zh-CN"/>
        </w:rPr>
        <w:t>，</w:t>
      </w:r>
      <w:r>
        <w:rPr>
          <w:rFonts w:ascii="宋体" w:eastAsia="宋体" w:hAnsi="宋体" w:cs="宋体" w:hint="eastAsia"/>
          <w:color w:val="auto"/>
          <w:sz w:val="21"/>
          <w:szCs w:val="21"/>
          <w:u w:val="single"/>
          <w:lang w:val="en-US" w:eastAsia="zh-CN"/>
        </w:rPr>
        <w:t xml:space="preserve">                   </w:t>
      </w:r>
      <w:r>
        <w:rPr>
          <w:rFonts w:ascii="宋体" w:eastAsia="宋体" w:hAnsi="宋体" w:cs="宋体" w:hint="eastAsia"/>
          <w:color w:val="auto"/>
          <w:sz w:val="21"/>
          <w:szCs w:val="21"/>
          <w:lang w:val="en-US" w:eastAsia="zh-CN"/>
        </w:rPr>
        <w:t>”两句感叹人生苦短，意在抒发时间和时局的紧迫感，激发自己和贤才奋发的激情。</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lang w:val="en-US" w:eastAsia="zh-CN"/>
        </w:rPr>
        <w:t>3.借酒浇愁是很多忧愁优思之人的选择，李白曾放声高歌“五花马，千金裘，呼儿将出换美酒，与尔同销万古愁”，曹操在《短歌行》中运用设问表达此情的诗句是：</w:t>
      </w:r>
      <w:r>
        <w:rPr>
          <w:rFonts w:ascii="宋体" w:eastAsia="宋体" w:hAnsi="宋体" w:cs="宋体" w:hint="eastAsia"/>
          <w:color w:val="auto"/>
          <w:sz w:val="21"/>
          <w:szCs w:val="21"/>
          <w:u w:val="single"/>
          <w:lang w:val="en-US" w:eastAsia="zh-CN"/>
        </w:rPr>
        <w:t xml:space="preserve">                   </w:t>
      </w:r>
      <w:r>
        <w:rPr>
          <w:rFonts w:ascii="宋体" w:eastAsia="宋体" w:hAnsi="宋体" w:cs="宋体" w:hint="eastAsia"/>
          <w:color w:val="auto"/>
          <w:sz w:val="21"/>
          <w:szCs w:val="21"/>
          <w:u w:val="none"/>
          <w:lang w:val="en-US" w:eastAsia="zh-CN"/>
        </w:rPr>
        <w:t>？</w:t>
      </w:r>
      <w:r>
        <w:rPr>
          <w:rFonts w:ascii="宋体" w:eastAsia="宋体" w:hAnsi="宋体" w:cs="宋体" w:hint="eastAsia"/>
          <w:color w:val="auto"/>
          <w:sz w:val="21"/>
          <w:szCs w:val="21"/>
          <w:u w:val="single"/>
          <w:lang w:val="en-US" w:eastAsia="zh-CN"/>
        </w:rPr>
        <w:t xml:space="preserve">                 </w:t>
      </w:r>
      <w:r>
        <w:rPr>
          <w:rFonts w:ascii="宋体" w:eastAsia="宋体" w:hAnsi="宋体" w:cs="宋体" w:hint="eastAsia"/>
          <w:color w:val="auto"/>
          <w:sz w:val="21"/>
          <w:szCs w:val="21"/>
          <w:u w:val="none"/>
          <w:lang w:val="en-US" w:eastAsia="zh-CN"/>
        </w:rPr>
        <w:t>。</w:t>
      </w: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color w:val="auto"/>
          <w:sz w:val="21"/>
          <w:szCs w:val="21"/>
          <w:u w:val="none"/>
          <w:lang w:val="en-US" w:eastAsia="zh-CN"/>
        </w:rPr>
        <w:t>4.</w:t>
      </w:r>
      <w:r>
        <w:rPr>
          <w:rFonts w:ascii="宋体" w:eastAsia="宋体" w:hAnsi="宋体" w:cs="宋体" w:hint="eastAsia"/>
          <w:i w:val="0"/>
          <w:iCs w:val="0"/>
          <w:caps w:val="0"/>
          <w:spacing w:val="8"/>
          <w:sz w:val="21"/>
          <w:szCs w:val="21"/>
          <w:shd w:val="clear" w:color="auto" w:fill="FFFFFF"/>
        </w:rPr>
        <w:t>曹操的《短歌行》中</w:t>
      </w:r>
      <w:r>
        <w:rPr>
          <w:rFonts w:ascii="宋体" w:eastAsia="宋体" w:hAnsi="宋体" w:cs="宋体" w:hint="eastAsia"/>
          <w:color w:val="auto"/>
          <w:sz w:val="21"/>
          <w:szCs w:val="21"/>
          <w:lang w:val="en-US" w:eastAsia="zh-CN"/>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color w:val="auto"/>
          <w:sz w:val="21"/>
          <w:szCs w:val="21"/>
          <w:lang w:val="en-US" w:eastAsia="zh-CN"/>
        </w:rPr>
        <w:t>”</w:t>
      </w:r>
      <w:r>
        <w:rPr>
          <w:rFonts w:ascii="宋体" w:eastAsia="宋体" w:hAnsi="宋体" w:cs="宋体" w:hint="eastAsia"/>
          <w:i w:val="0"/>
          <w:iCs w:val="0"/>
          <w:caps w:val="0"/>
          <w:spacing w:val="8"/>
          <w:sz w:val="21"/>
          <w:szCs w:val="21"/>
          <w:shd w:val="clear" w:color="auto" w:fill="FFFFFF"/>
        </w:rPr>
        <w:t>的诗句，将女子的深情相思</w:t>
      </w:r>
      <w:r>
        <w:rPr>
          <w:rFonts w:ascii="宋体" w:eastAsia="宋体" w:hAnsi="宋体" w:cs="宋体" w:hint="eastAsia"/>
          <w:i w:val="0"/>
          <w:iCs w:val="0"/>
          <w:caps w:val="0"/>
          <w:spacing w:val="8"/>
          <w:sz w:val="21"/>
          <w:szCs w:val="21"/>
          <w:shd w:val="clear" w:color="auto" w:fill="FFFFFF"/>
          <w:lang w:val="en-US" w:eastAsia="zh-CN"/>
        </w:rPr>
        <w:t>的典故</w:t>
      </w:r>
      <w:r>
        <w:rPr>
          <w:rFonts w:ascii="宋体" w:eastAsia="宋体" w:hAnsi="宋体" w:cs="宋体" w:hint="eastAsia"/>
          <w:i w:val="0"/>
          <w:iCs w:val="0"/>
          <w:caps w:val="0"/>
          <w:spacing w:val="8"/>
          <w:sz w:val="21"/>
          <w:szCs w:val="21"/>
          <w:shd w:val="clear" w:color="auto" w:fill="FFFFFF"/>
        </w:rPr>
        <w:t>变成了诗人对贤才的思慕。</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5.曹操《短歌行》中，诗人借《诗经·小雅·鹿鸣》里的</w:t>
      </w:r>
      <w:r>
        <w:rPr>
          <w:rFonts w:ascii="宋体" w:eastAsia="宋体" w:hAnsi="宋体" w:cs="宋体" w:hint="eastAsia"/>
          <w:color w:val="auto"/>
          <w:sz w:val="21"/>
          <w:szCs w:val="21"/>
          <w:lang w:val="en-US" w:eastAsia="zh-CN"/>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color w:val="auto"/>
          <w:sz w:val="21"/>
          <w:szCs w:val="21"/>
          <w:lang w:val="en-US" w:eastAsia="zh-CN"/>
        </w:rPr>
        <w:t>”</w:t>
      </w:r>
      <w:r>
        <w:rPr>
          <w:rFonts w:ascii="宋体" w:eastAsia="宋体" w:hAnsi="宋体" w:cs="宋体" w:hint="eastAsia"/>
          <w:i w:val="0"/>
          <w:iCs w:val="0"/>
          <w:caps w:val="0"/>
          <w:spacing w:val="8"/>
          <w:sz w:val="21"/>
          <w:szCs w:val="21"/>
          <w:shd w:val="clear" w:color="auto" w:fill="FFFFFF"/>
          <w:lang w:val="en-US" w:eastAsia="zh-CN"/>
        </w:rPr>
        <w:t>两句表达了招纳贤才的热情。</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spacing w:val="8"/>
          <w:sz w:val="21"/>
          <w:szCs w:val="21"/>
          <w:shd w:val="clear" w:color="auto" w:fill="FFFFFF"/>
          <w:lang w:val="en-US" w:eastAsia="zh-CN"/>
        </w:rPr>
        <w:t>6.曹操《短歌行》中，运用比兴手法，将贤才喻为明月，表达诗人渴望贤才来归的心意的诗句是</w:t>
      </w:r>
      <w:r>
        <w:rPr>
          <w:rFonts w:ascii="宋体" w:eastAsia="宋体" w:hAnsi="宋体" w:cs="宋体" w:hint="eastAsia"/>
          <w:color w:val="auto"/>
          <w:sz w:val="21"/>
          <w:szCs w:val="21"/>
          <w:lang w:val="en-US" w:eastAsia="zh-CN"/>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u w:val="single"/>
          <w:shd w:val="clear" w:color="auto" w:fill="FFFFFF"/>
        </w:rPr>
        <w:t>          </w:t>
      </w:r>
      <w:r>
        <w:rPr>
          <w:rFonts w:ascii="宋体" w:eastAsia="宋体" w:hAnsi="宋体" w:cs="宋体" w:hint="eastAsia"/>
          <w:i w:val="0"/>
          <w:iCs w:val="0"/>
          <w:caps w:val="0"/>
          <w:color w:val="auto"/>
          <w:spacing w:val="8"/>
          <w:sz w:val="21"/>
          <w:szCs w:val="21"/>
          <w:u w:val="none"/>
          <w:shd w:val="clear" w:color="auto" w:fill="FFFFFF"/>
          <w:lang w:eastAsia="zh-CN"/>
        </w:rPr>
        <w:t>？</w:t>
      </w:r>
      <w:r>
        <w:rPr>
          <w:rFonts w:ascii="宋体" w:eastAsia="宋体" w:hAnsi="宋体" w:cs="宋体" w:hint="eastAsia"/>
          <w:color w:val="auto"/>
          <w:sz w:val="21"/>
          <w:szCs w:val="21"/>
          <w:lang w:val="en-US" w:eastAsia="zh-CN"/>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20" w:afterAutospacing="0" w:line="240" w:lineRule="auto"/>
        <w:ind w:left="0" w:right="0" w:firstLine="0"/>
        <w:jc w:val="both"/>
        <w:rPr>
          <w:rFonts w:hint="eastAsia"/>
          <w:i w:val="0"/>
          <w:iCs w:val="0"/>
          <w:caps w:val="0"/>
          <w:spacing w:val="8"/>
          <w:sz w:val="21"/>
          <w:szCs w:val="21"/>
        </w:rPr>
      </w:pPr>
      <w:r>
        <w:rPr>
          <w:rFonts w:ascii="宋体" w:eastAsia="宋体" w:hAnsi="宋体" w:cs="宋体" w:hint="eastAsia"/>
          <w:color w:val="auto"/>
          <w:sz w:val="21"/>
          <w:szCs w:val="21"/>
          <w:lang w:val="en-US" w:eastAsia="zh-CN"/>
        </w:rPr>
        <w:t>7.</w:t>
      </w:r>
      <w:r>
        <w:rPr>
          <w:rFonts w:ascii="宋体" w:eastAsia="宋体" w:hAnsi="宋体" w:cs="宋体" w:hint="eastAsia"/>
          <w:i w:val="0"/>
          <w:iCs w:val="0"/>
          <w:caps w:val="0"/>
          <w:spacing w:val="8"/>
          <w:sz w:val="21"/>
          <w:szCs w:val="21"/>
          <w:shd w:val="clear" w:color="auto" w:fill="FFFFFF"/>
        </w:rPr>
        <w:t>久别重逢，倍感欢愉，写出诗人求贤过程中复杂心情的句子是：_____________，_____________。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8.</w:t>
      </w:r>
      <w:r>
        <w:rPr>
          <w:rFonts w:ascii="宋体" w:eastAsia="宋体" w:hAnsi="宋体" w:cs="宋体" w:hint="eastAsia"/>
          <w:i w:val="0"/>
          <w:iCs w:val="0"/>
          <w:caps w:val="0"/>
          <w:spacing w:val="8"/>
          <w:sz w:val="21"/>
          <w:szCs w:val="21"/>
          <w:shd w:val="clear" w:color="auto" w:fill="FFFFFF"/>
        </w:rPr>
        <w:t>曹操《短歌行》中“_____________，_____________”描写明月当空，星光黯淡，乌鸦展翅南飞，</w:t>
      </w:r>
      <w:r>
        <w:rPr>
          <w:rFonts w:ascii="宋体" w:eastAsia="宋体" w:hAnsi="宋体" w:cs="宋体" w:hint="eastAsia"/>
          <w:i w:val="0"/>
          <w:iCs w:val="0"/>
          <w:caps w:val="0"/>
          <w:spacing w:val="8"/>
          <w:sz w:val="21"/>
          <w:szCs w:val="21"/>
          <w:shd w:val="clear" w:color="auto" w:fill="FFFFFF"/>
          <w:lang w:val="en-US" w:eastAsia="zh-CN"/>
        </w:rPr>
        <w:t>其实暗喻贤才南流，苏轼在《赤壁赋》中曾引用过这两句诗。</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9.曹操《短歌行》中“_____________，_____________？”描写乌鸦绕树盘旋，却不知道哪个树枝才是栖息之地，暗喻贤才犹豫徘徊不知投奔何方，表达诗人的惋惜之情。</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color w:val="auto"/>
          <w:sz w:val="21"/>
          <w:szCs w:val="21"/>
          <w:lang w:val="en-US" w:eastAsia="zh-CN"/>
        </w:rPr>
        <w:t>10.曹操《短歌行》中的“____________，____________”两句与李斯《谏逐客书》中的“泰山不让土壤，故能成其大；河海不择细流，故能就其深”有异曲同工之妙。</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color w:val="auto"/>
          <w:sz w:val="21"/>
          <w:szCs w:val="21"/>
          <w:lang w:val="en-US" w:eastAsia="zh-CN"/>
        </w:rPr>
        <w:t>11.曹操《短歌行》中借用典故表达了诗人礼贤下士，统一大业的雄心壮志的句子是“____________，___________________”。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《归园田居》</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《归园田居》中“</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”两句表露了作者清高孤傲，与世不合的性格，起统摄全篇的作用，为全诗定下一个基调，同时又是一个伏笔，它是诗人最终辞官归田的根本原因。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2.《归园田居》中对自己多年的官场生活进行总结，表示后悔的诗句是：“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3.《归园田居》中用比喻的手法表明自己厌倦官场，向往自由世界的对偶句是：“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4.《归园田居》中表明作者不随波逐流，而是固守节操，回乡开荒种地的句子是：“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sectPr>
          <w:headerReference w:type="default" r:id="rId8"/>
          <w:footerReference w:type="default" r:id="rId9"/>
          <w:footerReference w:type="first" r:id="rId10"/>
          <w:type w:val="nextPage"/>
          <w:pgSz w:w="11906" w:h="16838"/>
          <w:pgMar w:top="907" w:right="907" w:bottom="907" w:left="907" w:header="851" w:footer="454" w:gutter="0"/>
          <w:pgNumType w:start="2"/>
          <w:cols w:num="1" w:space="425"/>
          <w:titlePg w:val="0"/>
          <w:docGrid w:type="lines" w:linePitch="312" w:charSpace="0"/>
        </w:sectPr>
      </w:pPr>
      <w:r>
        <w:rPr>
          <w:rFonts w:ascii="宋体" w:eastAsia="宋体" w:hAnsi="宋体" w:cs="宋体" w:hint="eastAsia"/>
          <w:i w:val="0"/>
          <w:iCs w:val="0"/>
          <w:caps w:val="0"/>
          <w:spacing w:val="8"/>
          <w:sz w:val="21"/>
          <w:szCs w:val="21"/>
          <w:shd w:val="clear" w:color="auto" w:fill="FFFFFF"/>
          <w:lang w:val="en-US" w:eastAsia="zh-CN"/>
        </w:rPr>
        <w:t>5.《归园田居》中用数量词静态描写自己房屋面积的大小和房屋数量的多少的诗句是：“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6.《归园田居》中用白描手法静态描写房屋周围树木茂盛特点的对偶句是：“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7.《归园田居》中“</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”四句用视听结合和以动衬静的方法为我们描绘了村落中一幅和平宁静、恬静优美的田园风光图。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8.《归园田居》中运用双关手法表达出忘记人世间的喧嚣与杂乱，对宁静、闲时的田园生活感到惬意两句是：“</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《梦游天姥吟留别》</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1.李白《梦游天姥吟留别》中写诗人流连山景、不知不觉已是暮色四合的两句是“___________________，___________________”。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2.在《梦游天姥吟留别》中，“___________________，___________________”两句通过视觉和听觉描写，写出了诗人梦游天姥山登上半山腰时的所见所闻，充满了奇幻色彩。</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3.李白的《梦游天姥吟留别》包含着诗人对人生的几多失意和深沉的感慨。此时此刻诗人感到最能抚慰心灵的是“___________________，___________________”。徜徉山水的乐趣，才是最快意的。</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4.李白《梦游天姥吟留别》一诗中写诗人因听了他人的述说而概写梦游的句子是“___________________，___________________”。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5.在《蜀道难》中，李白借用“猛虎”“长蛇”极写蜀地的凶险。同样，在《梦游天姥吟留别》中，他借用两种动物的声音，描写登山途中惊骇之景的两句是：___________________，__________________。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6.谢灵运游天姥山时，曾在剡溪住宿，李白在《梦游天姥吟留别》中用此事来寄托情思的两句是“___________________，__________________”。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7.辛弃疾在《破阵子•为陈同甫赋壮词以寄之》中以“可怜白发生”与雄奇壮阔的梦境对比，写梦醒后悲凉冷酷的现实处境，李白在《梦游天姥吟留别》中以同样手法写同样情境的句子是“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8.古人也会“偶像崇拜”，如李白就非常欣赏谢灵运，他在《梦游天姥吟留别》中写道：___________________，__________________。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9.李白善于描写想象的世界。他在《梦游天姥吟留别》中，描写云中仙人出场时穿着的诗句“__________________”和出行方式的诗句“__________________”，令人惊叹不已。</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8"/>
          <w:szCs w:val="21"/>
          <w:shd w:val="clear" w:color="auto" w:fill="FFFFFF"/>
        </w:rPr>
      </w:pPr>
      <w:r>
        <w:rPr>
          <w:rFonts w:ascii="宋体" w:eastAsia="宋体" w:hAnsi="宋体" w:cs="宋体" w:hint="eastAsia"/>
          <w:i w:val="0"/>
          <w:iCs w:val="0"/>
          <w:caps w:val="0"/>
          <w:spacing w:val="8"/>
          <w:sz w:val="21"/>
          <w:szCs w:val="21"/>
          <w:shd w:val="clear" w:color="auto" w:fill="FFFFFF"/>
          <w:lang w:val="en-US" w:eastAsia="zh-CN"/>
        </w:rPr>
        <w:t>10.李白在《梦游天姥吟留别》中高喊“___________________，___________________”，表达了对权贵极度的藐视，与《将进酒》中的“___________________，___________________”有异曲同工之妙。</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11.李白在《梦游天姥吟留别》中以“</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”感叹欢乐的短暂和人生的虚幻，苏轼的《念奴娇·赤壁怀古》则以“</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”的行为消解人生如梦的感慨。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b w:val="0"/>
          <w:bCs w:val="0"/>
          <w:color w:val="auto"/>
          <w:szCs w:val="21"/>
        </w:rPr>
        <w:sectPr>
          <w:headerReference w:type="default" r:id="rId11"/>
          <w:footerReference w:type="default" r:id="rId12"/>
          <w:footerReference w:type="first" r:id="rId13"/>
          <w:type w:val="nextPage"/>
          <w:pgSz w:w="11906" w:h="16838"/>
          <w:pgMar w:top="907" w:right="907" w:bottom="907" w:left="907" w:header="851" w:footer="454"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12.古代诗词常以“月”烘托意境，比如李白的《梦游天姥吟留别》中的“__________________，___________________”。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eastAsia="宋体" w:hAnsi="宋体" w:cs="宋体" w:hint="eastAsia"/>
          <w:color w:val="auto"/>
          <w:szCs w:val="21"/>
          <w:u w:val="none"/>
        </w:rPr>
      </w:pPr>
      <w:r>
        <w:rPr>
          <w:rFonts w:ascii="宋体" w:eastAsia="宋体" w:hAnsi="宋体" w:cs="宋体" w:hint="eastAsia"/>
          <w:color w:val="auto"/>
          <w:sz w:val="21"/>
          <w:szCs w:val="21"/>
          <w:u w:val="none"/>
          <w:lang w:val="en-US" w:eastAsia="zh-CN"/>
        </w:rPr>
        <w:t>《登高》</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杜甫在《登高》开篇写登高见闻，以“</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 xml:space="preserve"> ”两句描绘出一幅精美的图画，将视觉、听觉融为一体，十四个字字字精当，无一虚设，巧妙无比。</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《登高》在写景的同时，深沉地抒发了自己的情怀，传达出韶光易逝，壮志难酬的悲怆，全联对仗工整，气韵流畅的千古名句是：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 xml:space="preserve"> 。（关键提示还有：气势磅礴的长江秋日图；旧事物终将衰落，历史长河仍将向前）</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default"/>
          <w:b w:val="0"/>
          <w:bCs w:val="0"/>
          <w:color w:val="auto"/>
          <w:szCs w:val="21"/>
        </w:rPr>
      </w:pPr>
      <w:r>
        <w:rPr>
          <w:rFonts w:ascii="宋体" w:eastAsia="宋体" w:hAnsi="宋体" w:cs="宋体" w:hint="default"/>
          <w:b w:val="0"/>
          <w:bCs w:val="0"/>
          <w:color w:val="auto"/>
          <w:sz w:val="21"/>
          <w:szCs w:val="21"/>
          <w:lang w:val="en-US" w:eastAsia="zh-CN"/>
        </w:rPr>
        <w:t>杜甫《登高》中的“</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default"/>
          <w:b w:val="0"/>
          <w:bCs w:val="0"/>
          <w:color w:val="auto"/>
          <w:sz w:val="21"/>
          <w:szCs w:val="21"/>
          <w:lang w:val="en-US" w:eastAsia="zh-CN"/>
        </w:rPr>
        <w:t>”一句从空间角度极写漂泊异乡之愁，“</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default"/>
          <w:b w:val="0"/>
          <w:bCs w:val="0"/>
          <w:color w:val="auto"/>
          <w:sz w:val="21"/>
          <w:szCs w:val="21"/>
          <w:lang w:val="en-US" w:eastAsia="zh-CN"/>
        </w:rPr>
        <w:t>”一句则从时间角度写尽年老体衰之苦。</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杜甫《登高》中，道出郁积诗人心中的自身之苦和国运之恨，无限悲凉难以排遣的句子是</w:t>
      </w:r>
      <w:r>
        <w:rPr>
          <w:rFonts w:ascii="宋体" w:eastAsia="宋体" w:hAnsi="宋体" w:cs="宋体" w:hint="default"/>
          <w:b w:val="0"/>
          <w:bCs w:val="0"/>
          <w:color w:val="auto"/>
          <w:sz w:val="21"/>
          <w:szCs w:val="21"/>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r>
        <w:rPr>
          <w:rFonts w:ascii="宋体" w:eastAsia="宋体" w:hAnsi="宋体" w:cs="宋体" w:hint="default"/>
          <w:b w:val="0"/>
          <w:bCs w:val="0"/>
          <w:color w:val="auto"/>
          <w:sz w:val="21"/>
          <w:szCs w:val="21"/>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酒文化与中国古典诗词的创作有密切关系：杜甫《登高》中,“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”写诗人因病戒酒；白居易《琵琶行》中，“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”写诗人被贬后独自饮酒，借酒浇愁；苏轼《念奴娇·赤壁怀古》中，“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”写词人把酒洒在地上祭奠江月，表达自己的情感。</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color w:val="auto"/>
          <w:szCs w:val="21"/>
          <w:u w:val="single"/>
        </w:rPr>
      </w:pPr>
      <w:r>
        <w:rPr>
          <w:rFonts w:ascii="宋体" w:eastAsia="宋体" w:hAnsi="宋体" w:cs="宋体" w:hint="eastAsia"/>
          <w:color w:val="auto"/>
          <w:sz w:val="21"/>
          <w:szCs w:val="21"/>
          <w:u w:val="single"/>
          <w:lang w:val="en-US" w:eastAsia="zh-CN"/>
        </w:rPr>
        <w:t xml:space="preserve">                                                                                             </w:t>
      </w:r>
    </w:p>
    <w:p>
      <w:pPr>
        <w:jc w:val="center"/>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《琵琶行》并序</w:t>
      </w: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《琵琶行》小序重要句子翻译：</w:t>
      </w:r>
    </w:p>
    <w:p>
      <w:p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1.元和十年，余左迁九江郡司马。明年秋，送客湓浦口，闻舟中夜弹琵琶者。（4分）</w:t>
      </w: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2.问其人，本长安倡女，尝学琶琵于穆曹二善才。年长色衰，委身为贾人妇。（4分）</w:t>
      </w: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3.遂令酒使快弹数曲。曲罢悯然，自叙少小时欢乐事，今漂沦憔悴，转徒于江湖间。（4分）</w:t>
      </w:r>
    </w:p>
    <w:p>
      <w:p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4.余出官二年，恬然自安，感斯人言，是夕始觉有迁谪意。（4分）</w:t>
      </w: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p>
    <w:p>
      <w:p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5.因为长句，歌以赠之，凡六百一十六言。命曰《琵琶行》。（4分）</w:t>
      </w:r>
    </w:p>
    <w:p>
      <w:pPr>
        <w:jc w:val="both"/>
        <w:rPr>
          <w:rFonts w:ascii="宋体" w:eastAsia="宋体" w:hAnsi="宋体" w:cs="宋体" w:hint="eastAsia"/>
          <w:color w:val="000000" w:themeColor="text1"/>
          <w:szCs w:val="2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b w:val="0"/>
          <w:bCs w:val="0"/>
          <w:color w:val="auto"/>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《琵琶行》理解性默写：</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b w:val="0"/>
          <w:bCs w:val="0"/>
          <w:color w:val="auto"/>
          <w:szCs w:val="21"/>
        </w:rPr>
        <w:sectPr>
          <w:headerReference w:type="default" r:id="rId14"/>
          <w:footerReference w:type="default" r:id="rId15"/>
          <w:footerReference w:type="first" r:id="rId16"/>
          <w:type w:val="nextPage"/>
          <w:pgSz w:w="11906" w:h="16838"/>
          <w:pgMar w:top="907" w:right="907" w:bottom="907" w:left="907" w:header="851" w:footer="454" w:gutter="0"/>
          <w:pgNumType w:start="4"/>
          <w:cols w:num="1" w:space="425"/>
          <w:titlePg w:val="0"/>
          <w:docGrid w:type="lines" w:linePitch="312" w:charSpace="0"/>
        </w:sectPr>
      </w:pPr>
      <w:r>
        <w:rPr>
          <w:rFonts w:ascii="宋体" w:eastAsia="宋体" w:hAnsi="宋体" w:cs="宋体" w:hint="eastAsia"/>
          <w:b w:val="0"/>
          <w:bCs w:val="0"/>
          <w:color w:val="auto"/>
          <w:sz w:val="21"/>
          <w:szCs w:val="21"/>
          <w:lang w:val="en-US" w:eastAsia="zh-CN"/>
        </w:rPr>
        <w:t>1.白居易《琵琶行》中“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”两句，写琵琶女以娴熟的技艺演奏了当时有名的两首乐曲。</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2.乐曲演奏过程中的停顿也有情感表达作用。白居易《琵琶行》中对此进行说明的诗句是：“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rPr>
      </w:pPr>
      <w:r>
        <w:rPr>
          <w:rFonts w:ascii="宋体" w:eastAsia="宋体" w:hAnsi="宋体" w:cs="宋体" w:hint="eastAsia"/>
          <w:b w:val="0"/>
          <w:bCs w:val="0"/>
          <w:color w:val="auto"/>
          <w:sz w:val="21"/>
          <w:szCs w:val="21"/>
          <w:lang w:val="en-US" w:eastAsia="zh-CN"/>
        </w:rPr>
        <w:t>3.元代戏剧家马致远的杂剧《青衫泪》根据白居易的诗《琵琶行》改编而成，剧名来自诗中的“</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 两句。</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4.《琵琶行》中琵琶女年轻时人们对他的态度是：“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”而当她年老色衰之后则是：“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5.《琵琶行》中表现诗人听到琵琶女演奏的音乐及其身世遭遇之后产生共鸣也是全诗的主旨的诗句是：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6.朱自清《松堂游记》中有这样一段话：“好了，月亮上来了，却又让云遮去了一半，老远的躲在树缝里，像个乡下姑娘，羞答答的。”如果换用诗句表达同样的意思，我们可以引用《琵琶行并序》中的“ </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7.严格地说，浔阳并非绝对没有音乐，只是声音单调繁杂，实在难以人耳。白居易《琵琶行》中“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 ”两句表达了这样的意思。</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8.白居易《琵琶行》中，“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”两句借助对听者和江中月影的描写，侧面表现了琵琶乐的巨大魅力。</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微软雅黑" w:eastAsia="微软雅黑" w:hAnsi="微软雅黑" w:cs="微软雅黑" w:hint="eastAsia"/>
          <w:i w:val="0"/>
          <w:iCs w:val="0"/>
          <w:caps w:val="0"/>
          <w:spacing w:val="8"/>
          <w:sz w:val="24"/>
          <w:szCs w:val="24"/>
          <w:shd w:val="clear" w:color="auto" w:fill="FFFFFF"/>
        </w:rPr>
      </w:pPr>
      <w:r>
        <w:rPr>
          <w:rFonts w:ascii="宋体" w:eastAsia="宋体" w:hAnsi="宋体" w:cs="宋体" w:hint="eastAsia"/>
          <w:color w:val="000000" w:themeColor="text1"/>
          <w:sz w:val="21"/>
          <w:szCs w:val="21"/>
          <w:lang w:val="en-US" w:eastAsia="zh-CN"/>
          <w14:textFill>
            <w14:solidFill>
              <w14:schemeClr w14:val="tx1"/>
            </w14:solidFill>
          </w14:textFill>
        </w:rPr>
        <w:t>9.</w:t>
      </w:r>
      <w:r>
        <w:rPr>
          <w:rFonts w:ascii="微软雅黑" w:eastAsia="微软雅黑" w:hAnsi="微软雅黑" w:cs="微软雅黑"/>
          <w:i w:val="0"/>
          <w:iCs w:val="0"/>
          <w:caps w:val="0"/>
          <w:spacing w:val="8"/>
          <w:sz w:val="24"/>
          <w:szCs w:val="24"/>
          <w:shd w:val="clear" w:color="auto" w:fill="FFFFFF"/>
        </w:rPr>
        <w:t>诗中生动描绘了琵琶女弹奏乐曲中旋律的变化，其中用</w:t>
      </w:r>
      <w:r>
        <w:rPr>
          <w:rFonts w:ascii="宋体" w:eastAsia="宋体" w:hAnsi="宋体" w:cs="宋体" w:hint="eastAsia"/>
          <w:color w:val="000000" w:themeColor="text1"/>
          <w:sz w:val="21"/>
          <w:szCs w:val="21"/>
          <w:lang w:val="en-US" w:eastAsia="zh-CN"/>
          <w14:textFill>
            <w14:solidFill>
              <w14:schemeClr w14:val="tx1"/>
            </w14:solidFill>
          </w14:textFill>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w:t>
      </w:r>
      <w:r>
        <w:rPr>
          <w:rFonts w:ascii="微软雅黑" w:eastAsia="微软雅黑" w:hAnsi="微软雅黑" w:cs="微软雅黑" w:hint="eastAsia"/>
          <w:i w:val="0"/>
          <w:iCs w:val="0"/>
          <w:caps w:val="0"/>
          <w:spacing w:val="8"/>
          <w:sz w:val="24"/>
          <w:szCs w:val="24"/>
          <w:shd w:val="clear" w:color="auto" w:fill="FFFFFF"/>
        </w:rPr>
        <w:t>描绘曲调的婉转悠扬；用</w:t>
      </w:r>
      <w:r>
        <w:rPr>
          <w:rFonts w:ascii="宋体" w:eastAsia="宋体" w:hAnsi="宋体" w:cs="宋体" w:hint="eastAsia"/>
          <w:color w:val="000000" w:themeColor="text1"/>
          <w:sz w:val="21"/>
          <w:szCs w:val="21"/>
          <w:lang w:val="en-US" w:eastAsia="zh-CN"/>
          <w14:textFill>
            <w14:solidFill>
              <w14:schemeClr w14:val="tx1"/>
            </w14:solidFill>
          </w14:textFill>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 ”</w:t>
      </w:r>
      <w:r>
        <w:rPr>
          <w:rFonts w:ascii="微软雅黑" w:eastAsia="微软雅黑" w:hAnsi="微软雅黑" w:cs="微软雅黑" w:hint="eastAsia"/>
          <w:i w:val="0"/>
          <w:iCs w:val="0"/>
          <w:caps w:val="0"/>
          <w:spacing w:val="8"/>
          <w:sz w:val="24"/>
          <w:szCs w:val="24"/>
          <w:shd w:val="clear" w:color="auto" w:fill="FFFFFF"/>
        </w:rPr>
        <w:t>比喻突然发出的乐声的雄壮激越；用</w:t>
      </w:r>
      <w:r>
        <w:rPr>
          <w:rFonts w:ascii="宋体" w:eastAsia="宋体" w:hAnsi="宋体" w:cs="宋体" w:hint="eastAsia"/>
          <w:color w:val="000000" w:themeColor="text1"/>
          <w:sz w:val="21"/>
          <w:szCs w:val="21"/>
          <w:lang w:val="en-US" w:eastAsia="zh-CN"/>
          <w14:textFill>
            <w14:solidFill>
              <w14:schemeClr w14:val="tx1"/>
            </w14:solidFill>
          </w14:textFill>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w:t>
      </w:r>
      <w:r>
        <w:rPr>
          <w:rFonts w:ascii="微软雅黑" w:eastAsia="微软雅黑" w:hAnsi="微软雅黑" w:cs="微软雅黑" w:hint="eastAsia"/>
          <w:i w:val="0"/>
          <w:iCs w:val="0"/>
          <w:caps w:val="0"/>
          <w:spacing w:val="8"/>
          <w:sz w:val="24"/>
          <w:szCs w:val="24"/>
          <w:shd w:val="clear" w:color="auto" w:fill="FFFFFF"/>
        </w:rPr>
        <w:t>比喻弦声愈来愈低沉以至于暂时停了下来。</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10.《琵琶行》中用“比”的手法，描摹琵琶乐音和旋律的变化，如表现急切清脆而愉悦情调的句子是“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”表现热烈紧张激越场面的句子是“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”乐曲的终止也写得很好，“</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。”使听众继续沉浸在乐曲的境界里。</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color w:val="000000" w:themeColor="text1"/>
          <w:sz w:val="21"/>
          <w:szCs w:val="21"/>
          <w:lang w:val="en-US" w:eastAsia="zh-CN"/>
          <w14:textFill>
            <w14:solidFill>
              <w14:schemeClr w14:val="tx1"/>
            </w14:solidFill>
          </w14:textFill>
        </w:rPr>
        <w:t>11.在《琵琶行 并序》中，琵琶女自述自己的出身及住址的两句是：“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default"/>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12.在《琵琶行 并序》中，写作者居住的地方不仅地势低洼，而且周围被其他植被缠绕覆盖的两句是：“</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color w:val="000000" w:themeColor="text1"/>
          <w:sz w:val="21"/>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widowControl w:val="0"/>
        <w:numPr>
          <w:ilvl w:val="0"/>
          <w:numId w:val="0"/>
        </w:numPr>
        <w:jc w:val="both"/>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auto"/>
          <w:sz w:val="21"/>
          <w:szCs w:val="21"/>
          <w:u w:val="single"/>
          <w:lang w:val="en-US" w:eastAsia="zh-CN"/>
        </w:rPr>
        <w:t xml:space="preserve">                                                                                             </w:t>
      </w:r>
    </w:p>
    <w:p>
      <w:pPr>
        <w:widowControl w:val="0"/>
        <w:numPr>
          <w:ilvl w:val="0"/>
          <w:numId w:val="0"/>
        </w:numPr>
        <w:jc w:val="center"/>
        <w:rPr>
          <w:rFonts w:ascii="宋体" w:eastAsia="宋体" w:hAnsi="宋体" w:cs="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lang w:val="en-US" w:eastAsia="zh-CN"/>
          <w14:textFill>
            <w14:solidFill>
              <w14:schemeClr w14:val="tx1"/>
            </w14:solidFill>
          </w14:textFill>
        </w:rPr>
        <w:t>《念奴娇·赤壁怀古》</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1.苏轼在《念奴娇（大江东去）》中，用“_________________，_________________”两句，表达了岁月虚度、只能借酒浇愁的无奈之感。</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2.苏轼《念奴娇（大江东去）》中 “________________” 一句，写的是周瑜的儒将装束，“________________” 一句，表明了周瑜的赫赫战功。</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sectPr>
          <w:headerReference w:type="default" r:id="rId17"/>
          <w:footerReference w:type="default" r:id="rId18"/>
          <w:footerReference w:type="first" r:id="rId19"/>
          <w:type w:val="nextPage"/>
          <w:pgSz w:w="11906" w:h="16838"/>
          <w:pgMar w:top="907" w:right="907" w:bottom="907" w:left="907" w:header="851" w:footer="454" w:gutter="0"/>
          <w:pgNumType w:start="5"/>
          <w:cols w:num="1" w:space="425"/>
          <w:titlePg w:val="0"/>
          <w:docGrid w:type="lines" w:linePitch="312" w:charSpace="0"/>
        </w:sectPr>
      </w:pPr>
      <w:r>
        <w:rPr>
          <w:rFonts w:ascii="宋体" w:eastAsia="宋体" w:hAnsi="宋体" w:cs="宋体" w:hint="eastAsia"/>
          <w:b w:val="0"/>
          <w:bCs w:val="0"/>
          <w:color w:val="auto"/>
          <w:sz w:val="21"/>
          <w:szCs w:val="21"/>
          <w:u w:val="none"/>
          <w:lang w:val="en-US" w:eastAsia="zh-CN"/>
        </w:rPr>
        <w:t>3.苏轼《念奴娇》（大江东去）中“________________，________________”两句，描写了骇浪搏击江岸的壮丽景色。</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4.苏轼《念奴娇（大江东去）》中“_____________________，_____________________”两句，收束了对赤壁雄奇景物的描写，引起后面对历史的缅怀。</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5.同样是描写赤壁周围的长江水，苏轼在《赤壁赋》中用“_________________”一句描写月初之后雾气笼罩大江的景象，而在《念奴娇•赤壁怀古》中“_________________”一句，作者用比喻手法描写了江水的汹涌。</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6.《念奴娇·赤壁怀古》中苏轼想到当初周瑜建功立业时，“_________________”的年少英俊形象，感慨自己“_________________”，人生已老，而功业无成。</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7.苏轼《念奴娇·赤壁怀古》中，词人想象丰富，“卷起千堆雪”的其实是“_________________”，写景化静为动的是“_________________”。</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《永遇乐·京口北固亭怀古》</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辛弃疾《永遇乐•京口北固亭怀古》中“_________________，___________________ ”两句，表现了当年刘裕率军北伐时的强大气势。</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《永遇乐 • 京口北固亭怀古》中辛弃疾以“_________________，</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”两句写历史遗迹和英雄人物都随着岁月的流逝而不复存在。</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在北固亭上凭高望远，面对锦绣江山，不由得遥想和缅怀起历史上的英雄人物。在《永遇乐·京口北固亭怀古》中，他写下了表现古代英雄刘裕叱诧风云、驰骋疆场的千古名句：“___________________，___________________”。</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辛弃疾在《永遇乐·京口北固亭怀古》中引用刘义隆的典故，指出如果不做好充分准备，即使有“_______________”之志，也难免会“</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辛弃疾在《永遇乐·京北固亭怀古》中，以历史人物自况，流露出有志报国却不被重用的苦闷与惆怅的两句是：“___________________，___________________？”借助典故抒发了为国立功的决心抱负。</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辛弃疾在《永遇乐·京口北固亭怀古》中，借“____________________，____________________”的景象表达了自己对百姓忘却国耻、安于异族统治的沉痛之情。</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《永遇乐·京口北固亭怀古》中，辛弃疾赞扬了刘裕“____________________”的气势，评议刘义隆好大喜功，只落得“____________________”的结局。</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0" w:leftChars="0" w:firstLine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辛弃疾《永遇乐（千古江山）》中“____________________，____________________”两句，将英雄刘裕成长地的历史遗迹呈现在读者面前。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u w:val="none"/>
        </w:rPr>
      </w:pPr>
      <w:r>
        <w:rPr>
          <w:rFonts w:ascii="宋体" w:eastAsia="宋体" w:hAnsi="宋体" w:cs="宋体" w:hint="eastAsia"/>
          <w:b w:val="0"/>
          <w:bCs w:val="0"/>
          <w:color w:val="auto"/>
          <w:sz w:val="21"/>
          <w:szCs w:val="21"/>
          <w:u w:val="none"/>
          <w:lang w:val="en-US" w:eastAsia="zh-CN"/>
        </w:rPr>
        <w:t>9.古人以字称人，表其德行。如在《永遇乐·京口北固亭怀古》中，辛弃疾用“____________________，____________________”表达其对英雄豪杰的赞叹之情。</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eastAsia="宋体" w:hAnsi="宋体" w:cs="宋体" w:hint="eastAsia"/>
          <w:b w:val="0"/>
          <w:bCs w:val="0"/>
          <w:color w:val="auto"/>
          <w:szCs w:val="21"/>
          <w:u w:val="none"/>
        </w:rPr>
        <w:sectPr>
          <w:headerReference w:type="default" r:id="rId20"/>
          <w:footerReference w:type="default" r:id="rId21"/>
          <w:footerReference w:type="first" r:id="rId22"/>
          <w:type w:val="nextPage"/>
          <w:pgSz w:w="11906" w:h="16838"/>
          <w:pgMar w:top="907" w:right="907" w:bottom="907" w:left="907" w:header="851" w:footer="454" w:gutter="0"/>
          <w:pgNumType w:start="6"/>
          <w:cols w:num="1" w:space="425"/>
          <w:titlePg w:val="0"/>
          <w:docGrid w:type="lines" w:linePitch="312" w:charSpace="0"/>
        </w:sectPr>
      </w:pPr>
      <w:r>
        <w:rPr>
          <w:rFonts w:ascii="宋体" w:eastAsia="宋体" w:hAnsi="宋体" w:cs="宋体" w:hint="eastAsia"/>
          <w:b w:val="0"/>
          <w:bCs w:val="0"/>
          <w:color w:val="auto"/>
          <w:sz w:val="21"/>
          <w:szCs w:val="21"/>
          <w:u w:val="none"/>
          <w:lang w:val="en-US" w:eastAsia="zh-CN"/>
        </w:rPr>
        <w:t>《声声慢》</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eastAsia"/>
          <w:b w:val="0"/>
          <w:bCs w:val="0"/>
          <w:color w:val="auto"/>
          <w:szCs w:val="21"/>
          <w:u w:val="none"/>
        </w:rPr>
      </w:pPr>
      <w:r>
        <w:rPr>
          <w:rFonts w:ascii="宋体" w:eastAsia="宋体" w:hAnsi="宋体" w:cs="宋体" w:hint="eastAsia"/>
          <w:b w:val="0"/>
          <w:bCs w:val="0"/>
          <w:color w:val="auto"/>
          <w:sz w:val="21"/>
          <w:szCs w:val="21"/>
          <w:u w:val="none"/>
          <w:lang w:val="en-US" w:eastAsia="zh-CN"/>
        </w:rPr>
        <w:t>李清照《声声慢》中“</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xml:space="preserve">           </w:t>
      </w:r>
      <w:r>
        <w:rPr>
          <w:rFonts w:ascii="宋体" w:eastAsia="宋体" w:hAnsi="宋体" w:cs="宋体" w:hint="eastAsia"/>
          <w:b w:val="0"/>
          <w:bCs w:val="0"/>
          <w:color w:val="auto"/>
          <w:sz w:val="21"/>
          <w:szCs w:val="21"/>
          <w:u w:val="none"/>
          <w:lang w:val="en-US" w:eastAsia="zh-CN"/>
        </w:rPr>
        <w:t>，</w:t>
      </w:r>
      <w:r>
        <w:rPr>
          <w:rFonts w:ascii="宋体" w:eastAsia="宋体" w:hAnsi="宋体" w:cs="宋体" w:hint="eastAsia"/>
          <w:b w:val="0"/>
          <w:bCs w:val="0"/>
          <w:color w:val="auto"/>
          <w:sz w:val="21"/>
          <w:szCs w:val="21"/>
          <w:u w:val="single"/>
          <w:lang w:val="en-US" w:eastAsia="zh-CN"/>
        </w:rPr>
        <w:t>              </w:t>
      </w:r>
      <w:r>
        <w:rPr>
          <w:rFonts w:ascii="宋体" w:eastAsia="宋体" w:hAnsi="宋体" w:cs="宋体" w:hint="eastAsia"/>
          <w:b w:val="0"/>
          <w:bCs w:val="0"/>
          <w:color w:val="auto"/>
          <w:sz w:val="21"/>
          <w:szCs w:val="21"/>
          <w:u w:val="none"/>
          <w:lang w:val="en-US" w:eastAsia="zh-CN"/>
        </w:rPr>
        <w:t>”三句，从精神状态到生活处境，再到整体内心世界，层次清晰地概括了词人在靖康之难以后的不幸经历和生活状况，以及在身体和心灵上所受到的摧残。</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u w:val="none"/>
        </w:rPr>
      </w:pPr>
      <w:r>
        <w:rPr>
          <w:rFonts w:ascii="宋体" w:eastAsia="宋体" w:hAnsi="宋体" w:cs="宋体" w:hint="eastAsia"/>
          <w:i w:val="0"/>
          <w:iCs w:val="0"/>
          <w:caps w:val="0"/>
          <w:spacing w:val="8"/>
          <w:sz w:val="21"/>
          <w:szCs w:val="21"/>
          <w:shd w:val="clear" w:color="auto" w:fill="FFFFFF"/>
        </w:rPr>
        <w:t>李清照《声声慢》中“</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 ，</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shd w:val="clear" w:color="auto" w:fill="FFFFFF"/>
        </w:rPr>
        <w:t>”两句，写秋季忽暖忽冷的时候，最难以保养休息。</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u w:val="none"/>
        </w:rPr>
      </w:pPr>
      <w:r>
        <w:rPr>
          <w:rFonts w:ascii="宋体" w:eastAsia="宋体" w:hAnsi="宋体" w:cs="宋体" w:hint="eastAsia"/>
          <w:i w:val="0"/>
          <w:iCs w:val="0"/>
          <w:caps w:val="0"/>
          <w:spacing w:val="8"/>
          <w:sz w:val="21"/>
          <w:szCs w:val="21"/>
          <w:shd w:val="clear" w:color="auto" w:fill="FFFFFF"/>
        </w:rPr>
        <w:t>“酒”是古诗词中表达愁情的意象，李白有诗云：“举杯消愁愁更愁。”李清照《声声慢》中的“</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shd w:val="clear" w:color="auto" w:fill="FFFFFF"/>
        </w:rPr>
        <w:t>”就表达了心中的愁苦之情。</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ascii="宋体" w:eastAsia="宋体" w:hAnsi="宋体" w:cs="宋体" w:hint="default"/>
          <w:b w:val="0"/>
          <w:bCs w:val="0"/>
          <w:color w:val="auto"/>
          <w:szCs w:val="21"/>
          <w:u w:val="none"/>
        </w:rPr>
      </w:pPr>
      <w:r>
        <w:rPr>
          <w:rFonts w:ascii="宋体" w:eastAsia="宋体" w:hAnsi="宋体" w:cs="宋体" w:hint="eastAsia"/>
          <w:b w:val="0"/>
          <w:bCs w:val="0"/>
          <w:color w:val="auto"/>
          <w:sz w:val="21"/>
          <w:szCs w:val="21"/>
          <w:u w:val="none"/>
          <w:lang w:val="en-US" w:eastAsia="zh-CN"/>
        </w:rPr>
        <w:t>4.</w:t>
      </w:r>
      <w:r>
        <w:rPr>
          <w:rFonts w:ascii="宋体" w:eastAsia="宋体" w:hAnsi="宋体" w:cs="宋体" w:hint="eastAsia"/>
          <w:i w:val="0"/>
          <w:iCs w:val="0"/>
          <w:caps w:val="0"/>
          <w:spacing w:val="8"/>
          <w:sz w:val="21"/>
          <w:szCs w:val="21"/>
          <w:shd w:val="clear" w:color="auto" w:fill="FFFFFF"/>
        </w:rPr>
        <w:t>“雁”是古诗词中常用来表离愁的意象，李清照在《声声慢》中，用“大雁”表现强烈的思乡之情和沦落异地的流浪之感的句子是“</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7"/>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7"/>
          <w:szCs w:val="21"/>
          <w:shd w:val="clear" w:color="auto" w:fill="FFFFFF"/>
        </w:rPr>
      </w:pPr>
      <w:r>
        <w:rPr>
          <w:rFonts w:ascii="宋体" w:eastAsia="宋体" w:hAnsi="宋体" w:cs="宋体" w:hint="eastAsia"/>
          <w:color w:val="000000" w:themeColor="text1"/>
          <w:sz w:val="21"/>
          <w:szCs w:val="21"/>
          <w:u w:val="none"/>
          <w:lang w:val="en-US" w:eastAsia="zh-CN"/>
          <w14:textFill>
            <w14:solidFill>
              <w14:schemeClr w14:val="tx1"/>
            </w14:solidFill>
          </w14:textFill>
        </w:rPr>
        <w:t>5.</w:t>
      </w:r>
      <w:r>
        <w:rPr>
          <w:rFonts w:ascii="宋体" w:eastAsia="宋体" w:hAnsi="宋体" w:cs="宋体" w:hint="eastAsia"/>
          <w:i w:val="0"/>
          <w:iCs w:val="0"/>
          <w:caps w:val="0"/>
          <w:spacing w:val="8"/>
          <w:sz w:val="21"/>
          <w:szCs w:val="21"/>
          <w:shd w:val="clear" w:color="auto" w:fill="FFFFFF"/>
        </w:rPr>
        <w:t>李清照《声声慢》中由景入情，情景交融，既是惜花，更是自伤的句子是</w:t>
      </w:r>
      <w:r>
        <w:rPr>
          <w:rFonts w:ascii="宋体" w:eastAsia="宋体" w:hAnsi="宋体" w:cs="宋体" w:hint="eastAsia"/>
          <w:i w:val="0"/>
          <w:iCs w:val="0"/>
          <w:caps w:val="0"/>
          <w:spacing w:val="7"/>
          <w:sz w:val="21"/>
          <w:szCs w:val="21"/>
          <w:shd w:val="clear" w:color="auto" w:fill="FFFFFF"/>
        </w:rPr>
        <w:t>“</w:t>
      </w:r>
      <w:r>
        <w:rPr>
          <w:rFonts w:ascii="宋体" w:eastAsia="宋体" w:hAnsi="宋体" w:cs="宋体" w:hint="eastAsia"/>
          <w:i w:val="0"/>
          <w:iCs w:val="0"/>
          <w:caps w:val="0"/>
          <w:spacing w:val="7"/>
          <w:sz w:val="21"/>
          <w:szCs w:val="21"/>
          <w:u w:val="single"/>
          <w:shd w:val="clear" w:color="auto" w:fill="FFFFFF"/>
        </w:rPr>
        <w:t>       </w:t>
      </w:r>
      <w:r>
        <w:rPr>
          <w:rFonts w:ascii="宋体" w:eastAsia="宋体" w:hAnsi="宋体" w:cs="宋体" w:hint="eastAsia"/>
          <w:i w:val="0"/>
          <w:iCs w:val="0"/>
          <w:caps w:val="0"/>
          <w:spacing w:val="7"/>
          <w:sz w:val="21"/>
          <w:szCs w:val="21"/>
          <w:u w:val="single"/>
          <w:shd w:val="clear" w:color="auto" w:fill="FFFFFF"/>
          <w:lang w:val="en-US" w:eastAsia="zh-CN"/>
        </w:rPr>
        <w:t xml:space="preserve">          </w:t>
      </w:r>
      <w:r>
        <w:rPr>
          <w:rFonts w:ascii="宋体" w:eastAsia="宋体" w:hAnsi="宋体" w:cs="宋体" w:hint="eastAsia"/>
          <w:i w:val="0"/>
          <w:iCs w:val="0"/>
          <w:caps w:val="0"/>
          <w:spacing w:val="7"/>
          <w:sz w:val="21"/>
          <w:szCs w:val="21"/>
          <w:shd w:val="clear" w:color="auto" w:fill="FFFFFF"/>
        </w:rPr>
        <w:t>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宋体" w:eastAsia="宋体" w:hAnsi="宋体" w:cs="宋体" w:hint="eastAsia"/>
          <w:i w:val="0"/>
          <w:iCs w:val="0"/>
          <w:caps w:val="0"/>
          <w:spacing w:val="7"/>
          <w:szCs w:val="21"/>
          <w:shd w:val="clear" w:color="auto" w:fill="FFFFFF"/>
        </w:rPr>
      </w:pPr>
      <w:r>
        <w:rPr>
          <w:rFonts w:ascii="宋体" w:eastAsia="宋体" w:hAnsi="宋体" w:cs="宋体" w:hint="eastAsia"/>
          <w:i w:val="0"/>
          <w:iCs w:val="0"/>
          <w:caps w:val="0"/>
          <w:spacing w:val="7"/>
          <w:sz w:val="21"/>
          <w:szCs w:val="21"/>
          <w:u w:val="single"/>
          <w:shd w:val="clear" w:color="auto" w:fill="FFFFFF"/>
        </w:rPr>
        <w:t>          </w:t>
      </w:r>
      <w:r>
        <w:rPr>
          <w:rFonts w:ascii="宋体" w:eastAsia="宋体" w:hAnsi="宋体" w:cs="宋体" w:hint="eastAsia"/>
          <w:i w:val="0"/>
          <w:iCs w:val="0"/>
          <w:caps w:val="0"/>
          <w:spacing w:val="7"/>
          <w:sz w:val="21"/>
          <w:szCs w:val="21"/>
          <w:shd w:val="clear" w:color="auto" w:fill="FFFFFF"/>
        </w:rPr>
        <w:t>，</w:t>
      </w:r>
      <w:r>
        <w:rPr>
          <w:rFonts w:ascii="宋体" w:eastAsia="宋体" w:hAnsi="宋体" w:cs="宋体" w:hint="eastAsia"/>
          <w:i w:val="0"/>
          <w:iCs w:val="0"/>
          <w:caps w:val="0"/>
          <w:spacing w:val="7"/>
          <w:sz w:val="21"/>
          <w:szCs w:val="21"/>
          <w:u w:val="single"/>
          <w:shd w:val="clear" w:color="auto" w:fill="FFFFFF"/>
        </w:rPr>
        <w:t xml:space="preserve">        </w:t>
      </w:r>
      <w:r>
        <w:rPr>
          <w:rFonts w:ascii="宋体" w:eastAsia="宋体" w:hAnsi="宋体" w:cs="宋体" w:hint="eastAsia"/>
          <w:i w:val="0"/>
          <w:iCs w:val="0"/>
          <w:caps w:val="0"/>
          <w:spacing w:val="7"/>
          <w:sz w:val="21"/>
          <w:szCs w:val="21"/>
          <w:u w:val="single"/>
          <w:shd w:val="clear" w:color="auto" w:fill="FFFFFF"/>
          <w:lang w:val="en-US" w:eastAsia="zh-CN"/>
        </w:rPr>
        <w:t xml:space="preserve">      </w:t>
      </w:r>
      <w:r>
        <w:rPr>
          <w:rFonts w:ascii="宋体" w:eastAsia="宋体" w:hAnsi="宋体" w:cs="宋体" w:hint="eastAsia"/>
          <w:i w:val="0"/>
          <w:iCs w:val="0"/>
          <w:caps w:val="0"/>
          <w:spacing w:val="7"/>
          <w:sz w:val="21"/>
          <w:szCs w:val="21"/>
          <w:u w:val="none"/>
          <w:shd w:val="clear" w:color="auto" w:fill="FFFFFF"/>
          <w:lang w:val="en-US" w:eastAsia="zh-CN"/>
        </w:rPr>
        <w:t xml:space="preserve"> </w:t>
      </w:r>
      <w:r>
        <w:rPr>
          <w:rFonts w:ascii="宋体" w:eastAsia="宋体" w:hAnsi="宋体" w:cs="宋体" w:hint="eastAsia"/>
          <w:i w:val="0"/>
          <w:iCs w:val="0"/>
          <w:caps w:val="0"/>
          <w:spacing w:val="7"/>
          <w:sz w:val="21"/>
          <w:szCs w:val="21"/>
          <w:u w:val="none"/>
          <w:shd w:val="clear" w:color="auto" w:fill="FFFFFF"/>
        </w:rPr>
        <w:t>?</w:t>
      </w:r>
      <w:r>
        <w:rPr>
          <w:rFonts w:ascii="宋体" w:eastAsia="宋体" w:hAnsi="宋体" w:cs="宋体" w:hint="eastAsia"/>
          <w:i w:val="0"/>
          <w:iCs w:val="0"/>
          <w:caps w:val="0"/>
          <w:spacing w:val="7"/>
          <w:sz w:val="21"/>
          <w:szCs w:val="21"/>
          <w:shd w:val="clear" w:color="auto" w:fill="FFFFFF"/>
        </w:rPr>
        <w:t>”</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400" w:lineRule="exact"/>
        <w:ind w:left="0" w:firstLine="0" w:leftChars="0" w:firstLineChars="0"/>
        <w:jc w:val="left"/>
        <w:textAlignment w:val="auto"/>
        <w:rPr>
          <w:rFonts w:ascii="宋体" w:eastAsia="宋体" w:hAnsi="宋体" w:cs="宋体" w:hint="eastAsia"/>
          <w:kern w:val="0"/>
          <w:szCs w:val="21"/>
          <w:lang w:bidi="ar"/>
        </w:rPr>
      </w:pPr>
      <w:r>
        <w:rPr>
          <w:rFonts w:ascii="宋体" w:eastAsia="宋体" w:hAnsi="宋体" w:cs="宋体" w:hint="eastAsia"/>
          <w:kern w:val="0"/>
          <w:sz w:val="21"/>
          <w:szCs w:val="21"/>
          <w:lang w:val="en-US" w:eastAsia="zh-CN" w:bidi="ar"/>
        </w:rPr>
        <w:t>李清照《声声慢》中“</w:t>
      </w:r>
      <w:r>
        <w:rPr>
          <w:rFonts w:ascii="宋体" w:eastAsia="宋体" w:hAnsi="宋体" w:cs="宋体" w:hint="eastAsia"/>
          <w:i w:val="0"/>
          <w:iCs w:val="0"/>
          <w:caps w:val="0"/>
          <w:spacing w:val="7"/>
          <w:sz w:val="21"/>
          <w:szCs w:val="21"/>
          <w:u w:val="single"/>
          <w:shd w:val="clear" w:color="auto" w:fill="FFFFFF"/>
        </w:rPr>
        <w:t>          </w:t>
      </w:r>
      <w:r>
        <w:rPr>
          <w:rFonts w:ascii="宋体" w:eastAsia="宋体" w:hAnsi="宋体" w:cs="宋体" w:hint="eastAsia"/>
          <w:i w:val="0"/>
          <w:iCs w:val="0"/>
          <w:caps w:val="0"/>
          <w:spacing w:val="7"/>
          <w:sz w:val="21"/>
          <w:szCs w:val="21"/>
          <w:shd w:val="clear" w:color="auto" w:fill="FFFFFF"/>
        </w:rPr>
        <w:t>，</w:t>
      </w:r>
      <w:r>
        <w:rPr>
          <w:rFonts w:ascii="宋体" w:eastAsia="宋体" w:hAnsi="宋体" w:cs="宋体" w:hint="eastAsia"/>
          <w:i w:val="0"/>
          <w:iCs w:val="0"/>
          <w:caps w:val="0"/>
          <w:spacing w:val="7"/>
          <w:sz w:val="21"/>
          <w:szCs w:val="21"/>
          <w:u w:val="single"/>
          <w:shd w:val="clear" w:color="auto" w:fill="FFFFFF"/>
        </w:rPr>
        <w:t xml:space="preserve">        </w:t>
      </w:r>
      <w:r>
        <w:rPr>
          <w:rFonts w:ascii="宋体" w:eastAsia="宋体" w:hAnsi="宋体" w:cs="宋体" w:hint="eastAsia"/>
          <w:i w:val="0"/>
          <w:iCs w:val="0"/>
          <w:caps w:val="0"/>
          <w:spacing w:val="7"/>
          <w:sz w:val="21"/>
          <w:szCs w:val="21"/>
          <w:u w:val="single"/>
          <w:shd w:val="clear" w:color="auto" w:fill="FFFFFF"/>
          <w:lang w:val="en-US" w:eastAsia="zh-CN"/>
        </w:rPr>
        <w:t xml:space="preserve">      </w:t>
      </w:r>
      <w:r>
        <w:rPr>
          <w:rFonts w:ascii="宋体" w:eastAsia="宋体" w:hAnsi="宋体" w:cs="宋体" w:hint="eastAsia"/>
          <w:i w:val="0"/>
          <w:iCs w:val="0"/>
          <w:caps w:val="0"/>
          <w:spacing w:val="7"/>
          <w:sz w:val="21"/>
          <w:szCs w:val="21"/>
          <w:u w:val="none"/>
          <w:shd w:val="clear" w:color="auto" w:fill="FFFFFF"/>
          <w:lang w:val="en-US" w:eastAsia="zh-CN"/>
        </w:rPr>
        <w:t xml:space="preserve"> ！</w:t>
      </w:r>
      <w:r>
        <w:rPr>
          <w:rFonts w:ascii="宋体" w:eastAsia="宋体" w:hAnsi="宋体" w:cs="宋体" w:hint="eastAsia"/>
          <w:kern w:val="0"/>
          <w:sz w:val="21"/>
          <w:szCs w:val="21"/>
          <w:lang w:val="en-US" w:eastAsia="zh-CN" w:bidi="ar"/>
        </w:rPr>
        <w:t>”这一生活状态的描写和心理活动的刻画,表达了词人无边无际的孤独和度日如年的煎熬之情。</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400" w:lineRule="exact"/>
        <w:ind w:left="0" w:firstLine="0" w:leftChars="0" w:firstLineChars="0"/>
        <w:jc w:val="left"/>
        <w:textAlignment w:val="auto"/>
        <w:rPr>
          <w:rFonts w:ascii="宋体" w:eastAsia="宋体" w:hAnsi="宋体" w:cs="宋体" w:hint="eastAsia"/>
          <w:kern w:val="0"/>
          <w:szCs w:val="21"/>
          <w:lang w:bidi="ar"/>
        </w:rPr>
      </w:pPr>
      <w:r>
        <w:rPr>
          <w:rFonts w:ascii="宋体" w:eastAsia="宋体" w:hAnsi="宋体" w:cs="宋体" w:hint="eastAsia"/>
          <w:kern w:val="0"/>
          <w:sz w:val="21"/>
          <w:szCs w:val="21"/>
          <w:lang w:val="en-US" w:eastAsia="zh-CN" w:bidi="ar"/>
        </w:rPr>
        <w:t>温庭筠《更漏子》写到：“梧桐树，三更雨，不道离情正苦；一叶叶，一声声，空阶滴到明。”李清照《声声慢》中“</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i w:val="0"/>
          <w:iCs w:val="0"/>
          <w:caps w:val="0"/>
          <w:spacing w:val="8"/>
          <w:sz w:val="21"/>
          <w:szCs w:val="21"/>
          <w:u w:val="none"/>
          <w:shd w:val="clear" w:color="auto" w:fill="FFFFFF"/>
          <w:lang w:val="en-US" w:eastAsia="zh-CN"/>
        </w:rPr>
        <w:t>、</w:t>
      </w:r>
      <w:r>
        <w:rPr>
          <w:rFonts w:ascii="宋体" w:eastAsia="宋体" w:hAnsi="宋体" w:cs="宋体" w:hint="eastAsia"/>
          <w:i w:val="0"/>
          <w:iCs w:val="0"/>
          <w:caps w:val="0"/>
          <w:spacing w:val="8"/>
          <w:sz w:val="21"/>
          <w:szCs w:val="21"/>
          <w:u w:val="single"/>
          <w:shd w:val="clear" w:color="auto" w:fill="FFFFFF"/>
        </w:rPr>
        <w:t>     </w:t>
      </w:r>
      <w:r>
        <w:rPr>
          <w:rFonts w:ascii="宋体" w:eastAsia="宋体" w:hAnsi="宋体" w:cs="宋体" w:hint="eastAsia"/>
          <w:i w:val="0"/>
          <w:iCs w:val="0"/>
          <w:caps w:val="0"/>
          <w:spacing w:val="8"/>
          <w:sz w:val="21"/>
          <w:szCs w:val="21"/>
          <w:u w:val="single"/>
          <w:shd w:val="clear" w:color="auto" w:fill="FFFFFF"/>
          <w:lang w:val="en-US" w:eastAsia="zh-CN"/>
        </w:rPr>
        <w:t xml:space="preserve">     </w:t>
      </w:r>
      <w:r>
        <w:rPr>
          <w:rFonts w:ascii="宋体" w:eastAsia="宋体" w:hAnsi="宋体" w:cs="宋体" w:hint="eastAsia"/>
          <w:kern w:val="0"/>
          <w:sz w:val="21"/>
          <w:szCs w:val="21"/>
          <w:lang w:val="en-US" w:eastAsia="zh-CN" w:bidi="ar"/>
        </w:rPr>
        <w:t>”与之有异曲同工之妙。</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400" w:lineRule="exact"/>
        <w:ind w:left="0" w:firstLine="0" w:leftChars="0" w:firstLineChars="0"/>
        <w:jc w:val="left"/>
        <w:textAlignment w:val="auto"/>
        <w:rPr>
          <w:rFonts w:ascii="宋体" w:eastAsia="宋体" w:hAnsi="宋体" w:cs="宋体" w:hint="eastAsia"/>
          <w:kern w:val="0"/>
          <w:szCs w:val="21"/>
          <w:lang w:bidi="ar"/>
        </w:rPr>
      </w:pPr>
      <w:r>
        <w:rPr>
          <w:rFonts w:ascii="宋体" w:eastAsia="宋体" w:hAnsi="宋体" w:cs="宋体" w:hint="eastAsia"/>
          <w:kern w:val="0"/>
          <w:sz w:val="21"/>
          <w:szCs w:val="21"/>
          <w:lang w:val="en-US" w:eastAsia="zh-CN" w:bidi="ar"/>
        </w:rPr>
        <w:t>李清照《声声慢》中“</w:t>
      </w:r>
      <w:r>
        <w:rPr>
          <w:rFonts w:ascii="宋体" w:eastAsia="宋体" w:hAnsi="宋体" w:cs="宋体" w:hint="eastAsia"/>
          <w:i w:val="0"/>
          <w:iCs w:val="0"/>
          <w:caps w:val="0"/>
          <w:spacing w:val="7"/>
          <w:sz w:val="21"/>
          <w:szCs w:val="21"/>
          <w:u w:val="single"/>
          <w:shd w:val="clear" w:color="auto" w:fill="FFFFFF"/>
        </w:rPr>
        <w:t>          </w:t>
      </w:r>
      <w:r>
        <w:rPr>
          <w:rFonts w:ascii="宋体" w:eastAsia="宋体" w:hAnsi="宋体" w:cs="宋体" w:hint="eastAsia"/>
          <w:i w:val="0"/>
          <w:iCs w:val="0"/>
          <w:caps w:val="0"/>
          <w:spacing w:val="7"/>
          <w:sz w:val="21"/>
          <w:szCs w:val="21"/>
          <w:shd w:val="clear" w:color="auto" w:fill="FFFFFF"/>
        </w:rPr>
        <w:t>，</w:t>
      </w:r>
      <w:r>
        <w:rPr>
          <w:rFonts w:ascii="宋体" w:eastAsia="宋体" w:hAnsi="宋体" w:cs="宋体" w:hint="eastAsia"/>
          <w:i w:val="0"/>
          <w:iCs w:val="0"/>
          <w:caps w:val="0"/>
          <w:spacing w:val="7"/>
          <w:sz w:val="21"/>
          <w:szCs w:val="21"/>
          <w:u w:val="single"/>
          <w:shd w:val="clear" w:color="auto" w:fill="FFFFFF"/>
        </w:rPr>
        <w:t xml:space="preserve">        </w:t>
      </w:r>
      <w:r>
        <w:rPr>
          <w:rFonts w:ascii="宋体" w:eastAsia="宋体" w:hAnsi="宋体" w:cs="宋体" w:hint="eastAsia"/>
          <w:i w:val="0"/>
          <w:iCs w:val="0"/>
          <w:caps w:val="0"/>
          <w:spacing w:val="7"/>
          <w:sz w:val="21"/>
          <w:szCs w:val="21"/>
          <w:u w:val="single"/>
          <w:shd w:val="clear" w:color="auto" w:fill="FFFFFF"/>
          <w:lang w:val="en-US" w:eastAsia="zh-CN"/>
        </w:rPr>
        <w:t xml:space="preserve">      </w:t>
      </w:r>
      <w:r>
        <w:rPr>
          <w:rFonts w:ascii="宋体" w:eastAsia="宋体" w:hAnsi="宋体" w:cs="宋体" w:hint="eastAsia"/>
          <w:i w:val="0"/>
          <w:iCs w:val="0"/>
          <w:caps w:val="0"/>
          <w:spacing w:val="7"/>
          <w:sz w:val="21"/>
          <w:szCs w:val="21"/>
          <w:u w:val="none"/>
          <w:shd w:val="clear" w:color="auto" w:fill="FFFFFF"/>
          <w:lang w:val="en-US" w:eastAsia="zh-CN"/>
        </w:rPr>
        <w:t xml:space="preserve"> ！</w:t>
      </w:r>
      <w:r>
        <w:rPr>
          <w:rFonts w:ascii="宋体" w:eastAsia="宋体" w:hAnsi="宋体" w:cs="宋体" w:hint="eastAsia"/>
          <w:kern w:val="0"/>
          <w:sz w:val="21"/>
          <w:szCs w:val="21"/>
          <w:lang w:val="en-US" w:eastAsia="zh-CN" w:bidi="ar"/>
        </w:rPr>
        <w:t>”两句，直抒胸臆表达自己心中的愁情，点明主旨。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rPr>
      </w:pPr>
      <w:r>
        <w:rPr>
          <w:rFonts w:ascii="宋体" w:eastAsia="宋体" w:hAnsi="宋体" w:cs="宋体" w:hint="eastAsia"/>
          <w:i w:val="0"/>
          <w:iCs w:val="0"/>
          <w:caps w:val="0"/>
          <w:color w:val="auto"/>
          <w:spacing w:val="8"/>
          <w:sz w:val="21"/>
          <w:szCs w:val="21"/>
          <w:shd w:val="clear" w:color="auto" w:fill="FFFFFF"/>
          <w:lang w:val="en-US" w:eastAsia="zh-CN"/>
        </w:rPr>
        <w:t>课前三分钟</w:t>
      </w:r>
      <w:r>
        <w:rPr>
          <w:rFonts w:ascii="宋体" w:eastAsia="宋体" w:hAnsi="宋体" w:cs="宋体" w:hint="eastAsia"/>
          <w:color w:val="auto"/>
          <w:sz w:val="21"/>
          <w:szCs w:val="21"/>
          <w:lang w:val="en-US" w:eastAsia="zh-CN"/>
        </w:rPr>
        <w:t>抽默：某一段落</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color w:val="auto"/>
          <w:szCs w:val="21"/>
          <w:u w:val="single"/>
        </w:rPr>
      </w:pPr>
      <w:r>
        <w:rPr>
          <w:rFonts w:ascii="宋体" w:eastAsia="宋体" w:hAnsi="宋体" w:cs="宋体" w:hint="eastAsia"/>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宋体" w:eastAsia="宋体" w:hAnsi="宋体" w:cs="宋体" w:hint="eastAsia"/>
          <w:b w:val="0"/>
          <w:bCs w:val="0"/>
          <w:color w:val="auto"/>
          <w:szCs w:val="21"/>
          <w:u w:val="none"/>
        </w:rPr>
      </w:pPr>
      <w:r>
        <w:rPr>
          <w:rFonts w:ascii="宋体" w:eastAsia="宋体" w:hAnsi="宋体" w:cs="宋体" w:hint="eastAsia"/>
          <w:color w:val="auto"/>
          <w:sz w:val="21"/>
          <w:szCs w:val="21"/>
          <w:u w:val="single"/>
          <w:lang w:val="en-US" w:eastAsia="zh-CN"/>
        </w:rPr>
        <w:t xml:space="preserve">                                                                                            </w:t>
      </w:r>
    </w:p>
    <w:p>
      <w:pPr>
        <w:pStyle w:val="NormalWeb"/>
        <w:shd w:val="clear" w:color="auto" w:fill="FFFFFF"/>
        <w:spacing w:before="0" w:beforeAutospacing="0" w:after="0" w:afterAutospacing="0"/>
        <w:jc w:val="both"/>
        <w:rPr>
          <w:rStyle w:val="Strong"/>
          <w:rFonts w:hint="eastAsia"/>
          <w:sz w:val="21"/>
          <w:szCs w:val="21"/>
        </w:rPr>
      </w:pPr>
    </w:p>
    <w:p>
      <w:pPr>
        <w:pStyle w:val="NormalWeb"/>
        <w:shd w:val="clear" w:color="auto" w:fill="FFFFFF"/>
        <w:spacing w:before="0" w:beforeAutospacing="0" w:after="0" w:afterAutospacing="0"/>
        <w:jc w:val="center"/>
        <w:rPr>
          <w:rStyle w:val="Strong"/>
          <w:rFonts w:hint="eastAsia"/>
          <w:sz w:val="21"/>
          <w:szCs w:val="21"/>
        </w:rPr>
      </w:pPr>
    </w:p>
    <w:p>
      <w:pPr>
        <w:pStyle w:val="NormalWeb"/>
        <w:shd w:val="clear" w:color="auto" w:fill="FFFFFF"/>
        <w:spacing w:before="0" w:beforeAutospacing="0" w:after="0" w:afterAutospacing="0"/>
        <w:jc w:val="center"/>
        <w:rPr>
          <w:rStyle w:val="Strong"/>
          <w:rFonts w:hint="eastAsia"/>
          <w:sz w:val="21"/>
          <w:szCs w:val="21"/>
        </w:rPr>
      </w:pPr>
      <w:r>
        <w:rPr>
          <w:rStyle w:val="Strong"/>
          <w:rFonts w:ascii="宋体" w:eastAsia="宋体" w:hAnsi="宋体" w:cs="宋体" w:hint="eastAsia"/>
          <w:sz w:val="21"/>
          <w:szCs w:val="21"/>
        </w:rPr>
        <w:t>《劝学》</w:t>
      </w:r>
    </w:p>
    <w:p>
      <w:pPr>
        <w:pStyle w:val="NormalWeb"/>
        <w:shd w:val="clear" w:color="auto" w:fill="FFFFFF"/>
        <w:spacing w:before="0" w:beforeAutospacing="0" w:after="0" w:afterAutospacing="0" w:line="360" w:lineRule="auto"/>
        <w:jc w:val="left"/>
        <w:rPr>
          <w:rStyle w:val="Strong"/>
          <w:rFonts w:hint="eastAsia"/>
          <w:sz w:val="21"/>
          <w:szCs w:val="21"/>
          <w:lang w:val="en-US" w:eastAsia="zh-CN"/>
        </w:rPr>
      </w:pPr>
      <w:r>
        <w:rPr>
          <w:rStyle w:val="Strong"/>
          <w:rFonts w:ascii="宋体" w:eastAsia="宋体" w:hAnsi="宋体" w:cs="宋体" w:hint="eastAsia"/>
          <w:sz w:val="21"/>
          <w:szCs w:val="21"/>
          <w:lang w:val="en-US" w:eastAsia="zh-CN"/>
        </w:rPr>
        <w:t>一、理解性默写</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1.</w:t>
      </w:r>
      <w:r>
        <w:rPr>
          <w:rStyle w:val="Strong"/>
          <w:rFonts w:ascii="宋体" w:eastAsia="宋体" w:hAnsi="宋体" w:cs="宋体" w:hint="eastAsia"/>
          <w:b w:val="0"/>
          <w:sz w:val="21"/>
          <w:szCs w:val="21"/>
          <w:shd w:val="clear" w:color="auto" w:fill="FFFFFF"/>
        </w:rPr>
        <w:t>孔子日“学而时习之”,又说:“生而知之者上也，学而知之者次也。”荀子在《劝学》中提出“____________________________”的观点，继承并发展了孔子对学习的认识。</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2.</w:t>
      </w:r>
      <w:r>
        <w:rPr>
          <w:rStyle w:val="Strong"/>
          <w:rFonts w:ascii="宋体" w:eastAsia="宋体" w:hAnsi="宋体" w:cs="宋体" w:hint="eastAsia"/>
          <w:b w:val="0"/>
          <w:sz w:val="21"/>
          <w:szCs w:val="21"/>
          <w:shd w:val="clear" w:color="auto" w:fill="FFFFFF"/>
        </w:rPr>
        <w:t>《劝学》中写青色“____________________________”</w:t>
      </w:r>
      <w:r>
        <w:rPr>
          <w:rStyle w:val="Strong"/>
          <w:rFonts w:ascii="宋体" w:eastAsia="宋体" w:hAnsi="宋体" w:cs="宋体" w:hint="eastAsia"/>
          <w:b w:val="0"/>
          <w:sz w:val="21"/>
          <w:szCs w:val="21"/>
        </w:rPr>
        <w:t>却胜于蓝;冰，是水变成的,却</w:t>
      </w:r>
      <w:r>
        <w:rPr>
          <w:rStyle w:val="Strong"/>
          <w:rFonts w:ascii="宋体" w:eastAsia="宋体" w:hAnsi="宋体" w:cs="宋体" w:hint="eastAsia"/>
          <w:b w:val="0"/>
          <w:sz w:val="21"/>
          <w:szCs w:val="21"/>
          <w:shd w:val="clear" w:color="auto" w:fill="FFFFFF"/>
        </w:rPr>
        <w:t>“___________________________” ,设置悬念,吸引人读下去。</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3.</w:t>
      </w:r>
      <w:r>
        <w:rPr>
          <w:rStyle w:val="Strong"/>
          <w:rFonts w:ascii="宋体" w:eastAsia="宋体" w:hAnsi="宋体" w:cs="宋体" w:hint="eastAsia"/>
          <w:b w:val="0"/>
          <w:sz w:val="21"/>
          <w:szCs w:val="21"/>
          <w:shd w:val="clear" w:color="auto" w:fill="FFFFFF"/>
        </w:rPr>
        <w:t>《劝学</w:t>
      </w:r>
      <w:r>
        <w:rPr>
          <w:rStyle w:val="Strong"/>
          <w:rFonts w:ascii="宋体" w:eastAsia="宋体" w:hAnsi="宋体" w:cs="宋体" w:hint="eastAsia"/>
          <w:b w:val="0"/>
          <w:sz w:val="21"/>
          <w:szCs w:val="21"/>
          <w:shd w:val="clear" w:color="auto" w:fill="FFFFFF"/>
          <w:lang w:eastAsia="zh-CN"/>
        </w:rPr>
        <w:t>》</w:t>
      </w:r>
      <w:r>
        <w:rPr>
          <w:rStyle w:val="Strong"/>
          <w:rFonts w:ascii="宋体" w:eastAsia="宋体" w:hAnsi="宋体" w:cs="宋体" w:hint="eastAsia"/>
          <w:b w:val="0"/>
          <w:sz w:val="21"/>
          <w:szCs w:val="21"/>
          <w:shd w:val="clear" w:color="auto" w:fill="FFFFFF"/>
        </w:rPr>
        <w:t>中写直木“_______________________”后,即使“__________________________”，也不可能恢复到挺直的状态,以此论证学习可以让人的本性得到根本的改变,进而论证学习不可以停下来。</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4.</w:t>
      </w:r>
      <w:r>
        <w:rPr>
          <w:rStyle w:val="Strong"/>
          <w:rFonts w:ascii="宋体" w:eastAsia="宋体" w:hAnsi="宋体" w:cs="宋体" w:hint="eastAsia"/>
          <w:b w:val="0"/>
          <w:sz w:val="21"/>
          <w:szCs w:val="21"/>
          <w:shd w:val="clear" w:color="auto" w:fill="FFFFFF"/>
        </w:rPr>
        <w:t>《劝学》中,荀子说即使“____________________________”， 但通过火烤把它加工成车轮,也能做到“____________________________”，以此来阐述学习可以修身养性。</w:t>
      </w:r>
    </w:p>
    <w:p>
      <w:pPr>
        <w:pStyle w:val="NormalWeb"/>
        <w:spacing w:before="0" w:beforeAutospacing="0" w:after="0" w:afterAutospacing="0" w:line="360" w:lineRule="auto"/>
        <w:ind w:firstLine="420" w:firstLineChars="200"/>
        <w:rPr>
          <w:rFonts w:hint="eastAsia"/>
          <w:sz w:val="21"/>
          <w:szCs w:val="21"/>
        </w:rPr>
        <w:sectPr>
          <w:headerReference w:type="default" r:id="rId23"/>
          <w:footerReference w:type="default" r:id="rId24"/>
          <w:footerReference w:type="first" r:id="rId25"/>
          <w:type w:val="nextPage"/>
          <w:pgSz w:w="11906" w:h="16838"/>
          <w:pgMar w:top="907" w:right="907" w:bottom="907" w:left="907" w:header="851" w:footer="454" w:gutter="0"/>
          <w:pgNumType w:start="7"/>
          <w:cols w:num="1" w:space="425"/>
          <w:titlePg w:val="0"/>
          <w:docGrid w:type="lines" w:linePitch="312" w:charSpace="0"/>
        </w:sectPr>
      </w:pPr>
      <w:r>
        <w:rPr>
          <w:rFonts w:ascii="宋体" w:eastAsia="宋体" w:hAnsi="宋体" w:cs="宋体" w:hint="eastAsia"/>
          <w:bCs/>
          <w:sz w:val="21"/>
          <w:szCs w:val="21"/>
          <w:shd w:val="clear" w:color="auto" w:fill="FFFFFF"/>
        </w:rPr>
        <w:t>5.</w:t>
      </w:r>
      <w:r>
        <w:rPr>
          <w:rStyle w:val="Strong"/>
          <w:rFonts w:ascii="宋体" w:eastAsia="宋体" w:hAnsi="宋体" w:cs="宋体" w:hint="eastAsia"/>
          <w:b w:val="0"/>
          <w:sz w:val="21"/>
          <w:szCs w:val="21"/>
          <w:shd w:val="clear" w:color="auto" w:fill="FFFFFF"/>
        </w:rPr>
        <w:t>《劝学》中“___________________________，____________________________”两句通过描写“木”与“金”的变化说明客观事物经过人工改造可以改变原来的状况，引出君子无过,在于博学。</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6.</w:t>
      </w:r>
      <w:r>
        <w:rPr>
          <w:rStyle w:val="Strong"/>
          <w:rFonts w:ascii="宋体" w:eastAsia="宋体" w:hAnsi="宋体" w:cs="宋体" w:hint="eastAsia"/>
          <w:b w:val="0"/>
          <w:sz w:val="21"/>
          <w:szCs w:val="21"/>
          <w:shd w:val="clear" w:color="auto" w:fill="FFFFFF"/>
        </w:rPr>
        <w:t>《劝学》中写直木为轮,不能再变直，是因为“____________________________”君子能智明无过，是因为“____________________________”。</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7.</w:t>
      </w:r>
      <w:r>
        <w:rPr>
          <w:rStyle w:val="Strong"/>
          <w:rFonts w:ascii="宋体" w:eastAsia="宋体" w:hAnsi="宋体" w:cs="宋体" w:hint="eastAsia"/>
          <w:b w:val="0"/>
          <w:sz w:val="21"/>
          <w:szCs w:val="21"/>
          <w:shd w:val="clear" w:color="auto" w:fill="FFFFFF"/>
        </w:rPr>
        <w:t>《劝学》中荀子认为人的知识、道德、才能是后天不断广泛学习改造而获得的。“金”要锋利,需“就砺”;人要改造成为“___________________________” 的君子,就要___________________________”。可见,学习及反思的意义是十分重大的。</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8.</w:t>
      </w:r>
      <w:r>
        <w:rPr>
          <w:rStyle w:val="Strong"/>
          <w:rFonts w:ascii="宋体" w:eastAsia="宋体" w:hAnsi="宋体" w:cs="宋体" w:hint="eastAsia"/>
          <w:b w:val="0"/>
          <w:sz w:val="21"/>
          <w:szCs w:val="21"/>
          <w:shd w:val="clear" w:color="auto" w:fill="FFFFFF"/>
        </w:rPr>
        <w:t>《劝学》中“___________________________，____________________________”两句论述了“品德高尚的人每天反省自己，就会智慧通达,行为无错”。</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9.</w:t>
      </w:r>
      <w:r>
        <w:rPr>
          <w:rStyle w:val="Strong"/>
          <w:rFonts w:ascii="宋体" w:eastAsia="宋体" w:hAnsi="宋体" w:cs="宋体" w:hint="eastAsia"/>
          <w:b w:val="0"/>
          <w:sz w:val="21"/>
          <w:szCs w:val="21"/>
          <w:shd w:val="clear" w:color="auto" w:fill="FFFFFF"/>
        </w:rPr>
        <w:t>《论语》中孔子说:“学而不思则罔,思而不学则殆。”论述了学习和思考的关系。在荀子的《劝学》中,也有一句直接提到了学与思的关系,它是:“___________________________，___________________________”。</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10.</w:t>
      </w:r>
      <w:r>
        <w:rPr>
          <w:rStyle w:val="Strong"/>
          <w:rFonts w:ascii="宋体" w:eastAsia="宋体" w:hAnsi="宋体" w:cs="宋体" w:hint="eastAsia"/>
          <w:b w:val="0"/>
          <w:sz w:val="21"/>
          <w:szCs w:val="21"/>
          <w:shd w:val="clear" w:color="auto" w:fill="FFFFFF"/>
        </w:rPr>
        <w:t>《劝学》中“____________________________” 借踮脚看比喻“思”的局限，“____________________________”则以登高远望比喻“学"的重要性。</w:t>
      </w:r>
    </w:p>
    <w:p>
      <w:pPr>
        <w:pStyle w:val="NormalWeb"/>
        <w:spacing w:before="0" w:beforeAutospacing="0" w:after="0" w:afterAutospacing="0" w:line="360" w:lineRule="auto"/>
        <w:ind w:firstLine="420" w:firstLineChars="200"/>
        <w:rPr>
          <w:rFonts w:hint="eastAsia"/>
          <w:sz w:val="21"/>
          <w:szCs w:val="21"/>
        </w:rPr>
      </w:pPr>
      <w:r>
        <w:rPr>
          <w:rFonts w:ascii="宋体" w:eastAsia="宋体" w:hAnsi="宋体" w:cs="宋体" w:hint="eastAsia"/>
          <w:bCs/>
          <w:sz w:val="21"/>
          <w:szCs w:val="21"/>
          <w:shd w:val="clear" w:color="auto" w:fill="FFFFFF"/>
        </w:rPr>
        <w:t>11.</w:t>
      </w:r>
      <w:r>
        <w:rPr>
          <w:rStyle w:val="Strong"/>
          <w:rFonts w:ascii="宋体" w:eastAsia="宋体" w:hAnsi="宋体" w:cs="宋体" w:hint="eastAsia"/>
          <w:b w:val="0"/>
          <w:sz w:val="21"/>
          <w:szCs w:val="21"/>
          <w:shd w:val="clear" w:color="auto" w:fill="FFFFFF"/>
        </w:rPr>
        <w:t>《劝学》中说在高山顶招手,虽然“____________________________” ,但很远的人也可以看到;顺风而呼,虽然声音没有变更快，但由于借助了风，却可以“</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12.《劝学》中,“____________________________</w:t>
      </w:r>
      <w:r>
        <w:rPr>
          <w:rStyle w:val="Strong"/>
          <w:rFonts w:ascii="宋体" w:eastAsia="宋体" w:hAnsi="宋体" w:cs="宋体" w:hint="eastAsia"/>
          <w:b w:val="0"/>
          <w:sz w:val="21"/>
          <w:szCs w:val="21"/>
          <w:shd w:val="clear" w:color="auto" w:fill="FFFFFF"/>
          <w:lang w:eastAsia="zh-CN"/>
        </w:rPr>
        <w:t>，</w:t>
      </w:r>
      <w:r>
        <w:rPr>
          <w:rStyle w:val="Strong"/>
          <w:rFonts w:ascii="宋体" w:eastAsia="宋体" w:hAnsi="宋体" w:cs="宋体" w:hint="eastAsia"/>
          <w:b w:val="0"/>
          <w:sz w:val="21"/>
          <w:szCs w:val="21"/>
          <w:shd w:val="clear" w:color="auto" w:fill="FFFFFF"/>
        </w:rPr>
        <w:t>___________________________” 两句写如果能借助车马,虽然脚步没有加快，“____________________________” 但很快可以到达千里之外,是以比喻来写多学可以使人善假于物。</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13.《劝学》中写“___________________________”可以达到千里之外，“_____________________________”可以渡过江河,来证明君子知道借助外物,也间接论证学则是善假别人的智慧。</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lang w:eastAsia="zh-CN"/>
        </w:rPr>
      </w:pPr>
      <w:r>
        <w:rPr>
          <w:rStyle w:val="Strong"/>
          <w:rFonts w:ascii="宋体" w:eastAsia="宋体" w:hAnsi="宋体" w:cs="宋体" w:hint="eastAsia"/>
          <w:b w:val="0"/>
          <w:sz w:val="21"/>
          <w:szCs w:val="21"/>
          <w:shd w:val="clear" w:color="auto" w:fill="FFFFFF"/>
        </w:rPr>
        <w:t>14.《劝学》中作者使用博喻,以“登高而招”“顺风而呼”“假舆马”“假舟楫”四个比喻,从招、呼、陆行、水行等方面阐明了在实际生活中善于利用和借助外界条件的重要意义,进而推及君子得出的结论是:“____________________________， ___________________________</w:t>
      </w:r>
      <w:r>
        <w:rPr>
          <w:rStyle w:val="Strong"/>
          <w:rFonts w:cs="宋体" w:hint="eastAsia"/>
          <w:b w:val="0"/>
          <w:sz w:val="21"/>
          <w:szCs w:val="21"/>
          <w:shd w:val="clear" w:color="auto" w:fill="FFFFFF"/>
          <w:lang w:eastAsia="zh-CN"/>
        </w:rPr>
        <w:t>”。</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15.《劝学》中用“____________________________，___________________________”两句写君子跟别人没有什么两样,只是善于利用外物罢了。</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16.《劝学》中谈学习的作用时，“____________________________”以“踮脚”喻终日而思，以“登高”喻学,写登高可以让人博见,再写顺风而“呼”,可以“____________________________”。</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17.荀子认为人性本“恶" ,且认为后天学习可以改造人,因此《劝学》并非一般意义上的劝勉人们学习文化知识，而是劝人积“善" ,指出“______________”可以达到“________________，________________”的神奇效果。</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sectPr>
          <w:headerReference w:type="default" r:id="rId26"/>
          <w:footerReference w:type="default" r:id="rId27"/>
          <w:footerReference w:type="first" r:id="rId28"/>
          <w:type w:val="nextPage"/>
          <w:pgSz w:w="11906" w:h="16838"/>
          <w:pgMar w:top="907" w:right="907" w:bottom="907" w:left="907" w:header="851" w:footer="454" w:gutter="0"/>
          <w:pgNumType w:start="8"/>
          <w:cols w:num="1" w:space="425"/>
          <w:titlePg w:val="0"/>
          <w:docGrid w:type="lines" w:linePitch="312" w:charSpace="0"/>
        </w:sectPr>
      </w:pPr>
      <w:r>
        <w:rPr>
          <w:rStyle w:val="Strong"/>
          <w:rFonts w:ascii="宋体" w:eastAsia="宋体" w:hAnsi="宋体" w:cs="宋体" w:hint="eastAsia"/>
          <w:b w:val="0"/>
          <w:sz w:val="21"/>
          <w:szCs w:val="21"/>
          <w:shd w:val="clear" w:color="auto" w:fill="FFFFFF"/>
        </w:rPr>
        <w:t>18.《劝学》中先写积土的神奇效果是“____________________________” ,再写积水的神奇效果是“___________________________”，然后写积善的神奇效果,阐述学习中积累的重要性。</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19.《劝学》中“__________________，_ _______________”两句用行路为比方,形象地论述了积累的重要性。</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20.《劝学》中以马为喻，先写“____________________________”,跳不过十步,但“____________________________”,却可以因为不停前进,走得很远。正反对比,很有说服力。</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21.《劝学》中“___________________________，_ ___________________________” 两句以雕刻为喻,强调学习只要坚持就会成功。《劝学》中作者通过正反对比强调“不舍”对于学习的重大意义。拿刀刻东西,中途停止，腐朽的木头也不能刻断,反之则“____________________________，____________________________”。</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22.《劝学》中指出蚯蚓虽然“_____________________________，___________________________</w:t>
      </w:r>
      <w:r>
        <w:rPr>
          <w:rStyle w:val="Strong"/>
          <w:rFonts w:cs="宋体" w:hint="eastAsia"/>
          <w:b w:val="0"/>
          <w:sz w:val="21"/>
          <w:szCs w:val="21"/>
          <w:shd w:val="clear" w:color="auto" w:fill="FFFFFF"/>
          <w:lang w:eastAsia="zh-CN"/>
        </w:rPr>
        <w:t>”</w:t>
      </w:r>
      <w:r>
        <w:rPr>
          <w:rStyle w:val="Strong"/>
          <w:rFonts w:ascii="宋体" w:eastAsia="宋体" w:hAnsi="宋体" w:cs="宋体" w:hint="eastAsia"/>
          <w:b w:val="0"/>
          <w:sz w:val="21"/>
          <w:szCs w:val="21"/>
          <w:shd w:val="clear" w:color="auto" w:fill="FFFFFF"/>
        </w:rPr>
        <w:t>但用心专一却可以饮到地下深处的泉水。</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23.《劝学》中荀子用“____________________________</w:t>
      </w:r>
      <w:r>
        <w:rPr>
          <w:rStyle w:val="Strong"/>
          <w:rFonts w:ascii="宋体" w:eastAsia="宋体" w:hAnsi="宋体" w:cs="宋体" w:hint="eastAsia"/>
          <w:b w:val="0"/>
          <w:sz w:val="21"/>
          <w:szCs w:val="21"/>
          <w:shd w:val="clear" w:color="auto" w:fill="FFFFFF"/>
          <w:lang w:eastAsia="zh-CN"/>
        </w:rPr>
        <w:t>，</w:t>
      </w:r>
      <w:r>
        <w:rPr>
          <w:rStyle w:val="Strong"/>
          <w:rFonts w:ascii="宋体" w:eastAsia="宋体" w:hAnsi="宋体" w:cs="宋体" w:hint="eastAsia"/>
          <w:b w:val="0"/>
          <w:sz w:val="21"/>
          <w:szCs w:val="21"/>
          <w:shd w:val="clear" w:color="auto" w:fill="FFFFFF"/>
        </w:rPr>
        <w:t>__________________________” 两句写出了因为浮躁不专一,螃蟹竟无处安身的遭遇。</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24.《劝学》中荀子写蚯蚓之利是因为“____________________________”，蟹无定居是因为“____________________________” ，正反对比，强调学习态度要专一。</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rPr>
      </w:pPr>
      <w:r>
        <w:rPr>
          <w:rStyle w:val="Strong"/>
          <w:rFonts w:ascii="宋体" w:eastAsia="宋体" w:hAnsi="宋体" w:cs="宋体" w:hint="eastAsia"/>
          <w:b w:val="0"/>
          <w:sz w:val="21"/>
          <w:szCs w:val="21"/>
          <w:shd w:val="clear" w:color="auto" w:fill="FFFFFF"/>
        </w:rPr>
        <w:t>25.荀子在《劝学》中指出:锲而舍之,那么“____________________________”；锲而不舍,就会“__________________________”。其中运用对比手法,形象地说明学习必须持之以恒的道理。</w:t>
      </w:r>
    </w:p>
    <w:p>
      <w:pPr>
        <w:pStyle w:val="NormalWeb"/>
        <w:spacing w:before="0" w:beforeAutospacing="0" w:after="0" w:afterAutospacing="0" w:line="360" w:lineRule="auto"/>
        <w:ind w:firstLine="420" w:firstLineChars="200"/>
        <w:rPr>
          <w:rStyle w:val="Strong"/>
          <w:rFonts w:hint="eastAsia"/>
          <w:b w:val="0"/>
          <w:sz w:val="21"/>
          <w:szCs w:val="21"/>
          <w:shd w:val="clear" w:color="auto" w:fill="FFFFFF"/>
          <w:lang w:eastAsia="zh-CN"/>
        </w:rPr>
      </w:pPr>
      <w:r>
        <w:rPr>
          <w:rStyle w:val="Strong"/>
          <w:rFonts w:ascii="宋体" w:eastAsia="宋体" w:hAnsi="宋体" w:cs="宋体" w:hint="eastAsia"/>
          <w:b w:val="0"/>
          <w:sz w:val="21"/>
          <w:szCs w:val="21"/>
          <w:shd w:val="clear" w:color="auto" w:fill="FFFFFF"/>
        </w:rPr>
        <w:t>26.荀子在《劝学》中指出,只要“____________________________”，就能有让听的人听得特别清楚的效果;只要借助船只,不会游水,也能“____________________________</w:t>
      </w:r>
      <w:r>
        <w:rPr>
          <w:rStyle w:val="Strong"/>
          <w:rFonts w:cs="宋体" w:hint="eastAsia"/>
          <w:b w:val="0"/>
          <w:sz w:val="21"/>
          <w:szCs w:val="21"/>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Style w:val="Strong"/>
          <w:rFonts w:ascii="宋体" w:eastAsia="宋体" w:hAnsi="宋体" w:cs="宋体" w:hint="eastAsia"/>
          <w:b w:val="0"/>
          <w:bCs w:val="0"/>
          <w:szCs w:val="21"/>
        </w:rPr>
      </w:pPr>
      <w:r>
        <w:rPr>
          <w:rStyle w:val="Strong"/>
          <w:rFonts w:ascii="宋体" w:eastAsia="宋体" w:hAnsi="宋体" w:cs="宋体" w:hint="eastAsia"/>
          <w:b w:val="0"/>
          <w:bCs w:val="0"/>
          <w:sz w:val="21"/>
          <w:szCs w:val="21"/>
          <w:lang w:val="en-US" w:eastAsia="zh-CN"/>
        </w:rPr>
        <w:t>课前三分钟抽默：某一段落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Style w:val="Strong"/>
          <w:rFonts w:ascii="宋体" w:eastAsia="宋体" w:hAnsi="宋体" w:cs="宋体" w:hint="eastAsia"/>
          <w:b w:val="0"/>
          <w:bCs w:val="0"/>
          <w:szCs w:val="21"/>
          <w:u w:val="single"/>
        </w:rPr>
      </w:pPr>
      <w:r>
        <w:rPr>
          <w:rStyle w:val="Strong"/>
          <w:rFonts w:ascii="宋体" w:eastAsia="宋体" w:hAnsi="宋体" w:cs="宋体" w:hint="eastAsia"/>
          <w:b w:val="0"/>
          <w:bCs w:val="0"/>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Style w:val="Strong"/>
          <w:rFonts w:ascii="宋体" w:eastAsia="宋体" w:hAnsi="宋体" w:cs="宋体" w:hint="eastAsia"/>
          <w:b w:val="0"/>
          <w:bCs w:val="0"/>
          <w:szCs w:val="21"/>
          <w:u w:val="single"/>
        </w:rPr>
      </w:pPr>
      <w:r>
        <w:rPr>
          <w:rStyle w:val="Strong"/>
          <w:rFonts w:ascii="宋体" w:eastAsia="宋体" w:hAnsi="宋体" w:cs="宋体" w:hint="eastAsia"/>
          <w:b w:val="0"/>
          <w:bCs w:val="0"/>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Style w:val="Strong"/>
          <w:rFonts w:ascii="宋体" w:eastAsia="宋体" w:hAnsi="宋体" w:cs="宋体" w:hint="eastAsia"/>
          <w:b w:val="0"/>
          <w:bCs w:val="0"/>
          <w:szCs w:val="21"/>
          <w:u w:val="single"/>
        </w:rPr>
      </w:pPr>
      <w:r>
        <w:rPr>
          <w:rStyle w:val="Strong"/>
          <w:rFonts w:ascii="宋体" w:eastAsia="宋体" w:hAnsi="宋体" w:cs="宋体" w:hint="eastAsia"/>
          <w:b w:val="0"/>
          <w:bCs w:val="0"/>
          <w:sz w:val="21"/>
          <w:szCs w:val="21"/>
          <w:u w:val="single"/>
          <w:lang w:val="en-US" w:eastAsia="zh-CN"/>
        </w:rPr>
        <w:t xml:space="preserve">                                                                                                </w:t>
      </w:r>
    </w:p>
    <w:p>
      <w:pPr>
        <w:pStyle w:val="NormalWeb"/>
        <w:spacing w:before="0" w:beforeAutospacing="0" w:after="0" w:afterAutospacing="0"/>
        <w:rPr>
          <w:rStyle w:val="Strong"/>
          <w:rFonts w:hint="eastAsia"/>
          <w:sz w:val="21"/>
          <w:szCs w:val="21"/>
          <w:lang w:val="en-US" w:eastAsia="zh-CN"/>
        </w:rPr>
      </w:pPr>
      <w:r>
        <w:rPr>
          <w:rStyle w:val="Strong"/>
          <w:rFonts w:ascii="宋体" w:eastAsia="宋体" w:hAnsi="宋体" w:cs="宋体" w:hint="eastAsia"/>
          <w:b w:val="0"/>
          <w:bCs w:val="0"/>
          <w:sz w:val="21"/>
          <w:szCs w:val="21"/>
          <w:u w:val="single"/>
          <w:lang w:val="en-US" w:eastAsia="zh-CN"/>
        </w:rPr>
        <w:t xml:space="preserve">                                                                                                 </w:t>
      </w:r>
    </w:p>
    <w:p>
      <w:pPr>
        <w:pStyle w:val="NormalWeb"/>
        <w:spacing w:before="0" w:beforeAutospacing="0" w:after="0" w:afterAutospacing="0"/>
        <w:rPr>
          <w:rStyle w:val="Strong"/>
          <w:rFonts w:hint="eastAsia"/>
          <w:sz w:val="21"/>
          <w:szCs w:val="21"/>
          <w:lang w:val="en-US" w:eastAsia="zh-CN"/>
        </w:rPr>
      </w:pPr>
      <w:r>
        <w:rPr>
          <w:rStyle w:val="Strong"/>
          <w:rFonts w:ascii="宋体" w:eastAsia="宋体" w:hAnsi="宋体" w:cs="宋体" w:hint="eastAsia"/>
          <w:sz w:val="21"/>
          <w:szCs w:val="21"/>
          <w:lang w:val="en-US" w:eastAsia="zh-CN"/>
        </w:rPr>
        <w:t>二、翻译重点句子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r>
        <w:rPr>
          <w:rStyle w:val="Strong"/>
          <w:rFonts w:ascii="宋体" w:eastAsia="宋体" w:hAnsi="宋体" w:cs="宋体" w:hint="eastAsia"/>
          <w:sz w:val="21"/>
          <w:szCs w:val="21"/>
          <w:lang w:val="en-US" w:eastAsia="zh-CN"/>
        </w:rPr>
        <w:t>1.</w:t>
      </w:r>
      <w:r>
        <w:rPr>
          <w:rFonts w:ascii="宋体" w:eastAsia="宋体" w:hAnsi="宋体" w:cs="宋体" w:hint="eastAsia"/>
          <w:sz w:val="21"/>
          <w:szCs w:val="21"/>
        </w:rPr>
        <w:t xml:space="preserve">故木受绳则直，金就砺则利，君子博学而日参省乎己，则知明而行无过矣。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r>
        <w:rPr>
          <w:rFonts w:ascii="宋体" w:eastAsia="宋体" w:hAnsi="宋体" w:cs="宋体" w:hint="eastAsia"/>
          <w:sz w:val="21"/>
          <w:szCs w:val="21"/>
          <w:lang w:val="en-US" w:eastAsia="zh-CN"/>
        </w:rPr>
        <w:t>2.</w:t>
      </w:r>
      <w:r>
        <w:rPr>
          <w:rFonts w:ascii="宋体" w:eastAsia="宋体" w:hAnsi="宋体" w:cs="宋体" w:hint="eastAsia"/>
          <w:sz w:val="21"/>
          <w:szCs w:val="21"/>
        </w:rPr>
        <w:t>登高而招，臂非加长也，而见者远；顺风而呼，声非加疾也，而闻者彰。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宋体" w:eastAsia="宋体" w:hAnsi="宋体" w:cs="宋体" w:hint="eastAsia"/>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r>
        <w:rPr>
          <w:rFonts w:ascii="宋体" w:eastAsia="宋体" w:hAnsi="宋体" w:cs="宋体" w:hint="eastAsia"/>
          <w:sz w:val="21"/>
          <w:szCs w:val="21"/>
          <w:lang w:val="en-US" w:eastAsia="zh-CN"/>
        </w:rPr>
        <w:t>3.</w:t>
      </w:r>
      <w:r>
        <w:rPr>
          <w:rFonts w:ascii="宋体" w:eastAsia="宋体" w:hAnsi="宋体" w:cs="宋体" w:hint="eastAsia"/>
          <w:sz w:val="21"/>
          <w:szCs w:val="21"/>
        </w:rPr>
        <w:t>假舆马者，非利足也，而致千里；假舟楫者，非能水也，而绝江河。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宋体" w:eastAsia="宋体" w:hAnsi="宋体" w:cs="宋体" w:hint="eastAsia"/>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r>
        <w:rPr>
          <w:rFonts w:ascii="宋体" w:eastAsia="宋体" w:hAnsi="宋体" w:cs="宋体" w:hint="eastAsia"/>
          <w:sz w:val="21"/>
          <w:szCs w:val="21"/>
          <w:lang w:val="en-US" w:eastAsia="zh-CN"/>
        </w:rPr>
        <w:t>4.</w:t>
      </w:r>
      <w:r>
        <w:rPr>
          <w:rFonts w:ascii="宋体" w:eastAsia="宋体" w:hAnsi="宋体" w:cs="宋体" w:hint="eastAsia"/>
          <w:sz w:val="21"/>
          <w:szCs w:val="21"/>
        </w:rPr>
        <w:t>君子生非异也，善假于物也</w:t>
      </w:r>
      <w:r>
        <w:rPr>
          <w:rFonts w:ascii="宋体" w:eastAsia="宋体" w:hAnsi="宋体" w:cs="宋体" w:hint="eastAsia"/>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宋体" w:eastAsia="宋体" w:hAnsi="宋体" w:cs="宋体" w:hint="eastAsia"/>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r>
        <w:rPr>
          <w:rFonts w:ascii="宋体" w:eastAsia="宋体" w:hAnsi="宋体" w:cs="宋体" w:hint="eastAsia"/>
          <w:sz w:val="21"/>
          <w:szCs w:val="21"/>
          <w:lang w:val="en-US" w:eastAsia="zh-CN"/>
        </w:rPr>
        <w:t>5.</w:t>
      </w:r>
      <w:r>
        <w:rPr>
          <w:rFonts w:ascii="宋体" w:eastAsia="宋体" w:hAnsi="宋体" w:cs="宋体" w:hint="eastAsia"/>
          <w:sz w:val="21"/>
          <w:szCs w:val="21"/>
        </w:rPr>
        <w:t>故不积跬步，无以至千里；不积小流，无以成江海。</w:t>
      </w:r>
      <w:r>
        <w:rPr>
          <w:rFonts w:ascii="宋体" w:eastAsia="宋体" w:hAnsi="宋体" w:cs="宋体" w:hint="eastAsia"/>
          <w:szCs w:val="21"/>
        </w:rPr>
        <w:br/>
      </w:r>
      <w:r>
        <w:rPr>
          <w:rFonts w:ascii="宋体" w:eastAsia="宋体" w:hAnsi="宋体" w:cs="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https://d.book118.com/946031204035010103</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ascii="宋体" w:eastAsia="宋体" w:hAnsi="宋体" w:cs="宋体" w:hint="eastAsia"/>
          <w:szCs w:val="21"/>
        </w:rPr>
      </w:pPr>
    </w:p>
    <w:sectPr>
      <w:headerReference w:type="default" r:id="rId30"/>
      <w:footerReference w:type="default" r:id="rId31"/>
      <w:footerReference w:type="first" r:id="rId32"/>
      <w:type w:val="nextPage"/>
      <w:pgSz w:w="11906" w:h="16838"/>
      <w:pgMar w:top="907" w:right="907" w:bottom="907" w:left="907" w:header="851" w:footer="454"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FZHTK--GBK1-0">
    <w:altName w:val="Times New Roman"/>
    <w:panose1 w:val="00000000000000000000"/>
    <w:charset w:val="00"/>
    <w:family w:val="roman"/>
    <w:pitch w:val="default"/>
    <w:sig w:usb0="00000000" w:usb1="00000000" w:usb2="00000000" w:usb3="00000000" w:csb0="00000001" w:csb1="00000000"/>
  </w:font>
  <w:font w:name="Consolas">
    <w:panose1 w:val="020B0609020204030204"/>
    <w:charset w:val="00"/>
    <w:family w:val="modern"/>
    <w:pitch w:val="default"/>
    <w:sig w:usb0="E10002FF" w:usb1="4000FCFF" w:usb2="00000009" w:usb3="00000000" w:csb0="6000019F" w:csb1="DFD70000"/>
  </w:font>
  <w:font w:name="微软雅黑">
    <w:panose1 w:val="020B0503020204020204"/>
    <w:charset w:val="86"/>
    <w:family w:val="swiss"/>
    <w:pitch w:val="default"/>
    <w:sig w:usb0="80000287" w:usb1="280F3C52" w:usb2="00000016" w:usb3="00000000" w:csb0="0004001F" w:csb1="00000000"/>
  </w:font>
  <w:font w:name="Helvetica Neue">
    <w:altName w:val="Times New Roman"/>
    <w:panose1 w:val="00000000000000000000"/>
    <w:charset w:val="00"/>
    <w:family w:val="auto"/>
    <w:pitch w:val="default"/>
    <w:sig w:usb0="00000000" w:usb1="00000000" w:usb2="0000001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5926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131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4455317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553174"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336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9964695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64695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540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73038704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38704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745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4539095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390954"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950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2330194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301943"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2"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155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6613595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3595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4"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360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2890030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900305"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Times New Roman" w:eastAsia="宋体"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6"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564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03763541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63541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0</w:t>
    </w:r>
    <w: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4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592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0916654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16654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64140002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40002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131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92869032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69032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0968828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88283"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336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1836358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363584"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1423693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236932"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540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1006713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06713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kern w:val="0"/>
        <w:sz w:val="2"/>
        <w:szCs w:val="2"/>
      </w:rPr>
    </w:pPr>
    <w: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23768966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689663"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6F2514E"/>
    <w:multiLevelType w:val="singleLevel"/>
    <w:tmpl w:val="86F2514E"/>
    <w:lvl w:ilvl="0">
      <w:start w:val="2"/>
      <w:numFmt w:val="chineseCounting"/>
      <w:suff w:val="nothing"/>
      <w:lvlText w:val="%1、"/>
      <w:lvlJc w:val="left"/>
      <w:rPr>
        <w:rFonts w:hint="eastAsia"/>
      </w:rPr>
    </w:lvl>
  </w:abstractNum>
  <w:abstractNum w:abstractNumId="1">
    <w:nsid w:val="96F8BF39"/>
    <w:multiLevelType w:val="singleLevel"/>
    <w:tmpl w:val="96F8BF39"/>
    <w:lvl w:ilvl="0">
      <w:start w:val="7"/>
      <w:numFmt w:val="decimal"/>
      <w:lvlText w:val="%1."/>
      <w:lvlJc w:val="left"/>
      <w:pPr>
        <w:tabs>
          <w:tab w:val="left" w:pos="312"/>
        </w:tabs>
      </w:pPr>
    </w:lvl>
  </w:abstractNum>
  <w:abstractNum w:abstractNumId="2">
    <w:nsid w:val="AE92FCE8"/>
    <w:multiLevelType w:val="singleLevel"/>
    <w:tmpl w:val="AE92FCE8"/>
    <w:lvl w:ilvl="0">
      <w:start w:val="1"/>
      <w:numFmt w:val="decimal"/>
      <w:lvlText w:val="%1."/>
      <w:lvlJc w:val="left"/>
      <w:pPr>
        <w:tabs>
          <w:tab w:val="left" w:pos="312"/>
        </w:tabs>
      </w:pPr>
    </w:lvl>
  </w:abstractNum>
  <w:abstractNum w:abstractNumId="3">
    <w:nsid w:val="B5565E25"/>
    <w:multiLevelType w:val="singleLevel"/>
    <w:tmpl w:val="B5565E25"/>
    <w:lvl w:ilvl="0">
      <w:start w:val="1"/>
      <w:numFmt w:val="decimal"/>
      <w:lvlText w:val="%1."/>
      <w:lvlJc w:val="left"/>
      <w:pPr>
        <w:tabs>
          <w:tab w:val="left" w:pos="312"/>
        </w:tabs>
      </w:pPr>
    </w:lvl>
  </w:abstractNum>
  <w:abstractNum w:abstractNumId="4">
    <w:nsid w:val="C0A23C5D"/>
    <w:multiLevelType w:val="singleLevel"/>
    <w:tmpl w:val="C0A23C5D"/>
    <w:lvl w:ilvl="0">
      <w:start w:val="1"/>
      <w:numFmt w:val="decimal"/>
      <w:lvlText w:val="%1."/>
      <w:lvlJc w:val="left"/>
      <w:pPr>
        <w:tabs>
          <w:tab w:val="left" w:pos="312"/>
        </w:tabs>
      </w:pPr>
    </w:lvl>
  </w:abstractNum>
  <w:abstractNum w:abstractNumId="5">
    <w:nsid w:val="C6DB4EF2"/>
    <w:multiLevelType w:val="singleLevel"/>
    <w:tmpl w:val="C6DB4EF2"/>
    <w:lvl w:ilvl="0">
      <w:start w:val="1"/>
      <w:numFmt w:val="decimal"/>
      <w:lvlText w:val="%1."/>
      <w:lvlJc w:val="left"/>
      <w:pPr>
        <w:tabs>
          <w:tab w:val="left" w:pos="312"/>
        </w:tabs>
      </w:pPr>
    </w:lvl>
  </w:abstractNum>
  <w:abstractNum w:abstractNumId="6">
    <w:nsid w:val="F0D791FB"/>
    <w:multiLevelType w:val="singleLevel"/>
    <w:tmpl w:val="F0D791FB"/>
    <w:lvl w:ilvl="0">
      <w:start w:val="5"/>
      <w:numFmt w:val="decimal"/>
      <w:lvlText w:val="%1."/>
      <w:lvlJc w:val="left"/>
      <w:pPr>
        <w:tabs>
          <w:tab w:val="left" w:pos="312"/>
        </w:tabs>
      </w:pPr>
    </w:lvl>
  </w:abstractNum>
  <w:abstractNum w:abstractNumId="7">
    <w:nsid w:val="F38C7CE1"/>
    <w:multiLevelType w:val="singleLevel"/>
    <w:tmpl w:val="F38C7CE1"/>
    <w:lvl w:ilvl="0">
      <w:start w:val="6"/>
      <w:numFmt w:val="decimal"/>
      <w:lvlText w:val="%1."/>
      <w:lvlJc w:val="left"/>
      <w:pPr>
        <w:tabs>
          <w:tab w:val="left" w:pos="312"/>
        </w:tabs>
      </w:pPr>
    </w:lvl>
  </w:abstractNum>
  <w:abstractNum w:abstractNumId="8">
    <w:nsid w:val="07E21DA0"/>
    <w:multiLevelType w:val="singleLevel"/>
    <w:tmpl w:val="07E21DA0"/>
    <w:lvl w:ilvl="0">
      <w:start w:val="1"/>
      <w:numFmt w:val="decimal"/>
      <w:lvlText w:val="%1."/>
      <w:lvlJc w:val="left"/>
      <w:pPr>
        <w:tabs>
          <w:tab w:val="left" w:pos="312"/>
        </w:tabs>
      </w:pPr>
    </w:lvl>
  </w:abstractNum>
  <w:abstractNum w:abstractNumId="9">
    <w:nsid w:val="1A028C0D"/>
    <w:multiLevelType w:val="singleLevel"/>
    <w:tmpl w:val="1A028C0D"/>
    <w:lvl w:ilvl="0">
      <w:start w:val="1"/>
      <w:numFmt w:val="decimal"/>
      <w:lvlText w:val="%1."/>
      <w:lvlJc w:val="left"/>
      <w:pPr>
        <w:tabs>
          <w:tab w:val="left" w:pos="312"/>
        </w:tabs>
      </w:pPr>
    </w:lvl>
  </w:abstractNum>
  <w:abstractNum w:abstractNumId="10">
    <w:nsid w:val="23D16A66"/>
    <w:multiLevelType w:val="singleLevel"/>
    <w:tmpl w:val="23D16A66"/>
    <w:lvl w:ilvl="0">
      <w:start w:val="1"/>
      <w:numFmt w:val="decimal"/>
      <w:suff w:val="nothing"/>
      <w:lvlText w:val="%1、"/>
      <w:lvlJc w:val="left"/>
    </w:lvl>
  </w:abstractNum>
  <w:abstractNum w:abstractNumId="11">
    <w:nsid w:val="263BE688"/>
    <w:multiLevelType w:val="singleLevel"/>
    <w:tmpl w:val="263BE688"/>
    <w:lvl w:ilvl="0">
      <w:start w:val="1"/>
      <w:numFmt w:val="decimal"/>
      <w:lvlText w:val="%1."/>
      <w:lvlJc w:val="left"/>
      <w:pPr>
        <w:tabs>
          <w:tab w:val="left" w:pos="312"/>
        </w:tabs>
      </w:pPr>
    </w:lvl>
  </w:abstractNum>
  <w:abstractNum w:abstractNumId="12">
    <w:nsid w:val="26B50F59"/>
    <w:multiLevelType w:val="singleLevel"/>
    <w:tmpl w:val="26B50F59"/>
    <w:lvl w:ilvl="0">
      <w:start w:val="1"/>
      <w:numFmt w:val="decimal"/>
      <w:lvlText w:val="%1."/>
      <w:lvlJc w:val="left"/>
      <w:pPr>
        <w:tabs>
          <w:tab w:val="left" w:pos="312"/>
        </w:tabs>
      </w:pPr>
    </w:lvl>
  </w:abstractNum>
  <w:abstractNum w:abstractNumId="13">
    <w:nsid w:val="5C09B930"/>
    <w:multiLevelType w:val="singleLevel"/>
    <w:tmpl w:val="5C09B930"/>
    <w:lvl w:ilvl="0">
      <w:start w:val="1"/>
      <w:numFmt w:val="decimal"/>
      <w:lvlText w:val="%1."/>
      <w:lvlJc w:val="left"/>
      <w:pPr>
        <w:tabs>
          <w:tab w:val="left" w:pos="312"/>
        </w:tabs>
      </w:pPr>
    </w:lvl>
  </w:abstractNum>
  <w:abstractNum w:abstractNumId="14">
    <w:nsid w:val="5DF1CB63"/>
    <w:multiLevelType w:val="singleLevel"/>
    <w:tmpl w:val="5DF1CB63"/>
    <w:lvl w:ilvl="0">
      <w:start w:val="1"/>
      <w:numFmt w:val="decimal"/>
      <w:lvlText w:val="%1."/>
      <w:lvlJc w:val="left"/>
      <w:pPr>
        <w:tabs>
          <w:tab w:val="left" w:pos="312"/>
        </w:tabs>
      </w:pPr>
    </w:lvl>
  </w:abstractNum>
  <w:abstractNum w:abstractNumId="15">
    <w:nsid w:val="6798ACB1"/>
    <w:multiLevelType w:val="singleLevel"/>
    <w:tmpl w:val="6798ACB1"/>
    <w:lvl w:ilvl="0">
      <w:start w:val="1"/>
      <w:numFmt w:val="decimal"/>
      <w:lvlText w:val="%1."/>
      <w:lvlJc w:val="left"/>
      <w:pPr>
        <w:tabs>
          <w:tab w:val="left" w:pos="312"/>
        </w:tabs>
      </w:pPr>
    </w:lvl>
  </w:abstractNum>
  <w:num w:numId="1">
    <w:abstractNumId w:val="3"/>
  </w:num>
  <w:num w:numId="2">
    <w:abstractNumId w:val="6"/>
  </w:num>
  <w:num w:numId="3">
    <w:abstractNumId w:val="12"/>
  </w:num>
  <w:num w:numId="4">
    <w:abstractNumId w:val="15"/>
  </w:num>
  <w:num w:numId="5">
    <w:abstractNumId w:val="9"/>
  </w:num>
  <w:num w:numId="6">
    <w:abstractNumId w:val="13"/>
  </w:num>
  <w:num w:numId="7">
    <w:abstractNumId w:val="0"/>
  </w:num>
  <w:num w:numId="8">
    <w:abstractNumId w:val="4"/>
  </w:num>
  <w:num w:numId="9">
    <w:abstractNumId w:val="14"/>
  </w:num>
  <w:num w:numId="10">
    <w:abstractNumId w:val="1"/>
  </w:num>
  <w:num w:numId="11">
    <w:abstractNumId w:val="7"/>
  </w:num>
  <w:num w:numId="12">
    <w:abstractNumId w:val="2"/>
  </w:num>
  <w:num w:numId="13">
    <w:abstractNumId w:val="11"/>
  </w:num>
  <w:num w:numId="14">
    <w:abstractNumId w:val="8"/>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5A0"/>
    <w:rsid w:val="00040E20"/>
    <w:rsid w:val="00045C6C"/>
    <w:rsid w:val="000538DD"/>
    <w:rsid w:val="0005497A"/>
    <w:rsid w:val="00055143"/>
    <w:rsid w:val="00063019"/>
    <w:rsid w:val="00066766"/>
    <w:rsid w:val="000709B4"/>
    <w:rsid w:val="0007589D"/>
    <w:rsid w:val="00087363"/>
    <w:rsid w:val="000A0ABD"/>
    <w:rsid w:val="000B614A"/>
    <w:rsid w:val="000B79FD"/>
    <w:rsid w:val="000C1D62"/>
    <w:rsid w:val="000C5D32"/>
    <w:rsid w:val="000D638B"/>
    <w:rsid w:val="000D6647"/>
    <w:rsid w:val="000E24E1"/>
    <w:rsid w:val="000F2EB9"/>
    <w:rsid w:val="001016FB"/>
    <w:rsid w:val="0010383F"/>
    <w:rsid w:val="0010396C"/>
    <w:rsid w:val="00103AF5"/>
    <w:rsid w:val="0012038F"/>
    <w:rsid w:val="001255A0"/>
    <w:rsid w:val="00133697"/>
    <w:rsid w:val="001346B1"/>
    <w:rsid w:val="00135E29"/>
    <w:rsid w:val="001410DC"/>
    <w:rsid w:val="0014604D"/>
    <w:rsid w:val="0014734E"/>
    <w:rsid w:val="00147D43"/>
    <w:rsid w:val="001503B4"/>
    <w:rsid w:val="001557EC"/>
    <w:rsid w:val="00157D84"/>
    <w:rsid w:val="0016209C"/>
    <w:rsid w:val="001628A8"/>
    <w:rsid w:val="00166DA2"/>
    <w:rsid w:val="0016737E"/>
    <w:rsid w:val="00172948"/>
    <w:rsid w:val="00173D64"/>
    <w:rsid w:val="00182525"/>
    <w:rsid w:val="001847E6"/>
    <w:rsid w:val="00186547"/>
    <w:rsid w:val="001865B7"/>
    <w:rsid w:val="00195373"/>
    <w:rsid w:val="001A0C02"/>
    <w:rsid w:val="001A3EC9"/>
    <w:rsid w:val="001B29B3"/>
    <w:rsid w:val="001B6317"/>
    <w:rsid w:val="001C7560"/>
    <w:rsid w:val="001D286D"/>
    <w:rsid w:val="001E0124"/>
    <w:rsid w:val="001E1916"/>
    <w:rsid w:val="001F258F"/>
    <w:rsid w:val="001F33EB"/>
    <w:rsid w:val="001F3488"/>
    <w:rsid w:val="001F4942"/>
    <w:rsid w:val="0021052A"/>
    <w:rsid w:val="00211F7D"/>
    <w:rsid w:val="00213DE1"/>
    <w:rsid w:val="00214F4B"/>
    <w:rsid w:val="00220F8E"/>
    <w:rsid w:val="00227767"/>
    <w:rsid w:val="00233135"/>
    <w:rsid w:val="00234F8B"/>
    <w:rsid w:val="002430C1"/>
    <w:rsid w:val="002541B6"/>
    <w:rsid w:val="002544FF"/>
    <w:rsid w:val="002571DB"/>
    <w:rsid w:val="0027388A"/>
    <w:rsid w:val="0027786E"/>
    <w:rsid w:val="0028331D"/>
    <w:rsid w:val="00286FAC"/>
    <w:rsid w:val="002A214E"/>
    <w:rsid w:val="002A4426"/>
    <w:rsid w:val="002A75C2"/>
    <w:rsid w:val="002B29CE"/>
    <w:rsid w:val="002B2A52"/>
    <w:rsid w:val="002B35B7"/>
    <w:rsid w:val="002C75C2"/>
    <w:rsid w:val="002D51F3"/>
    <w:rsid w:val="002E28C5"/>
    <w:rsid w:val="002E4712"/>
    <w:rsid w:val="002E6040"/>
    <w:rsid w:val="002E63B8"/>
    <w:rsid w:val="002F0EF7"/>
    <w:rsid w:val="003028A2"/>
    <w:rsid w:val="003030F0"/>
    <w:rsid w:val="00312D72"/>
    <w:rsid w:val="00316420"/>
    <w:rsid w:val="003202B7"/>
    <w:rsid w:val="003235B2"/>
    <w:rsid w:val="003244D5"/>
    <w:rsid w:val="00334003"/>
    <w:rsid w:val="0034073D"/>
    <w:rsid w:val="003409BA"/>
    <w:rsid w:val="00341B15"/>
    <w:rsid w:val="00343716"/>
    <w:rsid w:val="00346425"/>
    <w:rsid w:val="00351FA9"/>
    <w:rsid w:val="00352A61"/>
    <w:rsid w:val="00354CCE"/>
    <w:rsid w:val="00355F1C"/>
    <w:rsid w:val="00367E6E"/>
    <w:rsid w:val="0037122D"/>
    <w:rsid w:val="00377945"/>
    <w:rsid w:val="003805F1"/>
    <w:rsid w:val="00385140"/>
    <w:rsid w:val="00394093"/>
    <w:rsid w:val="00396B14"/>
    <w:rsid w:val="003A1F65"/>
    <w:rsid w:val="003A4BCE"/>
    <w:rsid w:val="003B1FBB"/>
    <w:rsid w:val="003D5BE9"/>
    <w:rsid w:val="003D75A4"/>
    <w:rsid w:val="003D779F"/>
    <w:rsid w:val="003E13B4"/>
    <w:rsid w:val="003F0E41"/>
    <w:rsid w:val="003F2503"/>
    <w:rsid w:val="003F4192"/>
    <w:rsid w:val="003F4941"/>
    <w:rsid w:val="003F58B0"/>
    <w:rsid w:val="00400F51"/>
    <w:rsid w:val="00412BF9"/>
    <w:rsid w:val="004151FC"/>
    <w:rsid w:val="00422652"/>
    <w:rsid w:val="004233BC"/>
    <w:rsid w:val="004264CC"/>
    <w:rsid w:val="00437106"/>
    <w:rsid w:val="004407DE"/>
    <w:rsid w:val="00441DD8"/>
    <w:rsid w:val="00441ED2"/>
    <w:rsid w:val="00444397"/>
    <w:rsid w:val="0044767C"/>
    <w:rsid w:val="00473508"/>
    <w:rsid w:val="00477489"/>
    <w:rsid w:val="0049181C"/>
    <w:rsid w:val="004966CD"/>
    <w:rsid w:val="004A154E"/>
    <w:rsid w:val="004A21EA"/>
    <w:rsid w:val="004B0861"/>
    <w:rsid w:val="004B37F3"/>
    <w:rsid w:val="004B3E39"/>
    <w:rsid w:val="004B5A51"/>
    <w:rsid w:val="004B63F8"/>
    <w:rsid w:val="004C13E4"/>
    <w:rsid w:val="004D0681"/>
    <w:rsid w:val="004D260B"/>
    <w:rsid w:val="004D4DC8"/>
    <w:rsid w:val="004D7042"/>
    <w:rsid w:val="004F07EE"/>
    <w:rsid w:val="004F21F8"/>
    <w:rsid w:val="004F2357"/>
    <w:rsid w:val="0050396D"/>
    <w:rsid w:val="005216DA"/>
    <w:rsid w:val="0052424D"/>
    <w:rsid w:val="00524B60"/>
    <w:rsid w:val="0052615B"/>
    <w:rsid w:val="00540163"/>
    <w:rsid w:val="005416BD"/>
    <w:rsid w:val="00542C0F"/>
    <w:rsid w:val="00551D97"/>
    <w:rsid w:val="00566C23"/>
    <w:rsid w:val="00573EBB"/>
    <w:rsid w:val="00576604"/>
    <w:rsid w:val="00576CDF"/>
    <w:rsid w:val="00576F9D"/>
    <w:rsid w:val="00583274"/>
    <w:rsid w:val="005840C5"/>
    <w:rsid w:val="00584AF2"/>
    <w:rsid w:val="00585C44"/>
    <w:rsid w:val="005A0F34"/>
    <w:rsid w:val="005A4725"/>
    <w:rsid w:val="005A63FB"/>
    <w:rsid w:val="005B4DC5"/>
    <w:rsid w:val="005B5144"/>
    <w:rsid w:val="005B60D0"/>
    <w:rsid w:val="005C0DA0"/>
    <w:rsid w:val="005C596D"/>
    <w:rsid w:val="005D4011"/>
    <w:rsid w:val="005F3351"/>
    <w:rsid w:val="00604AC5"/>
    <w:rsid w:val="00610211"/>
    <w:rsid w:val="0061345C"/>
    <w:rsid w:val="00614DDB"/>
    <w:rsid w:val="00624820"/>
    <w:rsid w:val="00625C14"/>
    <w:rsid w:val="00632BBD"/>
    <w:rsid w:val="00644C60"/>
    <w:rsid w:val="00664F53"/>
    <w:rsid w:val="00676EE6"/>
    <w:rsid w:val="0067705E"/>
    <w:rsid w:val="006771A7"/>
    <w:rsid w:val="00682A6B"/>
    <w:rsid w:val="00687F7C"/>
    <w:rsid w:val="006960B6"/>
    <w:rsid w:val="00696618"/>
    <w:rsid w:val="006A06C4"/>
    <w:rsid w:val="006B2AE9"/>
    <w:rsid w:val="006C3922"/>
    <w:rsid w:val="006C3CCB"/>
    <w:rsid w:val="006C69CD"/>
    <w:rsid w:val="006C6EFF"/>
    <w:rsid w:val="006C7CB0"/>
    <w:rsid w:val="006D4825"/>
    <w:rsid w:val="006E370F"/>
    <w:rsid w:val="006E4CE1"/>
    <w:rsid w:val="006E7FAA"/>
    <w:rsid w:val="006F2D08"/>
    <w:rsid w:val="006F3491"/>
    <w:rsid w:val="006F6950"/>
    <w:rsid w:val="0070479A"/>
    <w:rsid w:val="0072334C"/>
    <w:rsid w:val="00723C19"/>
    <w:rsid w:val="00727FE4"/>
    <w:rsid w:val="00737A85"/>
    <w:rsid w:val="00741200"/>
    <w:rsid w:val="00745746"/>
    <w:rsid w:val="007539FC"/>
    <w:rsid w:val="00753EA0"/>
    <w:rsid w:val="0077268A"/>
    <w:rsid w:val="0077281A"/>
    <w:rsid w:val="007778E0"/>
    <w:rsid w:val="0078242C"/>
    <w:rsid w:val="00785238"/>
    <w:rsid w:val="00787483"/>
    <w:rsid w:val="00787D24"/>
    <w:rsid w:val="00797AC0"/>
    <w:rsid w:val="007B48ED"/>
    <w:rsid w:val="007C2D7C"/>
    <w:rsid w:val="007D039A"/>
    <w:rsid w:val="007D4E78"/>
    <w:rsid w:val="007D6934"/>
    <w:rsid w:val="007D6F9D"/>
    <w:rsid w:val="007E7A1A"/>
    <w:rsid w:val="007F1860"/>
    <w:rsid w:val="007F312C"/>
    <w:rsid w:val="007F3E7D"/>
    <w:rsid w:val="00802779"/>
    <w:rsid w:val="0080377E"/>
    <w:rsid w:val="008066A1"/>
    <w:rsid w:val="008102D1"/>
    <w:rsid w:val="00810C78"/>
    <w:rsid w:val="00810EC3"/>
    <w:rsid w:val="00825A34"/>
    <w:rsid w:val="00825AE5"/>
    <w:rsid w:val="008305F8"/>
    <w:rsid w:val="0083272B"/>
    <w:rsid w:val="00837C7E"/>
    <w:rsid w:val="00840EC5"/>
    <w:rsid w:val="008420C9"/>
    <w:rsid w:val="00842A70"/>
    <w:rsid w:val="008523B4"/>
    <w:rsid w:val="00854EA9"/>
    <w:rsid w:val="008566A6"/>
    <w:rsid w:val="00860B9B"/>
    <w:rsid w:val="008631F9"/>
    <w:rsid w:val="00872B4A"/>
    <w:rsid w:val="00887406"/>
    <w:rsid w:val="00892FFC"/>
    <w:rsid w:val="008956F7"/>
    <w:rsid w:val="008A22FE"/>
    <w:rsid w:val="008A4289"/>
    <w:rsid w:val="008A5772"/>
    <w:rsid w:val="008B4455"/>
    <w:rsid w:val="008B6819"/>
    <w:rsid w:val="008D0943"/>
    <w:rsid w:val="008D3232"/>
    <w:rsid w:val="008D4D46"/>
    <w:rsid w:val="008D60BD"/>
    <w:rsid w:val="008D61B2"/>
    <w:rsid w:val="008E5E21"/>
    <w:rsid w:val="008F3FDB"/>
    <w:rsid w:val="00902AA4"/>
    <w:rsid w:val="00903DF2"/>
    <w:rsid w:val="00905DC3"/>
    <w:rsid w:val="00915E87"/>
    <w:rsid w:val="009212A5"/>
    <w:rsid w:val="00925149"/>
    <w:rsid w:val="00935166"/>
    <w:rsid w:val="009420CF"/>
    <w:rsid w:val="009445EE"/>
    <w:rsid w:val="00951B4B"/>
    <w:rsid w:val="00960D1B"/>
    <w:rsid w:val="009629C1"/>
    <w:rsid w:val="0096613F"/>
    <w:rsid w:val="00971E95"/>
    <w:rsid w:val="00976F70"/>
    <w:rsid w:val="00990407"/>
    <w:rsid w:val="00995B31"/>
    <w:rsid w:val="009964B3"/>
    <w:rsid w:val="009A5093"/>
    <w:rsid w:val="009A7800"/>
    <w:rsid w:val="009B02EC"/>
    <w:rsid w:val="009B0300"/>
    <w:rsid w:val="009B0611"/>
    <w:rsid w:val="009B62E4"/>
    <w:rsid w:val="009B7739"/>
    <w:rsid w:val="009D157D"/>
    <w:rsid w:val="009D42D8"/>
    <w:rsid w:val="009E1EFD"/>
    <w:rsid w:val="009E40C8"/>
    <w:rsid w:val="009E46C3"/>
    <w:rsid w:val="009F1285"/>
    <w:rsid w:val="009F39EA"/>
    <w:rsid w:val="00A11BC4"/>
    <w:rsid w:val="00A27AA2"/>
    <w:rsid w:val="00A30B2B"/>
    <w:rsid w:val="00A50FFB"/>
    <w:rsid w:val="00A5209F"/>
    <w:rsid w:val="00A60FF1"/>
    <w:rsid w:val="00A633B3"/>
    <w:rsid w:val="00A77946"/>
    <w:rsid w:val="00A8072F"/>
    <w:rsid w:val="00A914E4"/>
    <w:rsid w:val="00A93CEE"/>
    <w:rsid w:val="00AA0B79"/>
    <w:rsid w:val="00AA4217"/>
    <w:rsid w:val="00AA6089"/>
    <w:rsid w:val="00AB1D3E"/>
    <w:rsid w:val="00AB7FEE"/>
    <w:rsid w:val="00AC673B"/>
    <w:rsid w:val="00AC6965"/>
    <w:rsid w:val="00AC78CD"/>
    <w:rsid w:val="00AD0AA2"/>
    <w:rsid w:val="00AD7DDE"/>
    <w:rsid w:val="00AD7FD2"/>
    <w:rsid w:val="00AE492F"/>
    <w:rsid w:val="00AE7929"/>
    <w:rsid w:val="00AF5467"/>
    <w:rsid w:val="00AF6BE5"/>
    <w:rsid w:val="00B00D32"/>
    <w:rsid w:val="00B00F31"/>
    <w:rsid w:val="00B02450"/>
    <w:rsid w:val="00B05425"/>
    <w:rsid w:val="00B06D35"/>
    <w:rsid w:val="00B14736"/>
    <w:rsid w:val="00B14EA9"/>
    <w:rsid w:val="00B248AA"/>
    <w:rsid w:val="00B2590C"/>
    <w:rsid w:val="00B350C2"/>
    <w:rsid w:val="00B36131"/>
    <w:rsid w:val="00B37179"/>
    <w:rsid w:val="00B57C32"/>
    <w:rsid w:val="00B71998"/>
    <w:rsid w:val="00B7383F"/>
    <w:rsid w:val="00B82E0B"/>
    <w:rsid w:val="00B933BA"/>
    <w:rsid w:val="00BA060E"/>
    <w:rsid w:val="00BA17A1"/>
    <w:rsid w:val="00BA189E"/>
    <w:rsid w:val="00BA37FB"/>
    <w:rsid w:val="00BA4BA8"/>
    <w:rsid w:val="00BB250C"/>
    <w:rsid w:val="00BC2381"/>
    <w:rsid w:val="00BC3724"/>
    <w:rsid w:val="00C02FC6"/>
    <w:rsid w:val="00C03C07"/>
    <w:rsid w:val="00C22B30"/>
    <w:rsid w:val="00C26547"/>
    <w:rsid w:val="00C3301C"/>
    <w:rsid w:val="00C336A5"/>
    <w:rsid w:val="00C4160D"/>
    <w:rsid w:val="00C45A27"/>
    <w:rsid w:val="00C51554"/>
    <w:rsid w:val="00C53A15"/>
    <w:rsid w:val="00C67AC5"/>
    <w:rsid w:val="00C70DD1"/>
    <w:rsid w:val="00C73ADC"/>
    <w:rsid w:val="00C75A37"/>
    <w:rsid w:val="00C75BF2"/>
    <w:rsid w:val="00C763BF"/>
    <w:rsid w:val="00C82638"/>
    <w:rsid w:val="00C85571"/>
    <w:rsid w:val="00C87412"/>
    <w:rsid w:val="00C956CD"/>
    <w:rsid w:val="00CA2131"/>
    <w:rsid w:val="00CA6BFB"/>
    <w:rsid w:val="00CB26C9"/>
    <w:rsid w:val="00CC1158"/>
    <w:rsid w:val="00CC54A7"/>
    <w:rsid w:val="00CE2C7A"/>
    <w:rsid w:val="00CF0AFD"/>
    <w:rsid w:val="00CF496A"/>
    <w:rsid w:val="00D1606B"/>
    <w:rsid w:val="00D24028"/>
    <w:rsid w:val="00D309BE"/>
    <w:rsid w:val="00D424A4"/>
    <w:rsid w:val="00D454B3"/>
    <w:rsid w:val="00D50C16"/>
    <w:rsid w:val="00D722CE"/>
    <w:rsid w:val="00D7251A"/>
    <w:rsid w:val="00D74151"/>
    <w:rsid w:val="00D75D5A"/>
    <w:rsid w:val="00D76790"/>
    <w:rsid w:val="00D80494"/>
    <w:rsid w:val="00D873D2"/>
    <w:rsid w:val="00D90D16"/>
    <w:rsid w:val="00D94096"/>
    <w:rsid w:val="00DA026C"/>
    <w:rsid w:val="00DA0499"/>
    <w:rsid w:val="00DA1928"/>
    <w:rsid w:val="00DC6603"/>
    <w:rsid w:val="00DD389D"/>
    <w:rsid w:val="00DE3810"/>
    <w:rsid w:val="00DE6B5A"/>
    <w:rsid w:val="00E00972"/>
    <w:rsid w:val="00E01DDB"/>
    <w:rsid w:val="00E0303C"/>
    <w:rsid w:val="00E1565C"/>
    <w:rsid w:val="00E20061"/>
    <w:rsid w:val="00E21C1B"/>
    <w:rsid w:val="00E236F6"/>
    <w:rsid w:val="00E325AC"/>
    <w:rsid w:val="00E404FF"/>
    <w:rsid w:val="00E5512B"/>
    <w:rsid w:val="00E630F1"/>
    <w:rsid w:val="00E65268"/>
    <w:rsid w:val="00E71170"/>
    <w:rsid w:val="00E73E62"/>
    <w:rsid w:val="00E74CCF"/>
    <w:rsid w:val="00EA2DB3"/>
    <w:rsid w:val="00EA42E0"/>
    <w:rsid w:val="00EA5D16"/>
    <w:rsid w:val="00EB6C94"/>
    <w:rsid w:val="00EC3615"/>
    <w:rsid w:val="00EF241C"/>
    <w:rsid w:val="00EF2A45"/>
    <w:rsid w:val="00F058B2"/>
    <w:rsid w:val="00F058C3"/>
    <w:rsid w:val="00F06508"/>
    <w:rsid w:val="00F20918"/>
    <w:rsid w:val="00F237B5"/>
    <w:rsid w:val="00F23D8B"/>
    <w:rsid w:val="00F437BE"/>
    <w:rsid w:val="00F45BA6"/>
    <w:rsid w:val="00F5209A"/>
    <w:rsid w:val="00F63A04"/>
    <w:rsid w:val="00F71C6B"/>
    <w:rsid w:val="00F74E87"/>
    <w:rsid w:val="00F86A6E"/>
    <w:rsid w:val="00F877B4"/>
    <w:rsid w:val="00F90B9C"/>
    <w:rsid w:val="00FA203C"/>
    <w:rsid w:val="00FA5437"/>
    <w:rsid w:val="00FB1780"/>
    <w:rsid w:val="00FB375A"/>
    <w:rsid w:val="00FC5A36"/>
    <w:rsid w:val="00FD6E7B"/>
    <w:rsid w:val="00FE656C"/>
    <w:rsid w:val="00FE787B"/>
    <w:rsid w:val="00FF1448"/>
    <w:rsid w:val="00FF144F"/>
    <w:rsid w:val="0E042561"/>
    <w:rsid w:val="0EF64C2F"/>
    <w:rsid w:val="0F283AAF"/>
    <w:rsid w:val="12485112"/>
    <w:rsid w:val="12863E8D"/>
    <w:rsid w:val="12B409FA"/>
    <w:rsid w:val="1C957AEB"/>
    <w:rsid w:val="208A2D9A"/>
    <w:rsid w:val="234A1475"/>
    <w:rsid w:val="23CF684B"/>
    <w:rsid w:val="256811AE"/>
    <w:rsid w:val="25BE719C"/>
    <w:rsid w:val="27EA72DE"/>
    <w:rsid w:val="36107446"/>
    <w:rsid w:val="37C75C12"/>
    <w:rsid w:val="3A4F6238"/>
    <w:rsid w:val="3ABC194A"/>
    <w:rsid w:val="3B2F65C0"/>
    <w:rsid w:val="3CE55188"/>
    <w:rsid w:val="416C5E78"/>
    <w:rsid w:val="467767AB"/>
    <w:rsid w:val="53AA7D0F"/>
    <w:rsid w:val="55684751"/>
    <w:rsid w:val="564725B8"/>
    <w:rsid w:val="596B7742"/>
    <w:rsid w:val="67874F0A"/>
    <w:rsid w:val="6AAB53B4"/>
    <w:rsid w:val="6B5B1B64"/>
    <w:rsid w:val="6CAF3ECE"/>
    <w:rsid w:val="6DC347C2"/>
    <w:rsid w:val="71665B90"/>
    <w:rsid w:val="74E97A97"/>
    <w:rsid w:val="777234E1"/>
    <w:rsid w:val="78C22246"/>
    <w:rsid w:val="7A807CC3"/>
    <w:rsid w:val="7A8377B3"/>
    <w:rsid w:val="7F1C287F"/>
  </w:rsids>
  <w:docVars>
    <w:docVar w:name="commondata" w:val="eyJoZGlkIjoiYTVlNjMxODg3NTQwZTdhOGExNWEyNjhjZTZmMjNiMWE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Normal Indent" w:semiHidden="0" w:qFormat="1"/>
    <w:lsdException w:name="footnote text" w:semiHidden="0" w:uiPriority="9" w:qFormat="1"/>
    <w:lsdException w:name="annotation text" w:semiHidden="0" w:uiPriority="0" w:unhideWhenUsed="0" w:qFormat="1"/>
    <w:lsdException w:name="header" w:semiHidden="0" w:uiPriority="0" w:qFormat="1"/>
    <w:lsdException w:name="footer" w:semiHidden="0" w:uiPriority="0" w:qFormat="1"/>
    <w:lsdException w:name="index heading"/>
    <w:lsdException w:name="caption" w:semiHidden="0" w:unhideWhenUsed="0"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semiHidden="0" w:uiPriority="0" w:unhideWhenUsed="0" w:qFormat="1"/>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semiHidden="0" w:uiPriority="9"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semiHidden="0" w:unhideWhenUsed="0" w:qFormat="1"/>
    <w:lsdException w:name="HTML Sample"/>
    <w:lsdException w:name="HTML Typewriter"/>
    <w:lsdException w:name="HTML Variable"/>
    <w:lsdException w:name="Normal Table" w:qFormat="1"/>
    <w:lsdException w:name="annotation subject" w:semiHidden="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iPriority="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等线" w:eastAsia="等线" w:hAnsi="等线" w:cs="Times New Roman"/>
      <w:kern w:val="2"/>
      <w:sz w:val="21"/>
      <w:szCs w:val="22"/>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link w:val="2"/>
    <w:autoRedefine/>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Heading3">
    <w:name w:val="heading 3"/>
    <w:basedOn w:val="Normal"/>
    <w:next w:val="Normal"/>
    <w:link w:val="3"/>
    <w:autoRedefine/>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paragraph" w:styleId="Heading4">
    <w:name w:val="heading 4"/>
    <w:basedOn w:val="Normal"/>
    <w:next w:val="BodyText"/>
    <w:link w:val="4"/>
    <w:autoRedefine/>
    <w:uiPriority w:val="9"/>
    <w:unhideWhenUsed/>
    <w:qFormat/>
    <w:pPr>
      <w:keepNext/>
      <w:keepLines/>
      <w:widowControl/>
      <w:spacing w:before="200"/>
      <w:jc w:val="left"/>
      <w:outlineLvl w:val="3"/>
    </w:pPr>
    <w:rPr>
      <w:rFonts w:ascii="Calibri" w:eastAsia="宋体" w:hAnsi="Calibri"/>
      <w:b/>
      <w:bCs/>
      <w:color w:val="4F81BD"/>
      <w:kern w:val="0"/>
      <w:sz w:val="24"/>
      <w:szCs w:val="24"/>
      <w:lang w:val="en" w:eastAsia="en-US"/>
    </w:rPr>
  </w:style>
  <w:style w:type="paragraph" w:styleId="Heading5">
    <w:name w:val="heading 5"/>
    <w:basedOn w:val="Normal"/>
    <w:next w:val="BodyText"/>
    <w:link w:val="5"/>
    <w:autoRedefine/>
    <w:uiPriority w:val="9"/>
    <w:unhideWhenUsed/>
    <w:qFormat/>
    <w:pPr>
      <w:keepNext/>
      <w:keepLines/>
      <w:widowControl/>
      <w:spacing w:before="200"/>
      <w:jc w:val="left"/>
      <w:outlineLvl w:val="4"/>
    </w:pPr>
    <w:rPr>
      <w:rFonts w:ascii="Calibri" w:eastAsia="宋体" w:hAnsi="Calibri"/>
      <w:i/>
      <w:iCs/>
      <w:color w:val="4F81BD"/>
      <w:kern w:val="0"/>
      <w:sz w:val="24"/>
      <w:szCs w:val="24"/>
      <w:lang w:val="en" w:eastAsia="en-US"/>
    </w:rPr>
  </w:style>
  <w:style w:type="paragraph" w:styleId="Heading6">
    <w:name w:val="heading 6"/>
    <w:basedOn w:val="Normal"/>
    <w:next w:val="BodyText"/>
    <w:link w:val="6"/>
    <w:autoRedefine/>
    <w:uiPriority w:val="9"/>
    <w:unhideWhenUsed/>
    <w:qFormat/>
    <w:pPr>
      <w:keepNext/>
      <w:keepLines/>
      <w:widowControl/>
      <w:spacing w:before="200"/>
      <w:jc w:val="left"/>
      <w:outlineLvl w:val="5"/>
    </w:pPr>
    <w:rPr>
      <w:rFonts w:ascii="Calibri" w:eastAsia="宋体" w:hAnsi="Calibri"/>
      <w:color w:val="4F81BD"/>
      <w:kern w:val="0"/>
      <w:sz w:val="24"/>
      <w:szCs w:val="24"/>
      <w:lang w:val="en" w:eastAsia="en-US"/>
    </w:rPr>
  </w:style>
  <w:style w:type="paragraph" w:styleId="Heading7">
    <w:name w:val="heading 7"/>
    <w:basedOn w:val="Normal"/>
    <w:next w:val="BodyText"/>
    <w:link w:val="7"/>
    <w:autoRedefine/>
    <w:uiPriority w:val="9"/>
    <w:unhideWhenUsed/>
    <w:qFormat/>
    <w:pPr>
      <w:keepNext/>
      <w:keepLines/>
      <w:widowControl/>
      <w:spacing w:before="200"/>
      <w:jc w:val="left"/>
      <w:outlineLvl w:val="6"/>
    </w:pPr>
    <w:rPr>
      <w:rFonts w:ascii="Calibri" w:eastAsia="宋体" w:hAnsi="Calibri"/>
      <w:color w:val="4F81BD"/>
      <w:kern w:val="0"/>
      <w:sz w:val="24"/>
      <w:szCs w:val="24"/>
      <w:lang w:val="en" w:eastAsia="en-US"/>
    </w:rPr>
  </w:style>
  <w:style w:type="paragraph" w:styleId="Heading8">
    <w:name w:val="heading 8"/>
    <w:basedOn w:val="Normal"/>
    <w:next w:val="BodyText"/>
    <w:link w:val="8"/>
    <w:autoRedefine/>
    <w:uiPriority w:val="9"/>
    <w:unhideWhenUsed/>
    <w:qFormat/>
    <w:pPr>
      <w:keepNext/>
      <w:keepLines/>
      <w:widowControl/>
      <w:spacing w:before="200"/>
      <w:jc w:val="left"/>
      <w:outlineLvl w:val="7"/>
    </w:pPr>
    <w:rPr>
      <w:rFonts w:ascii="Calibri" w:eastAsia="宋体" w:hAnsi="Calibri"/>
      <w:color w:val="4F81BD"/>
      <w:kern w:val="0"/>
      <w:sz w:val="24"/>
      <w:szCs w:val="24"/>
      <w:lang w:val="en" w:eastAsia="en-US"/>
    </w:rPr>
  </w:style>
  <w:style w:type="paragraph" w:styleId="Heading9">
    <w:name w:val="heading 9"/>
    <w:basedOn w:val="Normal"/>
    <w:next w:val="BodyText"/>
    <w:link w:val="9"/>
    <w:autoRedefine/>
    <w:uiPriority w:val="9"/>
    <w:unhideWhenUsed/>
    <w:qFormat/>
    <w:pPr>
      <w:keepNext/>
      <w:keepLines/>
      <w:widowControl/>
      <w:spacing w:before="200"/>
      <w:jc w:val="left"/>
      <w:outlineLvl w:val="8"/>
    </w:pPr>
    <w:rPr>
      <w:rFonts w:ascii="Calibri" w:eastAsia="宋体" w:hAnsi="Calibri"/>
      <w:color w:val="4F81BD"/>
      <w:kern w:val="0"/>
      <w:sz w:val="24"/>
      <w:szCs w:val="24"/>
      <w:lang w:val="en" w:eastAsia="en-US"/>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a"/>
    <w:autoRedefine/>
    <w:uiPriority w:val="1"/>
    <w:qFormat/>
    <w:pPr>
      <w:autoSpaceDE w:val="0"/>
      <w:autoSpaceDN w:val="0"/>
      <w:spacing w:before="160"/>
      <w:ind w:left="220"/>
      <w:jc w:val="left"/>
    </w:pPr>
    <w:rPr>
      <w:rFonts w:ascii="宋体" w:eastAsia="宋体" w:hAnsi="宋体" w:cs="宋体"/>
      <w:kern w:val="0"/>
      <w:sz w:val="24"/>
      <w:szCs w:val="24"/>
      <w:lang w:val="zh-CN" w:bidi="zh-CN"/>
    </w:rPr>
  </w:style>
  <w:style w:type="paragraph" w:styleId="TOC7">
    <w:name w:val="toc 7"/>
    <w:autoRedefine/>
    <w:uiPriority w:val="34"/>
    <w:unhideWhenUsed/>
    <w:qFormat/>
    <w:pPr>
      <w:ind w:left="2550"/>
      <w:jc w:val="both"/>
    </w:pPr>
    <w:rPr>
      <w:rFonts w:ascii="Calibri" w:eastAsia="宋体" w:hAnsi="Calibri" w:cs="Times New Roman"/>
      <w:sz w:val="21"/>
      <w:szCs w:val="21"/>
      <w:lang w:val="en-US" w:eastAsia="zh-CN" w:bidi="ar-SA"/>
    </w:rPr>
  </w:style>
  <w:style w:type="paragraph" w:styleId="NormalIndent">
    <w:name w:val="Normal Indent"/>
    <w:basedOn w:val="Normal"/>
    <w:autoRedefine/>
    <w:uiPriority w:val="99"/>
    <w:unhideWhenUsed/>
    <w:qFormat/>
    <w:pPr>
      <w:ind w:firstLine="420" w:firstLineChars="200"/>
    </w:pPr>
    <w:rPr>
      <w:rFonts w:ascii="Calibri" w:eastAsia="宋体" w:hAnsi="Calibri"/>
      <w:szCs w:val="24"/>
    </w:rPr>
  </w:style>
  <w:style w:type="paragraph" w:styleId="Caption">
    <w:name w:val="caption"/>
    <w:basedOn w:val="Normal"/>
    <w:next w:val="Normal"/>
    <w:autoRedefine/>
    <w:uiPriority w:val="99"/>
    <w:qFormat/>
    <w:pPr>
      <w:widowControl/>
      <w:spacing w:after="120"/>
      <w:jc w:val="left"/>
    </w:pPr>
    <w:rPr>
      <w:i/>
      <w:kern w:val="0"/>
      <w:sz w:val="24"/>
      <w:szCs w:val="24"/>
      <w:lang w:val="en" w:eastAsia="en-US"/>
    </w:rPr>
  </w:style>
  <w:style w:type="paragraph" w:styleId="CommentText">
    <w:name w:val="annotation text"/>
    <w:basedOn w:val="Normal"/>
    <w:link w:val="a3"/>
    <w:autoRedefine/>
    <w:qFormat/>
    <w:pPr>
      <w:jc w:val="left"/>
    </w:pPr>
    <w:rPr>
      <w:rFonts w:ascii="Calibri" w:eastAsia="宋体" w:hAnsi="Calibri"/>
    </w:rPr>
  </w:style>
  <w:style w:type="paragraph" w:styleId="BodyTextIndent">
    <w:name w:val="Body Text Indent"/>
    <w:basedOn w:val="Normal"/>
    <w:link w:val="Char20"/>
    <w:autoRedefine/>
    <w:qFormat/>
    <w:pPr>
      <w:widowControl/>
      <w:adjustRightInd w:val="0"/>
      <w:snapToGrid w:val="0"/>
      <w:spacing w:after="200" w:line="360" w:lineRule="auto"/>
      <w:ind w:firstLine="480" w:firstLineChars="200"/>
      <w:jc w:val="left"/>
    </w:pPr>
    <w:rPr>
      <w:rFonts w:ascii="Courier New" w:eastAsia="Calibri" w:hAnsi="Courier New"/>
      <w:kern w:val="0"/>
      <w:sz w:val="24"/>
    </w:rPr>
  </w:style>
  <w:style w:type="paragraph" w:styleId="BlockText">
    <w:name w:val="Block Text"/>
    <w:basedOn w:val="BodyText"/>
    <w:next w:val="BodyText"/>
    <w:autoRedefine/>
    <w:uiPriority w:val="9"/>
    <w:unhideWhenUsed/>
    <w:qFormat/>
    <w:pPr>
      <w:widowControl/>
      <w:autoSpaceDE/>
      <w:autoSpaceDN/>
      <w:spacing w:before="100" w:after="100"/>
      <w:ind w:left="0"/>
    </w:pPr>
    <w:rPr>
      <w:rFonts w:ascii="Calibri" w:hAnsi="Calibri" w:cs="Times New Roman"/>
      <w:bCs/>
      <w:sz w:val="20"/>
      <w:szCs w:val="20"/>
      <w:lang w:val="en" w:eastAsia="en-US" w:bidi="ar-SA"/>
    </w:rPr>
  </w:style>
  <w:style w:type="paragraph" w:styleId="ListBullet2">
    <w:name w:val="List Bullet 2"/>
    <w:basedOn w:val="Normal"/>
    <w:autoRedefine/>
    <w:qFormat/>
    <w:pPr>
      <w:tabs>
        <w:tab w:val="left" w:pos="360"/>
        <w:tab w:val="left" w:pos="780"/>
      </w:tabs>
      <w:ind w:left="720" w:hanging="720"/>
    </w:pPr>
    <w:rPr>
      <w:rFonts w:ascii="Times New Roman" w:eastAsia="宋体" w:hAnsi="Times New Roman"/>
      <w:szCs w:val="24"/>
    </w:rPr>
  </w:style>
  <w:style w:type="paragraph" w:styleId="TOC5">
    <w:name w:val="toc 5"/>
    <w:autoRedefine/>
    <w:uiPriority w:val="32"/>
    <w:unhideWhenUsed/>
    <w:qFormat/>
    <w:pPr>
      <w:ind w:left="1700"/>
      <w:jc w:val="both"/>
    </w:pPr>
    <w:rPr>
      <w:rFonts w:ascii="Calibri" w:eastAsia="宋体" w:hAnsi="Calibri" w:cs="Times New Roman"/>
      <w:sz w:val="21"/>
      <w:szCs w:val="21"/>
      <w:lang w:val="en-US" w:eastAsia="zh-CN" w:bidi="ar-SA"/>
    </w:rPr>
  </w:style>
  <w:style w:type="paragraph" w:styleId="TOC3">
    <w:name w:val="toc 3"/>
    <w:autoRedefine/>
    <w:uiPriority w:val="30"/>
    <w:unhideWhenUsed/>
    <w:qFormat/>
    <w:pPr>
      <w:ind w:left="850"/>
      <w:jc w:val="both"/>
    </w:pPr>
    <w:rPr>
      <w:rFonts w:ascii="Calibri" w:eastAsia="宋体" w:hAnsi="Calibri" w:cs="Times New Roman"/>
      <w:sz w:val="21"/>
      <w:szCs w:val="21"/>
      <w:lang w:val="en-US" w:eastAsia="zh-CN" w:bidi="ar-SA"/>
    </w:rPr>
  </w:style>
  <w:style w:type="paragraph" w:styleId="PlainText">
    <w:name w:val="Plain Text"/>
    <w:basedOn w:val="Normal"/>
    <w:link w:val="10"/>
    <w:autoRedefine/>
    <w:qFormat/>
    <w:pPr>
      <w:widowControl/>
      <w:spacing w:before="100" w:beforeAutospacing="1" w:after="100" w:afterAutospacing="1"/>
      <w:jc w:val="left"/>
    </w:pPr>
    <w:rPr>
      <w:rFonts w:ascii="宋体" w:hAnsi="宋体" w:cs="宋体"/>
      <w:kern w:val="0"/>
      <w:sz w:val="24"/>
      <w:szCs w:val="24"/>
    </w:rPr>
  </w:style>
  <w:style w:type="paragraph" w:styleId="TOC8">
    <w:name w:val="toc 8"/>
    <w:autoRedefine/>
    <w:uiPriority w:val="35"/>
    <w:unhideWhenUsed/>
    <w:qFormat/>
    <w:pPr>
      <w:ind w:left="2975"/>
      <w:jc w:val="both"/>
    </w:pPr>
    <w:rPr>
      <w:rFonts w:ascii="Calibri" w:eastAsia="宋体" w:hAnsi="Calibri" w:cs="Times New Roman"/>
      <w:sz w:val="21"/>
      <w:szCs w:val="21"/>
      <w:lang w:val="en-US" w:eastAsia="zh-CN" w:bidi="ar-SA"/>
    </w:rPr>
  </w:style>
  <w:style w:type="paragraph" w:styleId="Date">
    <w:name w:val="Date"/>
    <w:next w:val="BodyText"/>
    <w:link w:val="a8"/>
    <w:autoRedefine/>
    <w:uiPriority w:val="99"/>
    <w:qFormat/>
    <w:pPr>
      <w:keepNext/>
      <w:keepLines/>
      <w:spacing w:after="200"/>
      <w:jc w:val="center"/>
    </w:pPr>
    <w:rPr>
      <w:rFonts w:ascii="等线" w:eastAsia="等线" w:hAnsi="等线" w:cs="Times New Roman"/>
      <w:sz w:val="24"/>
      <w:szCs w:val="24"/>
      <w:lang w:val="en" w:eastAsia="en-US" w:bidi="ar-SA"/>
    </w:rPr>
  </w:style>
  <w:style w:type="paragraph" w:styleId="BalloonText">
    <w:name w:val="Balloon Text"/>
    <w:basedOn w:val="Normal"/>
    <w:link w:val="a4"/>
    <w:autoRedefine/>
    <w:uiPriority w:val="99"/>
    <w:qFormat/>
    <w:rPr>
      <w:rFonts w:ascii="Calibri" w:eastAsia="宋体" w:hAnsi="Calibri"/>
      <w:sz w:val="18"/>
      <w:szCs w:val="18"/>
    </w:rPr>
  </w:style>
  <w:style w:type="paragraph" w:styleId="Footer">
    <w:name w:val="footer"/>
    <w:basedOn w:val="Normal"/>
    <w:link w:val="a1"/>
    <w:autoRedefine/>
    <w:unhideWhenUsed/>
    <w:qFormat/>
    <w:pPr>
      <w:tabs>
        <w:tab w:val="center" w:pos="4153"/>
        <w:tab w:val="right" w:pos="8306"/>
      </w:tabs>
      <w:snapToGrid w:val="0"/>
      <w:jc w:val="left"/>
    </w:pPr>
    <w:rPr>
      <w:sz w:val="18"/>
      <w:szCs w:val="18"/>
    </w:rPr>
  </w:style>
  <w:style w:type="paragraph" w:styleId="Header">
    <w:name w:val="header"/>
    <w:basedOn w:val="Normal"/>
    <w:link w:val="a0"/>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autoRedefine/>
    <w:uiPriority w:val="28"/>
    <w:unhideWhenUsed/>
    <w:qFormat/>
    <w:pPr>
      <w:jc w:val="both"/>
    </w:pPr>
    <w:rPr>
      <w:rFonts w:ascii="Calibri" w:eastAsia="宋体" w:hAnsi="Calibri" w:cs="Times New Roman"/>
      <w:sz w:val="21"/>
      <w:szCs w:val="21"/>
      <w:lang w:val="en-US" w:eastAsia="zh-CN" w:bidi="ar-SA"/>
    </w:rPr>
  </w:style>
  <w:style w:type="paragraph" w:styleId="TOC4">
    <w:name w:val="toc 4"/>
    <w:autoRedefine/>
    <w:uiPriority w:val="31"/>
    <w:unhideWhenUsed/>
    <w:qFormat/>
    <w:pPr>
      <w:ind w:left="1275"/>
      <w:jc w:val="both"/>
    </w:pPr>
    <w:rPr>
      <w:rFonts w:ascii="Calibri" w:eastAsia="宋体" w:hAnsi="Calibri" w:cs="Times New Roman"/>
      <w:sz w:val="21"/>
      <w:szCs w:val="21"/>
      <w:lang w:val="en-US" w:eastAsia="zh-CN" w:bidi="ar-SA"/>
    </w:rPr>
  </w:style>
  <w:style w:type="paragraph" w:styleId="Subtitle">
    <w:name w:val="Subtitle"/>
    <w:basedOn w:val="Title"/>
    <w:next w:val="BodyText"/>
    <w:link w:val="a10"/>
    <w:autoRedefine/>
    <w:uiPriority w:val="11"/>
    <w:qFormat/>
    <w:pPr>
      <w:spacing w:before="240"/>
    </w:pPr>
    <w:rPr>
      <w:sz w:val="30"/>
      <w:szCs w:val="30"/>
    </w:rPr>
  </w:style>
  <w:style w:type="paragraph" w:styleId="Title">
    <w:name w:val="Title"/>
    <w:basedOn w:val="Normal"/>
    <w:next w:val="BodyText"/>
    <w:link w:val="a9"/>
    <w:autoRedefine/>
    <w:uiPriority w:val="1"/>
    <w:qFormat/>
    <w:pPr>
      <w:keepNext/>
      <w:keepLines/>
      <w:widowControl/>
      <w:spacing w:before="480" w:after="240"/>
      <w:jc w:val="center"/>
    </w:pPr>
    <w:rPr>
      <w:rFonts w:ascii="Calibri" w:eastAsia="宋体" w:hAnsi="Calibri"/>
      <w:b/>
      <w:bCs/>
      <w:color w:val="345A8A"/>
      <w:kern w:val="0"/>
      <w:sz w:val="36"/>
      <w:szCs w:val="36"/>
      <w:lang w:val="en" w:eastAsia="en-US"/>
    </w:rPr>
  </w:style>
  <w:style w:type="paragraph" w:styleId="FootnoteText">
    <w:name w:val="footnote text"/>
    <w:basedOn w:val="Normal"/>
    <w:link w:val="a11"/>
    <w:autoRedefine/>
    <w:uiPriority w:val="9"/>
    <w:unhideWhenUsed/>
    <w:qFormat/>
    <w:pPr>
      <w:widowControl/>
      <w:spacing w:after="200"/>
      <w:jc w:val="left"/>
    </w:pPr>
    <w:rPr>
      <w:kern w:val="0"/>
      <w:sz w:val="24"/>
      <w:szCs w:val="24"/>
      <w:lang w:val="en" w:eastAsia="en-US"/>
    </w:rPr>
  </w:style>
  <w:style w:type="paragraph" w:styleId="TOC6">
    <w:name w:val="toc 6"/>
    <w:autoRedefine/>
    <w:uiPriority w:val="33"/>
    <w:unhideWhenUsed/>
    <w:qFormat/>
    <w:pPr>
      <w:ind w:left="2125"/>
      <w:jc w:val="both"/>
    </w:pPr>
    <w:rPr>
      <w:rFonts w:ascii="Calibri" w:eastAsia="宋体" w:hAnsi="Calibri" w:cs="Times New Roman"/>
      <w:sz w:val="21"/>
      <w:szCs w:val="21"/>
      <w:lang w:val="en-US" w:eastAsia="zh-CN" w:bidi="ar-SA"/>
    </w:rPr>
  </w:style>
  <w:style w:type="paragraph" w:styleId="TOC2">
    <w:name w:val="toc 2"/>
    <w:autoRedefine/>
    <w:uiPriority w:val="29"/>
    <w:unhideWhenUsed/>
    <w:qFormat/>
    <w:pPr>
      <w:ind w:left="425"/>
      <w:jc w:val="both"/>
    </w:pPr>
    <w:rPr>
      <w:rFonts w:ascii="Calibri" w:eastAsia="宋体" w:hAnsi="Calibri" w:cs="Times New Roman"/>
      <w:sz w:val="21"/>
      <w:szCs w:val="21"/>
      <w:lang w:val="en-US" w:eastAsia="zh-CN" w:bidi="ar-SA"/>
    </w:rPr>
  </w:style>
  <w:style w:type="paragraph" w:styleId="TOC9">
    <w:name w:val="toc 9"/>
    <w:autoRedefine/>
    <w:uiPriority w:val="36"/>
    <w:unhideWhenUsed/>
    <w:qFormat/>
    <w:pPr>
      <w:ind w:left="3400"/>
      <w:jc w:val="both"/>
    </w:pPr>
    <w:rPr>
      <w:rFonts w:ascii="Calibri" w:eastAsia="宋体" w:hAnsi="Calibri" w:cs="Times New Roman"/>
      <w:sz w:val="21"/>
      <w:szCs w:val="21"/>
      <w:lang w:val="en-US" w:eastAsia="zh-CN" w:bidi="ar-SA"/>
    </w:rPr>
  </w:style>
  <w:style w:type="paragraph" w:styleId="HTMLPreformatted">
    <w:name w:val="HTML Preformatted"/>
    <w:basedOn w:val="Normal"/>
    <w:link w:val="HTML"/>
    <w:autoRedefine/>
    <w:uiPriority w:val="99"/>
    <w:qFormat/>
    <w:rPr>
      <w:rFonts w:ascii="Courier New" w:eastAsia="宋体" w:hAnsi="Courier New" w:cs="Courier New"/>
      <w:sz w:val="20"/>
      <w:szCs w:val="20"/>
    </w:rPr>
  </w:style>
  <w:style w:type="paragraph" w:styleId="NormalWeb">
    <w:name w:val="Normal (Web)"/>
    <w:basedOn w:val="Normal"/>
    <w:link w:val="Char25"/>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autoRedefine/>
    <w:uiPriority w:val="99"/>
    <w:qFormat/>
    <w:rPr>
      <w:rFonts w:ascii="Times New Roman" w:hAnsi="Times New Roman"/>
      <w:b/>
      <w:bCs/>
      <w:szCs w:val="20"/>
    </w:rPr>
  </w:style>
  <w:style w:type="table" w:styleId="TableGrid">
    <w:name w:val="Table Grid"/>
    <w:basedOn w:val="TableNormal"/>
    <w:autoRedefine/>
    <w:qFormat/>
    <w:pPr>
      <w:widowControl w:val="0"/>
      <w:jc w:val="both"/>
    </w:pPr>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bCs/>
    </w:rPr>
  </w:style>
  <w:style w:type="character" w:styleId="PageNumber">
    <w:name w:val="page number"/>
    <w:autoRedefine/>
    <w:qFormat/>
  </w:style>
  <w:style w:type="character" w:styleId="FollowedHyperlink">
    <w:name w:val="FollowedHyperlink"/>
    <w:autoRedefine/>
    <w:uiPriority w:val="99"/>
    <w:unhideWhenUsed/>
    <w:qFormat/>
    <w:rPr>
      <w:color w:val="800080"/>
      <w:u w:val="single"/>
    </w:rPr>
  </w:style>
  <w:style w:type="character" w:styleId="Emphasis">
    <w:name w:val="Emphasis"/>
    <w:autoRedefine/>
    <w:uiPriority w:val="20"/>
    <w:qFormat/>
    <w:rPr>
      <w:i/>
      <w:iCs/>
    </w:rPr>
  </w:style>
  <w:style w:type="character" w:styleId="Hyperlink">
    <w:name w:val="Hyperlink"/>
    <w:autoRedefine/>
    <w:uiPriority w:val="99"/>
    <w:unhideWhenUsed/>
    <w:qFormat/>
    <w:rPr>
      <w:color w:val="0000FF"/>
      <w:u w:val="single"/>
    </w:rPr>
  </w:style>
  <w:style w:type="character" w:styleId="CommentReference">
    <w:name w:val="annotation reference"/>
    <w:autoRedefine/>
    <w:qFormat/>
    <w:rPr>
      <w:rFonts w:cs="Times New Roman"/>
      <w:sz w:val="21"/>
      <w:szCs w:val="21"/>
    </w:rPr>
  </w:style>
  <w:style w:type="character" w:styleId="FootnoteReference">
    <w:name w:val="footnote reference"/>
    <w:autoRedefine/>
    <w:qFormat/>
    <w:rPr>
      <w:rFonts w:ascii="宋体" w:eastAsia="宋体" w:hAnsi="宋体" w:cs="宋体"/>
      <w:sz w:val="24"/>
      <w:szCs w:val="24"/>
      <w:vertAlign w:val="superscript"/>
      <w:lang w:val="zh-CN" w:bidi="zh-CN"/>
    </w:rPr>
  </w:style>
  <w:style w:type="character" w:customStyle="1" w:styleId="1">
    <w:name w:val="标题 1 字符"/>
    <w:link w:val="Heading1"/>
    <w:autoRedefine/>
    <w:uiPriority w:val="9"/>
    <w:qFormat/>
    <w:rPr>
      <w:b/>
      <w:bCs/>
      <w:kern w:val="44"/>
      <w:sz w:val="44"/>
      <w:szCs w:val="44"/>
    </w:rPr>
  </w:style>
  <w:style w:type="character" w:customStyle="1" w:styleId="2">
    <w:name w:val="标题 2 字符"/>
    <w:link w:val="Heading2"/>
    <w:autoRedefine/>
    <w:uiPriority w:val="9"/>
    <w:qFormat/>
    <w:rPr>
      <w:rFonts w:ascii="宋体" w:eastAsia="宋体" w:hAnsi="宋体" w:cs="宋体"/>
      <w:b/>
      <w:bCs/>
      <w:sz w:val="36"/>
      <w:szCs w:val="36"/>
    </w:rPr>
  </w:style>
  <w:style w:type="character" w:customStyle="1" w:styleId="3">
    <w:name w:val="标题 3 字符"/>
    <w:link w:val="Heading3"/>
    <w:autoRedefine/>
    <w:uiPriority w:val="9"/>
    <w:qFormat/>
    <w:rPr>
      <w:rFonts w:ascii="宋体" w:eastAsia="宋体" w:hAnsi="宋体" w:cs="宋体"/>
      <w:b/>
      <w:bCs/>
      <w:sz w:val="27"/>
      <w:szCs w:val="27"/>
    </w:rPr>
  </w:style>
  <w:style w:type="character" w:customStyle="1" w:styleId="a">
    <w:name w:val="正文文本 字符"/>
    <w:link w:val="BodyText"/>
    <w:autoRedefine/>
    <w:qFormat/>
    <w:rPr>
      <w:rFonts w:ascii="宋体" w:eastAsia="宋体" w:hAnsi="宋体" w:cs="宋体"/>
      <w:sz w:val="24"/>
      <w:szCs w:val="24"/>
      <w:lang w:val="zh-CN" w:bidi="zh-CN"/>
    </w:rPr>
  </w:style>
  <w:style w:type="character" w:customStyle="1" w:styleId="4">
    <w:name w:val="标题 4 字符"/>
    <w:link w:val="Heading4"/>
    <w:autoRedefine/>
    <w:uiPriority w:val="9"/>
    <w:qFormat/>
    <w:rPr>
      <w:rFonts w:ascii="Calibri" w:eastAsia="宋体" w:hAnsi="Calibri"/>
      <w:b/>
      <w:bCs/>
      <w:color w:val="4F81BD"/>
      <w:sz w:val="24"/>
      <w:szCs w:val="24"/>
      <w:lang w:val="en" w:eastAsia="en-US"/>
    </w:rPr>
  </w:style>
  <w:style w:type="character" w:customStyle="1" w:styleId="5">
    <w:name w:val="标题 5 字符"/>
    <w:link w:val="Heading5"/>
    <w:autoRedefine/>
    <w:uiPriority w:val="9"/>
    <w:qFormat/>
    <w:rPr>
      <w:rFonts w:ascii="Calibri" w:eastAsia="宋体" w:hAnsi="Calibri"/>
      <w:i/>
      <w:iCs/>
      <w:color w:val="4F81BD"/>
      <w:sz w:val="24"/>
      <w:szCs w:val="24"/>
      <w:lang w:val="en" w:eastAsia="en-US"/>
    </w:rPr>
  </w:style>
  <w:style w:type="character" w:customStyle="1" w:styleId="6">
    <w:name w:val="标题 6 字符"/>
    <w:link w:val="Heading6"/>
    <w:autoRedefine/>
    <w:uiPriority w:val="9"/>
    <w:qFormat/>
    <w:rPr>
      <w:rFonts w:ascii="Calibri" w:eastAsia="宋体" w:hAnsi="Calibri"/>
      <w:color w:val="4F81BD"/>
      <w:sz w:val="24"/>
      <w:szCs w:val="24"/>
      <w:lang w:val="en" w:eastAsia="en-US"/>
    </w:rPr>
  </w:style>
  <w:style w:type="character" w:customStyle="1" w:styleId="7">
    <w:name w:val="标题 7 字符"/>
    <w:link w:val="Heading7"/>
    <w:autoRedefine/>
    <w:uiPriority w:val="9"/>
    <w:qFormat/>
    <w:rPr>
      <w:rFonts w:ascii="Calibri" w:eastAsia="宋体" w:hAnsi="Calibri"/>
      <w:color w:val="4F81BD"/>
      <w:sz w:val="24"/>
      <w:szCs w:val="24"/>
      <w:lang w:val="en" w:eastAsia="en-US"/>
    </w:rPr>
  </w:style>
  <w:style w:type="character" w:customStyle="1" w:styleId="8">
    <w:name w:val="标题 8 字符"/>
    <w:link w:val="Heading8"/>
    <w:autoRedefine/>
    <w:uiPriority w:val="9"/>
    <w:qFormat/>
    <w:rPr>
      <w:rFonts w:ascii="Calibri" w:eastAsia="宋体" w:hAnsi="Calibri"/>
      <w:color w:val="4F81BD"/>
      <w:sz w:val="24"/>
      <w:szCs w:val="24"/>
      <w:lang w:val="en" w:eastAsia="en-US"/>
    </w:rPr>
  </w:style>
  <w:style w:type="character" w:customStyle="1" w:styleId="9">
    <w:name w:val="标题 9 字符"/>
    <w:link w:val="Heading9"/>
    <w:autoRedefine/>
    <w:uiPriority w:val="9"/>
    <w:qFormat/>
    <w:rPr>
      <w:rFonts w:ascii="Calibri" w:eastAsia="宋体" w:hAnsi="Calibri"/>
      <w:color w:val="4F81BD"/>
      <w:sz w:val="24"/>
      <w:szCs w:val="24"/>
      <w:lang w:val="en" w:eastAsia="en-US"/>
    </w:rPr>
  </w:style>
  <w:style w:type="character" w:customStyle="1" w:styleId="a0">
    <w:name w:val="页眉 字符"/>
    <w:link w:val="Header"/>
    <w:autoRedefine/>
    <w:uiPriority w:val="99"/>
    <w:qFormat/>
    <w:rPr>
      <w:kern w:val="2"/>
      <w:sz w:val="18"/>
      <w:szCs w:val="18"/>
    </w:rPr>
  </w:style>
  <w:style w:type="character" w:customStyle="1" w:styleId="a1">
    <w:name w:val="页脚 字符"/>
    <w:link w:val="Footer"/>
    <w:autoRedefine/>
    <w:uiPriority w:val="99"/>
    <w:qFormat/>
    <w:rPr>
      <w:kern w:val="2"/>
      <w:sz w:val="18"/>
      <w:szCs w:val="18"/>
    </w:rPr>
  </w:style>
  <w:style w:type="character" w:customStyle="1" w:styleId="10">
    <w:name w:val="纯文本 字符1"/>
    <w:link w:val="PlainText"/>
    <w:autoRedefine/>
    <w:qFormat/>
    <w:rPr>
      <w:rFonts w:ascii="宋体" w:hAnsi="宋体" w:cs="宋体"/>
      <w:sz w:val="24"/>
      <w:szCs w:val="24"/>
    </w:rPr>
  </w:style>
  <w:style w:type="character" w:customStyle="1" w:styleId="a2">
    <w:name w:val="纯文本 字符"/>
    <w:autoRedefine/>
    <w:qFormat/>
    <w:rPr>
      <w:rFonts w:ascii="宋体" w:eastAsia="宋体" w:hAnsi="Courier New" w:cs="Courier New"/>
      <w:kern w:val="2"/>
      <w:sz w:val="21"/>
      <w:szCs w:val="21"/>
    </w:rPr>
  </w:style>
  <w:style w:type="character" w:customStyle="1" w:styleId="1Char">
    <w:name w:val="标题 1 Char"/>
    <w:autoRedefine/>
    <w:uiPriority w:val="9"/>
    <w:qFormat/>
    <w:rPr>
      <w:b/>
      <w:bCs/>
      <w:kern w:val="44"/>
      <w:sz w:val="44"/>
      <w:szCs w:val="44"/>
    </w:rPr>
  </w:style>
  <w:style w:type="character" w:customStyle="1" w:styleId="3Char">
    <w:name w:val="标题 3 Char"/>
    <w:autoRedefine/>
    <w:uiPriority w:val="9"/>
    <w:qFormat/>
    <w:rPr>
      <w:b/>
      <w:bCs/>
      <w:kern w:val="2"/>
      <w:sz w:val="32"/>
      <w:szCs w:val="32"/>
    </w:rPr>
  </w:style>
  <w:style w:type="character" w:customStyle="1" w:styleId="4Char">
    <w:name w:val="标题 4 Char"/>
    <w:autoRedefine/>
    <w:uiPriority w:val="9"/>
    <w:qFormat/>
    <w:rPr>
      <w:rFonts w:ascii="Calibri Light" w:eastAsia="宋体" w:hAnsi="Calibri Light" w:cs="Times New Roman"/>
      <w:b/>
      <w:bCs/>
      <w:kern w:val="2"/>
      <w:sz w:val="28"/>
      <w:szCs w:val="28"/>
    </w:rPr>
  </w:style>
  <w:style w:type="character" w:customStyle="1" w:styleId="5Char">
    <w:name w:val="标题 5 Char"/>
    <w:autoRedefine/>
    <w:uiPriority w:val="9"/>
    <w:qFormat/>
    <w:rPr>
      <w:b/>
      <w:bCs/>
      <w:kern w:val="2"/>
      <w:sz w:val="28"/>
      <w:szCs w:val="28"/>
    </w:rPr>
  </w:style>
  <w:style w:type="character" w:customStyle="1" w:styleId="6Char">
    <w:name w:val="标题 6 Char"/>
    <w:autoRedefine/>
    <w:uiPriority w:val="9"/>
    <w:semiHidden/>
    <w:qFormat/>
    <w:rPr>
      <w:rFonts w:ascii="Calibri Light" w:eastAsia="宋体" w:hAnsi="Calibri Light" w:cs="Times New Roman"/>
      <w:b/>
      <w:bCs/>
      <w:kern w:val="2"/>
      <w:sz w:val="24"/>
      <w:szCs w:val="24"/>
    </w:rPr>
  </w:style>
  <w:style w:type="character" w:customStyle="1" w:styleId="7Char">
    <w:name w:val="标题 7 Char"/>
    <w:autoRedefine/>
    <w:uiPriority w:val="9"/>
    <w:semiHidden/>
    <w:qFormat/>
    <w:rPr>
      <w:b/>
      <w:bCs/>
      <w:kern w:val="2"/>
      <w:sz w:val="24"/>
      <w:szCs w:val="24"/>
    </w:rPr>
  </w:style>
  <w:style w:type="character" w:customStyle="1" w:styleId="8Char">
    <w:name w:val="标题 8 Char"/>
    <w:autoRedefine/>
    <w:uiPriority w:val="9"/>
    <w:semiHidden/>
    <w:qFormat/>
    <w:rPr>
      <w:rFonts w:ascii="Calibri Light" w:eastAsia="宋体" w:hAnsi="Calibri Light" w:cs="Times New Roman"/>
      <w:kern w:val="2"/>
      <w:sz w:val="24"/>
      <w:szCs w:val="24"/>
    </w:rPr>
  </w:style>
  <w:style w:type="character" w:customStyle="1" w:styleId="9Char">
    <w:name w:val="标题 9 Char"/>
    <w:autoRedefine/>
    <w:uiPriority w:val="9"/>
    <w:semiHidden/>
    <w:qFormat/>
    <w:rPr>
      <w:rFonts w:ascii="Calibri Light" w:eastAsia="宋体" w:hAnsi="Calibri Light" w:cs="Times New Roman"/>
      <w:kern w:val="2"/>
      <w:sz w:val="21"/>
      <w:szCs w:val="21"/>
    </w:rPr>
  </w:style>
  <w:style w:type="paragraph" w:customStyle="1" w:styleId="msonormal">
    <w:name w:val="msonormal"/>
    <w:basedOn w:val="Normal"/>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styleId="ListParagraph">
    <w:name w:val="List Paragraph"/>
    <w:basedOn w:val="Normal"/>
    <w:autoRedefine/>
    <w:uiPriority w:val="34"/>
    <w:qFormat/>
    <w:pPr>
      <w:widowControl/>
      <w:adjustRightInd w:val="0"/>
      <w:snapToGrid w:val="0"/>
      <w:spacing w:after="200"/>
      <w:ind w:firstLine="420" w:firstLineChars="200"/>
      <w:jc w:val="left"/>
    </w:pPr>
    <w:rPr>
      <w:rFonts w:ascii="Courier New" w:eastAsia="Calibri" w:hAnsi="Courier New"/>
      <w:kern w:val="0"/>
      <w:sz w:val="22"/>
    </w:rPr>
  </w:style>
  <w:style w:type="character" w:customStyle="1" w:styleId="SubtleEmphasis">
    <w:name w:val="Subtle Emphasis"/>
    <w:autoRedefine/>
    <w:uiPriority w:val="19"/>
    <w:qFormat/>
    <w:rPr>
      <w:i/>
      <w:iCs/>
      <w:color w:val="808080"/>
    </w:rPr>
  </w:style>
  <w:style w:type="character" w:customStyle="1" w:styleId="a3">
    <w:name w:val="批注文字 字符"/>
    <w:link w:val="CommentText"/>
    <w:autoRedefine/>
    <w:uiPriority w:val="99"/>
    <w:qFormat/>
    <w:rPr>
      <w:rFonts w:ascii="Calibri" w:eastAsia="宋体" w:hAnsi="Calibri"/>
      <w:kern w:val="2"/>
      <w:sz w:val="21"/>
      <w:szCs w:val="22"/>
    </w:rPr>
  </w:style>
  <w:style w:type="character" w:customStyle="1" w:styleId="Char">
    <w:name w:val="批注文字 Char"/>
    <w:autoRedefine/>
    <w:qFormat/>
    <w:rPr>
      <w:kern w:val="2"/>
      <w:sz w:val="21"/>
      <w:szCs w:val="22"/>
    </w:rPr>
  </w:style>
  <w:style w:type="character" w:customStyle="1" w:styleId="a4">
    <w:name w:val="批注框文本 字符"/>
    <w:link w:val="BalloonText"/>
    <w:autoRedefine/>
    <w:uiPriority w:val="99"/>
    <w:qFormat/>
    <w:rPr>
      <w:rFonts w:ascii="Calibri" w:eastAsia="宋体" w:hAnsi="Calibri"/>
      <w:kern w:val="2"/>
      <w:sz w:val="18"/>
      <w:szCs w:val="18"/>
    </w:rPr>
  </w:style>
  <w:style w:type="character" w:customStyle="1" w:styleId="Char0">
    <w:name w:val="批注框文本 Char"/>
    <w:autoRedefine/>
    <w:uiPriority w:val="99"/>
    <w:qFormat/>
    <w:rPr>
      <w:kern w:val="2"/>
      <w:sz w:val="18"/>
      <w:szCs w:val="18"/>
    </w:rPr>
  </w:style>
  <w:style w:type="character" w:customStyle="1" w:styleId="HTML">
    <w:name w:val="HTML 预设格式 字符"/>
    <w:link w:val="HTMLPreformatted"/>
    <w:uiPriority w:val="99"/>
    <w:qFormat/>
    <w:rPr>
      <w:rFonts w:ascii="Courier New" w:eastAsia="宋体" w:hAnsi="Courier New" w:cs="Courier New"/>
      <w:kern w:val="2"/>
    </w:rPr>
  </w:style>
  <w:style w:type="character" w:customStyle="1" w:styleId="HTMLChar">
    <w:name w:val="HTML 预设格式 Char"/>
    <w:autoRedefine/>
    <w:uiPriority w:val="99"/>
    <w:qFormat/>
    <w:rPr>
      <w:rFonts w:ascii="Courier New" w:hAnsi="Courier New" w:cs="Courier New"/>
      <w:kern w:val="2"/>
    </w:rPr>
  </w:style>
  <w:style w:type="paragraph" w:customStyle="1" w:styleId="11">
    <w:name w:val="列出段落1"/>
    <w:basedOn w:val="Normal"/>
    <w:autoRedefine/>
    <w:uiPriority w:val="34"/>
    <w:qFormat/>
    <w:pPr>
      <w:ind w:firstLine="420" w:firstLineChars="200"/>
    </w:pPr>
    <w:rPr>
      <w:rFonts w:ascii="Calibri" w:eastAsia="宋体" w:hAnsi="Calibri"/>
    </w:rPr>
  </w:style>
  <w:style w:type="character" w:customStyle="1" w:styleId="12">
    <w:name w:val="不明显参考1"/>
    <w:autoRedefine/>
    <w:uiPriority w:val="99"/>
    <w:qFormat/>
    <w:rPr>
      <w:rFonts w:cs="Times New Roman"/>
      <w:smallCaps/>
      <w:color w:val="C0504D"/>
      <w:u w:val="single"/>
    </w:rPr>
  </w:style>
  <w:style w:type="character" w:customStyle="1" w:styleId="13">
    <w:name w:val="不明显强调1"/>
    <w:autoRedefine/>
    <w:uiPriority w:val="99"/>
    <w:qFormat/>
    <w:rPr>
      <w:rFonts w:cs="Times New Roman"/>
      <w:i/>
      <w:iCs/>
      <w:color w:val="7F7F7F"/>
    </w:rPr>
  </w:style>
  <w:style w:type="paragraph" w:customStyle="1" w:styleId="20">
    <w:name w:val="列出段落2"/>
    <w:basedOn w:val="Normal"/>
    <w:autoRedefine/>
    <w:uiPriority w:val="99"/>
    <w:qFormat/>
    <w:pPr>
      <w:ind w:firstLine="420" w:firstLineChars="200"/>
    </w:pPr>
    <w:rPr>
      <w:rFonts w:ascii="Calibri" w:eastAsia="宋体" w:hAnsi="Calibri"/>
    </w:rPr>
  </w:style>
  <w:style w:type="character" w:customStyle="1" w:styleId="px14">
    <w:name w:val="px14"/>
    <w:autoRedefine/>
    <w:uiPriority w:val="99"/>
    <w:qFormat/>
    <w:rPr>
      <w:rFonts w:cs="Times New Roman"/>
    </w:rPr>
  </w:style>
  <w:style w:type="character" w:customStyle="1" w:styleId="apple-converted-space">
    <w:name w:val="apple-converted-space"/>
    <w:autoRedefine/>
    <w:qFormat/>
    <w:rPr>
      <w:rFonts w:cs="Times New Roman"/>
    </w:rPr>
  </w:style>
  <w:style w:type="character" w:customStyle="1" w:styleId="21">
    <w:name w:val="不明显强调2"/>
    <w:autoRedefine/>
    <w:uiPriority w:val="99"/>
    <w:qFormat/>
    <w:rPr>
      <w:rFonts w:cs="Times New Roman"/>
      <w:i/>
      <w:iCs/>
      <w:color w:val="7F7F7F"/>
    </w:rPr>
  </w:style>
  <w:style w:type="paragraph" w:customStyle="1" w:styleId="30">
    <w:name w:val="列出段落3"/>
    <w:basedOn w:val="Normal"/>
    <w:autoRedefine/>
    <w:uiPriority w:val="99"/>
    <w:qFormat/>
    <w:pPr>
      <w:ind w:firstLine="420" w:firstLineChars="200"/>
    </w:pPr>
    <w:rPr>
      <w:rFonts w:ascii="Calibri" w:eastAsia="宋体" w:hAnsi="Calibri"/>
    </w:rPr>
  </w:style>
  <w:style w:type="paragraph" w:customStyle="1" w:styleId="ListParagraph1">
    <w:name w:val="List Paragraph1"/>
    <w:basedOn w:val="Normal"/>
    <w:autoRedefine/>
    <w:uiPriority w:val="99"/>
    <w:qFormat/>
    <w:pPr>
      <w:ind w:firstLine="420" w:firstLineChars="200"/>
    </w:pPr>
    <w:rPr>
      <w:rFonts w:ascii="Calibri" w:eastAsia="宋体" w:hAnsi="Calibri"/>
    </w:rPr>
  </w:style>
  <w:style w:type="paragraph" w:customStyle="1" w:styleId="0">
    <w:name w:val="0"/>
    <w:basedOn w:val="Normal"/>
    <w:autoRedefine/>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autoRedefine/>
    <w:uiPriority w:val="99"/>
    <w:qFormat/>
    <w:rPr>
      <w:rFonts w:ascii="Calibri" w:hAnsi="Calibri"/>
      <w:kern w:val="2"/>
      <w:sz w:val="18"/>
      <w:szCs w:val="18"/>
    </w:rPr>
  </w:style>
  <w:style w:type="character" w:customStyle="1" w:styleId="Char2">
    <w:name w:val="页脚 Char"/>
    <w:autoRedefine/>
    <w:uiPriority w:val="99"/>
    <w:qFormat/>
    <w:rPr>
      <w:rFonts w:ascii="Calibri" w:hAnsi="Calibri"/>
      <w:kern w:val="2"/>
      <w:sz w:val="18"/>
      <w:szCs w:val="18"/>
    </w:rPr>
  </w:style>
  <w:style w:type="paragraph" w:customStyle="1" w:styleId="TitlePHPDOCX">
    <w:name w:val="Title PHPDOCX"/>
    <w:link w:val="TitleCarPHPDOCX1"/>
    <w:autoRedefine/>
    <w:uiPriority w:val="10"/>
    <w:qFormat/>
    <w:pPr>
      <w:pBdr>
        <w:bottom w:val="single" w:sz="8" w:space="4" w:color="4F81BD"/>
      </w:pBdr>
      <w:spacing w:after="300"/>
      <w:contextualSpacing/>
    </w:pPr>
    <w:rPr>
      <w:rFonts w:ascii="等线" w:eastAsia="宋体" w:hAnsi="等线" w:cs="Times New Roman"/>
      <w:color w:val="17365D"/>
      <w:spacing w:val="5"/>
      <w:kern w:val="28"/>
      <w:sz w:val="52"/>
      <w:szCs w:val="52"/>
      <w:lang w:val="en-US" w:eastAsia="zh-CN" w:bidi="ar-SA"/>
    </w:rPr>
  </w:style>
  <w:style w:type="character" w:customStyle="1" w:styleId="TitleCarPHPDOCX1">
    <w:name w:val="Title Car PHPDOCX1"/>
    <w:link w:val="TitlePHPDOCX"/>
    <w:autoRedefine/>
    <w:uiPriority w:val="10"/>
    <w:qFormat/>
    <w:rPr>
      <w:rFonts w:eastAsia="宋体"/>
      <w:color w:val="17365D"/>
      <w:spacing w:val="5"/>
      <w:kern w:val="28"/>
      <w:sz w:val="52"/>
      <w:szCs w:val="52"/>
    </w:rPr>
  </w:style>
  <w:style w:type="character" w:customStyle="1" w:styleId="TitleCarPHPDOCX">
    <w:name w:val="Title Car PHPDOCX"/>
    <w:link w:val="TitlePHPDOCX1"/>
    <w:autoRedefine/>
    <w:uiPriority w:val="10"/>
    <w:qFormat/>
    <w:rPr>
      <w:rFonts w:eastAsia="宋体"/>
      <w:color w:val="17365D"/>
      <w:spacing w:val="5"/>
      <w:kern w:val="28"/>
      <w:sz w:val="52"/>
      <w:szCs w:val="52"/>
    </w:rPr>
  </w:style>
  <w:style w:type="paragraph" w:customStyle="1" w:styleId="TitlePHPDOCX1">
    <w:name w:val="Title PHPDOCX1"/>
    <w:link w:val="TitleCarPHPDOCX"/>
    <w:autoRedefine/>
    <w:uiPriority w:val="10"/>
    <w:qFormat/>
    <w:pPr>
      <w:pBdr>
        <w:bottom w:val="single" w:sz="8" w:space="4" w:color="4F81BD"/>
      </w:pBdr>
      <w:spacing w:after="300"/>
      <w:contextualSpacing/>
    </w:pPr>
    <w:rPr>
      <w:rFonts w:ascii="等线" w:eastAsia="宋体" w:hAnsi="等线" w:cs="Times New Roman"/>
      <w:color w:val="17365D"/>
      <w:spacing w:val="5"/>
      <w:kern w:val="28"/>
      <w:sz w:val="52"/>
      <w:szCs w:val="52"/>
      <w:lang w:val="en-US" w:eastAsia="zh-CN" w:bidi="ar-SA"/>
    </w:rPr>
  </w:style>
  <w:style w:type="paragraph" w:customStyle="1" w:styleId="SubtitlePHPDOCX">
    <w:name w:val="Subtitle PHPDOCX"/>
    <w:link w:val="SubtitleCarPHPDOCX1"/>
    <w:autoRedefine/>
    <w:uiPriority w:val="11"/>
    <w:qFormat/>
    <w:rPr>
      <w:rFonts w:ascii="等线" w:eastAsia="宋体" w:hAnsi="等线" w:cs="Times New Roman"/>
      <w:i/>
      <w:iCs/>
      <w:color w:val="4F81BD"/>
      <w:spacing w:val="15"/>
      <w:sz w:val="24"/>
      <w:szCs w:val="24"/>
      <w:lang w:val="en-US" w:eastAsia="zh-CN" w:bidi="ar-SA"/>
    </w:rPr>
  </w:style>
  <w:style w:type="character" w:customStyle="1" w:styleId="SubtitleCarPHPDOCX1">
    <w:name w:val="Subtitle Car PHPDOCX1"/>
    <w:link w:val="SubtitlePHPDOCX"/>
    <w:autoRedefine/>
    <w:uiPriority w:val="11"/>
    <w:qFormat/>
    <w:rPr>
      <w:rFonts w:eastAsia="宋体"/>
      <w:i/>
      <w:iCs/>
      <w:color w:val="4F81BD"/>
      <w:spacing w:val="15"/>
      <w:sz w:val="24"/>
      <w:szCs w:val="24"/>
    </w:rPr>
  </w:style>
  <w:style w:type="character" w:customStyle="1" w:styleId="SubtitleCarPHPDOCX">
    <w:name w:val="Subtitle Car PHPDOCX"/>
    <w:link w:val="SubtitlePHPDOCX1"/>
    <w:autoRedefine/>
    <w:uiPriority w:val="11"/>
    <w:qFormat/>
    <w:rPr>
      <w:rFonts w:eastAsia="宋体"/>
      <w:i/>
      <w:iCs/>
      <w:color w:val="4F81BD"/>
      <w:spacing w:val="15"/>
      <w:sz w:val="24"/>
      <w:szCs w:val="24"/>
    </w:rPr>
  </w:style>
  <w:style w:type="paragraph" w:customStyle="1" w:styleId="SubtitlePHPDOCX1">
    <w:name w:val="Subtitle PHPDOCX1"/>
    <w:link w:val="SubtitleCarPHPDOCX"/>
    <w:autoRedefine/>
    <w:uiPriority w:val="11"/>
    <w:qFormat/>
    <w:rPr>
      <w:rFonts w:ascii="等线" w:eastAsia="宋体" w:hAnsi="等线" w:cs="Times New Roman"/>
      <w:i/>
      <w:iCs/>
      <w:color w:val="4F81BD"/>
      <w:spacing w:val="15"/>
      <w:sz w:val="24"/>
      <w:szCs w:val="24"/>
      <w:lang w:val="en-US" w:eastAsia="zh-CN" w:bidi="ar-SA"/>
    </w:rPr>
  </w:style>
  <w:style w:type="paragraph" w:customStyle="1" w:styleId="annotationtextPHPDOCX1">
    <w:name w:val="annotation text PHPDOCX1"/>
    <w:link w:val="CommentTextCharPHPDOCX1"/>
    <w:autoRedefine/>
    <w:uiPriority w:val="99"/>
    <w:unhideWhenUsed/>
    <w:qFormat/>
    <w:rPr>
      <w:rFonts w:ascii="Times New Roman" w:eastAsia="宋体" w:hAnsi="Times New Roman" w:cs="Times New Roman"/>
      <w:lang w:val="en-US" w:eastAsia="zh-CN" w:bidi="ar-SA"/>
    </w:rPr>
  </w:style>
  <w:style w:type="character" w:customStyle="1" w:styleId="CommentTextCharPHPDOCX1">
    <w:name w:val="Comment Text Char PHPDOCX1"/>
    <w:link w:val="annotationtextPHPDOCX1"/>
    <w:autoRedefine/>
    <w:uiPriority w:val="99"/>
    <w:qFormat/>
    <w:rPr>
      <w:rFonts w:ascii="Times New Roman" w:eastAsia="宋体" w:hAnsi="Times New Roman"/>
    </w:rPr>
  </w:style>
  <w:style w:type="paragraph" w:customStyle="1" w:styleId="annotationsubjectPHPDOCX1">
    <w:name w:val="annotation subject PHPDOCX1"/>
    <w:basedOn w:val="annotationtextPHPDOCX1"/>
    <w:next w:val="annotationtextPHPDOCX1"/>
    <w:link w:val="CommentSubjectCharPHPDOCX1"/>
    <w:autoRedefine/>
    <w:uiPriority w:val="99"/>
    <w:unhideWhenUsed/>
    <w:qFormat/>
    <w:rPr>
      <w:b/>
      <w:bCs/>
    </w:rPr>
  </w:style>
  <w:style w:type="character" w:customStyle="1" w:styleId="CommentSubjectCharPHPDOCX1">
    <w:name w:val="Comment Subject Char PHPDOCX1"/>
    <w:link w:val="annotationsubjectPHPDOCX1"/>
    <w:autoRedefine/>
    <w:uiPriority w:val="99"/>
    <w:qFormat/>
    <w:rPr>
      <w:rFonts w:ascii="Times New Roman" w:eastAsia="宋体" w:hAnsi="Times New Roman"/>
      <w:b/>
      <w:bCs/>
    </w:rPr>
  </w:style>
  <w:style w:type="paragraph" w:customStyle="1" w:styleId="BalloonTextPHPDOCX">
    <w:name w:val="Balloon Text PHPDOCX"/>
    <w:link w:val="BalloonTextCharPHPDOCX1"/>
    <w:autoRedefine/>
    <w:uiPriority w:val="99"/>
    <w:unhideWhenUsed/>
    <w:qFormat/>
    <w:rPr>
      <w:rFonts w:ascii="Courier New" w:eastAsia="宋体" w:hAnsi="Courier New" w:cs="Courier New"/>
      <w:sz w:val="16"/>
      <w:szCs w:val="16"/>
      <w:lang w:val="en-US" w:eastAsia="zh-CN" w:bidi="ar-SA"/>
    </w:rPr>
  </w:style>
  <w:style w:type="character" w:customStyle="1" w:styleId="BalloonTextCharPHPDOCX1">
    <w:name w:val="Balloon Text Char PHPDOCX1"/>
    <w:link w:val="BalloonTextPHPDOCX"/>
    <w:autoRedefine/>
    <w:uiPriority w:val="99"/>
    <w:qFormat/>
    <w:rPr>
      <w:rFonts w:ascii="Courier New" w:eastAsia="宋体" w:hAnsi="Courier New" w:cs="Courier New"/>
      <w:sz w:val="16"/>
      <w:szCs w:val="16"/>
    </w:rPr>
  </w:style>
  <w:style w:type="character" w:customStyle="1" w:styleId="BalloonTextCharPHPDOCX">
    <w:name w:val="Balloon Text Char PHPDOCX"/>
    <w:link w:val="BalloonTextPHPDOCX1"/>
    <w:autoRedefine/>
    <w:uiPriority w:val="99"/>
    <w:qFormat/>
    <w:rPr>
      <w:rFonts w:ascii="Courier New" w:hAnsi="Courier New" w:cs="Courier New"/>
      <w:sz w:val="16"/>
      <w:szCs w:val="16"/>
    </w:rPr>
  </w:style>
  <w:style w:type="paragraph" w:customStyle="1" w:styleId="BalloonTextPHPDOCX1">
    <w:name w:val="Balloon Text PHPDOCX1"/>
    <w:link w:val="BalloonTextCharPHPDOCX"/>
    <w:autoRedefine/>
    <w:uiPriority w:val="99"/>
    <w:unhideWhenUsed/>
    <w:qFormat/>
    <w:rPr>
      <w:rFonts w:ascii="Courier New" w:eastAsia="等线" w:hAnsi="Courier New" w:cs="Courier New"/>
      <w:sz w:val="16"/>
      <w:szCs w:val="16"/>
      <w:lang w:val="en-US" w:eastAsia="zh-CN" w:bidi="ar-SA"/>
    </w:rPr>
  </w:style>
  <w:style w:type="paragraph" w:customStyle="1" w:styleId="footnoteTextPHPDOCX">
    <w:name w:val="footnote Text PHPDOCX"/>
    <w:link w:val="footnoteTextCarPHPDOCX1"/>
    <w:autoRedefine/>
    <w:uiPriority w:val="99"/>
    <w:unhideWhenUsed/>
    <w:qFormat/>
    <w:rPr>
      <w:rFonts w:ascii="Times New Roman" w:eastAsia="宋体" w:hAnsi="Times New Roman" w:cs="Times New Roman"/>
      <w:lang w:val="en-US" w:eastAsia="zh-CN" w:bidi="ar-SA"/>
    </w:rPr>
  </w:style>
  <w:style w:type="character" w:customStyle="1" w:styleId="footnoteTextCarPHPDOCX1">
    <w:name w:val="footnote Text Car PHPDOCX1"/>
    <w:link w:val="footnoteTextPHPDOCX"/>
    <w:autoRedefine/>
    <w:uiPriority w:val="99"/>
    <w:qFormat/>
    <w:rPr>
      <w:rFonts w:ascii="Times New Roman" w:eastAsia="宋体" w:hAnsi="Times New Roman"/>
    </w:rPr>
  </w:style>
  <w:style w:type="character" w:customStyle="1" w:styleId="footnoteTextCarPHPDOCX">
    <w:name w:val="footnote Text Car PHPDOCX"/>
    <w:link w:val="footnoteTextPHPDOCX1"/>
    <w:autoRedefine/>
    <w:uiPriority w:val="99"/>
    <w:qFormat/>
  </w:style>
  <w:style w:type="paragraph" w:customStyle="1" w:styleId="footnoteTextPHPDOCX1">
    <w:name w:val="footnote Text PHPDOCX1"/>
    <w:link w:val="footnoteTextCarPHPDOCX"/>
    <w:autoRedefine/>
    <w:uiPriority w:val="99"/>
    <w:unhideWhenUsed/>
    <w:qFormat/>
    <w:rPr>
      <w:rFonts w:ascii="等线" w:eastAsia="等线" w:hAnsi="等线" w:cs="Times New Roman"/>
      <w:lang w:val="en-US" w:eastAsia="zh-CN" w:bidi="ar-SA"/>
    </w:rPr>
  </w:style>
  <w:style w:type="paragraph" w:customStyle="1" w:styleId="endnoteTextPHPDOCX">
    <w:name w:val="endnote Text PHPDOCX"/>
    <w:link w:val="endnoteTextCarPHPDOCX1"/>
    <w:autoRedefine/>
    <w:uiPriority w:val="99"/>
    <w:unhideWhenUsed/>
    <w:qFormat/>
    <w:rPr>
      <w:rFonts w:ascii="Times New Roman" w:eastAsia="宋体" w:hAnsi="Times New Roman" w:cs="Times New Roman"/>
      <w:lang w:val="en-US" w:eastAsia="zh-CN" w:bidi="ar-SA"/>
    </w:rPr>
  </w:style>
  <w:style w:type="character" w:customStyle="1" w:styleId="endnoteTextCarPHPDOCX1">
    <w:name w:val="endnote Text Car PHPDOCX1"/>
    <w:link w:val="endnoteTextPHPDOCX"/>
    <w:autoRedefine/>
    <w:uiPriority w:val="99"/>
    <w:qFormat/>
    <w:rPr>
      <w:rFonts w:ascii="Times New Roman" w:eastAsia="宋体" w:hAnsi="Times New Roman"/>
    </w:rPr>
  </w:style>
  <w:style w:type="character" w:customStyle="1" w:styleId="endnoteTextCarPHPDOCX">
    <w:name w:val="endnote Text Car PHPDOCX"/>
    <w:link w:val="endnoteTextPHPDOCX1"/>
    <w:autoRedefine/>
    <w:uiPriority w:val="99"/>
    <w:qFormat/>
  </w:style>
  <w:style w:type="paragraph" w:customStyle="1" w:styleId="endnoteTextPHPDOCX1">
    <w:name w:val="endnote Text PHPDOCX1"/>
    <w:link w:val="endnoteTextCarPHPDOCX"/>
    <w:autoRedefine/>
    <w:uiPriority w:val="99"/>
    <w:unhideWhenUsed/>
    <w:qFormat/>
    <w:rPr>
      <w:rFonts w:ascii="等线" w:eastAsia="等线" w:hAnsi="等线" w:cs="Times New Roman"/>
      <w:lang w:val="en-US" w:eastAsia="zh-CN" w:bidi="ar-SA"/>
    </w:rPr>
  </w:style>
  <w:style w:type="character" w:customStyle="1" w:styleId="annotationreferencePHPDOCX1">
    <w:name w:val="annotation reference PHPDOCX1"/>
    <w:autoRedefine/>
    <w:uiPriority w:val="99"/>
    <w:unhideWhenUsed/>
    <w:qFormat/>
    <w:rPr>
      <w:sz w:val="16"/>
      <w:szCs w:val="16"/>
    </w:rPr>
  </w:style>
  <w:style w:type="character" w:customStyle="1" w:styleId="Char3">
    <w:name w:val="正文文本 Char"/>
    <w:autoRedefine/>
    <w:uiPriority w:val="99"/>
    <w:qFormat/>
    <w:rPr>
      <w:kern w:val="2"/>
      <w:sz w:val="21"/>
      <w:szCs w:val="22"/>
    </w:rPr>
  </w:style>
  <w:style w:type="paragraph" w:customStyle="1" w:styleId="TableParagraph">
    <w:name w:val="Table Paragraph"/>
    <w:basedOn w:val="Normal"/>
    <w:autoRedefine/>
    <w:uiPriority w:val="1"/>
    <w:qFormat/>
    <w:pPr>
      <w:autoSpaceDE w:val="0"/>
      <w:autoSpaceDN w:val="0"/>
      <w:jc w:val="left"/>
    </w:pPr>
    <w:rPr>
      <w:rFonts w:ascii="宋体" w:eastAsia="宋体" w:hAnsi="宋体" w:cs="宋体"/>
      <w:kern w:val="0"/>
      <w:sz w:val="22"/>
      <w:lang w:val="zh-CN" w:bidi="zh-CN"/>
    </w:rPr>
  </w:style>
  <w:style w:type="paragraph" w:customStyle="1" w:styleId="style8">
    <w:name w:val="style8"/>
    <w:basedOn w:val="Normal"/>
    <w:autoRedefine/>
    <w:uiPriority w:val="7"/>
    <w:qFormat/>
    <w:pPr>
      <w:widowControl/>
      <w:spacing w:before="100" w:beforeAutospacing="1" w:after="100" w:afterAutospacing="1"/>
      <w:jc w:val="left"/>
    </w:pPr>
    <w:rPr>
      <w:rFonts w:ascii="宋体" w:eastAsia="宋体" w:hAnsi="宋体"/>
      <w:kern w:val="0"/>
      <w:sz w:val="24"/>
      <w:szCs w:val="24"/>
    </w:rPr>
  </w:style>
  <w:style w:type="paragraph" w:customStyle="1" w:styleId="Style1">
    <w:name w:val="_Style 1"/>
    <w:basedOn w:val="Normal"/>
    <w:autoRedefine/>
    <w:uiPriority w:val="1"/>
    <w:qFormat/>
    <w:pPr>
      <w:jc w:val="left"/>
    </w:pPr>
    <w:rPr>
      <w:rFonts w:ascii="Calibri" w:eastAsia="宋体" w:hAnsi="Calibri"/>
      <w:kern w:val="0"/>
      <w:sz w:val="22"/>
      <w:lang w:eastAsia="en-US"/>
    </w:rPr>
  </w:style>
  <w:style w:type="paragraph" w:customStyle="1" w:styleId="14">
    <w:name w:val="列表段落1"/>
    <w:basedOn w:val="Normal"/>
    <w:autoRedefine/>
    <w:uiPriority w:val="34"/>
    <w:qFormat/>
    <w:pPr>
      <w:ind w:firstLine="420" w:firstLineChars="200"/>
    </w:pPr>
    <w:rPr>
      <w:rFonts w:ascii="Times New Roman" w:eastAsia="宋体" w:hAnsi="Times New Roman"/>
      <w:szCs w:val="24"/>
    </w:rPr>
  </w:style>
  <w:style w:type="character" w:customStyle="1" w:styleId="spanone11">
    <w:name w:val="spanone11"/>
    <w:autoRedefine/>
    <w:qFormat/>
    <w:rPr>
      <w:color w:val="000000"/>
    </w:rPr>
  </w:style>
  <w:style w:type="paragraph" w:customStyle="1" w:styleId="plaintext0">
    <w:name w:val="plain text"/>
    <w:basedOn w:val="Normal"/>
    <w:autoRedefine/>
    <w:uiPriority w:val="99"/>
    <w:qFormat/>
    <w:rPr>
      <w:rFonts w:ascii="宋体" w:eastAsia="宋体" w:hAnsi="Courier New"/>
      <w:szCs w:val="20"/>
    </w:rPr>
  </w:style>
  <w:style w:type="table" w:customStyle="1" w:styleId="TableNormal0">
    <w:name w:val="Table Normal_0"/>
    <w:autoRedefine/>
    <w:uiPriority w:val="2"/>
    <w:semiHidden/>
    <w:unhideWhenUsed/>
    <w:qFormat/>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 w:type="paragraph" w:customStyle="1" w:styleId="110">
    <w:name w:val="正文11"/>
    <w:autoRedefine/>
    <w:uiPriority w:val="99"/>
    <w:qFormat/>
    <w:pPr>
      <w:widowControl w:val="0"/>
      <w:jc w:val="both"/>
    </w:pPr>
    <w:rPr>
      <w:rFonts w:ascii="Calibri" w:eastAsia="宋体" w:hAnsi="Calibri" w:cs="宋体"/>
      <w:lang w:val="en-US" w:eastAsia="zh-CN" w:bidi="ar-SA"/>
    </w:rPr>
  </w:style>
  <w:style w:type="paragraph" w:customStyle="1" w:styleId="15">
    <w:name w:val="正文1"/>
    <w:autoRedefine/>
    <w:qFormat/>
    <w:pPr>
      <w:snapToGrid w:val="0"/>
      <w:spacing w:after="200"/>
    </w:pPr>
    <w:rPr>
      <w:rFonts w:ascii="Courier New" w:eastAsia="Calibri" w:hAnsi="Courier New" w:cs="宋体"/>
      <w:sz w:val="22"/>
      <w:szCs w:val="22"/>
      <w:lang w:val="en-US" w:eastAsia="zh-CN" w:bidi="ar-SA"/>
    </w:rPr>
  </w:style>
  <w:style w:type="paragraph" w:customStyle="1" w:styleId="a5">
    <w:name w:val="框架内容"/>
    <w:basedOn w:val="15"/>
    <w:autoRedefine/>
    <w:uiPriority w:val="99"/>
    <w:qFormat/>
  </w:style>
  <w:style w:type="paragraph" w:styleId="NoSpacing">
    <w:name w:val="No Spacing"/>
    <w:link w:val="a6"/>
    <w:autoRedefine/>
    <w:uiPriority w:val="1"/>
    <w:qFormat/>
    <w:pPr>
      <w:widowControl w:val="0"/>
      <w:jc w:val="both"/>
    </w:pPr>
    <w:rPr>
      <w:rFonts w:ascii="Times New Roman" w:eastAsia="宋体" w:hAnsi="Times New Roman" w:cs="Times New Roman"/>
      <w:kern w:val="2"/>
      <w:sz w:val="21"/>
      <w:szCs w:val="24"/>
      <w:lang w:val="en-US" w:eastAsia="zh-CN" w:bidi="ar-SA"/>
    </w:rPr>
  </w:style>
  <w:style w:type="character" w:customStyle="1" w:styleId="a6">
    <w:name w:val="无间隔 字符"/>
    <w:link w:val="NoSpacing"/>
    <w:autoRedefine/>
    <w:uiPriority w:val="1"/>
    <w:qFormat/>
    <w:rPr>
      <w:rFonts w:ascii="Times New Roman" w:eastAsia="宋体" w:hAnsi="Times New Roman"/>
      <w:kern w:val="2"/>
      <w:sz w:val="21"/>
      <w:szCs w:val="24"/>
    </w:rPr>
  </w:style>
  <w:style w:type="paragraph" w:customStyle="1" w:styleId="Default">
    <w:name w:val="Default"/>
    <w:autoRedefine/>
    <w:qFormat/>
    <w:pPr>
      <w:widowControl w:val="0"/>
      <w:autoSpaceDE w:val="0"/>
      <w:autoSpaceDN w:val="0"/>
      <w:adjustRightInd w:val="0"/>
    </w:pPr>
    <w:rPr>
      <w:rFonts w:ascii="宋体" w:eastAsia="宋体" w:hAnsi="宋体" w:cs="宋体"/>
      <w:color w:val="000000"/>
      <w:sz w:val="24"/>
      <w:szCs w:val="24"/>
      <w:lang w:val="en-US" w:eastAsia="zh-CN" w:bidi="ar-SA"/>
    </w:rPr>
  </w:style>
  <w:style w:type="table" w:customStyle="1" w:styleId="5-11">
    <w:name w:val="网格表 5 深色 - 着色 11"/>
    <w:basedOn w:val="TableNormal"/>
    <w:autoRedefine/>
    <w:uiPriority w:val="50"/>
    <w:qFormat/>
    <w:rPr>
      <w:rFonts w:ascii="Calibri" w:eastAsia="宋体" w:hAnsi="Calibri"/>
      <w:kern w:val="2"/>
      <w:sz w:val="21"/>
      <w:szCs w:val="22"/>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16">
    <w:name w:val="网格型1"/>
    <w:basedOn w:val="TableNormal"/>
    <w:autoRedefine/>
    <w:uiPriority w:val="39"/>
    <w:qFormat/>
    <w:pPr>
      <w:widowControl w:val="0"/>
      <w:jc w:val="both"/>
    </w:pPr>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TableNormal"/>
    <w:autoRedefine/>
    <w:qFormat/>
    <w:pPr>
      <w:widowControl w:val="0"/>
      <w:jc w:val="both"/>
    </w:pPr>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无间隔1"/>
    <w:autoRedefine/>
    <w:uiPriority w:val="1"/>
    <w:qFormat/>
    <w:pPr>
      <w:widowControl w:val="0"/>
      <w:jc w:val="both"/>
    </w:pPr>
    <w:rPr>
      <w:rFonts w:ascii="Times New Roman" w:eastAsia="宋体" w:hAnsi="Times New Roman" w:cs="Times New Roman"/>
      <w:kern w:val="2"/>
      <w:sz w:val="21"/>
      <w:szCs w:val="21"/>
      <w:lang w:val="en-US" w:eastAsia="zh-CN" w:bidi="ar-SA"/>
    </w:rPr>
  </w:style>
  <w:style w:type="paragraph" w:customStyle="1" w:styleId="normal0">
    <w:name w:val="normal"/>
    <w:basedOn w:val="Normal"/>
    <w:autoRedefine/>
    <w:uiPriority w:val="99"/>
    <w:qFormat/>
    <w:rPr>
      <w:rFonts w:ascii="Calibri" w:eastAsia="宋体" w:hAnsi="Calibri"/>
      <w:kern w:val="0"/>
      <w:szCs w:val="21"/>
    </w:rPr>
  </w:style>
  <w:style w:type="character" w:customStyle="1" w:styleId="150">
    <w:name w:val="15"/>
    <w:autoRedefine/>
    <w:qFormat/>
    <w:rPr>
      <w:rFonts w:ascii="Times New Roman" w:hAnsi="Times New Roman" w:cs="Times New Roman" w:hint="default"/>
      <w:b/>
      <w:bCs/>
    </w:rPr>
  </w:style>
  <w:style w:type="paragraph" w:customStyle="1" w:styleId="Style2">
    <w:name w:val="_Style 2"/>
    <w:basedOn w:val="Normal"/>
    <w:autoRedefine/>
    <w:uiPriority w:val="99"/>
    <w:qFormat/>
    <w:pPr>
      <w:widowControl/>
      <w:spacing w:line="300" w:lineRule="auto"/>
      <w:ind w:firstLine="200" w:firstLineChars="200"/>
    </w:pPr>
    <w:rPr>
      <w:rFonts w:ascii="Times New Roman" w:eastAsia="宋体" w:hAnsi="Times New Roman"/>
      <w:szCs w:val="24"/>
    </w:rPr>
  </w:style>
  <w:style w:type="character" w:customStyle="1" w:styleId="a7">
    <w:name w:val="批注主题 字符"/>
    <w:link w:val="CommentSubject"/>
    <w:autoRedefine/>
    <w:qFormat/>
    <w:rPr>
      <w:rFonts w:ascii="Times New Roman" w:eastAsia="宋体" w:hAnsi="Times New Roman"/>
      <w:b/>
      <w:bCs/>
      <w:kern w:val="2"/>
      <w:sz w:val="21"/>
    </w:rPr>
  </w:style>
  <w:style w:type="character" w:customStyle="1" w:styleId="Char4">
    <w:name w:val="批注主题 Char"/>
    <w:autoRedefine/>
    <w:semiHidden/>
    <w:qFormat/>
    <w:rPr>
      <w:b/>
      <w:bCs/>
      <w:kern w:val="2"/>
      <w:sz w:val="21"/>
      <w:szCs w:val="22"/>
    </w:rPr>
  </w:style>
  <w:style w:type="table" w:customStyle="1" w:styleId="TableNormal00">
    <w:name w:val="Table Normal_0_0"/>
    <w:autoRedefine/>
    <w:unhideWhenUsed/>
    <w:qFormat/>
    <w:rPr>
      <w:rFonts w:ascii="Times New Roman" w:eastAsia="宋体" w:hAnsi="Times New Roman"/>
      <w:lang w:val="en-US" w:eastAsia="zh-CN" w:bidi="ar-SA"/>
    </w:rPr>
    <w:tblPr>
      <w:tblCellMar>
        <w:top w:w="0" w:type="dxa"/>
        <w:left w:w="0" w:type="dxa"/>
        <w:bottom w:w="0" w:type="dxa"/>
        <w:right w:w="0" w:type="dxa"/>
      </w:tblCellMar>
    </w:tblPr>
  </w:style>
  <w:style w:type="paragraph" w:customStyle="1" w:styleId="style9">
    <w:name w:val="style9"/>
    <w:basedOn w:val="Normal"/>
    <w:autoRedefine/>
    <w:uiPriority w:val="7"/>
    <w:qFormat/>
    <w:pPr>
      <w:widowControl/>
      <w:spacing w:before="100" w:beforeAutospacing="1" w:after="100" w:afterAutospacing="1"/>
      <w:jc w:val="left"/>
    </w:pPr>
    <w:rPr>
      <w:rFonts w:ascii="宋体" w:eastAsia="宋体" w:hAnsi="宋体"/>
      <w:kern w:val="0"/>
      <w:sz w:val="24"/>
      <w:szCs w:val="24"/>
    </w:rPr>
  </w:style>
  <w:style w:type="character" w:customStyle="1" w:styleId="a8">
    <w:name w:val="日期 字符"/>
    <w:link w:val="Date"/>
    <w:autoRedefine/>
    <w:uiPriority w:val="99"/>
    <w:qFormat/>
    <w:rPr>
      <w:sz w:val="24"/>
      <w:szCs w:val="24"/>
      <w:lang w:val="en" w:eastAsia="en-US"/>
    </w:rPr>
  </w:style>
  <w:style w:type="character" w:customStyle="1" w:styleId="Char5">
    <w:name w:val="日期 Char"/>
    <w:autoRedefine/>
    <w:uiPriority w:val="99"/>
    <w:semiHidden/>
    <w:qFormat/>
    <w:rPr>
      <w:kern w:val="2"/>
      <w:sz w:val="21"/>
      <w:szCs w:val="22"/>
    </w:rPr>
  </w:style>
  <w:style w:type="character" w:customStyle="1" w:styleId="a9">
    <w:name w:val="标题 字符"/>
    <w:link w:val="Title"/>
    <w:autoRedefine/>
    <w:qFormat/>
    <w:rPr>
      <w:rFonts w:ascii="Calibri" w:eastAsia="宋体" w:hAnsi="Calibri"/>
      <w:b/>
      <w:bCs/>
      <w:color w:val="345A8A"/>
      <w:sz w:val="36"/>
      <w:szCs w:val="36"/>
      <w:lang w:val="en" w:eastAsia="en-US"/>
    </w:rPr>
  </w:style>
  <w:style w:type="character" w:customStyle="1" w:styleId="a10">
    <w:name w:val="副标题 字符"/>
    <w:link w:val="Subtitle"/>
    <w:autoRedefine/>
    <w:qFormat/>
    <w:rPr>
      <w:rFonts w:ascii="Calibri" w:eastAsia="宋体" w:hAnsi="Calibri"/>
      <w:b/>
      <w:bCs/>
      <w:color w:val="345A8A"/>
      <w:sz w:val="30"/>
      <w:szCs w:val="30"/>
      <w:lang w:val="en" w:eastAsia="en-US"/>
    </w:rPr>
  </w:style>
  <w:style w:type="character" w:customStyle="1" w:styleId="Char6">
    <w:name w:val="副标题 Char"/>
    <w:autoRedefine/>
    <w:uiPriority w:val="11"/>
    <w:qFormat/>
    <w:rPr>
      <w:rFonts w:ascii="Calibri Light" w:eastAsia="宋体" w:hAnsi="Calibri Light" w:cs="Times New Roman"/>
      <w:b/>
      <w:bCs/>
      <w:kern w:val="28"/>
      <w:sz w:val="32"/>
      <w:szCs w:val="32"/>
    </w:rPr>
  </w:style>
  <w:style w:type="character" w:customStyle="1" w:styleId="Char7">
    <w:name w:val="标题 Char"/>
    <w:autoRedefine/>
    <w:uiPriority w:val="10"/>
    <w:qFormat/>
    <w:rPr>
      <w:rFonts w:ascii="Calibri Light" w:eastAsia="宋体" w:hAnsi="Calibri Light" w:cs="Times New Roman"/>
      <w:b/>
      <w:bCs/>
      <w:kern w:val="2"/>
      <w:sz w:val="32"/>
      <w:szCs w:val="32"/>
    </w:rPr>
  </w:style>
  <w:style w:type="character" w:customStyle="1" w:styleId="a11">
    <w:name w:val="脚注文本 字符"/>
    <w:link w:val="FootnoteText"/>
    <w:autoRedefine/>
    <w:uiPriority w:val="9"/>
    <w:qFormat/>
    <w:rPr>
      <w:sz w:val="24"/>
      <w:szCs w:val="24"/>
      <w:lang w:val="en" w:eastAsia="en-US"/>
    </w:rPr>
  </w:style>
  <w:style w:type="character" w:customStyle="1" w:styleId="Char8">
    <w:name w:val="脚注文本 Char"/>
    <w:autoRedefine/>
    <w:uiPriority w:val="9"/>
    <w:semiHidden/>
    <w:qFormat/>
    <w:rPr>
      <w:kern w:val="2"/>
      <w:sz w:val="18"/>
      <w:szCs w:val="18"/>
    </w:rPr>
  </w:style>
  <w:style w:type="paragraph" w:customStyle="1" w:styleId="FirstParagraph">
    <w:name w:val="First Paragraph"/>
    <w:basedOn w:val="BodyText"/>
    <w:next w:val="BodyText"/>
    <w:autoRedefine/>
    <w:uiPriority w:val="99"/>
    <w:qFormat/>
    <w:pPr>
      <w:widowControl/>
      <w:autoSpaceDE/>
      <w:autoSpaceDN/>
      <w:spacing w:before="180" w:after="180"/>
      <w:ind w:left="0"/>
    </w:pPr>
    <w:rPr>
      <w:rFonts w:ascii="等线" w:eastAsia="等线" w:hAnsi="等线" w:cs="Times New Roman"/>
      <w:lang w:val="en" w:eastAsia="en-US" w:bidi="ar-SA"/>
    </w:rPr>
  </w:style>
  <w:style w:type="paragraph" w:customStyle="1" w:styleId="Compact">
    <w:name w:val="Compact"/>
    <w:basedOn w:val="BodyText"/>
    <w:autoRedefine/>
    <w:uiPriority w:val="99"/>
    <w:qFormat/>
    <w:pPr>
      <w:widowControl/>
      <w:autoSpaceDE/>
      <w:autoSpaceDN/>
      <w:spacing w:before="36" w:after="36"/>
      <w:ind w:left="0"/>
    </w:pPr>
    <w:rPr>
      <w:rFonts w:ascii="等线" w:eastAsia="等线" w:hAnsi="等线" w:cs="Times New Roman"/>
      <w:lang w:val="en" w:eastAsia="en-US" w:bidi="ar-SA"/>
    </w:rPr>
  </w:style>
  <w:style w:type="paragraph" w:customStyle="1" w:styleId="Author">
    <w:name w:val="Author"/>
    <w:next w:val="BodyText"/>
    <w:autoRedefine/>
    <w:uiPriority w:val="99"/>
    <w:qFormat/>
    <w:pPr>
      <w:keepNext/>
      <w:keepLines/>
      <w:spacing w:after="200"/>
      <w:jc w:val="center"/>
    </w:pPr>
    <w:rPr>
      <w:rFonts w:ascii="等线" w:eastAsia="等线" w:hAnsi="等线" w:cs="Times New Roman"/>
      <w:sz w:val="24"/>
      <w:szCs w:val="24"/>
      <w:lang w:val="en" w:eastAsia="en-US" w:bidi="ar-SA"/>
    </w:rPr>
  </w:style>
  <w:style w:type="paragraph" w:customStyle="1" w:styleId="Abstract">
    <w:name w:val="Abstract"/>
    <w:basedOn w:val="Normal"/>
    <w:next w:val="BodyText"/>
    <w:autoRedefine/>
    <w:uiPriority w:val="99"/>
    <w:qFormat/>
    <w:pPr>
      <w:keepNext/>
      <w:keepLines/>
      <w:widowControl/>
      <w:spacing w:before="300" w:after="300"/>
      <w:jc w:val="left"/>
    </w:pPr>
    <w:rPr>
      <w:kern w:val="0"/>
      <w:sz w:val="20"/>
      <w:szCs w:val="20"/>
      <w:lang w:val="en" w:eastAsia="en-US"/>
    </w:rPr>
  </w:style>
  <w:style w:type="paragraph" w:customStyle="1" w:styleId="18">
    <w:name w:val="书目1"/>
    <w:basedOn w:val="Normal"/>
    <w:autoRedefine/>
    <w:uiPriority w:val="99"/>
    <w:qFormat/>
    <w:pPr>
      <w:widowControl/>
      <w:spacing w:after="200"/>
      <w:jc w:val="left"/>
    </w:pPr>
    <w:rPr>
      <w:kern w:val="0"/>
      <w:sz w:val="24"/>
      <w:szCs w:val="24"/>
      <w:lang w:val="en" w:eastAsia="en-US"/>
    </w:rPr>
  </w:style>
  <w:style w:type="table" w:customStyle="1" w:styleId="Table">
    <w:name w:val="Table"/>
    <w:autoRedefine/>
    <w:semiHidden/>
    <w:unhideWhenUsed/>
    <w:qFormat/>
    <w:rPr>
      <w:rFonts w:eastAsia="宋体"/>
      <w:lang w:val="en-US" w:eastAsia="zh-CN" w:bidi="ar-SA"/>
    </w:rPr>
    <w:tblPr>
      <w:tblCellMar>
        <w:top w:w="0" w:type="dxa"/>
        <w:left w:w="108" w:type="dxa"/>
        <w:bottom w:w="0" w:type="dxa"/>
        <w:right w:w="108" w:type="dxa"/>
      </w:tblCellMar>
    </w:tblPr>
  </w:style>
  <w:style w:type="paragraph" w:customStyle="1" w:styleId="DefinitionTerm">
    <w:name w:val="Definition Term"/>
    <w:basedOn w:val="Normal"/>
    <w:next w:val="Definition"/>
    <w:autoRedefine/>
    <w:uiPriority w:val="99"/>
    <w:qFormat/>
    <w:pPr>
      <w:keepNext/>
      <w:keepLines/>
      <w:widowControl/>
      <w:jc w:val="left"/>
    </w:pPr>
    <w:rPr>
      <w:b/>
      <w:kern w:val="0"/>
      <w:sz w:val="24"/>
      <w:szCs w:val="24"/>
      <w:lang w:val="en" w:eastAsia="en-US"/>
    </w:rPr>
  </w:style>
  <w:style w:type="paragraph" w:customStyle="1" w:styleId="Definition">
    <w:name w:val="Definition"/>
    <w:basedOn w:val="Normal"/>
    <w:autoRedefine/>
    <w:uiPriority w:val="99"/>
    <w:qFormat/>
    <w:pPr>
      <w:widowControl/>
      <w:spacing w:after="200"/>
      <w:jc w:val="left"/>
    </w:pPr>
    <w:rPr>
      <w:kern w:val="0"/>
      <w:sz w:val="24"/>
      <w:szCs w:val="24"/>
      <w:lang w:val="en" w:eastAsia="en-US"/>
    </w:rPr>
  </w:style>
  <w:style w:type="paragraph" w:customStyle="1" w:styleId="TableCaption">
    <w:name w:val="Table Caption"/>
    <w:basedOn w:val="Caption"/>
    <w:autoRedefine/>
    <w:uiPriority w:val="99"/>
    <w:qFormat/>
    <w:pPr>
      <w:keepNext/>
    </w:pPr>
  </w:style>
  <w:style w:type="paragraph" w:customStyle="1" w:styleId="ImageCaption">
    <w:name w:val="Image Caption"/>
    <w:basedOn w:val="Caption"/>
    <w:autoRedefine/>
    <w:uiPriority w:val="99"/>
    <w:qFormat/>
  </w:style>
  <w:style w:type="paragraph" w:customStyle="1" w:styleId="Figure">
    <w:name w:val="Figure"/>
    <w:basedOn w:val="Normal"/>
    <w:autoRedefine/>
    <w:uiPriority w:val="99"/>
    <w:qFormat/>
    <w:pPr>
      <w:widowControl/>
      <w:spacing w:after="200"/>
      <w:jc w:val="left"/>
    </w:pPr>
    <w:rPr>
      <w:kern w:val="0"/>
      <w:sz w:val="24"/>
      <w:szCs w:val="24"/>
      <w:lang w:val="en" w:eastAsia="en-US"/>
    </w:rPr>
  </w:style>
  <w:style w:type="paragraph" w:customStyle="1" w:styleId="CaptionedFigure">
    <w:name w:val="Captioned Figure"/>
    <w:basedOn w:val="Figure"/>
    <w:autoRedefine/>
    <w:uiPriority w:val="99"/>
    <w:qFormat/>
    <w:pPr>
      <w:keepNext/>
    </w:pPr>
  </w:style>
  <w:style w:type="character" w:customStyle="1" w:styleId="VerbatimChar">
    <w:name w:val="Verbatim Char"/>
    <w:link w:val="SourceCode"/>
    <w:autoRedefine/>
    <w:qFormat/>
    <w:rPr>
      <w:rFonts w:ascii="Courier New" w:eastAsia="宋体" w:hAnsi="Courier New" w:cs="宋体"/>
      <w:sz w:val="22"/>
      <w:szCs w:val="24"/>
      <w:lang w:val="zh-CN" w:bidi="zh-CN"/>
    </w:rPr>
  </w:style>
  <w:style w:type="paragraph" w:customStyle="1" w:styleId="SourceCode">
    <w:name w:val="Source Code"/>
    <w:basedOn w:val="Normal"/>
    <w:link w:val="VerbatimChar"/>
    <w:autoRedefine/>
    <w:qFormat/>
    <w:pPr>
      <w:widowControl/>
      <w:wordWrap w:val="0"/>
      <w:spacing w:after="200"/>
      <w:jc w:val="left"/>
    </w:pPr>
    <w:rPr>
      <w:rFonts w:ascii="Courier New" w:eastAsia="宋体" w:hAnsi="Courier New" w:cs="宋体"/>
      <w:kern w:val="0"/>
      <w:sz w:val="22"/>
      <w:szCs w:val="24"/>
      <w:lang w:val="zh-CN" w:bidi="zh-CN"/>
    </w:rPr>
  </w:style>
  <w:style w:type="paragraph" w:customStyle="1" w:styleId="TOC10">
    <w:name w:val="TOC 标题1"/>
    <w:basedOn w:val="Heading1"/>
    <w:next w:val="BodyText"/>
    <w:autoRedefine/>
    <w:uiPriority w:val="39"/>
    <w:unhideWhenUsed/>
    <w:qFormat/>
    <w:pPr>
      <w:widowControl/>
      <w:spacing w:before="240" w:after="0" w:line="259" w:lineRule="auto"/>
      <w:jc w:val="left"/>
      <w:outlineLvl w:val="9"/>
    </w:pPr>
    <w:rPr>
      <w:rFonts w:ascii="Calibri" w:eastAsia="宋体" w:hAnsi="Calibri"/>
      <w:b w:val="0"/>
      <w:bCs w:val="0"/>
      <w:color w:val="365F91"/>
      <w:kern w:val="0"/>
      <w:sz w:val="32"/>
      <w:szCs w:val="32"/>
      <w:lang w:val="en" w:eastAsia="en-US"/>
    </w:rPr>
  </w:style>
  <w:style w:type="character" w:customStyle="1" w:styleId="KeywordTok">
    <w:name w:val="KeywordTok"/>
    <w:autoRedefine/>
    <w:qFormat/>
    <w:rPr>
      <w:rFonts w:ascii="Courier New" w:eastAsia="宋体" w:hAnsi="Courier New" w:cs="宋体"/>
      <w:b/>
      <w:color w:val="007020"/>
      <w:sz w:val="22"/>
      <w:szCs w:val="24"/>
      <w:lang w:val="zh-CN" w:bidi="zh-CN"/>
    </w:rPr>
  </w:style>
  <w:style w:type="character" w:customStyle="1" w:styleId="DataTypeTok">
    <w:name w:val="DataTypeTok"/>
    <w:autoRedefine/>
    <w:qFormat/>
    <w:rPr>
      <w:rFonts w:ascii="Courier New" w:eastAsia="宋体" w:hAnsi="Courier New" w:cs="宋体"/>
      <w:color w:val="902000"/>
      <w:sz w:val="22"/>
      <w:szCs w:val="24"/>
      <w:lang w:val="zh-CN" w:bidi="zh-CN"/>
    </w:rPr>
  </w:style>
  <w:style w:type="character" w:customStyle="1" w:styleId="DecValTok">
    <w:name w:val="DecValTok"/>
    <w:autoRedefine/>
    <w:qFormat/>
    <w:rPr>
      <w:rFonts w:ascii="Courier New" w:eastAsia="宋体" w:hAnsi="Courier New" w:cs="宋体"/>
      <w:color w:val="40A070"/>
      <w:sz w:val="22"/>
      <w:szCs w:val="24"/>
      <w:lang w:val="zh-CN" w:bidi="zh-CN"/>
    </w:rPr>
  </w:style>
  <w:style w:type="character" w:customStyle="1" w:styleId="BaseNTok">
    <w:name w:val="BaseNTok"/>
    <w:autoRedefine/>
    <w:qFormat/>
    <w:rPr>
      <w:rFonts w:ascii="Courier New" w:eastAsia="宋体" w:hAnsi="Courier New" w:cs="宋体"/>
      <w:color w:val="40A070"/>
      <w:sz w:val="22"/>
      <w:szCs w:val="24"/>
      <w:lang w:val="zh-CN" w:bidi="zh-CN"/>
    </w:rPr>
  </w:style>
  <w:style w:type="character" w:customStyle="1" w:styleId="FloatTok">
    <w:name w:val="FloatTok"/>
    <w:autoRedefine/>
    <w:qFormat/>
    <w:rPr>
      <w:rFonts w:ascii="Courier New" w:eastAsia="宋体" w:hAnsi="Courier New" w:cs="宋体"/>
      <w:color w:val="40A070"/>
      <w:sz w:val="22"/>
      <w:szCs w:val="24"/>
      <w:lang w:val="zh-CN" w:bidi="zh-CN"/>
    </w:rPr>
  </w:style>
  <w:style w:type="character" w:customStyle="1" w:styleId="ConstantTok">
    <w:name w:val="ConstantTok"/>
    <w:autoRedefine/>
    <w:qFormat/>
    <w:rPr>
      <w:rFonts w:ascii="Courier New" w:eastAsia="宋体" w:hAnsi="Courier New" w:cs="宋体"/>
      <w:color w:val="880000"/>
      <w:sz w:val="22"/>
      <w:szCs w:val="24"/>
      <w:lang w:val="zh-CN" w:bidi="zh-CN"/>
    </w:rPr>
  </w:style>
  <w:style w:type="character" w:customStyle="1" w:styleId="CharTok">
    <w:name w:val="CharTok"/>
    <w:autoRedefine/>
    <w:qFormat/>
    <w:rPr>
      <w:rFonts w:ascii="Courier New" w:eastAsia="宋体" w:hAnsi="Courier New" w:cs="宋体"/>
      <w:color w:val="4070A0"/>
      <w:sz w:val="22"/>
      <w:szCs w:val="24"/>
      <w:lang w:val="zh-CN" w:bidi="zh-CN"/>
    </w:rPr>
  </w:style>
  <w:style w:type="character" w:customStyle="1" w:styleId="SpecialCharTok">
    <w:name w:val="SpecialCharTok"/>
    <w:autoRedefine/>
    <w:qFormat/>
    <w:rPr>
      <w:rFonts w:ascii="Courier New" w:eastAsia="宋体" w:hAnsi="Courier New" w:cs="宋体"/>
      <w:color w:val="4070A0"/>
      <w:sz w:val="22"/>
      <w:szCs w:val="24"/>
      <w:lang w:val="zh-CN" w:bidi="zh-CN"/>
    </w:rPr>
  </w:style>
  <w:style w:type="character" w:customStyle="1" w:styleId="StringTok">
    <w:name w:val="StringTok"/>
    <w:autoRedefine/>
    <w:qFormat/>
    <w:rPr>
      <w:rFonts w:ascii="Courier New" w:eastAsia="宋体" w:hAnsi="Courier New" w:cs="宋体"/>
      <w:color w:val="4070A0"/>
      <w:sz w:val="22"/>
      <w:szCs w:val="24"/>
      <w:lang w:val="zh-CN" w:bidi="zh-CN"/>
    </w:rPr>
  </w:style>
  <w:style w:type="character" w:customStyle="1" w:styleId="VerbatimStringTok">
    <w:name w:val="VerbatimStringTok"/>
    <w:autoRedefine/>
    <w:qFormat/>
    <w:rPr>
      <w:rFonts w:ascii="Courier New" w:eastAsia="宋体" w:hAnsi="Courier New" w:cs="宋体"/>
      <w:color w:val="4070A0"/>
      <w:sz w:val="22"/>
      <w:szCs w:val="24"/>
      <w:lang w:val="zh-CN" w:bidi="zh-CN"/>
    </w:rPr>
  </w:style>
  <w:style w:type="character" w:customStyle="1" w:styleId="SpecialStringTok">
    <w:name w:val="SpecialStringTok"/>
    <w:autoRedefine/>
    <w:qFormat/>
    <w:rPr>
      <w:rFonts w:ascii="Courier New" w:eastAsia="宋体" w:hAnsi="Courier New" w:cs="宋体"/>
      <w:color w:val="BB6688"/>
      <w:sz w:val="22"/>
      <w:szCs w:val="24"/>
      <w:lang w:val="zh-CN" w:bidi="zh-CN"/>
    </w:rPr>
  </w:style>
  <w:style w:type="character" w:customStyle="1" w:styleId="ImportTok">
    <w:name w:val="ImportTok"/>
    <w:autoRedefine/>
    <w:qFormat/>
  </w:style>
  <w:style w:type="character" w:customStyle="1" w:styleId="CommentTok">
    <w:name w:val="CommentTok"/>
    <w:autoRedefine/>
    <w:qFormat/>
    <w:rPr>
      <w:rFonts w:ascii="Courier New" w:eastAsia="宋体" w:hAnsi="Courier New" w:cs="宋体"/>
      <w:i/>
      <w:color w:val="60A0B0"/>
      <w:sz w:val="22"/>
      <w:szCs w:val="24"/>
      <w:lang w:val="zh-CN" w:bidi="zh-CN"/>
    </w:rPr>
  </w:style>
  <w:style w:type="character" w:customStyle="1" w:styleId="DocumentationTok">
    <w:name w:val="DocumentationTok"/>
    <w:autoRedefine/>
    <w:qFormat/>
    <w:rPr>
      <w:rFonts w:ascii="Courier New" w:eastAsia="宋体" w:hAnsi="Courier New" w:cs="宋体"/>
      <w:i/>
      <w:color w:val="BA2121"/>
      <w:sz w:val="22"/>
      <w:szCs w:val="24"/>
      <w:lang w:val="zh-CN" w:bidi="zh-CN"/>
    </w:rPr>
  </w:style>
  <w:style w:type="character" w:customStyle="1" w:styleId="AnnotationTok">
    <w:name w:val="AnnotationTok"/>
    <w:autoRedefine/>
    <w:qFormat/>
    <w:rPr>
      <w:rFonts w:ascii="Courier New" w:eastAsia="宋体" w:hAnsi="Courier New" w:cs="宋体"/>
      <w:b/>
      <w:i/>
      <w:color w:val="60A0B0"/>
      <w:sz w:val="22"/>
      <w:szCs w:val="24"/>
      <w:lang w:val="zh-CN" w:bidi="zh-CN"/>
    </w:rPr>
  </w:style>
  <w:style w:type="character" w:customStyle="1" w:styleId="CommentVarTok">
    <w:name w:val="CommentVarTok"/>
    <w:autoRedefine/>
    <w:qFormat/>
    <w:rPr>
      <w:rFonts w:ascii="Courier New" w:eastAsia="宋体" w:hAnsi="Courier New" w:cs="宋体"/>
      <w:b/>
      <w:i/>
      <w:color w:val="60A0B0"/>
      <w:sz w:val="22"/>
      <w:szCs w:val="24"/>
      <w:lang w:val="zh-CN" w:bidi="zh-CN"/>
    </w:rPr>
  </w:style>
  <w:style w:type="character" w:customStyle="1" w:styleId="OtherTok">
    <w:name w:val="OtherTok"/>
    <w:autoRedefine/>
    <w:qFormat/>
    <w:rPr>
      <w:rFonts w:ascii="Courier New" w:eastAsia="宋体" w:hAnsi="Courier New" w:cs="宋体"/>
      <w:color w:val="007020"/>
      <w:sz w:val="22"/>
      <w:szCs w:val="24"/>
      <w:lang w:val="zh-CN" w:bidi="zh-CN"/>
    </w:rPr>
  </w:style>
  <w:style w:type="character" w:customStyle="1" w:styleId="FunctionTok">
    <w:name w:val="FunctionTok"/>
    <w:autoRedefine/>
    <w:qFormat/>
    <w:rPr>
      <w:rFonts w:ascii="Courier New" w:eastAsia="宋体" w:hAnsi="Courier New" w:cs="宋体"/>
      <w:color w:val="06287E"/>
      <w:sz w:val="22"/>
      <w:szCs w:val="24"/>
      <w:lang w:val="zh-CN" w:bidi="zh-CN"/>
    </w:rPr>
  </w:style>
  <w:style w:type="character" w:customStyle="1" w:styleId="VariableTok">
    <w:name w:val="VariableTok"/>
    <w:autoRedefine/>
    <w:qFormat/>
    <w:rPr>
      <w:rFonts w:ascii="Courier New" w:eastAsia="宋体" w:hAnsi="Courier New" w:cs="宋体"/>
      <w:color w:val="19177C"/>
      <w:sz w:val="22"/>
      <w:szCs w:val="24"/>
      <w:lang w:val="zh-CN" w:bidi="zh-CN"/>
    </w:rPr>
  </w:style>
  <w:style w:type="character" w:customStyle="1" w:styleId="ControlFlowTok">
    <w:name w:val="ControlFlowTok"/>
    <w:autoRedefine/>
    <w:qFormat/>
    <w:rPr>
      <w:rFonts w:ascii="Courier New" w:eastAsia="宋体" w:hAnsi="Courier New" w:cs="宋体"/>
      <w:b/>
      <w:color w:val="007020"/>
      <w:sz w:val="22"/>
      <w:szCs w:val="24"/>
      <w:lang w:val="zh-CN" w:bidi="zh-CN"/>
    </w:rPr>
  </w:style>
  <w:style w:type="character" w:customStyle="1" w:styleId="OperatorTok">
    <w:name w:val="OperatorTok"/>
    <w:autoRedefine/>
    <w:qFormat/>
    <w:rPr>
      <w:rFonts w:ascii="Courier New" w:eastAsia="宋体" w:hAnsi="Courier New" w:cs="宋体"/>
      <w:color w:val="666666"/>
      <w:sz w:val="22"/>
      <w:szCs w:val="24"/>
      <w:lang w:val="zh-CN" w:bidi="zh-CN"/>
    </w:rPr>
  </w:style>
  <w:style w:type="character" w:customStyle="1" w:styleId="BuiltInTok">
    <w:name w:val="BuiltInTok"/>
    <w:autoRedefine/>
    <w:qFormat/>
  </w:style>
  <w:style w:type="character" w:customStyle="1" w:styleId="ExtensionTok">
    <w:name w:val="ExtensionTok"/>
    <w:autoRedefine/>
    <w:qFormat/>
  </w:style>
  <w:style w:type="character" w:customStyle="1" w:styleId="PreprocessorTok">
    <w:name w:val="PreprocessorTok"/>
    <w:autoRedefine/>
    <w:qFormat/>
    <w:rPr>
      <w:rFonts w:ascii="Courier New" w:eastAsia="宋体" w:hAnsi="Courier New" w:cs="宋体"/>
      <w:color w:val="BC7A00"/>
      <w:sz w:val="22"/>
      <w:szCs w:val="24"/>
      <w:lang w:val="zh-CN" w:bidi="zh-CN"/>
    </w:rPr>
  </w:style>
  <w:style w:type="character" w:customStyle="1" w:styleId="AttributeTok">
    <w:name w:val="AttributeTok"/>
    <w:autoRedefine/>
    <w:qFormat/>
    <w:rPr>
      <w:rFonts w:ascii="Courier New" w:eastAsia="宋体" w:hAnsi="Courier New" w:cs="宋体"/>
      <w:color w:val="7D9029"/>
      <w:sz w:val="22"/>
      <w:szCs w:val="24"/>
      <w:lang w:val="zh-CN" w:bidi="zh-CN"/>
    </w:rPr>
  </w:style>
  <w:style w:type="character" w:customStyle="1" w:styleId="RegionMarkerTok">
    <w:name w:val="RegionMarkerTok"/>
    <w:autoRedefine/>
    <w:qFormat/>
  </w:style>
  <w:style w:type="character" w:customStyle="1" w:styleId="InformationTok">
    <w:name w:val="InformationTok"/>
    <w:autoRedefine/>
    <w:qFormat/>
    <w:rPr>
      <w:rFonts w:ascii="Courier New" w:eastAsia="宋体" w:hAnsi="Courier New" w:cs="宋体"/>
      <w:b/>
      <w:i/>
      <w:color w:val="60A0B0"/>
      <w:sz w:val="22"/>
      <w:szCs w:val="24"/>
      <w:lang w:val="zh-CN" w:bidi="zh-CN"/>
    </w:rPr>
  </w:style>
  <w:style w:type="character" w:customStyle="1" w:styleId="WarningTok">
    <w:name w:val="WarningTok"/>
    <w:autoRedefine/>
    <w:qFormat/>
    <w:rPr>
      <w:rFonts w:ascii="Courier New" w:eastAsia="宋体" w:hAnsi="Courier New" w:cs="宋体"/>
      <w:b/>
      <w:i/>
      <w:color w:val="60A0B0"/>
      <w:sz w:val="22"/>
      <w:szCs w:val="24"/>
      <w:lang w:val="zh-CN" w:bidi="zh-CN"/>
    </w:rPr>
  </w:style>
  <w:style w:type="character" w:customStyle="1" w:styleId="AlertTok">
    <w:name w:val="AlertTok"/>
    <w:autoRedefine/>
    <w:qFormat/>
    <w:rPr>
      <w:rFonts w:ascii="Courier New" w:eastAsia="宋体" w:hAnsi="Courier New" w:cs="宋体"/>
      <w:b/>
      <w:color w:val="FF0000"/>
      <w:sz w:val="22"/>
      <w:szCs w:val="24"/>
      <w:lang w:val="zh-CN" w:bidi="zh-CN"/>
    </w:rPr>
  </w:style>
  <w:style w:type="character" w:customStyle="1" w:styleId="ErrorTok">
    <w:name w:val="ErrorTok"/>
    <w:autoRedefine/>
    <w:qFormat/>
    <w:rPr>
      <w:rFonts w:ascii="Courier New" w:eastAsia="宋体" w:hAnsi="Courier New" w:cs="宋体"/>
      <w:b/>
      <w:color w:val="FF0000"/>
      <w:sz w:val="22"/>
      <w:szCs w:val="24"/>
      <w:lang w:val="zh-CN" w:bidi="zh-CN"/>
    </w:rPr>
  </w:style>
  <w:style w:type="character" w:customStyle="1" w:styleId="NormalTok">
    <w:name w:val="NormalTok"/>
    <w:autoRedefine/>
    <w:qFormat/>
  </w:style>
  <w:style w:type="paragraph" w:customStyle="1" w:styleId="p0">
    <w:name w:val="p0"/>
    <w:basedOn w:val="Normal"/>
    <w:autoRedefine/>
    <w:qFormat/>
    <w:pPr>
      <w:widowControl/>
    </w:pPr>
    <w:rPr>
      <w:rFonts w:ascii="Times New Roman" w:eastAsia="宋体" w:hAnsi="Times New Roman"/>
      <w:kern w:val="0"/>
      <w:szCs w:val="21"/>
    </w:rPr>
  </w:style>
  <w:style w:type="paragraph" w:customStyle="1" w:styleId="ListParagraph0">
    <w:name w:val="List Paragraph_0"/>
    <w:basedOn w:val="Normal"/>
    <w:autoRedefine/>
    <w:uiPriority w:val="1"/>
    <w:qFormat/>
    <w:pPr>
      <w:ind w:firstLine="420" w:firstLineChars="200"/>
    </w:pPr>
    <w:rPr>
      <w:rFonts w:ascii="Calibri" w:eastAsia="宋体" w:hAnsi="Calibri"/>
    </w:rPr>
  </w:style>
  <w:style w:type="paragraph" w:customStyle="1" w:styleId="minishopcarddesc">
    <w:name w:val="minishop_card_desc"/>
    <w:basedOn w:val="Normal"/>
    <w:autoRedefine/>
    <w:uiPriority w:val="99"/>
    <w:qFormat/>
    <w:pPr>
      <w:widowControl/>
      <w:spacing w:before="100" w:beforeAutospacing="1" w:after="100" w:afterAutospacing="1"/>
      <w:jc w:val="left"/>
    </w:pPr>
    <w:rPr>
      <w:rFonts w:ascii="宋体" w:eastAsia="宋体" w:hAnsi="宋体" w:cs="宋体"/>
      <w:kern w:val="0"/>
      <w:sz w:val="24"/>
      <w:szCs w:val="24"/>
    </w:rPr>
  </w:style>
  <w:style w:type="character" w:styleId="PlaceholderText">
    <w:name w:val="Placeholder Text"/>
    <w:autoRedefine/>
    <w:uiPriority w:val="99"/>
    <w:semiHidden/>
    <w:qFormat/>
    <w:rPr>
      <w:color w:val="808080"/>
    </w:rPr>
  </w:style>
  <w:style w:type="table" w:customStyle="1" w:styleId="TableGrid0">
    <w:name w:val="Table Grid_0"/>
    <w:basedOn w:val="TableNormal"/>
    <w:autoRedefine/>
    <w:uiPriority w:val="99"/>
    <w:qFormat/>
    <w:rPr>
      <w:rFonts w:ascii="Calibri" w:eastAsia="宋体" w:hAnsi="Calibri"/>
    </w:rPr>
    <w:tblPr>
      <w:tblCellMar>
        <w:left w:w="0" w:type="dxa"/>
        <w:right w:w="0" w:type="dxa"/>
      </w:tblCellMar>
    </w:tblPr>
  </w:style>
  <w:style w:type="paragraph" w:customStyle="1" w:styleId="DefaultParagraph">
    <w:name w:val="DefaultParagraph"/>
    <w:link w:val="DefaultParagraphCharChar"/>
    <w:autoRedefine/>
    <w:uiPriority w:val="99"/>
    <w:qFormat/>
    <w:rPr>
      <w:rFonts w:ascii="Times New Roman" w:eastAsia="宋体" w:hAnsi="Calibri" w:cs="Times New Roman"/>
      <w:kern w:val="2"/>
      <w:sz w:val="21"/>
      <w:szCs w:val="22"/>
      <w:lang w:val="en-US" w:eastAsia="zh-CN" w:bidi="ar-SA"/>
    </w:rPr>
  </w:style>
  <w:style w:type="paragraph" w:customStyle="1" w:styleId="19">
    <w:name w:val="无列表1"/>
    <w:autoRedefine/>
    <w:uiPriority w:val="99"/>
    <w:semiHidden/>
    <w:qFormat/>
    <w:rPr>
      <w:rFonts w:ascii="等线" w:eastAsia="等线" w:hAnsi="等线" w:cs="Times New Roman"/>
      <w:kern w:val="2"/>
      <w:sz w:val="21"/>
      <w:szCs w:val="22"/>
      <w:lang w:val="en-US" w:eastAsia="zh-CN" w:bidi="ar-SA"/>
    </w:rPr>
  </w:style>
  <w:style w:type="paragraph" w:customStyle="1" w:styleId="Normal1">
    <w:name w:val="Normal_1"/>
    <w:autoRedefine/>
    <w:qFormat/>
    <w:pPr>
      <w:widowControl w:val="0"/>
      <w:jc w:val="both"/>
    </w:pPr>
    <w:rPr>
      <w:rFonts w:ascii="Calibri" w:eastAsia="宋体" w:hAnsi="Calibri" w:cs="Times New Roman"/>
      <w:kern w:val="2"/>
      <w:sz w:val="21"/>
      <w:szCs w:val="22"/>
      <w:lang w:val="en-US" w:eastAsia="zh-CN" w:bidi="ar-SA"/>
    </w:rPr>
  </w:style>
  <w:style w:type="paragraph" w:customStyle="1" w:styleId="paragraph">
    <w:name w:val="paragraph"/>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autoRedefine/>
    <w:uiPriority w:val="9"/>
    <w:qFormat/>
    <w:rPr>
      <w:rFonts w:ascii="宋体" w:eastAsia="宋体" w:hAnsi="宋体" w:cs="宋体"/>
      <w:b/>
      <w:bCs/>
      <w:sz w:val="36"/>
      <w:szCs w:val="36"/>
    </w:rPr>
  </w:style>
  <w:style w:type="character" w:customStyle="1" w:styleId="Char9">
    <w:name w:val="纯文本 Char"/>
    <w:autoRedefine/>
    <w:qFormat/>
    <w:rPr>
      <w:rFonts w:ascii="宋体" w:hAnsi="宋体" w:cs="宋体"/>
      <w:sz w:val="24"/>
      <w:szCs w:val="24"/>
    </w:rPr>
  </w:style>
  <w:style w:type="character" w:customStyle="1" w:styleId="Char10">
    <w:name w:val="无间隔 Char"/>
    <w:autoRedefine/>
    <w:uiPriority w:val="1"/>
    <w:qFormat/>
    <w:locked/>
    <w:rPr>
      <w:rFonts w:ascii="Times New Roman" w:eastAsia="宋体" w:hAnsi="Times New Roman"/>
      <w:kern w:val="2"/>
      <w:sz w:val="21"/>
      <w:szCs w:val="24"/>
    </w:rPr>
  </w:style>
  <w:style w:type="character" w:customStyle="1" w:styleId="1Char1">
    <w:name w:val="标题 1 Char1"/>
    <w:autoRedefine/>
    <w:uiPriority w:val="9"/>
    <w:qFormat/>
    <w:locked/>
    <w:rPr>
      <w:b/>
      <w:bCs/>
      <w:kern w:val="44"/>
      <w:sz w:val="44"/>
      <w:szCs w:val="44"/>
    </w:rPr>
  </w:style>
  <w:style w:type="character" w:customStyle="1" w:styleId="2Char1">
    <w:name w:val="标题 2 Char1"/>
    <w:autoRedefine/>
    <w:uiPriority w:val="9"/>
    <w:semiHidden/>
    <w:qFormat/>
    <w:locked/>
    <w:rPr>
      <w:rFonts w:ascii="宋体" w:eastAsia="宋体" w:hAnsi="宋体" w:cs="宋体"/>
      <w:b/>
      <w:bCs/>
      <w:sz w:val="36"/>
      <w:szCs w:val="36"/>
    </w:rPr>
  </w:style>
  <w:style w:type="character" w:customStyle="1" w:styleId="3Char1">
    <w:name w:val="标题 3 Char1"/>
    <w:autoRedefine/>
    <w:uiPriority w:val="9"/>
    <w:semiHidden/>
    <w:qFormat/>
    <w:locked/>
    <w:rPr>
      <w:rFonts w:ascii="宋体" w:eastAsia="宋体" w:hAnsi="宋体" w:cs="宋体"/>
      <w:b/>
      <w:bCs/>
      <w:sz w:val="27"/>
      <w:szCs w:val="27"/>
    </w:rPr>
  </w:style>
  <w:style w:type="character" w:customStyle="1" w:styleId="Char11">
    <w:name w:val="页眉 Char1"/>
    <w:autoRedefine/>
    <w:uiPriority w:val="99"/>
    <w:semiHidden/>
    <w:qFormat/>
    <w:locked/>
    <w:rPr>
      <w:kern w:val="2"/>
      <w:sz w:val="18"/>
      <w:szCs w:val="18"/>
    </w:rPr>
  </w:style>
  <w:style w:type="character" w:customStyle="1" w:styleId="Char12">
    <w:name w:val="页脚 Char1"/>
    <w:autoRedefine/>
    <w:uiPriority w:val="99"/>
    <w:semiHidden/>
    <w:qFormat/>
    <w:locked/>
    <w:rPr>
      <w:kern w:val="2"/>
      <w:sz w:val="18"/>
      <w:szCs w:val="18"/>
    </w:rPr>
  </w:style>
  <w:style w:type="character" w:customStyle="1" w:styleId="Char13">
    <w:name w:val="批注文字 Char1"/>
    <w:autoRedefine/>
    <w:uiPriority w:val="99"/>
    <w:semiHidden/>
    <w:qFormat/>
    <w:locked/>
    <w:rPr>
      <w:rFonts w:ascii="Calibri" w:eastAsia="宋体" w:hAnsi="Calibri"/>
      <w:kern w:val="2"/>
      <w:sz w:val="21"/>
      <w:szCs w:val="22"/>
    </w:rPr>
  </w:style>
  <w:style w:type="character" w:customStyle="1" w:styleId="Char14">
    <w:name w:val="批注框文本 Char1"/>
    <w:autoRedefine/>
    <w:uiPriority w:val="99"/>
    <w:semiHidden/>
    <w:qFormat/>
    <w:locked/>
    <w:rPr>
      <w:rFonts w:ascii="Calibri" w:eastAsia="宋体" w:hAnsi="Calibri"/>
      <w:kern w:val="2"/>
      <w:sz w:val="18"/>
      <w:szCs w:val="18"/>
    </w:rPr>
  </w:style>
  <w:style w:type="character" w:customStyle="1" w:styleId="HTMLChar1">
    <w:name w:val="HTML 预设格式 Char1"/>
    <w:autoRedefine/>
    <w:uiPriority w:val="99"/>
    <w:semiHidden/>
    <w:qFormat/>
    <w:locked/>
    <w:rPr>
      <w:rFonts w:ascii="Courier New" w:eastAsia="宋体" w:hAnsi="Courier New" w:cs="Courier New"/>
      <w:kern w:val="2"/>
    </w:rPr>
  </w:style>
  <w:style w:type="character" w:customStyle="1" w:styleId="Char15">
    <w:name w:val="正文文本 Char1"/>
    <w:autoRedefine/>
    <w:uiPriority w:val="99"/>
    <w:semiHidden/>
    <w:qFormat/>
    <w:locked/>
    <w:rPr>
      <w:rFonts w:ascii="宋体" w:eastAsia="宋体" w:hAnsi="宋体" w:cs="宋体"/>
      <w:sz w:val="24"/>
      <w:szCs w:val="24"/>
      <w:lang w:val="zh-CN" w:bidi="zh-CN"/>
    </w:rPr>
  </w:style>
  <w:style w:type="character" w:customStyle="1" w:styleId="Char16">
    <w:name w:val="批注主题 Char1"/>
    <w:autoRedefine/>
    <w:uiPriority w:val="99"/>
    <w:semiHidden/>
    <w:qFormat/>
    <w:locked/>
    <w:rPr>
      <w:rFonts w:ascii="Times New Roman" w:eastAsia="宋体" w:hAnsi="Times New Roman"/>
      <w:b/>
      <w:bCs/>
      <w:kern w:val="2"/>
      <w:sz w:val="21"/>
    </w:rPr>
  </w:style>
  <w:style w:type="character" w:customStyle="1" w:styleId="4Char1">
    <w:name w:val="标题 4 Char1"/>
    <w:autoRedefine/>
    <w:uiPriority w:val="9"/>
    <w:semiHidden/>
    <w:qFormat/>
    <w:locked/>
    <w:rPr>
      <w:rFonts w:ascii="Calibri" w:eastAsia="宋体" w:hAnsi="Calibri"/>
      <w:b/>
      <w:bCs/>
      <w:color w:val="4F81BD"/>
      <w:sz w:val="24"/>
      <w:szCs w:val="24"/>
      <w:lang w:val="en" w:eastAsia="en-US"/>
    </w:rPr>
  </w:style>
  <w:style w:type="character" w:customStyle="1" w:styleId="5Char1">
    <w:name w:val="标题 5 Char1"/>
    <w:autoRedefine/>
    <w:uiPriority w:val="9"/>
    <w:semiHidden/>
    <w:qFormat/>
    <w:locked/>
    <w:rPr>
      <w:rFonts w:ascii="Calibri" w:eastAsia="宋体" w:hAnsi="Calibri"/>
      <w:i/>
      <w:iCs/>
      <w:color w:val="4F81BD"/>
      <w:sz w:val="24"/>
      <w:szCs w:val="24"/>
      <w:lang w:val="en" w:eastAsia="en-US"/>
    </w:rPr>
  </w:style>
  <w:style w:type="character" w:customStyle="1" w:styleId="6Char1">
    <w:name w:val="标题 6 Char1"/>
    <w:autoRedefine/>
    <w:uiPriority w:val="9"/>
    <w:semiHidden/>
    <w:qFormat/>
    <w:locked/>
    <w:rPr>
      <w:rFonts w:ascii="Calibri" w:eastAsia="宋体" w:hAnsi="Calibri"/>
      <w:color w:val="4F81BD"/>
      <w:sz w:val="24"/>
      <w:szCs w:val="24"/>
      <w:lang w:val="en" w:eastAsia="en-US"/>
    </w:rPr>
  </w:style>
  <w:style w:type="character" w:customStyle="1" w:styleId="7Char1">
    <w:name w:val="标题 7 Char1"/>
    <w:autoRedefine/>
    <w:uiPriority w:val="9"/>
    <w:semiHidden/>
    <w:qFormat/>
    <w:locked/>
    <w:rPr>
      <w:rFonts w:ascii="Calibri" w:eastAsia="宋体" w:hAnsi="Calibri"/>
      <w:color w:val="4F81BD"/>
      <w:sz w:val="24"/>
      <w:szCs w:val="24"/>
      <w:lang w:val="en" w:eastAsia="en-US"/>
    </w:rPr>
  </w:style>
  <w:style w:type="character" w:customStyle="1" w:styleId="8Char1">
    <w:name w:val="标题 8 Char1"/>
    <w:autoRedefine/>
    <w:uiPriority w:val="9"/>
    <w:semiHidden/>
    <w:qFormat/>
    <w:locked/>
    <w:rPr>
      <w:rFonts w:ascii="Calibri" w:eastAsia="宋体" w:hAnsi="Calibri"/>
      <w:color w:val="4F81BD"/>
      <w:sz w:val="24"/>
      <w:szCs w:val="24"/>
      <w:lang w:val="en" w:eastAsia="en-US"/>
    </w:rPr>
  </w:style>
  <w:style w:type="character" w:customStyle="1" w:styleId="9Char1">
    <w:name w:val="标题 9 Char1"/>
    <w:autoRedefine/>
    <w:uiPriority w:val="9"/>
    <w:semiHidden/>
    <w:qFormat/>
    <w:locked/>
    <w:rPr>
      <w:rFonts w:ascii="Calibri" w:eastAsia="宋体" w:hAnsi="Calibri"/>
      <w:color w:val="4F81BD"/>
      <w:sz w:val="24"/>
      <w:szCs w:val="24"/>
      <w:lang w:val="en" w:eastAsia="en-US"/>
    </w:rPr>
  </w:style>
  <w:style w:type="character" w:customStyle="1" w:styleId="Char17">
    <w:name w:val="日期 Char1"/>
    <w:autoRedefine/>
    <w:uiPriority w:val="99"/>
    <w:semiHidden/>
    <w:qFormat/>
    <w:locked/>
    <w:rPr>
      <w:rFonts w:ascii="Calibri" w:eastAsia="Calibri" w:hAnsi="Calibri"/>
      <w:sz w:val="24"/>
      <w:szCs w:val="24"/>
      <w:lang w:val="en" w:eastAsia="en-US"/>
    </w:rPr>
  </w:style>
  <w:style w:type="character" w:customStyle="1" w:styleId="Char18">
    <w:name w:val="副标题 Char1"/>
    <w:autoRedefine/>
    <w:uiPriority w:val="99"/>
    <w:qFormat/>
    <w:locked/>
    <w:rPr>
      <w:rFonts w:ascii="Calibri" w:eastAsia="宋体" w:hAnsi="Calibri"/>
      <w:b/>
      <w:bCs/>
      <w:color w:val="345A8A"/>
      <w:sz w:val="30"/>
      <w:szCs w:val="30"/>
      <w:lang w:val="en" w:eastAsia="en-US"/>
    </w:rPr>
  </w:style>
  <w:style w:type="character" w:customStyle="1" w:styleId="Char19">
    <w:name w:val="标题 Char1"/>
    <w:autoRedefine/>
    <w:uiPriority w:val="99"/>
    <w:qFormat/>
    <w:locked/>
    <w:rPr>
      <w:rFonts w:ascii="Calibri" w:eastAsia="宋体" w:hAnsi="Calibri"/>
      <w:b/>
      <w:bCs/>
      <w:color w:val="345A8A"/>
      <w:sz w:val="36"/>
      <w:szCs w:val="36"/>
      <w:lang w:val="en" w:eastAsia="en-US"/>
    </w:rPr>
  </w:style>
  <w:style w:type="character" w:customStyle="1" w:styleId="Char110">
    <w:name w:val="脚注文本 Char1"/>
    <w:autoRedefine/>
    <w:uiPriority w:val="9"/>
    <w:semiHidden/>
    <w:qFormat/>
    <w:locked/>
    <w:rPr>
      <w:rFonts w:ascii="Calibri" w:eastAsia="Calibri" w:hAnsi="Calibri"/>
      <w:sz w:val="24"/>
      <w:szCs w:val="24"/>
      <w:lang w:val="en" w:eastAsia="en-US"/>
    </w:rPr>
  </w:style>
  <w:style w:type="paragraph" w:customStyle="1" w:styleId="111">
    <w:name w:val="1"/>
    <w:basedOn w:val="Normal"/>
    <w:next w:val="ListParagraph"/>
    <w:autoRedefine/>
    <w:uiPriority w:val="34"/>
    <w:qFormat/>
    <w:pPr>
      <w:widowControl/>
      <w:adjustRightInd w:val="0"/>
      <w:snapToGrid w:val="0"/>
      <w:spacing w:after="200"/>
      <w:ind w:firstLine="420" w:firstLineChars="200"/>
      <w:jc w:val="left"/>
    </w:pPr>
    <w:rPr>
      <w:rFonts w:ascii="宋体" w:eastAsia="Courier New" w:hAnsi="宋体"/>
      <w:kern w:val="0"/>
      <w:sz w:val="22"/>
    </w:rPr>
  </w:style>
  <w:style w:type="character" w:customStyle="1" w:styleId="Char20">
    <w:name w:val="正文文本缩进 Char"/>
    <w:link w:val="BodyTextIndent"/>
    <w:autoRedefine/>
    <w:uiPriority w:val="99"/>
    <w:qFormat/>
    <w:rPr>
      <w:rFonts w:ascii="Courier New" w:eastAsia="Calibri" w:hAnsi="Courier New"/>
      <w:sz w:val="24"/>
      <w:szCs w:val="22"/>
    </w:rPr>
  </w:style>
  <w:style w:type="character" w:customStyle="1" w:styleId="jswapqqmusic">
    <w:name w:val="js_wap_qqmusic"/>
    <w:autoRedefine/>
    <w:qFormat/>
  </w:style>
  <w:style w:type="character" w:customStyle="1" w:styleId="db">
    <w:name w:val="db"/>
    <w:autoRedefine/>
    <w:qFormat/>
  </w:style>
  <w:style w:type="character" w:customStyle="1" w:styleId="musiccardsource">
    <w:name w:val="music_card_source"/>
    <w:autoRedefine/>
    <w:qFormat/>
  </w:style>
  <w:style w:type="character" w:customStyle="1" w:styleId="musiccardft">
    <w:name w:val="music_card_ft"/>
    <w:autoRedefine/>
    <w:qFormat/>
  </w:style>
  <w:style w:type="paragraph" w:customStyle="1" w:styleId="ql-align-centerql-lineheight-150">
    <w:name w:val="ql-align-center ql-lineheight-150"/>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ql-bold-700">
    <w:name w:val="ql-bold-700"/>
    <w:autoRedefine/>
    <w:qFormat/>
  </w:style>
  <w:style w:type="paragraph" w:customStyle="1" w:styleId="ql-align-leftql-lineheight-150">
    <w:name w:val="ql-align-left ql-lineheight-150"/>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justify">
    <w:name w:val="ql-align-justify"/>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ql-font-timesnewromanql-bold-700">
    <w:name w:val="ql-font-timesnewroman ql-bold-700"/>
    <w:autoRedefine/>
    <w:qFormat/>
  </w:style>
  <w:style w:type="paragraph" w:customStyle="1" w:styleId="ql-align-left">
    <w:name w:val="ql-align-left"/>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center">
    <w:name w:val="ql-align-center"/>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justifyql-lineheight-150ql-indent-2">
    <w:name w:val="ql-align-justify ql-lineheight-150 ql-indent-2"/>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centerql-lineheight-150ql-indent-2">
    <w:name w:val="ql-align-center ql-lineheight-150 ql-indent-2"/>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leftql-lineheight-200">
    <w:name w:val="ql-align-left ql-lineheight-200"/>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jsimgplaceholder">
    <w:name w:val="js_img_placeholder"/>
    <w:autoRedefine/>
    <w:qFormat/>
  </w:style>
  <w:style w:type="paragraph" w:customStyle="1" w:styleId="originalprimarycardtips">
    <w:name w:val="original_primary_card_tips"/>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originalprimarydesc">
    <w:name w:val="original_primary_desc"/>
    <w:basedOn w:val="Normal"/>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richpages">
    <w:name w:val="rich_pages"/>
    <w:autoRedefine/>
    <w:qFormat/>
  </w:style>
  <w:style w:type="character" w:customStyle="1" w:styleId="23">
    <w:name w:val="样式2"/>
    <w:autoRedefine/>
    <w:qFormat/>
    <w:rPr>
      <w:rFonts w:ascii="Times New Roman" w:eastAsia="Courier New" w:hAnsi="Times New Roman"/>
      <w:b/>
      <w:sz w:val="24"/>
    </w:rPr>
  </w:style>
  <w:style w:type="character" w:customStyle="1" w:styleId="NormalCharacter">
    <w:name w:val="NormalCharacter"/>
    <w:autoRedefine/>
    <w:semiHidden/>
    <w:qFormat/>
    <w:rPr>
      <w:rFonts w:ascii="Times New Roman" w:eastAsia="宋体" w:hAnsi="Times New Roman" w:cs="Times New Roman"/>
      <w:kern w:val="2"/>
      <w:sz w:val="21"/>
      <w:szCs w:val="24"/>
      <w:lang w:val="en-US" w:eastAsia="zh-CN" w:bidi="ar-SA"/>
    </w:rPr>
  </w:style>
  <w:style w:type="character" w:customStyle="1" w:styleId="weappcardnickname">
    <w:name w:val="weapp_card_nickname"/>
    <w:autoRedefine/>
    <w:qFormat/>
  </w:style>
  <w:style w:type="character" w:customStyle="1" w:styleId="weappcardtitle">
    <w:name w:val="weapp_card_title"/>
    <w:autoRedefine/>
    <w:qFormat/>
  </w:style>
  <w:style w:type="character" w:customStyle="1" w:styleId="weappcardlogo">
    <w:name w:val="weapp_card_logo"/>
    <w:autoRedefine/>
    <w:qFormat/>
  </w:style>
  <w:style w:type="character" w:customStyle="1" w:styleId="weui-primary-loading">
    <w:name w:val="weui-primary-loading"/>
    <w:autoRedefine/>
    <w:qFormat/>
  </w:style>
  <w:style w:type="paragraph" w:customStyle="1" w:styleId="0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112">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
    <w:autoRedefine/>
    <w:qFormat/>
    <w:pPr>
      <w:widowControl w:val="0"/>
      <w:jc w:val="both"/>
    </w:pPr>
    <w:rPr>
      <w:rFonts w:ascii="Calibri" w:eastAsia="宋体" w:hAnsi="Calibri" w:cs="Times New Roman"/>
      <w:kern w:val="2"/>
      <w:sz w:val="21"/>
      <w:szCs w:val="22"/>
      <w:lang w:val="en-US" w:eastAsia="zh-CN" w:bidi="ar-SA"/>
    </w:rPr>
  </w:style>
  <w:style w:type="paragraph" w:customStyle="1" w:styleId="31">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40">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0">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60">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70">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80">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90">
    <w:name w:val="正文_9"/>
    <w:autoRedefine/>
    <w:qFormat/>
    <w:pPr>
      <w:widowControl w:val="0"/>
      <w:jc w:val="both"/>
    </w:pPr>
    <w:rPr>
      <w:rFonts w:ascii="Calibri" w:eastAsia="宋体" w:hAnsi="Calibri" w:cs="Times New Roman"/>
      <w:kern w:val="2"/>
      <w:sz w:val="21"/>
      <w:szCs w:val="22"/>
      <w:lang w:val="en-US" w:eastAsia="zh-CN" w:bidi="ar-SA"/>
    </w:rPr>
  </w:style>
  <w:style w:type="paragraph" w:customStyle="1" w:styleId="100">
    <w:name w:val="正文_10"/>
    <w:autoRedefine/>
    <w:qFormat/>
    <w:pPr>
      <w:widowControl w:val="0"/>
      <w:jc w:val="both"/>
    </w:pPr>
    <w:rPr>
      <w:rFonts w:ascii="Calibri" w:eastAsia="宋体" w:hAnsi="Calibri" w:cs="Times New Roman"/>
      <w:kern w:val="2"/>
      <w:sz w:val="21"/>
      <w:szCs w:val="22"/>
      <w:lang w:val="en-US" w:eastAsia="zh-CN" w:bidi="ar-SA"/>
    </w:rPr>
  </w:style>
  <w:style w:type="paragraph" w:customStyle="1" w:styleId="113">
    <w:name w:val="正文_11"/>
    <w:autoRedefine/>
    <w:qFormat/>
    <w:pPr>
      <w:widowControl w:val="0"/>
      <w:jc w:val="both"/>
    </w:pPr>
    <w:rPr>
      <w:rFonts w:ascii="Calibri" w:eastAsia="宋体" w:hAnsi="Calibri"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130">
    <w:name w:val="正文_13"/>
    <w:autoRedefine/>
    <w:qFormat/>
    <w:pPr>
      <w:widowControl w:val="0"/>
      <w:jc w:val="both"/>
    </w:pPr>
    <w:rPr>
      <w:rFonts w:ascii="Calibri" w:eastAsia="宋体" w:hAnsi="Calibri" w:cs="Times New Roman"/>
      <w:kern w:val="2"/>
      <w:sz w:val="21"/>
      <w:szCs w:val="22"/>
      <w:lang w:val="en-US" w:eastAsia="zh-CN" w:bidi="ar-SA"/>
    </w:rPr>
  </w:style>
  <w:style w:type="paragraph" w:customStyle="1" w:styleId="140">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1">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160">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170">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180">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190">
    <w:name w:val="正文_19"/>
    <w:autoRedefine/>
    <w:qFormat/>
    <w:pPr>
      <w:widowControl w:val="0"/>
      <w:jc w:val="both"/>
    </w:pPr>
    <w:rPr>
      <w:rFonts w:ascii="Calibri" w:eastAsia="宋体" w:hAnsi="Calibri" w:cs="Times New Roman"/>
      <w:kern w:val="2"/>
      <w:sz w:val="21"/>
      <w:szCs w:val="22"/>
      <w:lang w:val="en-US" w:eastAsia="zh-CN" w:bidi="ar-SA"/>
    </w:rPr>
  </w:style>
  <w:style w:type="paragraph" w:customStyle="1" w:styleId="20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210">
    <w:name w:val="正文_21"/>
    <w:autoRedefine/>
    <w:qFormat/>
    <w:pPr>
      <w:widowControl w:val="0"/>
      <w:jc w:val="both"/>
    </w:pPr>
    <w:rPr>
      <w:rFonts w:ascii="Calibri" w:eastAsia="宋体" w:hAnsi="Calibri" w:cs="Times New Roman"/>
      <w:kern w:val="2"/>
      <w:sz w:val="21"/>
      <w:szCs w:val="22"/>
      <w:lang w:val="en-US" w:eastAsia="zh-CN" w:bidi="ar-SA"/>
    </w:rPr>
  </w:style>
  <w:style w:type="paragraph" w:customStyle="1" w:styleId="220">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230">
    <w:name w:val="正文_23"/>
    <w:autoRedefine/>
    <w:qFormat/>
    <w:pPr>
      <w:widowControl w:val="0"/>
      <w:jc w:val="both"/>
    </w:pPr>
    <w:rPr>
      <w:rFonts w:ascii="Calibri" w:eastAsia="宋体" w:hAnsi="Calibri" w:cs="Times New Roman"/>
      <w:kern w:val="2"/>
      <w:sz w:val="21"/>
      <w:szCs w:val="22"/>
      <w:lang w:val="en-US" w:eastAsia="zh-CN" w:bidi="ar-SA"/>
    </w:rPr>
  </w:style>
  <w:style w:type="paragraph" w:customStyle="1" w:styleId="240">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25">
    <w:name w:val="正文_25"/>
    <w:autoRedefine/>
    <w:qFormat/>
    <w:pPr>
      <w:widowControl w:val="0"/>
      <w:jc w:val="both"/>
    </w:pPr>
    <w:rPr>
      <w:rFonts w:ascii="Calibri" w:eastAsia="宋体" w:hAnsi="Calibri" w:cs="Times New Roman"/>
      <w:kern w:val="2"/>
      <w:sz w:val="21"/>
      <w:szCs w:val="22"/>
      <w:lang w:val="en-US" w:eastAsia="zh-CN" w:bidi="ar-SA"/>
    </w:rPr>
  </w:style>
  <w:style w:type="paragraph" w:customStyle="1" w:styleId="26">
    <w:name w:val="正文_26"/>
    <w:autoRedefine/>
    <w:qFormat/>
    <w:pPr>
      <w:widowControl w:val="0"/>
      <w:jc w:val="both"/>
    </w:pPr>
    <w:rPr>
      <w:rFonts w:ascii="Calibri" w:eastAsia="宋体" w:hAnsi="Calibri"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29">
    <w:name w:val="正文_29"/>
    <w:autoRedefine/>
    <w:qFormat/>
    <w:pPr>
      <w:widowControl w:val="0"/>
      <w:jc w:val="both"/>
    </w:pPr>
    <w:rPr>
      <w:rFonts w:ascii="Calibri" w:eastAsia="宋体" w:hAnsi="Calibri" w:cs="Times New Roman"/>
      <w:kern w:val="2"/>
      <w:sz w:val="21"/>
      <w:szCs w:val="22"/>
      <w:lang w:val="en-US" w:eastAsia="zh-CN" w:bidi="ar-SA"/>
    </w:rPr>
  </w:style>
  <w:style w:type="paragraph" w:customStyle="1" w:styleId="300">
    <w:name w:val="正文_30"/>
    <w:autoRedefine/>
    <w:qFormat/>
    <w:pPr>
      <w:widowControl w:val="0"/>
      <w:jc w:val="both"/>
    </w:pPr>
    <w:rPr>
      <w:rFonts w:ascii="Calibri" w:eastAsia="宋体" w:hAnsi="Calibri" w:cs="Times New Roman"/>
      <w:kern w:val="2"/>
      <w:sz w:val="21"/>
      <w:szCs w:val="22"/>
      <w:lang w:val="en-US" w:eastAsia="zh-CN" w:bidi="ar-SA"/>
    </w:rPr>
  </w:style>
  <w:style w:type="paragraph" w:customStyle="1" w:styleId="310">
    <w:name w:val="正文_31"/>
    <w:autoRedefine/>
    <w:qFormat/>
    <w:pPr>
      <w:widowControl w:val="0"/>
      <w:jc w:val="both"/>
    </w:pPr>
    <w:rPr>
      <w:rFonts w:ascii="Calibri" w:eastAsia="宋体" w:hAnsi="Calibri" w:cs="Times New Roman"/>
      <w:kern w:val="2"/>
      <w:sz w:val="21"/>
      <w:szCs w:val="22"/>
      <w:lang w:val="en-US" w:eastAsia="zh-CN" w:bidi="ar-SA"/>
    </w:rPr>
  </w:style>
  <w:style w:type="paragraph" w:customStyle="1" w:styleId="32">
    <w:name w:val="正文_32"/>
    <w:autoRedefine/>
    <w:qFormat/>
    <w:pPr>
      <w:widowControl w:val="0"/>
      <w:jc w:val="both"/>
    </w:pPr>
    <w:rPr>
      <w:rFonts w:ascii="Calibri" w:eastAsia="宋体" w:hAnsi="Calibri" w:cs="Times New Roman"/>
      <w:kern w:val="2"/>
      <w:sz w:val="21"/>
      <w:szCs w:val="22"/>
      <w:lang w:val="en-US" w:eastAsia="zh-CN" w:bidi="ar-SA"/>
    </w:r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34">
    <w:name w:val="正文_34"/>
    <w:autoRedefine/>
    <w:qFormat/>
    <w:pPr>
      <w:widowControl w:val="0"/>
      <w:jc w:val="both"/>
    </w:pPr>
    <w:rPr>
      <w:rFonts w:ascii="Calibri" w:eastAsia="宋体" w:hAnsi="Calibri" w:cs="Times New Roman"/>
      <w:kern w:val="2"/>
      <w:sz w:val="21"/>
      <w:szCs w:val="22"/>
      <w:lang w:val="en-US" w:eastAsia="zh-CN" w:bidi="ar-SA"/>
    </w:rPr>
  </w:style>
  <w:style w:type="paragraph" w:customStyle="1" w:styleId="35">
    <w:name w:val="正文_35"/>
    <w:autoRedefine/>
    <w:qFormat/>
    <w:pPr>
      <w:widowControl w:val="0"/>
      <w:jc w:val="both"/>
    </w:pPr>
    <w:rPr>
      <w:rFonts w:ascii="Calibri" w:eastAsia="宋体" w:hAnsi="Calibri" w:cs="Times New Roman"/>
      <w:kern w:val="2"/>
      <w:sz w:val="21"/>
      <w:szCs w:val="22"/>
      <w:lang w:val="en-US" w:eastAsia="zh-CN" w:bidi="ar-SA"/>
    </w:rPr>
  </w:style>
  <w:style w:type="paragraph" w:customStyle="1" w:styleId="36">
    <w:name w:val="正文_36"/>
    <w:autoRedefine/>
    <w:qFormat/>
    <w:pPr>
      <w:widowControl w:val="0"/>
      <w:jc w:val="both"/>
    </w:pPr>
    <w:rPr>
      <w:rFonts w:ascii="Calibri" w:eastAsia="宋体" w:hAnsi="Calibri" w:cs="Times New Roman"/>
      <w:kern w:val="2"/>
      <w:sz w:val="21"/>
      <w:szCs w:val="22"/>
      <w:lang w:val="en-US" w:eastAsia="zh-CN" w:bidi="ar-SA"/>
    </w:rPr>
  </w:style>
  <w:style w:type="paragraph" w:customStyle="1" w:styleId="37">
    <w:name w:val="正文_37"/>
    <w:autoRedefine/>
    <w:qFormat/>
    <w:pPr>
      <w:widowControl w:val="0"/>
      <w:jc w:val="both"/>
    </w:pPr>
    <w:rPr>
      <w:rFonts w:ascii="Calibri" w:eastAsia="宋体" w:hAnsi="Calibri" w:cs="Times New Roman"/>
      <w:kern w:val="2"/>
      <w:sz w:val="21"/>
      <w:szCs w:val="22"/>
      <w:lang w:val="en-US" w:eastAsia="zh-CN" w:bidi="ar-SA"/>
    </w:rPr>
  </w:style>
  <w:style w:type="paragraph" w:customStyle="1" w:styleId="38">
    <w:name w:val="正文_38"/>
    <w:autoRedefine/>
    <w:qFormat/>
    <w:pPr>
      <w:widowControl w:val="0"/>
      <w:jc w:val="both"/>
    </w:pPr>
    <w:rPr>
      <w:rFonts w:ascii="Calibri" w:eastAsia="宋体" w:hAnsi="Calibri" w:cs="Times New Roman"/>
      <w:kern w:val="2"/>
      <w:sz w:val="21"/>
      <w:szCs w:val="22"/>
      <w:lang w:val="en-US" w:eastAsia="zh-CN" w:bidi="ar-SA"/>
    </w:rPr>
  </w:style>
  <w:style w:type="paragraph" w:customStyle="1" w:styleId="39">
    <w:name w:val="正文_39"/>
    <w:autoRedefine/>
    <w:qFormat/>
    <w:pPr>
      <w:widowControl w:val="0"/>
      <w:jc w:val="both"/>
    </w:pPr>
    <w:rPr>
      <w:rFonts w:ascii="Calibri" w:eastAsia="宋体" w:hAnsi="Calibri" w:cs="Times New Roman"/>
      <w:kern w:val="2"/>
      <w:sz w:val="21"/>
      <w:szCs w:val="22"/>
      <w:lang w:val="en-US" w:eastAsia="zh-CN" w:bidi="ar-SA"/>
    </w:rPr>
  </w:style>
  <w:style w:type="paragraph" w:customStyle="1" w:styleId="400">
    <w:name w:val="正文_40"/>
    <w:autoRedefine/>
    <w:qFormat/>
    <w:pPr>
      <w:widowControl w:val="0"/>
      <w:jc w:val="both"/>
    </w:pPr>
    <w:rPr>
      <w:rFonts w:ascii="Calibri" w:eastAsia="宋体" w:hAnsi="Calibri" w:cs="Times New Roman"/>
      <w:kern w:val="2"/>
      <w:sz w:val="21"/>
      <w:szCs w:val="22"/>
      <w:lang w:val="en-US" w:eastAsia="zh-CN" w:bidi="ar-SA"/>
    </w:rPr>
  </w:style>
  <w:style w:type="paragraph" w:customStyle="1" w:styleId="41">
    <w:name w:val="正文_41"/>
    <w:autoRedefine/>
    <w:qFormat/>
    <w:pPr>
      <w:widowControl w:val="0"/>
      <w:jc w:val="both"/>
    </w:pPr>
    <w:rPr>
      <w:rFonts w:ascii="Calibri" w:eastAsia="宋体" w:hAnsi="Calibri" w:cs="Times New Roman"/>
      <w:kern w:val="2"/>
      <w:sz w:val="21"/>
      <w:szCs w:val="22"/>
      <w:lang w:val="en-US" w:eastAsia="zh-CN" w:bidi="ar-SA"/>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43">
    <w:name w:val="正文_43"/>
    <w:autoRedefine/>
    <w:qFormat/>
    <w:pPr>
      <w:widowControl w:val="0"/>
      <w:jc w:val="both"/>
    </w:pPr>
    <w:rPr>
      <w:rFonts w:ascii="Calibri" w:eastAsia="宋体" w:hAnsi="Calibri" w:cs="Times New Roman"/>
      <w:kern w:val="2"/>
      <w:sz w:val="21"/>
      <w:szCs w:val="22"/>
      <w:lang w:val="en-US" w:eastAsia="zh-CN" w:bidi="ar-SA"/>
    </w:rPr>
  </w:style>
  <w:style w:type="paragraph" w:customStyle="1" w:styleId="44">
    <w:name w:val="正文_44"/>
    <w:autoRedefine/>
    <w:qFormat/>
    <w:pPr>
      <w:widowControl w:val="0"/>
      <w:jc w:val="both"/>
    </w:pPr>
    <w:rPr>
      <w:rFonts w:ascii="Calibri" w:eastAsia="宋体" w:hAnsi="Calibri" w:cs="Times New Roman"/>
      <w:kern w:val="2"/>
      <w:sz w:val="21"/>
      <w:szCs w:val="22"/>
      <w:lang w:val="en-US" w:eastAsia="zh-CN" w:bidi="ar-SA"/>
    </w:rPr>
  </w:style>
  <w:style w:type="paragraph" w:customStyle="1" w:styleId="45">
    <w:name w:val="正文_45"/>
    <w:autoRedefine/>
    <w:qFormat/>
    <w:pPr>
      <w:widowControl w:val="0"/>
      <w:jc w:val="both"/>
    </w:pPr>
    <w:rPr>
      <w:rFonts w:ascii="Calibri" w:eastAsia="宋体" w:hAnsi="Calibri" w:cs="Times New Roman"/>
      <w:kern w:val="2"/>
      <w:sz w:val="21"/>
      <w:szCs w:val="22"/>
      <w:lang w:val="en-US" w:eastAsia="zh-CN" w:bidi="ar-SA"/>
    </w:rPr>
  </w:style>
  <w:style w:type="paragraph" w:customStyle="1" w:styleId="46">
    <w:name w:val="正文_46"/>
    <w:autoRedefine/>
    <w:qFormat/>
    <w:pPr>
      <w:widowControl w:val="0"/>
      <w:jc w:val="both"/>
    </w:pPr>
    <w:rPr>
      <w:rFonts w:ascii="Calibri" w:eastAsia="宋体" w:hAnsi="Calibri" w:cs="Times New Roman"/>
      <w:kern w:val="2"/>
      <w:sz w:val="21"/>
      <w:szCs w:val="22"/>
      <w:lang w:val="en-US" w:eastAsia="zh-CN" w:bidi="ar-SA"/>
    </w:rPr>
  </w:style>
  <w:style w:type="paragraph" w:customStyle="1" w:styleId="47">
    <w:name w:val="正文_47"/>
    <w:autoRedefine/>
    <w:qFormat/>
    <w:pPr>
      <w:widowControl w:val="0"/>
      <w:jc w:val="both"/>
    </w:pPr>
    <w:rPr>
      <w:rFonts w:ascii="Calibri" w:eastAsia="宋体" w:hAnsi="Calibri" w:cs="Times New Roman"/>
      <w:kern w:val="2"/>
      <w:sz w:val="21"/>
      <w:szCs w:val="22"/>
      <w:lang w:val="en-US" w:eastAsia="zh-CN" w:bidi="ar-SA"/>
    </w:rPr>
  </w:style>
  <w:style w:type="paragraph" w:customStyle="1" w:styleId="48">
    <w:name w:val="正文_48"/>
    <w:autoRedefine/>
    <w:qFormat/>
    <w:pPr>
      <w:widowControl w:val="0"/>
      <w:jc w:val="both"/>
    </w:pPr>
    <w:rPr>
      <w:rFonts w:ascii="Calibri" w:eastAsia="宋体" w:hAnsi="Calibri" w:cs="Times New Roman"/>
      <w:kern w:val="2"/>
      <w:sz w:val="21"/>
      <w:szCs w:val="22"/>
      <w:lang w:val="en-US" w:eastAsia="zh-CN" w:bidi="ar-SA"/>
    </w:rPr>
  </w:style>
  <w:style w:type="paragraph" w:customStyle="1" w:styleId="49">
    <w:name w:val="正文_49"/>
    <w:autoRedefine/>
    <w:qFormat/>
    <w:pPr>
      <w:widowControl w:val="0"/>
      <w:jc w:val="both"/>
    </w:pPr>
    <w:rPr>
      <w:rFonts w:ascii="Calibri" w:eastAsia="宋体" w:hAnsi="Calibri" w:cs="Times New Roman"/>
      <w:kern w:val="2"/>
      <w:sz w:val="21"/>
      <w:szCs w:val="22"/>
      <w:lang w:val="en-US" w:eastAsia="zh-CN" w:bidi="ar-SA"/>
    </w:rPr>
  </w:style>
  <w:style w:type="paragraph" w:customStyle="1" w:styleId="500">
    <w:name w:val="正文_50"/>
    <w:autoRedefine/>
    <w:qFormat/>
    <w:pPr>
      <w:widowControl w:val="0"/>
      <w:jc w:val="both"/>
    </w:pPr>
    <w:rPr>
      <w:rFonts w:ascii="Calibri" w:eastAsia="宋体" w:hAnsi="Calibri" w:cs="Times New Roman"/>
      <w:kern w:val="2"/>
      <w:sz w:val="21"/>
      <w:szCs w:val="22"/>
      <w:lang w:val="en-US" w:eastAsia="zh-CN" w:bidi="ar-SA"/>
    </w:rPr>
  </w:style>
  <w:style w:type="paragraph" w:customStyle="1" w:styleId="51">
    <w:name w:val="正文_51"/>
    <w:autoRedefine/>
    <w:qFormat/>
    <w:pPr>
      <w:widowControl w:val="0"/>
      <w:jc w:val="both"/>
    </w:pPr>
    <w:rPr>
      <w:rFonts w:ascii="Calibri" w:eastAsia="宋体" w:hAnsi="Calibri" w:cs="Times New Roman"/>
      <w:kern w:val="2"/>
      <w:sz w:val="21"/>
      <w:szCs w:val="22"/>
      <w:lang w:val="en-US" w:eastAsia="zh-CN" w:bidi="ar-SA"/>
    </w:rPr>
  </w:style>
  <w:style w:type="paragraph" w:customStyle="1" w:styleId="52">
    <w:name w:val="正文_52"/>
    <w:autoRedefine/>
    <w:qFormat/>
    <w:pPr>
      <w:widowControl w:val="0"/>
      <w:jc w:val="both"/>
    </w:pPr>
    <w:rPr>
      <w:rFonts w:ascii="Calibri" w:eastAsia="宋体" w:hAnsi="Calibri" w:cs="Times New Roman"/>
      <w:kern w:val="2"/>
      <w:sz w:val="21"/>
      <w:szCs w:val="22"/>
      <w:lang w:val="en-US" w:eastAsia="zh-CN" w:bidi="ar-SA"/>
    </w:rPr>
  </w:style>
  <w:style w:type="paragraph" w:customStyle="1" w:styleId="53">
    <w:name w:val="正文_5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
    <w:autoRedefine/>
    <w:qFormat/>
    <w:rPr>
      <w:rFonts w:ascii="Times New Roman" w:eastAsia="Times New Roman" w:hAnsi="Times New Roman" w:cs="Times New Roman"/>
      <w:sz w:val="24"/>
      <w:szCs w:val="24"/>
      <w:lang w:val="en-US" w:eastAsia="en-US" w:bidi="ar-SA"/>
    </w:rPr>
  </w:style>
  <w:style w:type="paragraph" w:customStyle="1" w:styleId="54">
    <w:name w:val="正文_54"/>
    <w:autoRedefine/>
    <w:qFormat/>
    <w:pPr>
      <w:widowControl w:val="0"/>
      <w:jc w:val="both"/>
    </w:pPr>
    <w:rPr>
      <w:rFonts w:ascii="Calibri" w:eastAsia="宋体" w:hAnsi="Calibri" w:cs="Times New Roman"/>
      <w:kern w:val="2"/>
      <w:sz w:val="21"/>
      <w:szCs w:val="22"/>
      <w:lang w:val="en-US" w:eastAsia="zh-CN" w:bidi="ar-SA"/>
    </w:rPr>
  </w:style>
  <w:style w:type="paragraph" w:customStyle="1" w:styleId="55">
    <w:name w:val="正文_55"/>
    <w:autoRedefine/>
    <w:qFormat/>
    <w:pPr>
      <w:widowControl w:val="0"/>
      <w:jc w:val="both"/>
    </w:pPr>
    <w:rPr>
      <w:rFonts w:ascii="Calibri" w:eastAsia="宋体" w:hAnsi="Calibri" w:cs="Times New Roman"/>
      <w:kern w:val="2"/>
      <w:sz w:val="21"/>
      <w:szCs w:val="22"/>
      <w:lang w:val="en-US" w:eastAsia="zh-CN" w:bidi="ar-SA"/>
    </w:rPr>
  </w:style>
  <w:style w:type="paragraph" w:customStyle="1" w:styleId="56">
    <w:name w:val="正文_56"/>
    <w:autoRedefine/>
    <w:qFormat/>
    <w:pPr>
      <w:widowControl w:val="0"/>
      <w:jc w:val="both"/>
    </w:pPr>
    <w:rPr>
      <w:rFonts w:ascii="Calibri" w:eastAsia="宋体" w:hAnsi="Calibri" w:cs="Times New Roman"/>
      <w:kern w:val="2"/>
      <w:sz w:val="21"/>
      <w:szCs w:val="22"/>
      <w:lang w:val="en-US" w:eastAsia="zh-CN" w:bidi="ar-SA"/>
    </w:rPr>
  </w:style>
  <w:style w:type="paragraph" w:customStyle="1" w:styleId="57">
    <w:name w:val="正文_57"/>
    <w:autoRedefine/>
    <w:qFormat/>
    <w:pPr>
      <w:widowControl w:val="0"/>
      <w:jc w:val="both"/>
    </w:pPr>
    <w:rPr>
      <w:rFonts w:ascii="Calibri" w:eastAsia="宋体" w:hAnsi="Calibri" w:cs="Times New Roman"/>
      <w:kern w:val="2"/>
      <w:sz w:val="21"/>
      <w:szCs w:val="22"/>
      <w:lang w:val="en-US" w:eastAsia="zh-CN" w:bidi="ar-SA"/>
    </w:rPr>
  </w:style>
  <w:style w:type="paragraph" w:customStyle="1" w:styleId="58">
    <w:name w:val="正文_58"/>
    <w:autoRedefine/>
    <w:qFormat/>
    <w:pPr>
      <w:widowControl w:val="0"/>
      <w:jc w:val="both"/>
    </w:pPr>
    <w:rPr>
      <w:rFonts w:ascii="Calibri" w:eastAsia="宋体" w:hAnsi="Calibri" w:cs="Times New Roman"/>
      <w:kern w:val="2"/>
      <w:sz w:val="21"/>
      <w:szCs w:val="22"/>
      <w:lang w:val="en-US" w:eastAsia="zh-CN" w:bidi="ar-SA"/>
    </w:rPr>
  </w:style>
  <w:style w:type="paragraph" w:customStyle="1" w:styleId="59">
    <w:name w:val="正文_59"/>
    <w:autoRedefine/>
    <w:qFormat/>
    <w:pPr>
      <w:widowControl w:val="0"/>
      <w:jc w:val="both"/>
    </w:pPr>
    <w:rPr>
      <w:rFonts w:ascii="Calibri" w:eastAsia="宋体" w:hAnsi="Calibri" w:cs="Times New Roman"/>
      <w:kern w:val="2"/>
      <w:sz w:val="21"/>
      <w:szCs w:val="22"/>
      <w:lang w:val="en-US" w:eastAsia="zh-CN" w:bidi="ar-SA"/>
    </w:rPr>
  </w:style>
  <w:style w:type="paragraph" w:customStyle="1" w:styleId="600">
    <w:name w:val="正文_60"/>
    <w:autoRedefine/>
    <w:qFormat/>
    <w:pPr>
      <w:widowControl w:val="0"/>
      <w:jc w:val="both"/>
    </w:pPr>
    <w:rPr>
      <w:rFonts w:ascii="Calibri" w:eastAsia="宋体" w:hAnsi="Calibri" w:cs="Times New Roman"/>
      <w:kern w:val="2"/>
      <w:sz w:val="21"/>
      <w:szCs w:val="22"/>
      <w:lang w:val="en-US" w:eastAsia="zh-CN" w:bidi="ar-SA"/>
    </w:rPr>
  </w:style>
  <w:style w:type="paragraph" w:customStyle="1" w:styleId="61">
    <w:name w:val="正文_61"/>
    <w:autoRedefine/>
    <w:qFormat/>
    <w:pPr>
      <w:widowControl w:val="0"/>
      <w:jc w:val="both"/>
    </w:pPr>
    <w:rPr>
      <w:rFonts w:ascii="Calibri" w:eastAsia="宋体" w:hAnsi="Calibri" w:cs="Times New Roman"/>
      <w:kern w:val="2"/>
      <w:sz w:val="21"/>
      <w:szCs w:val="22"/>
      <w:lang w:val="en-US" w:eastAsia="zh-CN" w:bidi="ar-SA"/>
    </w:rPr>
  </w:style>
  <w:style w:type="paragraph" w:customStyle="1" w:styleId="62">
    <w:name w:val="正文_62"/>
    <w:autoRedefine/>
    <w:qFormat/>
    <w:pPr>
      <w:widowControl w:val="0"/>
      <w:jc w:val="both"/>
    </w:pPr>
    <w:rPr>
      <w:rFonts w:ascii="Calibri" w:eastAsia="宋体" w:hAnsi="Calibri" w:cs="Times New Roman"/>
      <w:kern w:val="2"/>
      <w:sz w:val="21"/>
      <w:szCs w:val="22"/>
      <w:lang w:val="en-US" w:eastAsia="zh-CN" w:bidi="ar-SA"/>
    </w:rPr>
  </w:style>
  <w:style w:type="paragraph" w:customStyle="1" w:styleId="63">
    <w:name w:val="正文_63"/>
    <w:autoRedefine/>
    <w:qFormat/>
    <w:pPr>
      <w:widowControl w:val="0"/>
      <w:jc w:val="both"/>
    </w:pPr>
    <w:rPr>
      <w:rFonts w:ascii="Calibri" w:eastAsia="宋体" w:hAnsi="Calibri" w:cs="Times New Roman"/>
      <w:kern w:val="2"/>
      <w:sz w:val="21"/>
      <w:szCs w:val="22"/>
      <w:lang w:val="en-US" w:eastAsia="zh-CN" w:bidi="ar-SA"/>
    </w:rPr>
  </w:style>
  <w:style w:type="paragraph" w:customStyle="1" w:styleId="64">
    <w:name w:val="正文_64"/>
    <w:autoRedefine/>
    <w:qFormat/>
    <w:pPr>
      <w:widowControl w:val="0"/>
      <w:jc w:val="both"/>
    </w:pPr>
    <w:rPr>
      <w:rFonts w:ascii="Calibri" w:eastAsia="宋体" w:hAnsi="Calibri" w:cs="Times New Roman"/>
      <w:kern w:val="2"/>
      <w:sz w:val="21"/>
      <w:szCs w:val="22"/>
      <w:lang w:val="en-US" w:eastAsia="zh-CN" w:bidi="ar-SA"/>
    </w:rPr>
  </w:style>
  <w:style w:type="paragraph" w:customStyle="1" w:styleId="65">
    <w:name w:val="正文_65"/>
    <w:autoRedefine/>
    <w:qFormat/>
    <w:pPr>
      <w:widowControl w:val="0"/>
      <w:jc w:val="both"/>
    </w:pPr>
    <w:rPr>
      <w:rFonts w:ascii="Calibri" w:eastAsia="宋体" w:hAnsi="Calibri" w:cs="Times New Roman"/>
      <w:kern w:val="2"/>
      <w:sz w:val="21"/>
      <w:szCs w:val="22"/>
      <w:lang w:val="en-US" w:eastAsia="zh-CN" w:bidi="ar-SA"/>
    </w:rPr>
  </w:style>
  <w:style w:type="paragraph" w:customStyle="1" w:styleId="66">
    <w:name w:val="正文_66"/>
    <w:autoRedefine/>
    <w:qFormat/>
    <w:pPr>
      <w:widowControl w:val="0"/>
      <w:jc w:val="both"/>
    </w:pPr>
    <w:rPr>
      <w:rFonts w:ascii="Calibri" w:eastAsia="宋体" w:hAnsi="Calibri" w:cs="Times New Roman"/>
      <w:kern w:val="2"/>
      <w:sz w:val="21"/>
      <w:szCs w:val="22"/>
      <w:lang w:val="en-US" w:eastAsia="zh-CN" w:bidi="ar-SA"/>
    </w:rPr>
  </w:style>
  <w:style w:type="paragraph" w:customStyle="1" w:styleId="67">
    <w:name w:val="正文_67"/>
    <w:autoRedefine/>
    <w:qFormat/>
    <w:pPr>
      <w:widowControl w:val="0"/>
      <w:jc w:val="both"/>
    </w:pPr>
    <w:rPr>
      <w:rFonts w:ascii="Calibri" w:eastAsia="宋体" w:hAnsi="Calibri" w:cs="Times New Roman"/>
      <w:kern w:val="2"/>
      <w:sz w:val="21"/>
      <w:szCs w:val="22"/>
      <w:lang w:val="en-US" w:eastAsia="zh-CN" w:bidi="ar-SA"/>
    </w:rPr>
  </w:style>
  <w:style w:type="paragraph" w:customStyle="1" w:styleId="68">
    <w:name w:val="正文_68"/>
    <w:autoRedefine/>
    <w:qFormat/>
    <w:pPr>
      <w:widowControl w:val="0"/>
      <w:jc w:val="both"/>
    </w:pPr>
    <w:rPr>
      <w:rFonts w:ascii="Calibri" w:eastAsia="宋体" w:hAnsi="Calibri" w:cs="Times New Roman"/>
      <w:kern w:val="2"/>
      <w:sz w:val="21"/>
      <w:szCs w:val="22"/>
      <w:lang w:val="en-US" w:eastAsia="zh-CN" w:bidi="ar-SA"/>
    </w:rPr>
  </w:style>
  <w:style w:type="paragraph" w:customStyle="1" w:styleId="69">
    <w:name w:val="正文_69"/>
    <w:autoRedefine/>
    <w:qFormat/>
    <w:pPr>
      <w:widowControl w:val="0"/>
      <w:jc w:val="both"/>
    </w:pPr>
    <w:rPr>
      <w:rFonts w:ascii="Calibri" w:eastAsia="宋体" w:hAnsi="Calibri" w:cs="Times New Roman"/>
      <w:kern w:val="2"/>
      <w:sz w:val="21"/>
      <w:szCs w:val="22"/>
      <w:lang w:val="en-US" w:eastAsia="zh-CN" w:bidi="ar-SA"/>
    </w:rPr>
  </w:style>
  <w:style w:type="paragraph" w:customStyle="1" w:styleId="700">
    <w:name w:val="正文_70"/>
    <w:autoRedefine/>
    <w:qFormat/>
    <w:pPr>
      <w:widowControl w:val="0"/>
      <w:jc w:val="both"/>
    </w:pPr>
    <w:rPr>
      <w:rFonts w:ascii="Calibri" w:eastAsia="宋体" w:hAnsi="Calibri" w:cs="Times New Roman"/>
      <w:kern w:val="2"/>
      <w:sz w:val="21"/>
      <w:szCs w:val="22"/>
      <w:lang w:val="en-US" w:eastAsia="zh-CN" w:bidi="ar-SA"/>
    </w:rPr>
  </w:style>
  <w:style w:type="paragraph" w:customStyle="1" w:styleId="71">
    <w:name w:val="正文_71"/>
    <w:autoRedefine/>
    <w:qFormat/>
    <w:pPr>
      <w:widowControl w:val="0"/>
      <w:jc w:val="both"/>
    </w:pPr>
    <w:rPr>
      <w:rFonts w:ascii="Calibri" w:eastAsia="宋体" w:hAnsi="Calibri" w:cs="Times New Roman"/>
      <w:kern w:val="2"/>
      <w:sz w:val="21"/>
      <w:szCs w:val="22"/>
      <w:lang w:val="en-US" w:eastAsia="zh-CN" w:bidi="ar-SA"/>
    </w:rPr>
  </w:style>
  <w:style w:type="paragraph" w:customStyle="1" w:styleId="72">
    <w:name w:val="正文_72"/>
    <w:autoRedefine/>
    <w:qFormat/>
    <w:pPr>
      <w:widowControl w:val="0"/>
      <w:jc w:val="both"/>
    </w:pPr>
    <w:rPr>
      <w:rFonts w:ascii="Calibri" w:eastAsia="宋体" w:hAnsi="Calibri" w:cs="Times New Roman"/>
      <w:kern w:val="2"/>
      <w:sz w:val="21"/>
      <w:szCs w:val="22"/>
      <w:lang w:val="en-US" w:eastAsia="zh-CN" w:bidi="ar-SA"/>
    </w:rPr>
  </w:style>
  <w:style w:type="paragraph" w:customStyle="1" w:styleId="73">
    <w:name w:val="正文_73"/>
    <w:autoRedefine/>
    <w:qFormat/>
    <w:pPr>
      <w:widowControl w:val="0"/>
      <w:jc w:val="both"/>
    </w:pPr>
    <w:rPr>
      <w:rFonts w:ascii="Calibri" w:eastAsia="宋体" w:hAnsi="Calibri" w:cs="Times New Roman"/>
      <w:kern w:val="2"/>
      <w:sz w:val="21"/>
      <w:szCs w:val="22"/>
      <w:lang w:val="en-US" w:eastAsia="zh-CN" w:bidi="ar-SA"/>
    </w:rPr>
  </w:style>
  <w:style w:type="paragraph" w:customStyle="1" w:styleId="74">
    <w:name w:val="正文_74"/>
    <w:autoRedefine/>
    <w:qFormat/>
    <w:pPr>
      <w:widowControl w:val="0"/>
      <w:jc w:val="both"/>
    </w:pPr>
    <w:rPr>
      <w:rFonts w:ascii="Calibri" w:eastAsia="宋体" w:hAnsi="Calibri" w:cs="Times New Roman"/>
      <w:kern w:val="2"/>
      <w:sz w:val="21"/>
      <w:szCs w:val="22"/>
      <w:lang w:val="en-US" w:eastAsia="zh-CN" w:bidi="ar-SA"/>
    </w:rPr>
  </w:style>
  <w:style w:type="paragraph" w:customStyle="1" w:styleId="75">
    <w:name w:val="正文_75"/>
    <w:autoRedefine/>
    <w:qFormat/>
    <w:pPr>
      <w:widowControl w:val="0"/>
      <w:jc w:val="both"/>
    </w:pPr>
    <w:rPr>
      <w:rFonts w:ascii="Calibri" w:eastAsia="宋体" w:hAnsi="Calibri" w:cs="Times New Roman"/>
      <w:kern w:val="2"/>
      <w:sz w:val="21"/>
      <w:szCs w:val="22"/>
      <w:lang w:val="en-US" w:eastAsia="zh-CN" w:bidi="ar-SA"/>
    </w:rPr>
  </w:style>
  <w:style w:type="paragraph" w:customStyle="1" w:styleId="76">
    <w:name w:val="正文_76"/>
    <w:autoRedefine/>
    <w:qFormat/>
    <w:pPr>
      <w:widowControl w:val="0"/>
      <w:jc w:val="both"/>
    </w:pPr>
    <w:rPr>
      <w:rFonts w:ascii="Calibri" w:eastAsia="宋体" w:hAnsi="Calibri" w:cs="Times New Roman"/>
      <w:kern w:val="2"/>
      <w:sz w:val="21"/>
      <w:szCs w:val="22"/>
      <w:lang w:val="en-US" w:eastAsia="zh-CN" w:bidi="ar-SA"/>
    </w:rPr>
  </w:style>
  <w:style w:type="paragraph" w:customStyle="1" w:styleId="77">
    <w:name w:val="正文_77"/>
    <w:autoRedefine/>
    <w:qFormat/>
    <w:pPr>
      <w:widowControl w:val="0"/>
      <w:jc w:val="both"/>
    </w:pPr>
    <w:rPr>
      <w:rFonts w:ascii="Calibri" w:eastAsia="宋体" w:hAnsi="Calibri" w:cs="Times New Roman"/>
      <w:kern w:val="2"/>
      <w:sz w:val="21"/>
      <w:szCs w:val="22"/>
      <w:lang w:val="en-US" w:eastAsia="zh-CN" w:bidi="ar-SA"/>
    </w:rPr>
  </w:style>
  <w:style w:type="paragraph" w:customStyle="1" w:styleId="78">
    <w:name w:val="正文_78"/>
    <w:autoRedefine/>
    <w:qFormat/>
    <w:pPr>
      <w:widowControl w:val="0"/>
      <w:jc w:val="both"/>
    </w:pPr>
    <w:rPr>
      <w:rFonts w:ascii="Calibri" w:eastAsia="宋体" w:hAnsi="Calibri" w:cs="Times New Roman"/>
      <w:kern w:val="2"/>
      <w:sz w:val="21"/>
      <w:szCs w:val="22"/>
      <w:lang w:val="en-US" w:eastAsia="zh-CN" w:bidi="ar-SA"/>
    </w:rPr>
  </w:style>
  <w:style w:type="paragraph" w:customStyle="1" w:styleId="79">
    <w:name w:val="正文_79"/>
    <w:autoRedefine/>
    <w:qFormat/>
    <w:pPr>
      <w:widowControl w:val="0"/>
      <w:jc w:val="both"/>
    </w:pPr>
    <w:rPr>
      <w:rFonts w:ascii="Calibri" w:eastAsia="宋体" w:hAnsi="Calibri" w:cs="Times New Roman"/>
      <w:kern w:val="2"/>
      <w:sz w:val="21"/>
      <w:szCs w:val="22"/>
      <w:lang w:val="en-US" w:eastAsia="zh-CN" w:bidi="ar-SA"/>
    </w:rPr>
  </w:style>
  <w:style w:type="paragraph" w:customStyle="1" w:styleId="800">
    <w:name w:val="正文_80"/>
    <w:autoRedefine/>
    <w:qFormat/>
    <w:pPr>
      <w:widowControl w:val="0"/>
      <w:jc w:val="both"/>
    </w:pPr>
    <w:rPr>
      <w:rFonts w:ascii="Calibri" w:eastAsia="宋体" w:hAnsi="Calibri" w:cs="Times New Roman"/>
      <w:kern w:val="2"/>
      <w:sz w:val="21"/>
      <w:szCs w:val="22"/>
      <w:lang w:val="en-US" w:eastAsia="zh-CN" w:bidi="ar-SA"/>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82">
    <w:name w:val="正文_82"/>
    <w:autoRedefine/>
    <w:qFormat/>
    <w:pPr>
      <w:widowControl w:val="0"/>
      <w:jc w:val="both"/>
    </w:pPr>
    <w:rPr>
      <w:rFonts w:ascii="Calibri" w:eastAsia="宋体" w:hAnsi="Calibri" w:cs="Times New Roman"/>
      <w:kern w:val="2"/>
      <w:sz w:val="21"/>
      <w:szCs w:val="22"/>
      <w:lang w:val="en-US" w:eastAsia="zh-CN" w:bidi="ar-SA"/>
    </w:rPr>
  </w:style>
  <w:style w:type="paragraph" w:customStyle="1" w:styleId="83">
    <w:name w:val="正文_83"/>
    <w:autoRedefine/>
    <w:qFormat/>
    <w:pPr>
      <w:widowControl w:val="0"/>
      <w:jc w:val="both"/>
    </w:pPr>
    <w:rPr>
      <w:rFonts w:ascii="Calibri" w:eastAsia="宋体" w:hAnsi="Calibri" w:cs="Times New Roman"/>
      <w:kern w:val="2"/>
      <w:sz w:val="21"/>
      <w:szCs w:val="22"/>
      <w:lang w:val="en-US" w:eastAsia="zh-CN" w:bidi="ar-SA"/>
    </w:rPr>
  </w:style>
  <w:style w:type="paragraph" w:customStyle="1" w:styleId="84">
    <w:name w:val="正文_84"/>
    <w:autoRedefine/>
    <w:qFormat/>
    <w:pPr>
      <w:widowControl w:val="0"/>
      <w:jc w:val="both"/>
    </w:pPr>
    <w:rPr>
      <w:rFonts w:ascii="Calibri" w:eastAsia="宋体" w:hAnsi="Calibri" w:cs="Times New Roman"/>
      <w:kern w:val="2"/>
      <w:sz w:val="21"/>
      <w:szCs w:val="22"/>
      <w:lang w:val="en-US" w:eastAsia="zh-CN" w:bidi="ar-SA"/>
    </w:rPr>
  </w:style>
  <w:style w:type="paragraph" w:customStyle="1" w:styleId="85">
    <w:name w:val="正文_85"/>
    <w:autoRedefine/>
    <w:qFormat/>
    <w:pPr>
      <w:widowControl w:val="0"/>
      <w:jc w:val="both"/>
    </w:pPr>
    <w:rPr>
      <w:rFonts w:ascii="Calibri" w:eastAsia="宋体" w:hAnsi="Calibri" w:cs="Times New Roman"/>
      <w:kern w:val="2"/>
      <w:sz w:val="21"/>
      <w:szCs w:val="22"/>
      <w:lang w:val="en-US" w:eastAsia="zh-CN" w:bidi="ar-SA"/>
    </w:rPr>
  </w:style>
  <w:style w:type="paragraph" w:customStyle="1" w:styleId="86">
    <w:name w:val="正文_86"/>
    <w:autoRedefine/>
    <w:qFormat/>
    <w:pPr>
      <w:widowControl w:val="0"/>
      <w:jc w:val="both"/>
    </w:pPr>
    <w:rPr>
      <w:rFonts w:ascii="Calibri" w:eastAsia="宋体" w:hAnsi="Calibri" w:cs="Times New Roman"/>
      <w:kern w:val="2"/>
      <w:sz w:val="21"/>
      <w:szCs w:val="22"/>
      <w:lang w:val="en-US" w:eastAsia="zh-CN" w:bidi="ar-SA"/>
    </w:rPr>
  </w:style>
  <w:style w:type="paragraph" w:customStyle="1" w:styleId="87">
    <w:name w:val="正文_87"/>
    <w:autoRedefine/>
    <w:qFormat/>
    <w:pPr>
      <w:widowControl w:val="0"/>
      <w:jc w:val="both"/>
    </w:pPr>
    <w:rPr>
      <w:rFonts w:ascii="Calibri" w:eastAsia="宋体" w:hAnsi="Calibri" w:cs="Times New Roman"/>
      <w:kern w:val="2"/>
      <w:sz w:val="21"/>
      <w:szCs w:val="22"/>
      <w:lang w:val="en-US" w:eastAsia="zh-CN" w:bidi="ar-SA"/>
    </w:rPr>
  </w:style>
  <w:style w:type="paragraph" w:customStyle="1" w:styleId="88">
    <w:name w:val="正文_88"/>
    <w:autoRedefine/>
    <w:qFormat/>
    <w:pPr>
      <w:widowControl w:val="0"/>
      <w:jc w:val="both"/>
    </w:pPr>
    <w:rPr>
      <w:rFonts w:ascii="Calibri" w:eastAsia="宋体" w:hAnsi="Calibri" w:cs="Times New Roman"/>
      <w:kern w:val="2"/>
      <w:sz w:val="21"/>
      <w:szCs w:val="22"/>
      <w:lang w:val="en-US" w:eastAsia="zh-CN" w:bidi="ar-SA"/>
    </w:rPr>
  </w:style>
  <w:style w:type="paragraph" w:customStyle="1" w:styleId="Other1">
    <w:name w:val="Other|1"/>
    <w:basedOn w:val="Normal"/>
    <w:autoRedefine/>
    <w:qFormat/>
    <w:pPr>
      <w:spacing w:line="329" w:lineRule="auto"/>
      <w:ind w:firstLine="400"/>
    </w:pPr>
    <w:rPr>
      <w:rFonts w:ascii="宋体" w:eastAsia="宋体" w:hAnsi="宋体" w:cs="宋体"/>
      <w:sz w:val="20"/>
      <w:szCs w:val="20"/>
      <w:lang w:val="zh-TW" w:eastAsia="zh-TW" w:bidi="zh-TW"/>
    </w:rPr>
  </w:style>
  <w:style w:type="paragraph" w:customStyle="1" w:styleId="Bodytext1">
    <w:name w:val="Body text|1"/>
    <w:basedOn w:val="Normal"/>
    <w:autoRedefine/>
    <w:qFormat/>
    <w:pPr>
      <w:spacing w:line="329" w:lineRule="auto"/>
      <w:ind w:firstLine="400"/>
    </w:pPr>
    <w:rPr>
      <w:rFonts w:ascii="宋体" w:eastAsia="宋体" w:hAnsi="宋体" w:cs="宋体"/>
      <w:sz w:val="20"/>
      <w:szCs w:val="20"/>
      <w:lang w:val="zh-TW" w:eastAsia="zh-TW" w:bidi="zh-TW"/>
    </w:rPr>
  </w:style>
  <w:style w:type="paragraph" w:customStyle="1" w:styleId="410">
    <w:name w:val="列出段落4"/>
    <w:autoRedefine/>
    <w:uiPriority w:val="99"/>
    <w:qFormat/>
    <w:pPr>
      <w:widowControl w:val="0"/>
      <w:ind w:firstLine="420" w:firstLineChars="200"/>
      <w:jc w:val="both"/>
    </w:pPr>
    <w:rPr>
      <w:rFonts w:ascii="Calibri" w:eastAsia="宋体" w:hAnsi="Calibri" w:cs="Calibri"/>
      <w:kern w:val="2"/>
      <w:sz w:val="21"/>
      <w:szCs w:val="21"/>
      <w:lang w:val="en-US" w:eastAsia="zh-CN" w:bidi="ar-SA"/>
    </w:rPr>
  </w:style>
  <w:style w:type="paragraph" w:styleId="Quote">
    <w:name w:val="Quote"/>
    <w:basedOn w:val="Normal"/>
    <w:next w:val="Normal"/>
    <w:link w:val="Char21"/>
    <w:autoRedefine/>
    <w:uiPriority w:val="99"/>
    <w:qFormat/>
    <w:pPr>
      <w:spacing w:line="360" w:lineRule="auto"/>
      <w:ind w:firstLine="200" w:firstLineChars="200"/>
    </w:pPr>
    <w:rPr>
      <w:rFonts w:eastAsia="楷体" w:cs="等线"/>
      <w:color w:val="000000"/>
      <w:sz w:val="24"/>
      <w:szCs w:val="24"/>
    </w:rPr>
  </w:style>
  <w:style w:type="character" w:customStyle="1" w:styleId="Char21">
    <w:name w:val="引用 Char"/>
    <w:link w:val="Quote"/>
    <w:autoRedefine/>
    <w:uiPriority w:val="99"/>
    <w:qFormat/>
    <w:rPr>
      <w:rFonts w:eastAsia="楷体" w:cs="等线"/>
      <w:color w:val="000000"/>
      <w:kern w:val="2"/>
      <w:sz w:val="24"/>
      <w:szCs w:val="24"/>
    </w:rPr>
  </w:style>
  <w:style w:type="paragraph" w:styleId="IntenseQuote">
    <w:name w:val="Intense Quote"/>
    <w:basedOn w:val="Normal"/>
    <w:next w:val="Normal"/>
    <w:link w:val="Char22"/>
    <w:autoRedefine/>
    <w:uiPriority w:val="99"/>
    <w:qFormat/>
    <w:pPr>
      <w:pBdr>
        <w:bottom w:val="single" w:sz="4" w:space="4" w:color="5B9BD5"/>
      </w:pBdr>
      <w:adjustRightInd w:val="0"/>
      <w:snapToGrid w:val="0"/>
      <w:spacing w:line="360" w:lineRule="auto"/>
      <w:ind w:firstLine="200" w:firstLineChars="200"/>
      <w:jc w:val="left"/>
    </w:pPr>
    <w:rPr>
      <w:rFonts w:eastAsia="仿宋" w:cs="等线"/>
      <w:sz w:val="24"/>
      <w:szCs w:val="24"/>
    </w:rPr>
  </w:style>
  <w:style w:type="character" w:customStyle="1" w:styleId="Char22">
    <w:name w:val="明显引用 Char"/>
    <w:link w:val="IntenseQuote"/>
    <w:autoRedefine/>
    <w:uiPriority w:val="99"/>
    <w:qFormat/>
    <w:rPr>
      <w:rFonts w:eastAsia="仿宋" w:cs="等线"/>
      <w:kern w:val="2"/>
      <w:sz w:val="24"/>
      <w:szCs w:val="24"/>
    </w:rPr>
  </w:style>
  <w:style w:type="character" w:customStyle="1" w:styleId="richmediameta">
    <w:name w:val="rich_media_meta"/>
    <w:autoRedefine/>
    <w:qFormat/>
  </w:style>
  <w:style w:type="character" w:customStyle="1" w:styleId="article-tagitem">
    <w:name w:val="article-tag__item"/>
    <w:autoRedefine/>
    <w:qFormat/>
  </w:style>
  <w:style w:type="character" w:customStyle="1" w:styleId="article-tagitem-num">
    <w:name w:val="article-tag__item-num"/>
    <w:autoRedefine/>
    <w:qFormat/>
  </w:style>
  <w:style w:type="character" w:customStyle="1" w:styleId="weui-hiddenabs">
    <w:name w:val="weui-hidden_abs"/>
    <w:autoRedefine/>
    <w:qFormat/>
  </w:style>
  <w:style w:type="character" w:customStyle="1" w:styleId="article-tag-cardtitle">
    <w:name w:val="article-tag-card__title"/>
    <w:autoRedefine/>
    <w:qFormat/>
  </w:style>
  <w:style w:type="character" w:customStyle="1" w:styleId="article-tag-cardright">
    <w:name w:val="article-tag-card__right"/>
    <w:autoRedefine/>
    <w:qFormat/>
  </w:style>
  <w:style w:type="character" w:customStyle="1" w:styleId="appmsgsearchnicknamewrp">
    <w:name w:val="appmsg_search_nickname_wrp"/>
    <w:autoRedefine/>
    <w:qFormat/>
  </w:style>
  <w:style w:type="character" w:customStyle="1" w:styleId="appmsgsearchkeywords">
    <w:name w:val="appmsg_search_keywords"/>
    <w:autoRedefine/>
    <w:qFormat/>
  </w:style>
  <w:style w:type="character" w:customStyle="1" w:styleId="wxprofiletipsmeta">
    <w:name w:val="wx_profile_tips_meta"/>
    <w:autoRedefine/>
    <w:qFormat/>
  </w:style>
  <w:style w:type="character" w:customStyle="1" w:styleId="videoiframe">
    <w:name w:val="video_iframe"/>
    <w:autoRedefine/>
    <w:qFormat/>
  </w:style>
  <w:style w:type="character" w:customStyle="1" w:styleId="ariahiddenabs">
    <w:name w:val="aria_hidden_abs"/>
    <w:autoRedefine/>
    <w:qFormat/>
  </w:style>
  <w:style w:type="character" w:customStyle="1" w:styleId="videolength">
    <w:name w:val="video_length"/>
    <w:autoRedefine/>
    <w:qFormat/>
  </w:style>
  <w:style w:type="character" w:customStyle="1" w:styleId="appmsgsearchnickname">
    <w:name w:val="appmsg_search_nickname"/>
    <w:autoRedefine/>
    <w:qFormat/>
  </w:style>
  <w:style w:type="character" w:customStyle="1" w:styleId="article-tag-cardleft">
    <w:name w:val="article-tag-card__left"/>
    <w:autoRedefine/>
    <w:qFormat/>
  </w:style>
  <w:style w:type="character" w:customStyle="1" w:styleId="article-tagitem-wrp">
    <w:name w:val="article-tag__item-wrp"/>
    <w:autoRedefine/>
    <w:qFormat/>
  </w:style>
  <w:style w:type="character" w:customStyle="1" w:styleId="wxtaplink">
    <w:name w:val="wx_tap_link"/>
    <w:autoRedefine/>
    <w:qFormat/>
  </w:style>
  <w:style w:type="character" w:customStyle="1" w:styleId="snsoprgap">
    <w:name w:val="sns_opr_gap"/>
    <w:autoRedefine/>
    <w:qFormat/>
  </w:style>
  <w:style w:type="character" w:customStyle="1" w:styleId="appmsgcardcontext">
    <w:name w:val="appmsg_card_context"/>
    <w:autoRedefine/>
    <w:qFormat/>
  </w:style>
  <w:style w:type="character" w:customStyle="1" w:styleId="appmsgsearchhd">
    <w:name w:val="appmsg_search_hd"/>
    <w:autoRedefine/>
    <w:qFormat/>
  </w:style>
  <w:style w:type="character" w:customStyle="1" w:styleId="weui-flexitem">
    <w:name w:val="weui-flex__item"/>
    <w:autoRedefine/>
    <w:qFormat/>
  </w:style>
  <w:style w:type="character" w:customStyle="1" w:styleId="appmsgsearchbd">
    <w:name w:val="appmsg_search_bd"/>
    <w:autoRedefine/>
    <w:qFormat/>
  </w:style>
  <w:style w:type="character" w:customStyle="1" w:styleId="appmsgsearchkeywordsarea">
    <w:name w:val="appmsg_search_keywords_area"/>
    <w:autoRedefine/>
    <w:qFormat/>
  </w:style>
  <w:style w:type="character" w:customStyle="1" w:styleId="appmsgsearchkeywordshd">
    <w:name w:val="appmsg_search_keywords_hd"/>
    <w:autoRedefine/>
    <w:qFormat/>
  </w:style>
  <w:style w:type="character" w:customStyle="1" w:styleId="appmsgsearchkeywordslist">
    <w:name w:val="appmsg_search_keywords_list"/>
    <w:autoRedefine/>
    <w:qFormat/>
  </w:style>
  <w:style w:type="character" w:customStyle="1" w:styleId="cpscardtag">
    <w:name w:val="cps_card_tag"/>
    <w:autoRedefine/>
    <w:qFormat/>
  </w:style>
  <w:style w:type="character" w:customStyle="1" w:styleId="jsjumpicon">
    <w:name w:val="js_jump_icon"/>
    <w:autoRedefine/>
    <w:qFormat/>
  </w:style>
  <w:style w:type="character" w:customStyle="1" w:styleId="weui-link">
    <w:name w:val="weui-link"/>
    <w:autoRedefine/>
    <w:qFormat/>
  </w:style>
  <w:style w:type="character" w:customStyle="1" w:styleId="weui-btnword-wrp">
    <w:name w:val="weui-btn__word-wrp"/>
    <w:autoRedefine/>
    <w:qFormat/>
  </w:style>
  <w:style w:type="character" w:customStyle="1" w:styleId="snsoprnum">
    <w:name w:val="sns_opr_num"/>
    <w:autoRedefine/>
    <w:qFormat/>
  </w:style>
  <w:style w:type="character" w:customStyle="1" w:styleId="musiccardtitle">
    <w:name w:val="music_card_title"/>
    <w:autoRedefine/>
    <w:qFormat/>
  </w:style>
  <w:style w:type="character" w:customStyle="1" w:styleId="musiccarddesc">
    <w:name w:val="music_card_desc"/>
    <w:autoRedefine/>
    <w:qFormat/>
  </w:style>
  <w:style w:type="character" w:customStyle="1" w:styleId="fontstyle01">
    <w:name w:val="fontstyle01"/>
    <w:autoRedefine/>
    <w:qFormat/>
    <w:rPr>
      <w:rFonts w:ascii="宋体" w:eastAsia="宋体" w:hAnsi="宋体" w:hint="eastAsia"/>
      <w:color w:val="000000"/>
      <w:sz w:val="22"/>
      <w:szCs w:val="22"/>
    </w:rPr>
  </w:style>
  <w:style w:type="paragraph" w:customStyle="1" w:styleId="reader-word-layer">
    <w:name w:val="reader-word-layer"/>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114">
    <w:name w:val="标题1"/>
    <w:basedOn w:val="Normal"/>
    <w:autoRedefine/>
    <w:qFormat/>
    <w:pPr>
      <w:widowControl/>
      <w:pBdr>
        <w:top w:val="none" w:sz="0" w:space="11" w:color="auto"/>
        <w:bottom w:val="none" w:sz="0" w:space="11" w:color="auto"/>
      </w:pBdr>
      <w:jc w:val="center"/>
    </w:pPr>
    <w:rPr>
      <w:rFonts w:ascii="Times New Roman" w:eastAsia="Times New Roman" w:hAnsi="Times New Roman"/>
      <w:b/>
      <w:bCs/>
      <w:kern w:val="0"/>
      <w:sz w:val="32"/>
      <w:szCs w:val="32"/>
      <w:lang w:eastAsia="en-US"/>
    </w:rPr>
  </w:style>
  <w:style w:type="paragraph" w:customStyle="1" w:styleId="p">
    <w:name w:val="p"/>
    <w:basedOn w:val="Normal"/>
    <w:autoRedefine/>
    <w:qFormat/>
    <w:pPr>
      <w:widowControl/>
      <w:spacing w:line="525" w:lineRule="atLeast"/>
      <w:ind w:firstLine="375"/>
      <w:jc w:val="left"/>
    </w:pPr>
    <w:rPr>
      <w:rFonts w:ascii="Times New Roman" w:eastAsia="Times New Roman" w:hAnsi="Times New Roman"/>
      <w:kern w:val="0"/>
      <w:sz w:val="24"/>
      <w:szCs w:val="24"/>
      <w:lang w:eastAsia="en-US"/>
    </w:rPr>
  </w:style>
  <w:style w:type="character" w:customStyle="1" w:styleId="IntenseEmphasis">
    <w:name w:val="Intense Emphasis"/>
    <w:autoRedefine/>
    <w:uiPriority w:val="21"/>
    <w:qFormat/>
    <w:rPr>
      <w:b/>
      <w:bCs/>
      <w:i/>
      <w:iCs/>
      <w:color w:val="4F81BD"/>
    </w:rPr>
  </w:style>
  <w:style w:type="character" w:customStyle="1" w:styleId="SubtleReference">
    <w:name w:val="Subtle Reference"/>
    <w:autoRedefine/>
    <w:uiPriority w:val="31"/>
    <w:qFormat/>
    <w:rPr>
      <w:smallCaps/>
      <w:color w:val="C0504D"/>
      <w:u w:val="single"/>
    </w:rPr>
  </w:style>
  <w:style w:type="character" w:customStyle="1" w:styleId="IntenseReference">
    <w:name w:val="Intense Reference"/>
    <w:autoRedefine/>
    <w:uiPriority w:val="32"/>
    <w:qFormat/>
    <w:rPr>
      <w:b/>
      <w:bCs/>
      <w:smallCaps/>
      <w:color w:val="C0504D"/>
      <w:spacing w:val="5"/>
      <w:u w:val="single"/>
    </w:rPr>
  </w:style>
  <w:style w:type="character" w:customStyle="1" w:styleId="BookTitle">
    <w:name w:val="Book Title"/>
    <w:autoRedefine/>
    <w:uiPriority w:val="33"/>
    <w:qFormat/>
    <w:rPr>
      <w:b/>
      <w:bCs/>
      <w:smallCaps/>
      <w:spacing w:val="5"/>
    </w:rPr>
  </w:style>
  <w:style w:type="paragraph" w:customStyle="1" w:styleId="reader-word-layerreader-word-s1-1">
    <w:name w:val="reader-word-layerreader-word-s1-1"/>
    <w:basedOn w:val="Normal"/>
    <w:autoRedefine/>
    <w:qFormat/>
    <w:pPr>
      <w:jc w:val="left"/>
    </w:pPr>
    <w:rPr>
      <w:rFonts w:ascii="宋体" w:eastAsia="宋体" w:hAnsi="宋体" w:cs="宋体" w:hint="eastAsia"/>
      <w:kern w:val="0"/>
      <w:sz w:val="24"/>
      <w:szCs w:val="24"/>
    </w:rPr>
  </w:style>
  <w:style w:type="character" w:customStyle="1" w:styleId="fontstyle11">
    <w:name w:val="fontstyle11"/>
    <w:autoRedefine/>
    <w:qFormat/>
    <w:rPr>
      <w:rFonts w:ascii="FZHTK--GBK1-0" w:hAnsi="FZHTK--GBK1-0" w:hint="default"/>
      <w:color w:val="242021"/>
      <w:sz w:val="24"/>
      <w:szCs w:val="24"/>
    </w:rPr>
  </w:style>
  <w:style w:type="character" w:customStyle="1" w:styleId="cpsinnerinfoadtag">
    <w:name w:val="cps_inner_info_adtag"/>
    <w:autoRedefine/>
    <w:qFormat/>
  </w:style>
  <w:style w:type="paragraph" w:customStyle="1" w:styleId="cpsinnerinfodesc">
    <w:name w:val="cps_inner_info_desc"/>
    <w:basedOn w:val="Normal"/>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115">
    <w:name w:val="标题 11"/>
    <w:basedOn w:val="Normal"/>
    <w:autoRedefine/>
    <w:uiPriority w:val="1"/>
    <w:qFormat/>
    <w:pPr>
      <w:autoSpaceDE w:val="0"/>
      <w:autoSpaceDN w:val="0"/>
      <w:spacing w:before="34"/>
      <w:ind w:left="3855" w:right="4293"/>
      <w:jc w:val="center"/>
      <w:outlineLvl w:val="1"/>
    </w:pPr>
    <w:rPr>
      <w:rFonts w:ascii="宋体" w:eastAsia="宋体" w:hAnsi="宋体" w:cs="宋体"/>
      <w:b/>
      <w:bCs/>
      <w:kern w:val="0"/>
      <w:sz w:val="28"/>
      <w:szCs w:val="28"/>
    </w:rPr>
  </w:style>
  <w:style w:type="paragraph" w:customStyle="1" w:styleId="211">
    <w:name w:val="标题 21"/>
    <w:basedOn w:val="Normal"/>
    <w:autoRedefine/>
    <w:uiPriority w:val="1"/>
    <w:qFormat/>
    <w:pPr>
      <w:autoSpaceDE w:val="0"/>
      <w:autoSpaceDN w:val="0"/>
      <w:spacing w:before="1"/>
      <w:ind w:left="316"/>
      <w:jc w:val="left"/>
      <w:outlineLvl w:val="2"/>
    </w:pPr>
    <w:rPr>
      <w:rFonts w:ascii="宋体" w:eastAsia="宋体" w:hAnsi="宋体" w:cs="宋体"/>
      <w:b/>
      <w:bCs/>
      <w:kern w:val="0"/>
      <w:sz w:val="24"/>
      <w:szCs w:val="24"/>
    </w:rPr>
  </w:style>
  <w:style w:type="paragraph" w:customStyle="1" w:styleId="116">
    <w:name w:val="纯文本1"/>
    <w:basedOn w:val="Normal"/>
    <w:autoRedefine/>
    <w:uiPriority w:val="99"/>
    <w:qFormat/>
    <w:rPr>
      <w:rFonts w:ascii="宋体" w:eastAsia="宋体" w:hAnsi="Consolas"/>
      <w:szCs w:val="20"/>
    </w:rPr>
  </w:style>
  <w:style w:type="character" w:customStyle="1" w:styleId="Char111">
    <w:name w:val="无间隔 Char1"/>
    <w:autoRedefine/>
    <w:uiPriority w:val="1"/>
    <w:qFormat/>
    <w:rPr>
      <w:kern w:val="2"/>
      <w:sz w:val="21"/>
      <w:szCs w:val="22"/>
    </w:rPr>
  </w:style>
  <w:style w:type="character" w:customStyle="1" w:styleId="Char23">
    <w:name w:val="批注主题 Char2"/>
    <w:autoRedefine/>
    <w:uiPriority w:val="99"/>
    <w:qFormat/>
    <w:rPr>
      <w:rFonts w:ascii="Times New Roman" w:hAnsi="Times New Roman"/>
      <w:b/>
      <w:bCs/>
      <w:kern w:val="2"/>
      <w:sz w:val="21"/>
    </w:rPr>
  </w:style>
  <w:style w:type="character" w:customStyle="1" w:styleId="Char24">
    <w:name w:val="脚注文本 Char2"/>
    <w:autoRedefine/>
    <w:uiPriority w:val="9"/>
    <w:qFormat/>
    <w:rPr>
      <w:rFonts w:ascii="微软雅黑" w:eastAsia="微软雅黑" w:hAnsi="微软雅黑"/>
      <w:sz w:val="24"/>
      <w:szCs w:val="24"/>
      <w:lang w:eastAsia="en-US"/>
    </w:rPr>
  </w:style>
  <w:style w:type="paragraph" w:customStyle="1" w:styleId="TOCHeading">
    <w:name w:val="TOC Heading"/>
    <w:autoRedefine/>
    <w:uiPriority w:val="39"/>
    <w:semiHidden/>
    <w:unhideWhenUsed/>
    <w:qFormat/>
    <w:pPr>
      <w:keepNext/>
      <w:keepLines/>
      <w:widowControl w:val="0"/>
      <w:spacing w:before="340" w:after="330" w:line="578" w:lineRule="auto"/>
      <w:jc w:val="both"/>
    </w:pPr>
    <w:rPr>
      <w:rFonts w:ascii="Calibri" w:eastAsia="宋体" w:hAnsi="Calibri" w:cs="Times New Roman"/>
      <w:b/>
      <w:bCs/>
      <w:kern w:val="44"/>
      <w:sz w:val="44"/>
      <w:szCs w:val="44"/>
      <w:lang w:val="en-US" w:eastAsia="zh-CN" w:bidi="ar-SA"/>
    </w:rPr>
  </w:style>
  <w:style w:type="character" w:customStyle="1" w:styleId="Char112">
    <w:name w:val="纯文本 Char1"/>
    <w:autoRedefine/>
    <w:uiPriority w:val="99"/>
    <w:semiHidden/>
    <w:qFormat/>
    <w:rPr>
      <w:rFonts w:ascii="宋体" w:hAnsi="Courier New" w:cs="Courier New"/>
      <w:kern w:val="2"/>
      <w:sz w:val="21"/>
      <w:szCs w:val="21"/>
    </w:rPr>
  </w:style>
  <w:style w:type="character" w:customStyle="1" w:styleId="albumreadnavbtn">
    <w:name w:val="album_read_nav_btn"/>
    <w:autoRedefine/>
    <w:qFormat/>
  </w:style>
  <w:style w:type="character" w:customStyle="1" w:styleId="albumreadnavtitleinner">
    <w:name w:val="album_read_nav_title_inner"/>
    <w:autoRedefine/>
    <w:qFormat/>
  </w:style>
  <w:style w:type="character" w:customStyle="1" w:styleId="mediatoolmeta">
    <w:name w:val="media_tool_meta"/>
    <w:autoRedefine/>
    <w:qFormat/>
  </w:style>
  <w:style w:type="character" w:customStyle="1" w:styleId="audiotag-title">
    <w:name w:val="audio__tag-title"/>
    <w:autoRedefine/>
    <w:qFormat/>
  </w:style>
  <w:style w:type="character" w:customStyle="1" w:styleId="audiotag-name">
    <w:name w:val="audio__tag-name"/>
    <w:autoRedefine/>
    <w:qFormat/>
  </w:style>
  <w:style w:type="character" w:customStyle="1" w:styleId="audiotag-num">
    <w:name w:val="audio__tag-num"/>
    <w:autoRedefine/>
    <w:qFormat/>
  </w:style>
  <w:style w:type="character" w:customStyle="1" w:styleId="jsaudioframe">
    <w:name w:val="js_audio_frame"/>
    <w:autoRedefine/>
    <w:qFormat/>
  </w:style>
  <w:style w:type="character" w:customStyle="1" w:styleId="wxtapcard">
    <w:name w:val="wx_tap_card"/>
    <w:autoRedefine/>
    <w:qFormat/>
  </w:style>
  <w:style w:type="character" w:customStyle="1" w:styleId="audiocardbd">
    <w:name w:val="audio_card_bd"/>
    <w:autoRedefine/>
    <w:qFormat/>
  </w:style>
  <w:style w:type="character" w:customStyle="1" w:styleId="weui-flex">
    <w:name w:val="weui-flex"/>
    <w:autoRedefine/>
    <w:qFormat/>
  </w:style>
  <w:style w:type="character" w:customStyle="1" w:styleId="audiocardopr">
    <w:name w:val="audio_card_opr"/>
    <w:autoRedefine/>
    <w:qFormat/>
  </w:style>
  <w:style w:type="character" w:customStyle="1" w:styleId="audiocardprogresswrp">
    <w:name w:val="audio_card_progress_wrp"/>
    <w:autoRedefine/>
    <w:qFormat/>
  </w:style>
  <w:style w:type="character" w:customStyle="1" w:styleId="audiocardprogress">
    <w:name w:val="audio_card_progress"/>
    <w:autoRedefine/>
    <w:qFormat/>
  </w:style>
  <w:style w:type="character" w:customStyle="1" w:styleId="audiocardprogressinner">
    <w:name w:val="audio_card_progress_inner"/>
    <w:autoRedefine/>
    <w:qFormat/>
  </w:style>
  <w:style w:type="character" w:customStyle="1" w:styleId="audiocardprogressbuffer">
    <w:name w:val="audio_card_progress_buffer"/>
    <w:autoRedefine/>
    <w:qFormat/>
  </w:style>
  <w:style w:type="character" w:customStyle="1" w:styleId="audiocardtips">
    <w:name w:val="audio_card_tips"/>
    <w:autoRedefine/>
    <w:qFormat/>
  </w:style>
  <w:style w:type="character" w:customStyle="1" w:styleId="audiocardswitch">
    <w:name w:val="audio_card_switch"/>
    <w:autoRedefine/>
    <w:qFormat/>
  </w:style>
  <w:style w:type="character" w:customStyle="1" w:styleId="audiocardft">
    <w:name w:val="audio_card_ft"/>
    <w:autoRedefine/>
    <w:qFormat/>
  </w:style>
  <w:style w:type="character" w:customStyle="1" w:styleId="audiotag">
    <w:name w:val="audio__tag"/>
    <w:autoRedefine/>
    <w:qFormat/>
  </w:style>
  <w:style w:type="character" w:customStyle="1" w:styleId="albumreadnavitem">
    <w:name w:val="album_read_nav_item"/>
    <w:autoRedefine/>
    <w:qFormat/>
  </w:style>
  <w:style w:type="character" w:customStyle="1" w:styleId="albumreadnavinner">
    <w:name w:val="album_read_nav_inner"/>
    <w:autoRedefine/>
    <w:qFormat/>
  </w:style>
  <w:style w:type="character" w:customStyle="1" w:styleId="albumreadnavtitle">
    <w:name w:val="album_read_nav_title"/>
    <w:autoRedefine/>
    <w:qFormat/>
  </w:style>
  <w:style w:type="character" w:customStyle="1" w:styleId="blockquotebiz">
    <w:name w:val="blockquote_biz"/>
    <w:autoRedefine/>
    <w:qFormat/>
  </w:style>
  <w:style w:type="character" w:customStyle="1" w:styleId="jsdarkmode0">
    <w:name w:val="js_darkmode__0"/>
    <w:autoRedefine/>
    <w:qFormat/>
  </w:style>
  <w:style w:type="character" w:customStyle="1" w:styleId="jsdarkmode2">
    <w:name w:val="js_darkmode__2"/>
    <w:autoRedefine/>
    <w:qFormat/>
  </w:style>
  <w:style w:type="character" w:customStyle="1" w:styleId="Char25">
    <w:name w:val="普通(网站) Char"/>
    <w:link w:val="NormalWeb"/>
    <w:autoRedefine/>
    <w:uiPriority w:val="99"/>
    <w:qFormat/>
    <w:rPr>
      <w:rFonts w:ascii="宋体" w:eastAsia="宋体" w:hAnsi="宋体" w:cs="宋体"/>
      <w:sz w:val="24"/>
      <w:szCs w:val="24"/>
    </w:rPr>
  </w:style>
  <w:style w:type="character" w:customStyle="1" w:styleId="wxtextunderline">
    <w:name w:val="wx_text_underline"/>
    <w:autoRedefine/>
    <w:qFormat/>
  </w:style>
  <w:style w:type="character" w:customStyle="1" w:styleId="biaoti031">
    <w:name w:val="biaoti031"/>
    <w:autoRedefine/>
    <w:qFormat/>
    <w:rPr>
      <w:rFonts w:ascii="黑体" w:eastAsia="黑体" w:hint="eastAsia"/>
      <w:b/>
      <w:bCs/>
      <w:color w:val="FF9300"/>
      <w:sz w:val="23"/>
      <w:szCs w:val="23"/>
    </w:rPr>
  </w:style>
  <w:style w:type="character" w:customStyle="1" w:styleId="DefaultParagraphCharChar">
    <w:name w:val="DefaultParagraph Char Char"/>
    <w:link w:val="DefaultParagraph"/>
    <w:autoRedefine/>
    <w:uiPriority w:val="99"/>
    <w:qFormat/>
    <w:rPr>
      <w:rFonts w:ascii="Times New Roman" w:eastAsia="宋体" w:hAnsi="Calibri"/>
      <w:kern w:val="2"/>
      <w:sz w:val="21"/>
      <w:szCs w:val="22"/>
    </w:rPr>
  </w:style>
  <w:style w:type="character" w:customStyle="1" w:styleId="audiocardinfo">
    <w:name w:val="audio_card_info"/>
    <w:autoRedefine/>
    <w:qFormat/>
  </w:style>
  <w:style w:type="character" w:customStyle="1" w:styleId="audiocardthumbwrp">
    <w:name w:val="audio_card_thumb_wrp"/>
    <w:autoRedefine/>
    <w:qFormat/>
  </w:style>
  <w:style w:type="character" w:customStyle="1" w:styleId="audiocardthumb">
    <w:name w:val="audio_card_thumb"/>
    <w:autoRedefine/>
    <w:qFormat/>
  </w:style>
  <w:style w:type="character" w:customStyle="1" w:styleId="audiocarddesc">
    <w:name w:val="audio_card_desc"/>
    <w:autoRedefine/>
    <w:qFormat/>
  </w:style>
  <w:style w:type="character" w:customStyle="1" w:styleId="audiocarddescmeta">
    <w:name w:val="audio_card_desc_meta"/>
    <w:autoRedefine/>
    <w:qFormat/>
  </w:style>
  <w:style w:type="character" w:customStyle="1" w:styleId="underlinereset">
    <w:name w:val="underline_reset"/>
    <w:autoRedefine/>
    <w:qFormat/>
  </w:style>
  <w:style w:type="paragraph" w:customStyle="1" w:styleId="a12">
    <w:name w:val="说明"/>
    <w:autoRedefine/>
    <w:qFormat/>
    <w:pPr>
      <w:tabs>
        <w:tab w:val="left" w:pos="1150"/>
      </w:tabs>
    </w:pPr>
    <w:rPr>
      <w:rFonts w:ascii="Helvetica Neue" w:eastAsia="Helvetica Neue" w:hAnsi="Helvetica Neue" w:cs="Helvetica Neue"/>
      <w:b/>
      <w:bCs/>
      <w:caps/>
      <w:color w:val="000000"/>
      <w:lang w:val="en-US" w:eastAsia="zh-CN" w:bidi="ar-SA"/>
    </w:rPr>
  </w:style>
  <w:style w:type="paragraph" w:customStyle="1" w:styleId="212">
    <w:name w:val="表格样式 2"/>
    <w:autoRedefine/>
    <w:qFormat/>
    <w:rPr>
      <w:rFonts w:ascii="Helvetica Neue" w:eastAsia="Helvetica Neue" w:hAnsi="Helvetica Neue" w:cs="Helvetica Neue"/>
      <w:color w:val="00000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yperlink" Target="https://d.book118.com/946031204035010103"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2525252525257B75232B38-A165-1FB7-499C-2E1C792CACB5%2525252525252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1034</Words>
  <Characters>5895</Characters>
  <Application>Microsoft Office Word</Application>
  <DocSecurity>0</DocSecurity>
  <Lines>49</Lines>
  <Paragraphs>13</Paragraphs>
  <ScaleCrop>false</ScaleCrop>
  <Company/>
  <LinksUpToDate>false</LinksUpToDate>
  <CharactersWithSpaces>6916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WPS_762268583</cp:lastModifiedBy>
  <cp:revision>4</cp:revision>
  <dcterms:created xsi:type="dcterms:W3CDTF">2024-01-03T01:20:00Z</dcterms:created>
  <dcterms:modified xsi:type="dcterms:W3CDTF">2024-01-15T08:33:15Z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467BED5A96AD42518F70B9907B8FF5CF_13</vt:lpwstr>
  </property>
  <property fmtid="{D5CDD505-2E9C-101B-9397-08002B2CF9AE}" pid="7" name="KSOProductBuildVer">
    <vt:lpwstr>2052-12.1.0.16120</vt:lpwstr>
  </property>
</Properties>
</file>