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液压元件、系统及装置项目构思建设方案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 w:history="1">
        <w:r>
          <w:rPr>
            <w:rFonts w:ascii="仿宋" w:eastAsia="仿宋" w:hAnsi="仿宋" w:cs="仿宋" w:hint="eastAsia"/>
            <w:lang w:eastAsia="zh-CN"/>
          </w:rPr>
          <w:t>序言</w:t>
        </w:r>
        <w:r>
          <w:tab/>
        </w:r>
        <w:r>
          <w:fldChar w:fldCharType="begin"/>
        </w:r>
        <w:r>
          <w:instrText xml:space="preserve"> PAGEREF _Toc1554 \h </w:instrText>
        </w:r>
        <w:r>
          <w:fldChar w:fldCharType="separate"/>
        </w:r>
        <w:r>
          <w:t>3</w:t>
        </w:r>
        <w:r>
          <w:fldChar w:fldCharType="end"/>
        </w:r>
      </w:hyperlink>
    </w:p>
    <w:p>
      <w:pPr>
        <w:pStyle w:val="TOC1"/>
        <w:tabs>
          <w:tab w:val="right" w:leader="dot" w:pos="8306"/>
        </w:tabs>
      </w:pPr>
      <w:hyperlink w:anchor="_Toc30427" w:history="1">
        <w:r>
          <w:rPr>
            <w:rFonts w:ascii="仿宋" w:eastAsia="仿宋" w:hAnsi="仿宋" w:cs="仿宋" w:hint="eastAsia"/>
            <w:lang w:eastAsia="zh-CN"/>
          </w:rPr>
          <w:t>一、经济影响分析</w:t>
        </w:r>
        <w:r>
          <w:tab/>
        </w:r>
        <w:r>
          <w:fldChar w:fldCharType="begin"/>
        </w:r>
        <w:r>
          <w:instrText xml:space="preserve"> PAGEREF _Toc30427 \h </w:instrText>
        </w:r>
        <w:r>
          <w:fldChar w:fldCharType="separate"/>
        </w:r>
        <w:r>
          <w:t>3</w:t>
        </w:r>
        <w:r>
          <w:fldChar w:fldCharType="end"/>
        </w:r>
      </w:hyperlink>
    </w:p>
    <w:p>
      <w:pPr>
        <w:pStyle w:val="TOC2"/>
        <w:tabs>
          <w:tab w:val="right" w:leader="dot" w:pos="8306"/>
        </w:tabs>
      </w:pPr>
      <w:hyperlink w:anchor="_Toc24334" w:history="1">
        <w:r>
          <w:rPr>
            <w:rFonts w:ascii="仿宋" w:eastAsia="仿宋" w:hAnsi="仿宋" w:cs="仿宋" w:hint="eastAsia"/>
            <w:lang w:eastAsia="zh-CN"/>
          </w:rPr>
          <w:t>(一)、经济费用效益或费用效果分析</w:t>
        </w:r>
        <w:r>
          <w:tab/>
        </w:r>
        <w:r>
          <w:fldChar w:fldCharType="begin"/>
        </w:r>
        <w:r>
          <w:instrText xml:space="preserve"> PAGEREF _Toc24334 \h </w:instrText>
        </w:r>
        <w:r>
          <w:fldChar w:fldCharType="separate"/>
        </w:r>
        <w:r>
          <w:t>3</w:t>
        </w:r>
        <w:r>
          <w:fldChar w:fldCharType="end"/>
        </w:r>
      </w:hyperlink>
    </w:p>
    <w:p>
      <w:pPr>
        <w:pStyle w:val="TOC2"/>
        <w:tabs>
          <w:tab w:val="right" w:leader="dot" w:pos="8306"/>
        </w:tabs>
      </w:pPr>
      <w:hyperlink w:anchor="_Toc8635" w:history="1">
        <w:r>
          <w:rPr>
            <w:rFonts w:ascii="仿宋" w:eastAsia="仿宋" w:hAnsi="仿宋" w:cs="仿宋" w:hint="eastAsia"/>
            <w:lang w:eastAsia="zh-CN"/>
          </w:rPr>
          <w:t>(二)、行业影响分析</w:t>
        </w:r>
        <w:r>
          <w:tab/>
        </w:r>
        <w:r>
          <w:fldChar w:fldCharType="begin"/>
        </w:r>
        <w:r>
          <w:instrText xml:space="preserve"> PAGEREF _Toc8635 \h </w:instrText>
        </w:r>
        <w:r>
          <w:fldChar w:fldCharType="separate"/>
        </w:r>
        <w:r>
          <w:t>5</w:t>
        </w:r>
        <w:r>
          <w:fldChar w:fldCharType="end"/>
        </w:r>
      </w:hyperlink>
    </w:p>
    <w:p>
      <w:pPr>
        <w:pStyle w:val="TOC2"/>
        <w:tabs>
          <w:tab w:val="right" w:leader="dot" w:pos="8306"/>
        </w:tabs>
      </w:pPr>
      <w:hyperlink w:anchor="_Toc10003" w:history="1">
        <w:r>
          <w:rPr>
            <w:rFonts w:ascii="仿宋" w:eastAsia="仿宋" w:hAnsi="仿宋" w:cs="仿宋" w:hint="eastAsia"/>
            <w:lang w:eastAsia="zh-CN"/>
          </w:rPr>
          <w:t>(三)、区域经济影响分析</w:t>
        </w:r>
        <w:r>
          <w:tab/>
        </w:r>
        <w:r>
          <w:fldChar w:fldCharType="begin"/>
        </w:r>
        <w:r>
          <w:instrText xml:space="preserve"> PAGEREF _Toc10003 \h </w:instrText>
        </w:r>
        <w:r>
          <w:fldChar w:fldCharType="separate"/>
        </w:r>
        <w:r>
          <w:t>7</w:t>
        </w:r>
        <w:r>
          <w:fldChar w:fldCharType="end"/>
        </w:r>
      </w:hyperlink>
    </w:p>
    <w:p>
      <w:pPr>
        <w:pStyle w:val="TOC2"/>
        <w:tabs>
          <w:tab w:val="right" w:leader="dot" w:pos="8306"/>
        </w:tabs>
      </w:pPr>
      <w:hyperlink w:anchor="_Toc12642" w:history="1">
        <w:r>
          <w:rPr>
            <w:rFonts w:ascii="仿宋" w:eastAsia="仿宋" w:hAnsi="仿宋" w:cs="仿宋" w:hint="eastAsia"/>
            <w:lang w:eastAsia="zh-CN"/>
          </w:rPr>
          <w:t>(四)、宏观经济影响分析</w:t>
        </w:r>
        <w:r>
          <w:tab/>
        </w:r>
        <w:r>
          <w:fldChar w:fldCharType="begin"/>
        </w:r>
        <w:r>
          <w:instrText xml:space="preserve"> PAGEREF _Toc12642 \h </w:instrText>
        </w:r>
        <w:r>
          <w:fldChar w:fldCharType="separate"/>
        </w:r>
        <w:r>
          <w:t>8</w:t>
        </w:r>
        <w:r>
          <w:fldChar w:fldCharType="end"/>
        </w:r>
      </w:hyperlink>
    </w:p>
    <w:p>
      <w:pPr>
        <w:pStyle w:val="TOC1"/>
        <w:tabs>
          <w:tab w:val="right" w:leader="dot" w:pos="8306"/>
        </w:tabs>
      </w:pPr>
      <w:hyperlink w:anchor="_Toc31778" w:history="1">
        <w:r>
          <w:rPr>
            <w:rFonts w:ascii="仿宋" w:eastAsia="仿宋" w:hAnsi="仿宋" w:cs="仿宋" w:hint="eastAsia"/>
            <w:lang w:eastAsia="zh-CN"/>
          </w:rPr>
          <w:t>二、建设风险评估分析</w:t>
        </w:r>
        <w:r>
          <w:tab/>
        </w:r>
        <w:r>
          <w:fldChar w:fldCharType="begin"/>
        </w:r>
        <w:r>
          <w:instrText xml:space="preserve"> PAGEREF _Toc31778 \h </w:instrText>
        </w:r>
        <w:r>
          <w:fldChar w:fldCharType="separate"/>
        </w:r>
        <w:r>
          <w:t>9</w:t>
        </w:r>
        <w:r>
          <w:fldChar w:fldCharType="end"/>
        </w:r>
      </w:hyperlink>
    </w:p>
    <w:p>
      <w:pPr>
        <w:pStyle w:val="TOC2"/>
        <w:tabs>
          <w:tab w:val="right" w:leader="dot" w:pos="8306"/>
        </w:tabs>
      </w:pPr>
      <w:hyperlink w:anchor="_Toc29898" w:history="1">
        <w:r>
          <w:rPr>
            <w:rFonts w:ascii="仿宋" w:eastAsia="仿宋" w:hAnsi="仿宋" w:cs="仿宋" w:hint="eastAsia"/>
            <w:lang w:eastAsia="zh-CN"/>
          </w:rPr>
          <w:t>(一)、政策风险分析</w:t>
        </w:r>
        <w:r>
          <w:tab/>
        </w:r>
        <w:r>
          <w:fldChar w:fldCharType="begin"/>
        </w:r>
        <w:r>
          <w:instrText xml:space="preserve"> PAGEREF _Toc29898 \h </w:instrText>
        </w:r>
        <w:r>
          <w:fldChar w:fldCharType="separate"/>
        </w:r>
        <w:r>
          <w:t>9</w:t>
        </w:r>
        <w:r>
          <w:fldChar w:fldCharType="end"/>
        </w:r>
      </w:hyperlink>
    </w:p>
    <w:p>
      <w:pPr>
        <w:pStyle w:val="TOC2"/>
        <w:tabs>
          <w:tab w:val="right" w:leader="dot" w:pos="8306"/>
        </w:tabs>
      </w:pPr>
      <w:hyperlink w:anchor="_Toc32326" w:history="1">
        <w:r>
          <w:rPr>
            <w:rFonts w:ascii="仿宋" w:eastAsia="仿宋" w:hAnsi="仿宋" w:cs="仿宋" w:hint="eastAsia"/>
            <w:lang w:eastAsia="zh-CN"/>
          </w:rPr>
          <w:t>(二)、社会风险分析</w:t>
        </w:r>
        <w:r>
          <w:tab/>
        </w:r>
        <w:r>
          <w:fldChar w:fldCharType="begin"/>
        </w:r>
        <w:r>
          <w:instrText xml:space="preserve"> PAGEREF _Toc32326 \h </w:instrText>
        </w:r>
        <w:r>
          <w:fldChar w:fldCharType="separate"/>
        </w:r>
        <w:r>
          <w:t>11</w:t>
        </w:r>
        <w:r>
          <w:fldChar w:fldCharType="end"/>
        </w:r>
      </w:hyperlink>
    </w:p>
    <w:p>
      <w:pPr>
        <w:pStyle w:val="TOC2"/>
        <w:tabs>
          <w:tab w:val="right" w:leader="dot" w:pos="8306"/>
        </w:tabs>
      </w:pPr>
      <w:hyperlink w:anchor="_Toc19691" w:history="1">
        <w:r>
          <w:rPr>
            <w:rFonts w:ascii="仿宋" w:eastAsia="仿宋" w:hAnsi="仿宋" w:cs="仿宋" w:hint="eastAsia"/>
            <w:lang w:eastAsia="zh-CN"/>
          </w:rPr>
          <w:t>(三)、市场风险分析</w:t>
        </w:r>
        <w:r>
          <w:tab/>
        </w:r>
        <w:r>
          <w:fldChar w:fldCharType="begin"/>
        </w:r>
        <w:r>
          <w:instrText xml:space="preserve"> PAGEREF _Toc19691 \h </w:instrText>
        </w:r>
        <w:r>
          <w:fldChar w:fldCharType="separate"/>
        </w:r>
        <w:r>
          <w:t>12</w:t>
        </w:r>
        <w:r>
          <w:fldChar w:fldCharType="end"/>
        </w:r>
      </w:hyperlink>
    </w:p>
    <w:p>
      <w:pPr>
        <w:pStyle w:val="TOC2"/>
        <w:tabs>
          <w:tab w:val="right" w:leader="dot" w:pos="8306"/>
        </w:tabs>
      </w:pPr>
      <w:hyperlink w:anchor="_Toc3939" w:history="1">
        <w:r>
          <w:rPr>
            <w:rFonts w:ascii="仿宋" w:eastAsia="仿宋" w:hAnsi="仿宋" w:cs="仿宋" w:hint="eastAsia"/>
            <w:lang w:eastAsia="zh-CN"/>
          </w:rPr>
          <w:t>(四)、资金风险分析</w:t>
        </w:r>
        <w:r>
          <w:tab/>
        </w:r>
        <w:r>
          <w:fldChar w:fldCharType="begin"/>
        </w:r>
        <w:r>
          <w:instrText xml:space="preserve"> PAGEREF _Toc3939 \h </w:instrText>
        </w:r>
        <w:r>
          <w:fldChar w:fldCharType="separate"/>
        </w:r>
        <w:r>
          <w:t>13</w:t>
        </w:r>
        <w:r>
          <w:fldChar w:fldCharType="end"/>
        </w:r>
      </w:hyperlink>
    </w:p>
    <w:p>
      <w:pPr>
        <w:pStyle w:val="TOC2"/>
        <w:tabs>
          <w:tab w:val="right" w:leader="dot" w:pos="8306"/>
        </w:tabs>
      </w:pPr>
      <w:hyperlink w:anchor="_Toc11700" w:history="1">
        <w:r>
          <w:rPr>
            <w:rFonts w:ascii="仿宋" w:eastAsia="仿宋" w:hAnsi="仿宋" w:cs="仿宋" w:hint="eastAsia"/>
            <w:lang w:eastAsia="zh-CN"/>
          </w:rPr>
          <w:t>(五)、技术风险分析</w:t>
        </w:r>
        <w:r>
          <w:tab/>
        </w:r>
        <w:r>
          <w:fldChar w:fldCharType="begin"/>
        </w:r>
        <w:r>
          <w:instrText xml:space="preserve"> PAGEREF _Toc11700 \h </w:instrText>
        </w:r>
        <w:r>
          <w:fldChar w:fldCharType="separate"/>
        </w:r>
        <w:r>
          <w:t>14</w:t>
        </w:r>
        <w:r>
          <w:fldChar w:fldCharType="end"/>
        </w:r>
      </w:hyperlink>
    </w:p>
    <w:p>
      <w:pPr>
        <w:pStyle w:val="TOC2"/>
        <w:tabs>
          <w:tab w:val="right" w:leader="dot" w:pos="8306"/>
        </w:tabs>
      </w:pPr>
      <w:hyperlink w:anchor="_Toc3780" w:history="1">
        <w:r>
          <w:rPr>
            <w:rFonts w:ascii="仿宋" w:eastAsia="仿宋" w:hAnsi="仿宋" w:cs="仿宋" w:hint="eastAsia"/>
            <w:lang w:eastAsia="zh-CN"/>
          </w:rPr>
          <w:t>(六)、财务风险分析</w:t>
        </w:r>
        <w:r>
          <w:tab/>
        </w:r>
        <w:r>
          <w:fldChar w:fldCharType="begin"/>
        </w:r>
        <w:r>
          <w:instrText xml:space="preserve"> PAGEREF _Toc3780 \h </w:instrText>
        </w:r>
        <w:r>
          <w:fldChar w:fldCharType="separate"/>
        </w:r>
        <w:r>
          <w:t>16</w:t>
        </w:r>
        <w:r>
          <w:fldChar w:fldCharType="end"/>
        </w:r>
      </w:hyperlink>
    </w:p>
    <w:p>
      <w:pPr>
        <w:pStyle w:val="TOC2"/>
        <w:tabs>
          <w:tab w:val="right" w:leader="dot" w:pos="8306"/>
        </w:tabs>
      </w:pPr>
      <w:hyperlink w:anchor="_Toc12282" w:history="1">
        <w:r>
          <w:rPr>
            <w:rFonts w:ascii="仿宋" w:eastAsia="仿宋" w:hAnsi="仿宋" w:cs="仿宋" w:hint="eastAsia"/>
            <w:lang w:eastAsia="zh-CN"/>
          </w:rPr>
          <w:t>(七)、管理风险分析</w:t>
        </w:r>
        <w:r>
          <w:tab/>
        </w:r>
        <w:r>
          <w:fldChar w:fldCharType="begin"/>
        </w:r>
        <w:r>
          <w:instrText xml:space="preserve"> PAGEREF _Toc12282 \h </w:instrText>
        </w:r>
        <w:r>
          <w:fldChar w:fldCharType="separate"/>
        </w:r>
        <w:r>
          <w:t>17</w:t>
        </w:r>
        <w:r>
          <w:fldChar w:fldCharType="end"/>
        </w:r>
      </w:hyperlink>
    </w:p>
    <w:p>
      <w:pPr>
        <w:pStyle w:val="TOC2"/>
        <w:tabs>
          <w:tab w:val="right" w:leader="dot" w:pos="8306"/>
        </w:tabs>
      </w:pPr>
      <w:hyperlink w:anchor="_Toc21976" w:history="1">
        <w:r>
          <w:rPr>
            <w:rFonts w:ascii="仿宋" w:eastAsia="仿宋" w:hAnsi="仿宋" w:cs="仿宋" w:hint="eastAsia"/>
            <w:lang w:eastAsia="zh-CN"/>
          </w:rPr>
          <w:t>(八)、其它风险分析</w:t>
        </w:r>
        <w:r>
          <w:tab/>
        </w:r>
        <w:r>
          <w:fldChar w:fldCharType="begin"/>
        </w:r>
        <w:r>
          <w:instrText xml:space="preserve"> PAGEREF _Toc21976 \h </w:instrText>
        </w:r>
        <w:r>
          <w:fldChar w:fldCharType="separate"/>
        </w:r>
        <w:r>
          <w:t>19</w:t>
        </w:r>
        <w:r>
          <w:fldChar w:fldCharType="end"/>
        </w:r>
      </w:hyperlink>
    </w:p>
    <w:p>
      <w:pPr>
        <w:pStyle w:val="TOC2"/>
        <w:tabs>
          <w:tab w:val="right" w:leader="dot" w:pos="8306"/>
        </w:tabs>
      </w:pPr>
      <w:hyperlink w:anchor="_Toc947" w:history="1">
        <w:r>
          <w:rPr>
            <w:rFonts w:ascii="仿宋" w:eastAsia="仿宋" w:hAnsi="仿宋" w:cs="仿宋" w:hint="eastAsia"/>
            <w:lang w:eastAsia="zh-CN"/>
          </w:rPr>
          <w:t>(九)、社会影响评估</w:t>
        </w:r>
        <w:r>
          <w:tab/>
        </w:r>
        <w:r>
          <w:fldChar w:fldCharType="begin"/>
        </w:r>
        <w:r>
          <w:instrText xml:space="preserve"> PAGEREF _Toc947 \h </w:instrText>
        </w:r>
        <w:r>
          <w:fldChar w:fldCharType="separate"/>
        </w:r>
        <w:r>
          <w:t>20</w:t>
        </w:r>
        <w:r>
          <w:fldChar w:fldCharType="end"/>
        </w:r>
      </w:hyperlink>
    </w:p>
    <w:p>
      <w:pPr>
        <w:pStyle w:val="TOC1"/>
        <w:tabs>
          <w:tab w:val="right" w:leader="dot" w:pos="8306"/>
        </w:tabs>
      </w:pPr>
      <w:hyperlink w:anchor="_Toc10224" w:history="1">
        <w:r>
          <w:rPr>
            <w:rFonts w:ascii="仿宋" w:eastAsia="仿宋" w:hAnsi="仿宋" w:cs="仿宋" w:hint="eastAsia"/>
            <w:lang w:eastAsia="zh-CN"/>
          </w:rPr>
          <w:t>三、背景、必要性分析</w:t>
        </w:r>
        <w:r>
          <w:tab/>
        </w:r>
        <w:r>
          <w:fldChar w:fldCharType="begin"/>
        </w:r>
        <w:r>
          <w:instrText xml:space="preserve"> PAGEREF _Toc10224 \h </w:instrText>
        </w:r>
        <w:r>
          <w:fldChar w:fldCharType="separate"/>
        </w:r>
        <w:r>
          <w:t>22</w:t>
        </w:r>
        <w:r>
          <w:fldChar w:fldCharType="end"/>
        </w:r>
      </w:hyperlink>
    </w:p>
    <w:p>
      <w:pPr>
        <w:pStyle w:val="TOC2"/>
        <w:tabs>
          <w:tab w:val="right" w:leader="dot" w:pos="8306"/>
        </w:tabs>
      </w:pPr>
      <w:hyperlink w:anchor="_Toc19768" w:history="1">
        <w:r>
          <w:rPr>
            <w:rFonts w:ascii="仿宋" w:eastAsia="仿宋" w:hAnsi="仿宋" w:cs="仿宋" w:hint="eastAsia"/>
            <w:lang w:eastAsia="zh-CN"/>
          </w:rPr>
          <w:t>(一)、项目建设背景</w:t>
        </w:r>
        <w:r>
          <w:tab/>
        </w:r>
        <w:r>
          <w:fldChar w:fldCharType="begin"/>
        </w:r>
        <w:r>
          <w:instrText xml:space="preserve"> PAGEREF _Toc19768 \h </w:instrText>
        </w:r>
        <w:r>
          <w:fldChar w:fldCharType="separate"/>
        </w:r>
        <w:r>
          <w:t>22</w:t>
        </w:r>
        <w:r>
          <w:fldChar w:fldCharType="end"/>
        </w:r>
      </w:hyperlink>
    </w:p>
    <w:p>
      <w:pPr>
        <w:pStyle w:val="TOC2"/>
        <w:tabs>
          <w:tab w:val="right" w:leader="dot" w:pos="8306"/>
        </w:tabs>
      </w:pPr>
      <w:hyperlink w:anchor="_Toc5394" w:history="1">
        <w:r>
          <w:rPr>
            <w:rFonts w:ascii="仿宋" w:eastAsia="仿宋" w:hAnsi="仿宋" w:cs="仿宋" w:hint="eastAsia"/>
            <w:lang w:eastAsia="zh-CN"/>
          </w:rPr>
          <w:t>(二)、必要性分析</w:t>
        </w:r>
        <w:r>
          <w:tab/>
        </w:r>
        <w:r>
          <w:fldChar w:fldCharType="begin"/>
        </w:r>
        <w:r>
          <w:instrText xml:space="preserve"> PAGEREF _Toc5394 \h </w:instrText>
        </w:r>
        <w:r>
          <w:fldChar w:fldCharType="separate"/>
        </w:r>
        <w:r>
          <w:t>23</w:t>
        </w:r>
        <w:r>
          <w:fldChar w:fldCharType="end"/>
        </w:r>
      </w:hyperlink>
    </w:p>
    <w:p>
      <w:pPr>
        <w:pStyle w:val="TOC2"/>
        <w:tabs>
          <w:tab w:val="right" w:leader="dot" w:pos="8306"/>
        </w:tabs>
      </w:pPr>
      <w:hyperlink w:anchor="_Toc3427" w:history="1">
        <w:r>
          <w:rPr>
            <w:rFonts w:ascii="仿宋" w:eastAsia="仿宋" w:hAnsi="仿宋" w:cs="仿宋" w:hint="eastAsia"/>
            <w:lang w:eastAsia="zh-CN"/>
          </w:rPr>
          <w:t>(三)、项目建设有利条件</w:t>
        </w:r>
        <w:r>
          <w:tab/>
        </w:r>
        <w:r>
          <w:fldChar w:fldCharType="begin"/>
        </w:r>
        <w:r>
          <w:instrText xml:space="preserve"> PAGEREF _Toc3427 \h </w:instrText>
        </w:r>
        <w:r>
          <w:fldChar w:fldCharType="separate"/>
        </w:r>
        <w:r>
          <w:t>25</w:t>
        </w:r>
        <w:r>
          <w:fldChar w:fldCharType="end"/>
        </w:r>
      </w:hyperlink>
    </w:p>
    <w:p>
      <w:pPr>
        <w:pStyle w:val="TOC1"/>
        <w:tabs>
          <w:tab w:val="right" w:leader="dot" w:pos="8306"/>
        </w:tabs>
      </w:pPr>
      <w:hyperlink w:anchor="_Toc4105" w:history="1">
        <w:r>
          <w:rPr>
            <w:rFonts w:ascii="仿宋" w:eastAsia="仿宋" w:hAnsi="仿宋" w:cs="仿宋" w:hint="eastAsia"/>
            <w:lang w:eastAsia="zh-CN"/>
          </w:rPr>
          <w:t>四、环境和生态影响分析</w:t>
        </w:r>
        <w:r>
          <w:tab/>
        </w:r>
        <w:r>
          <w:fldChar w:fldCharType="begin"/>
        </w:r>
        <w:r>
          <w:instrText xml:space="preserve"> PAGEREF _Toc4105 \h </w:instrText>
        </w:r>
        <w:r>
          <w:fldChar w:fldCharType="separate"/>
        </w:r>
        <w:r>
          <w:t>26</w:t>
        </w:r>
        <w:r>
          <w:fldChar w:fldCharType="end"/>
        </w:r>
      </w:hyperlink>
    </w:p>
    <w:p>
      <w:pPr>
        <w:pStyle w:val="TOC2"/>
        <w:tabs>
          <w:tab w:val="right" w:leader="dot" w:pos="8306"/>
        </w:tabs>
      </w:pPr>
      <w:hyperlink w:anchor="_Toc29628" w:history="1">
        <w:r>
          <w:rPr>
            <w:rFonts w:ascii="仿宋" w:eastAsia="仿宋" w:hAnsi="仿宋" w:cs="仿宋" w:hint="eastAsia"/>
            <w:lang w:eastAsia="zh-CN"/>
          </w:rPr>
          <w:t>(一)、环境和生态现状</w:t>
        </w:r>
        <w:r>
          <w:tab/>
        </w:r>
        <w:r>
          <w:fldChar w:fldCharType="begin"/>
        </w:r>
        <w:r>
          <w:instrText xml:space="preserve"> PAGEREF _Toc29628 \h </w:instrText>
        </w:r>
        <w:r>
          <w:fldChar w:fldCharType="separate"/>
        </w:r>
        <w:r>
          <w:t>26</w:t>
        </w:r>
        <w:r>
          <w:fldChar w:fldCharType="end"/>
        </w:r>
      </w:hyperlink>
    </w:p>
    <w:p>
      <w:pPr>
        <w:pStyle w:val="TOC2"/>
        <w:tabs>
          <w:tab w:val="right" w:leader="dot" w:pos="8306"/>
        </w:tabs>
      </w:pPr>
      <w:hyperlink w:anchor="_Toc14945" w:history="1">
        <w:r>
          <w:rPr>
            <w:rFonts w:ascii="仿宋" w:eastAsia="仿宋" w:hAnsi="仿宋" w:cs="仿宋" w:hint="eastAsia"/>
            <w:lang w:eastAsia="zh-CN"/>
          </w:rPr>
          <w:t>(二)、生态环境影响分析</w:t>
        </w:r>
        <w:r>
          <w:tab/>
        </w:r>
        <w:r>
          <w:fldChar w:fldCharType="begin"/>
        </w:r>
        <w:r>
          <w:instrText xml:space="preserve"> PAGEREF _Toc14945 \h </w:instrText>
        </w:r>
        <w:r>
          <w:fldChar w:fldCharType="separate"/>
        </w:r>
        <w:r>
          <w:t>28</w:t>
        </w:r>
        <w:r>
          <w:fldChar w:fldCharType="end"/>
        </w:r>
      </w:hyperlink>
    </w:p>
    <w:p>
      <w:pPr>
        <w:pStyle w:val="TOC2"/>
        <w:tabs>
          <w:tab w:val="right" w:leader="dot" w:pos="8306"/>
        </w:tabs>
      </w:pPr>
      <w:hyperlink w:anchor="_Toc13091" w:history="1">
        <w:r>
          <w:rPr>
            <w:rFonts w:ascii="仿宋" w:eastAsia="仿宋" w:hAnsi="仿宋" w:cs="仿宋" w:hint="eastAsia"/>
            <w:lang w:eastAsia="zh-CN"/>
          </w:rPr>
          <w:t>(三)、生态环境保护措施</w:t>
        </w:r>
        <w:r>
          <w:tab/>
        </w:r>
        <w:r>
          <w:fldChar w:fldCharType="begin"/>
        </w:r>
        <w:r>
          <w:instrText xml:space="preserve"> PAGEREF _Toc13091 \h </w:instrText>
        </w:r>
        <w:r>
          <w:fldChar w:fldCharType="separate"/>
        </w:r>
        <w:r>
          <w:t>29</w:t>
        </w:r>
        <w:r>
          <w:fldChar w:fldCharType="end"/>
        </w:r>
      </w:hyperlink>
    </w:p>
    <w:p>
      <w:pPr>
        <w:pStyle w:val="TOC2"/>
        <w:tabs>
          <w:tab w:val="right" w:leader="dot" w:pos="8306"/>
        </w:tabs>
      </w:pPr>
      <w:hyperlink w:anchor="_Toc15611" w:history="1">
        <w:r>
          <w:rPr>
            <w:rFonts w:ascii="仿宋" w:eastAsia="仿宋" w:hAnsi="仿宋" w:cs="仿宋" w:hint="eastAsia"/>
            <w:lang w:eastAsia="zh-CN"/>
          </w:rPr>
          <w:t>(四)、地质灾害影响分析</w:t>
        </w:r>
        <w:r>
          <w:tab/>
        </w:r>
        <w:r>
          <w:fldChar w:fldCharType="begin"/>
        </w:r>
        <w:r>
          <w:instrText xml:space="preserve"> PAGEREF _Toc15611 \h </w:instrText>
        </w:r>
        <w:r>
          <w:fldChar w:fldCharType="separate"/>
        </w:r>
        <w:r>
          <w:t>31</w:t>
        </w:r>
        <w:r>
          <w:fldChar w:fldCharType="end"/>
        </w:r>
      </w:hyperlink>
    </w:p>
    <w:p>
      <w:pPr>
        <w:pStyle w:val="TOC2"/>
        <w:tabs>
          <w:tab w:val="right" w:leader="dot" w:pos="8306"/>
        </w:tabs>
      </w:pPr>
      <w:hyperlink w:anchor="_Toc29834" w:history="1">
        <w:r>
          <w:rPr>
            <w:rFonts w:ascii="仿宋" w:eastAsia="仿宋" w:hAnsi="仿宋" w:cs="仿宋" w:hint="eastAsia"/>
            <w:lang w:eastAsia="zh-CN"/>
          </w:rPr>
          <w:t>(五)、特殊环境影响</w:t>
        </w:r>
        <w:r>
          <w:tab/>
        </w:r>
        <w:r>
          <w:fldChar w:fldCharType="begin"/>
        </w:r>
        <w:r>
          <w:instrText xml:space="preserve"> PAGEREF _Toc29834 \h </w:instrText>
        </w:r>
        <w:r>
          <w:fldChar w:fldCharType="separate"/>
        </w:r>
        <w:r>
          <w:t>32</w:t>
        </w:r>
        <w:r>
          <w:fldChar w:fldCharType="end"/>
        </w:r>
      </w:hyperlink>
    </w:p>
    <w:p>
      <w:pPr>
        <w:pStyle w:val="TOC1"/>
        <w:tabs>
          <w:tab w:val="right" w:leader="dot" w:pos="8306"/>
        </w:tabs>
      </w:pPr>
      <w:hyperlink w:anchor="_Toc31304" w:history="1">
        <w:r>
          <w:rPr>
            <w:rFonts w:ascii="仿宋" w:eastAsia="仿宋" w:hAnsi="仿宋" w:cs="仿宋" w:hint="eastAsia"/>
            <w:lang w:eastAsia="zh-CN"/>
          </w:rPr>
          <w:t>五、液压元件、系统及装置项目概论</w:t>
        </w:r>
        <w:r>
          <w:tab/>
        </w:r>
        <w:r>
          <w:fldChar w:fldCharType="begin"/>
        </w:r>
        <w:r>
          <w:instrText xml:space="preserve"> PAGEREF _Toc31304 \h </w:instrText>
        </w:r>
        <w:r>
          <w:fldChar w:fldCharType="separate"/>
        </w:r>
        <w:r>
          <w:t>33</w:t>
        </w:r>
        <w:r>
          <w:fldChar w:fldCharType="end"/>
        </w:r>
      </w:hyperlink>
    </w:p>
    <w:p>
      <w:pPr>
        <w:pStyle w:val="TOC2"/>
        <w:tabs>
          <w:tab w:val="right" w:leader="dot" w:pos="8306"/>
        </w:tabs>
      </w:pPr>
      <w:hyperlink w:anchor="_Toc8382" w:history="1">
        <w:r>
          <w:rPr>
            <w:rFonts w:ascii="仿宋" w:eastAsia="仿宋" w:hAnsi="仿宋" w:cs="仿宋" w:hint="eastAsia"/>
            <w:lang w:eastAsia="zh-CN"/>
          </w:rPr>
          <w:t>(一)、项目申报单位概况</w:t>
        </w:r>
        <w:r>
          <w:tab/>
        </w:r>
        <w:r>
          <w:fldChar w:fldCharType="begin"/>
        </w:r>
        <w:r>
          <w:instrText xml:space="preserve"> PAGEREF _Toc8382 \h </w:instrText>
        </w:r>
        <w:r>
          <w:fldChar w:fldCharType="separate"/>
        </w:r>
        <w:r>
          <w:t>33</w:t>
        </w:r>
        <w:r>
          <w:fldChar w:fldCharType="end"/>
        </w:r>
      </w:hyperlink>
    </w:p>
    <w:p>
      <w:pPr>
        <w:pStyle w:val="TOC2"/>
        <w:tabs>
          <w:tab w:val="right" w:leader="dot" w:pos="8306"/>
        </w:tabs>
      </w:pPr>
      <w:hyperlink w:anchor="_Toc3963" w:history="1">
        <w:r>
          <w:rPr>
            <w:rFonts w:ascii="仿宋" w:eastAsia="仿宋" w:hAnsi="仿宋" w:cs="仿宋" w:hint="eastAsia"/>
            <w:lang w:eastAsia="zh-CN"/>
          </w:rPr>
          <w:t>(二)、项目概况</w:t>
        </w:r>
        <w:r>
          <w:tab/>
        </w:r>
        <w:r>
          <w:fldChar w:fldCharType="begin"/>
        </w:r>
        <w:r>
          <w:instrText xml:space="preserve"> PAGEREF _Toc3963 \h </w:instrText>
        </w:r>
        <w:r>
          <w:fldChar w:fldCharType="separate"/>
        </w:r>
        <w:r>
          <w:t>34</w:t>
        </w:r>
        <w:r>
          <w:fldChar w:fldCharType="end"/>
        </w:r>
      </w:hyperlink>
    </w:p>
    <w:p>
      <w:pPr>
        <w:pStyle w:val="TOC1"/>
        <w:tabs>
          <w:tab w:val="right" w:leader="dot" w:pos="8306"/>
        </w:tabs>
      </w:pPr>
      <w:hyperlink w:anchor="_Toc16729" w:history="1">
        <w:r>
          <w:rPr>
            <w:rFonts w:ascii="仿宋" w:eastAsia="仿宋" w:hAnsi="仿宋" w:cs="仿宋" w:hint="eastAsia"/>
            <w:lang w:eastAsia="zh-CN"/>
          </w:rPr>
          <w:t>六、社会影响分析</w:t>
        </w:r>
        <w:r>
          <w:tab/>
        </w:r>
        <w:r>
          <w:fldChar w:fldCharType="begin"/>
        </w:r>
        <w:r>
          <w:instrText xml:space="preserve"> PAGEREF _Toc16729 \h </w:instrText>
        </w:r>
        <w:r>
          <w:fldChar w:fldCharType="separate"/>
        </w:r>
        <w:r>
          <w:t>37</w:t>
        </w:r>
        <w:r>
          <w:fldChar w:fldCharType="end"/>
        </w:r>
      </w:hyperlink>
    </w:p>
    <w:p>
      <w:pPr>
        <w:pStyle w:val="TOC2"/>
        <w:tabs>
          <w:tab w:val="right" w:leader="dot" w:pos="8306"/>
        </w:tabs>
      </w:pPr>
      <w:hyperlink w:anchor="_Toc1071" w:history="1">
        <w:r>
          <w:rPr>
            <w:rFonts w:ascii="仿宋" w:eastAsia="仿宋" w:hAnsi="仿宋" w:cs="仿宋" w:hint="eastAsia"/>
            <w:lang w:eastAsia="zh-CN"/>
          </w:rPr>
          <w:t>(一)、社会影响效果分析</w:t>
        </w:r>
        <w:r>
          <w:tab/>
        </w:r>
        <w:r>
          <w:fldChar w:fldCharType="begin"/>
        </w:r>
        <w:r>
          <w:instrText xml:space="preserve"> PAGEREF _Toc1071 \h </w:instrText>
        </w:r>
        <w:r>
          <w:fldChar w:fldCharType="separate"/>
        </w:r>
        <w:r>
          <w:t>37</w:t>
        </w:r>
        <w:r>
          <w:fldChar w:fldCharType="end"/>
        </w:r>
      </w:hyperlink>
    </w:p>
    <w:p>
      <w:pPr>
        <w:pStyle w:val="TOC2"/>
        <w:tabs>
          <w:tab w:val="right" w:leader="dot" w:pos="8306"/>
        </w:tabs>
      </w:pPr>
      <w:hyperlink w:anchor="_Toc31307" w:history="1">
        <w:r>
          <w:rPr>
            <w:rFonts w:ascii="仿宋" w:eastAsia="仿宋" w:hAnsi="仿宋" w:cs="仿宋" w:hint="eastAsia"/>
            <w:lang w:eastAsia="zh-CN"/>
          </w:rPr>
          <w:t>(二)、社会适应性分析</w:t>
        </w:r>
        <w:r>
          <w:tab/>
        </w:r>
        <w:r>
          <w:fldChar w:fldCharType="begin"/>
        </w:r>
        <w:r>
          <w:instrText xml:space="preserve"> PAGEREF _Toc31307 \h </w:instrText>
        </w:r>
        <w:r>
          <w:fldChar w:fldCharType="separate"/>
        </w:r>
        <w:r>
          <w:t>40</w:t>
        </w:r>
        <w:r>
          <w:fldChar w:fldCharType="end"/>
        </w:r>
      </w:hyperlink>
    </w:p>
    <w:p>
      <w:pPr>
        <w:pStyle w:val="TOC2"/>
        <w:tabs>
          <w:tab w:val="right" w:leader="dot" w:pos="8306"/>
        </w:tabs>
      </w:pPr>
      <w:hyperlink w:anchor="_Toc17490" w:history="1">
        <w:r>
          <w:rPr>
            <w:rFonts w:ascii="仿宋" w:eastAsia="仿宋" w:hAnsi="仿宋" w:cs="仿宋" w:hint="eastAsia"/>
            <w:lang w:eastAsia="zh-CN"/>
          </w:rPr>
          <w:t>(三)、社会风险及对策分析</w:t>
        </w:r>
        <w:r>
          <w:tab/>
        </w:r>
        <w:r>
          <w:fldChar w:fldCharType="begin"/>
        </w:r>
        <w:r>
          <w:instrText xml:space="preserve"> PAGEREF _Toc17490 \h </w:instrText>
        </w:r>
        <w:r>
          <w:fldChar w:fldCharType="separate"/>
        </w:r>
        <w:r>
          <w:t>41</w:t>
        </w:r>
        <w:r>
          <w:fldChar w:fldCharType="end"/>
        </w:r>
      </w:hyperlink>
    </w:p>
    <w:p>
      <w:pPr>
        <w:pStyle w:val="TOC1"/>
        <w:tabs>
          <w:tab w:val="right" w:leader="dot" w:pos="8306"/>
        </w:tabs>
      </w:pPr>
      <w:hyperlink w:anchor="_Toc26778" w:history="1">
        <w:r>
          <w:rPr>
            <w:rFonts w:ascii="仿宋" w:eastAsia="仿宋" w:hAnsi="仿宋" w:cs="仿宋" w:hint="eastAsia"/>
            <w:lang w:eastAsia="zh-CN"/>
          </w:rPr>
          <w:t>七、项目质量与标准</w:t>
        </w:r>
        <w:r>
          <w:tab/>
        </w:r>
        <w:r>
          <w:fldChar w:fldCharType="begin"/>
        </w:r>
        <w:r>
          <w:instrText xml:space="preserve"> PAGEREF _Toc26778 \h </w:instrText>
        </w:r>
        <w:r>
          <w:fldChar w:fldCharType="separate"/>
        </w:r>
        <w:r>
          <w:t>45</w:t>
        </w:r>
        <w:r>
          <w:fldChar w:fldCharType="end"/>
        </w:r>
      </w:hyperlink>
    </w:p>
    <w:p>
      <w:pPr>
        <w:pStyle w:val="TOC2"/>
        <w:tabs>
          <w:tab w:val="right" w:leader="dot" w:pos="8306"/>
        </w:tabs>
      </w:pPr>
      <w:hyperlink w:anchor="_Toc7768" w:history="1">
        <w:r>
          <w:rPr>
            <w:rFonts w:ascii="仿宋" w:eastAsia="仿宋" w:hAnsi="仿宋" w:cs="仿宋" w:hint="eastAsia"/>
            <w:lang w:eastAsia="zh-CN"/>
          </w:rPr>
          <w:t>(一)、质量保障体系</w:t>
        </w:r>
        <w:r>
          <w:tab/>
        </w:r>
        <w:r>
          <w:fldChar w:fldCharType="begin"/>
        </w:r>
        <w:r>
          <w:instrText xml:space="preserve"> PAGEREF _Toc7768 \h </w:instrText>
        </w:r>
        <w:r>
          <w:fldChar w:fldCharType="separate"/>
        </w:r>
        <w:r>
          <w:t>45</w:t>
        </w:r>
        <w:r>
          <w:fldChar w:fldCharType="end"/>
        </w:r>
      </w:hyperlink>
    </w:p>
    <w:p>
      <w:pPr>
        <w:pStyle w:val="TOC2"/>
        <w:tabs>
          <w:tab w:val="right" w:leader="dot" w:pos="8306"/>
        </w:tabs>
      </w:pPr>
      <w:hyperlink w:anchor="_Toc22609" w:history="1">
        <w:r>
          <w:rPr>
            <w:rFonts w:ascii="仿宋" w:eastAsia="仿宋" w:hAnsi="仿宋" w:cs="仿宋" w:hint="eastAsia"/>
            <w:lang w:eastAsia="zh-CN"/>
          </w:rPr>
          <w:t>(二)、标准化作业流程</w:t>
        </w:r>
        <w:r>
          <w:tab/>
        </w:r>
        <w:r>
          <w:fldChar w:fldCharType="begin"/>
        </w:r>
        <w:r>
          <w:instrText xml:space="preserve"> PAGEREF _Toc22609 \h </w:instrText>
        </w:r>
        <w:r>
          <w:fldChar w:fldCharType="separate"/>
        </w:r>
        <w:r>
          <w:t>46</w:t>
        </w:r>
        <w:r>
          <w:fldChar w:fldCharType="end"/>
        </w:r>
      </w:hyperlink>
    </w:p>
    <w:p>
      <w:pPr>
        <w:pStyle w:val="TOC2"/>
        <w:tabs>
          <w:tab w:val="right" w:leader="dot" w:pos="8306"/>
        </w:tabs>
      </w:pPr>
      <w:hyperlink w:anchor="_Toc4089" w:history="1">
        <w:r>
          <w:rPr>
            <w:rFonts w:ascii="仿宋" w:eastAsia="仿宋" w:hAnsi="仿宋" w:cs="仿宋" w:hint="eastAsia"/>
            <w:lang w:eastAsia="zh-CN"/>
          </w:rPr>
          <w:t>(三)、质量监控与评估</w:t>
        </w:r>
        <w:r>
          <w:tab/>
        </w:r>
        <w:r>
          <w:fldChar w:fldCharType="begin"/>
        </w:r>
        <w:r>
          <w:instrText xml:space="preserve"> PAGEREF _Toc4089 \h </w:instrText>
        </w:r>
        <w:r>
          <w:fldChar w:fldCharType="separate"/>
        </w:r>
        <w:r>
          <w:t>48</w:t>
        </w:r>
        <w:r>
          <w:fldChar w:fldCharType="end"/>
        </w:r>
      </w:hyperlink>
    </w:p>
    <w:p>
      <w:pPr>
        <w:pStyle w:val="TOC2"/>
        <w:tabs>
          <w:tab w:val="right" w:leader="dot" w:pos="8306"/>
        </w:tabs>
      </w:pPr>
      <w:hyperlink w:anchor="_Toc4789" w:history="1">
        <w:r>
          <w:rPr>
            <w:rFonts w:ascii="仿宋" w:eastAsia="仿宋" w:hAnsi="仿宋" w:cs="仿宋" w:hint="eastAsia"/>
            <w:lang w:eastAsia="zh-CN"/>
          </w:rPr>
          <w:t>(四)、质量改进计划</w:t>
        </w:r>
        <w:r>
          <w:tab/>
        </w:r>
        <w:r>
          <w:fldChar w:fldCharType="begin"/>
        </w:r>
        <w:r>
          <w:instrText xml:space="preserve"> PAGEREF _Toc4789 \h </w:instrText>
        </w:r>
        <w:r>
          <w:fldChar w:fldCharType="separate"/>
        </w:r>
        <w:r>
          <w:t>49</w:t>
        </w:r>
        <w:r>
          <w:fldChar w:fldCharType="end"/>
        </w:r>
      </w:hyperlink>
    </w:p>
    <w:p>
      <w:pPr>
        <w:pStyle w:val="TOC1"/>
        <w:tabs>
          <w:tab w:val="right" w:leader="dot" w:pos="8306"/>
        </w:tabs>
      </w:pPr>
      <w:hyperlink w:anchor="_Toc15892" w:history="1">
        <w:r>
          <w:rPr>
            <w:rFonts w:ascii="仿宋" w:eastAsia="仿宋" w:hAnsi="仿宋" w:cs="仿宋" w:hint="eastAsia"/>
            <w:lang w:eastAsia="zh-CN"/>
          </w:rPr>
          <w:t>八、技术创新与产业升级</w:t>
        </w:r>
        <w:r>
          <w:tab/>
        </w:r>
        <w:r>
          <w:fldChar w:fldCharType="begin"/>
        </w:r>
        <w:r>
          <w:instrText xml:space="preserve"> PAGEREF _Toc15892 \h </w:instrText>
        </w:r>
        <w:r>
          <w:fldChar w:fldCharType="separate"/>
        </w:r>
        <w:r>
          <w:t>50</w:t>
        </w:r>
        <w:r>
          <w:fldChar w:fldCharType="end"/>
        </w:r>
      </w:hyperlink>
    </w:p>
    <w:p>
      <w:pPr>
        <w:pStyle w:val="TOC2"/>
        <w:tabs>
          <w:tab w:val="right" w:leader="dot" w:pos="8306"/>
        </w:tabs>
      </w:pPr>
      <w:hyperlink w:anchor="_Toc20271" w:history="1">
        <w:r>
          <w:rPr>
            <w:rFonts w:ascii="仿宋" w:eastAsia="仿宋" w:hAnsi="仿宋" w:cs="仿宋" w:hint="eastAsia"/>
            <w:lang w:eastAsia="zh-CN"/>
          </w:rPr>
          <w:t>(一)、技术创新方向与目标</w:t>
        </w:r>
        <w:r>
          <w:tab/>
        </w:r>
        <w:r>
          <w:fldChar w:fldCharType="begin"/>
        </w:r>
        <w:r>
          <w:instrText xml:space="preserve"> PAGEREF _Toc20271 \h </w:instrText>
        </w:r>
        <w:r>
          <w:fldChar w:fldCharType="separate"/>
        </w:r>
        <w:r>
          <w:t>50</w:t>
        </w:r>
        <w:r>
          <w:fldChar w:fldCharType="end"/>
        </w:r>
      </w:hyperlink>
    </w:p>
    <w:p>
      <w:pPr>
        <w:pStyle w:val="TOC2"/>
        <w:tabs>
          <w:tab w:val="right" w:leader="dot" w:pos="8306"/>
        </w:tabs>
      </w:pPr>
      <w:hyperlink w:anchor="_Toc6247" w:history="1">
        <w:r>
          <w:rPr>
            <w:rFonts w:ascii="仿宋" w:eastAsia="仿宋" w:hAnsi="仿宋" w:cs="仿宋" w:hint="eastAsia"/>
            <w:lang w:eastAsia="zh-CN"/>
          </w:rPr>
          <w:t>(二)、产业升级路径与措施</w:t>
        </w:r>
        <w:r>
          <w:tab/>
        </w:r>
        <w:r>
          <w:fldChar w:fldCharType="begin"/>
        </w:r>
        <w:r>
          <w:instrText xml:space="preserve"> PAGEREF _Toc6247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0" w:history="1">
        <w:r>
          <w:rPr>
            <w:rFonts w:ascii="仿宋" w:eastAsia="仿宋" w:hAnsi="仿宋" w:cs="仿宋" w:hint="eastAsia"/>
            <w:lang w:eastAsia="zh-CN"/>
          </w:rPr>
          <w:t>九、资金管理与财务规划</w:t>
        </w:r>
        <w:r>
          <w:tab/>
        </w:r>
        <w:r>
          <w:fldChar w:fldCharType="begin"/>
        </w:r>
        <w:r>
          <w:instrText xml:space="preserve"> PAGEREF _Toc25750 \h </w:instrText>
        </w:r>
        <w:r>
          <w:fldChar w:fldCharType="separate"/>
        </w:r>
        <w:r>
          <w:t>53</w:t>
        </w:r>
        <w:r>
          <w:fldChar w:fldCharType="end"/>
        </w:r>
      </w:hyperlink>
    </w:p>
    <w:p>
      <w:pPr>
        <w:pStyle w:val="TOC2"/>
        <w:tabs>
          <w:tab w:val="right" w:leader="dot" w:pos="8306"/>
        </w:tabs>
      </w:pPr>
      <w:hyperlink w:anchor="_Toc28727" w:history="1">
        <w:r>
          <w:rPr>
            <w:rFonts w:ascii="仿宋" w:eastAsia="仿宋" w:hAnsi="仿宋" w:cs="仿宋" w:hint="eastAsia"/>
            <w:lang w:eastAsia="zh-CN"/>
          </w:rPr>
          <w:t>(一)、项目资金来源与筹措</w:t>
        </w:r>
        <w:r>
          <w:tab/>
        </w:r>
        <w:r>
          <w:fldChar w:fldCharType="begin"/>
        </w:r>
        <w:r>
          <w:instrText xml:space="preserve"> PAGEREF _Toc28727 \h </w:instrText>
        </w:r>
        <w:r>
          <w:fldChar w:fldCharType="separate"/>
        </w:r>
        <w:r>
          <w:t>53</w:t>
        </w:r>
        <w:r>
          <w:fldChar w:fldCharType="end"/>
        </w:r>
      </w:hyperlink>
    </w:p>
    <w:p>
      <w:pPr>
        <w:pStyle w:val="TOC2"/>
        <w:tabs>
          <w:tab w:val="right" w:leader="dot" w:pos="8306"/>
        </w:tabs>
      </w:pPr>
      <w:hyperlink w:anchor="_Toc1467" w:history="1">
        <w:r>
          <w:rPr>
            <w:rFonts w:ascii="仿宋" w:eastAsia="仿宋" w:hAnsi="仿宋" w:cs="仿宋" w:hint="eastAsia"/>
            <w:lang w:eastAsia="zh-CN"/>
          </w:rPr>
          <w:t>(二)、资金使用与监管</w:t>
        </w:r>
        <w:r>
          <w:tab/>
        </w:r>
        <w:r>
          <w:fldChar w:fldCharType="begin"/>
        </w:r>
        <w:r>
          <w:instrText xml:space="preserve"> PAGEREF _Toc1467 \h </w:instrText>
        </w:r>
        <w:r>
          <w:fldChar w:fldCharType="separate"/>
        </w:r>
        <w:r>
          <w:t>54</w:t>
        </w:r>
        <w:r>
          <w:fldChar w:fldCharType="end"/>
        </w:r>
      </w:hyperlink>
    </w:p>
    <w:p>
      <w:pPr>
        <w:pStyle w:val="TOC2"/>
        <w:tabs>
          <w:tab w:val="right" w:leader="dot" w:pos="8306"/>
        </w:tabs>
      </w:pPr>
      <w:hyperlink w:anchor="_Toc16679" w:history="1">
        <w:r>
          <w:rPr>
            <w:rFonts w:ascii="仿宋" w:eastAsia="仿宋" w:hAnsi="仿宋" w:cs="仿宋" w:hint="eastAsia"/>
            <w:lang w:eastAsia="zh-CN"/>
          </w:rPr>
          <w:t>(三)、财务规划与预测</w:t>
        </w:r>
        <w:r>
          <w:tab/>
        </w:r>
        <w:r>
          <w:fldChar w:fldCharType="begin"/>
        </w:r>
        <w:r>
          <w:instrText xml:space="preserve"> PAGEREF _Toc16679 \h </w:instrText>
        </w:r>
        <w:r>
          <w:fldChar w:fldCharType="separate"/>
        </w:r>
        <w:r>
          <w:t>56</w:t>
        </w:r>
        <w:r>
          <w:fldChar w:fldCharType="end"/>
        </w:r>
      </w:hyperlink>
    </w:p>
    <w:p>
      <w:pPr>
        <w:pStyle w:val="TOC1"/>
        <w:tabs>
          <w:tab w:val="right" w:leader="dot" w:pos="8306"/>
        </w:tabs>
      </w:pPr>
      <w:hyperlink w:anchor="_Toc27496" w:history="1">
        <w:r>
          <w:rPr>
            <w:rFonts w:ascii="仿宋" w:eastAsia="仿宋" w:hAnsi="仿宋" w:cs="仿宋" w:hint="eastAsia"/>
            <w:lang w:eastAsia="zh-CN"/>
          </w:rPr>
          <w:t>十、环境保护与绿色发展</w:t>
        </w:r>
        <w:r>
          <w:tab/>
        </w:r>
        <w:r>
          <w:fldChar w:fldCharType="begin"/>
        </w:r>
        <w:r>
          <w:instrText xml:space="preserve"> PAGEREF _Toc27496 \h </w:instrText>
        </w:r>
        <w:r>
          <w:fldChar w:fldCharType="separate"/>
        </w:r>
        <w:r>
          <w:t>57</w:t>
        </w:r>
        <w:r>
          <w:fldChar w:fldCharType="end"/>
        </w:r>
      </w:hyperlink>
    </w:p>
    <w:p>
      <w:pPr>
        <w:pStyle w:val="TOC2"/>
        <w:tabs>
          <w:tab w:val="right" w:leader="dot" w:pos="8306"/>
        </w:tabs>
      </w:pPr>
      <w:hyperlink w:anchor="_Toc9673" w:history="1">
        <w:r>
          <w:rPr>
            <w:rFonts w:ascii="仿宋" w:eastAsia="仿宋" w:hAnsi="仿宋" w:cs="仿宋" w:hint="eastAsia"/>
            <w:lang w:eastAsia="zh-CN"/>
          </w:rPr>
          <w:t>(一)、环境保护措施</w:t>
        </w:r>
        <w:r>
          <w:tab/>
        </w:r>
        <w:r>
          <w:fldChar w:fldCharType="begin"/>
        </w:r>
        <w:r>
          <w:instrText xml:space="preserve"> PAGEREF _Toc9673 \h </w:instrText>
        </w:r>
        <w:r>
          <w:fldChar w:fldCharType="separate"/>
        </w:r>
        <w:r>
          <w:t>57</w:t>
        </w:r>
        <w:r>
          <w:fldChar w:fldCharType="end"/>
        </w:r>
      </w:hyperlink>
    </w:p>
    <w:p>
      <w:pPr>
        <w:pStyle w:val="TOC2"/>
        <w:tabs>
          <w:tab w:val="right" w:leader="dot" w:pos="8306"/>
        </w:tabs>
      </w:pPr>
      <w:hyperlink w:anchor="_Toc7978" w:history="1">
        <w:r>
          <w:rPr>
            <w:rFonts w:ascii="仿宋" w:eastAsia="仿宋" w:hAnsi="仿宋" w:cs="仿宋" w:hint="eastAsia"/>
            <w:lang w:eastAsia="zh-CN"/>
          </w:rPr>
          <w:t>(二)、绿色发展与可持续发展策略</w:t>
        </w:r>
        <w:r>
          <w:tab/>
        </w:r>
        <w:r>
          <w:fldChar w:fldCharType="begin"/>
        </w:r>
        <w:r>
          <w:instrText xml:space="preserve"> PAGEREF _Toc7978 \h </w:instrText>
        </w:r>
        <w:r>
          <w:fldChar w:fldCharType="separate"/>
        </w:r>
        <w:r>
          <w:t>58</w:t>
        </w:r>
        <w:r>
          <w:fldChar w:fldCharType="end"/>
        </w:r>
      </w:hyperlink>
    </w:p>
    <w:p>
      <w:pPr>
        <w:pStyle w:val="TOC1"/>
        <w:tabs>
          <w:tab w:val="right" w:leader="dot" w:pos="8306"/>
        </w:tabs>
      </w:pPr>
      <w:hyperlink w:anchor="_Toc32173" w:history="1">
        <w:r>
          <w:rPr>
            <w:rFonts w:ascii="仿宋" w:eastAsia="仿宋" w:hAnsi="仿宋" w:cs="仿宋" w:hint="eastAsia"/>
            <w:lang w:eastAsia="zh-CN"/>
          </w:rPr>
          <w:t>十一、环境保护与治理方案</w:t>
        </w:r>
        <w:r>
          <w:tab/>
        </w:r>
        <w:r>
          <w:fldChar w:fldCharType="begin"/>
        </w:r>
        <w:r>
          <w:instrText xml:space="preserve"> PAGEREF _Toc32173 \h </w:instrText>
        </w:r>
        <w:r>
          <w:fldChar w:fldCharType="separate"/>
        </w:r>
        <w:r>
          <w:t>60</w:t>
        </w:r>
        <w:r>
          <w:fldChar w:fldCharType="end"/>
        </w:r>
      </w:hyperlink>
    </w:p>
    <w:p>
      <w:pPr>
        <w:pStyle w:val="TOC2"/>
        <w:tabs>
          <w:tab w:val="right" w:leader="dot" w:pos="8306"/>
        </w:tabs>
      </w:pPr>
      <w:hyperlink w:anchor="_Toc30112" w:history="1">
        <w:r>
          <w:rPr>
            <w:rFonts w:ascii="仿宋" w:eastAsia="仿宋" w:hAnsi="仿宋" w:cs="仿宋" w:hint="eastAsia"/>
            <w:lang w:eastAsia="zh-CN"/>
          </w:rPr>
          <w:t>(一)、项目环境影响评估</w:t>
        </w:r>
        <w:r>
          <w:tab/>
        </w:r>
        <w:r>
          <w:fldChar w:fldCharType="begin"/>
        </w:r>
        <w:r>
          <w:instrText xml:space="preserve"> PAGEREF _Toc30112 \h </w:instrText>
        </w:r>
        <w:r>
          <w:fldChar w:fldCharType="separate"/>
        </w:r>
        <w:r>
          <w:t>60</w:t>
        </w:r>
        <w:r>
          <w:fldChar w:fldCharType="end"/>
        </w:r>
      </w:hyperlink>
    </w:p>
    <w:p>
      <w:pPr>
        <w:pStyle w:val="TOC2"/>
        <w:tabs>
          <w:tab w:val="right" w:leader="dot" w:pos="8306"/>
        </w:tabs>
      </w:pPr>
      <w:hyperlink w:anchor="_Toc14590" w:history="1">
        <w:r>
          <w:rPr>
            <w:rFonts w:ascii="仿宋" w:eastAsia="仿宋" w:hAnsi="仿宋" w:cs="仿宋" w:hint="eastAsia"/>
            <w:lang w:eastAsia="zh-CN"/>
          </w:rPr>
          <w:t>(二)、环境保护措施与治理方案</w:t>
        </w:r>
        <w:r>
          <w:tab/>
        </w:r>
        <w:r>
          <w:fldChar w:fldCharType="begin"/>
        </w:r>
        <w:r>
          <w:instrText xml:space="preserve"> PAGEREF _Toc14590 \h </w:instrText>
        </w:r>
        <w:r>
          <w:fldChar w:fldCharType="separate"/>
        </w:r>
        <w:r>
          <w:t>60</w:t>
        </w:r>
        <w:r>
          <w:fldChar w:fldCharType="end"/>
        </w:r>
      </w:hyperlink>
    </w:p>
    <w:p>
      <w:pPr>
        <w:pStyle w:val="TOC1"/>
        <w:tabs>
          <w:tab w:val="right" w:leader="dot" w:pos="8306"/>
        </w:tabs>
      </w:pPr>
      <w:hyperlink w:anchor="_Toc31792" w:history="1">
        <w:r>
          <w:rPr>
            <w:rFonts w:ascii="仿宋" w:eastAsia="仿宋" w:hAnsi="仿宋" w:cs="仿宋" w:hint="eastAsia"/>
            <w:lang w:eastAsia="zh-CN"/>
          </w:rPr>
          <w:t>十二、安全与应急管理</w:t>
        </w:r>
        <w:r>
          <w:tab/>
        </w:r>
        <w:r>
          <w:fldChar w:fldCharType="begin"/>
        </w:r>
        <w:r>
          <w:instrText xml:space="preserve"> PAGEREF _Toc31792 \h </w:instrText>
        </w:r>
        <w:r>
          <w:fldChar w:fldCharType="separate"/>
        </w:r>
        <w:r>
          <w:t>61</w:t>
        </w:r>
        <w:r>
          <w:fldChar w:fldCharType="end"/>
        </w:r>
      </w:hyperlink>
    </w:p>
    <w:p>
      <w:pPr>
        <w:pStyle w:val="TOC2"/>
        <w:tabs>
          <w:tab w:val="right" w:leader="dot" w:pos="8306"/>
        </w:tabs>
      </w:pPr>
      <w:hyperlink w:anchor="_Toc7658" w:history="1">
        <w:r>
          <w:rPr>
            <w:rFonts w:ascii="仿宋" w:eastAsia="仿宋" w:hAnsi="仿宋" w:cs="仿宋" w:hint="eastAsia"/>
            <w:lang w:eastAsia="zh-CN"/>
          </w:rPr>
          <w:t>(一)、安全生产管理</w:t>
        </w:r>
        <w:r>
          <w:tab/>
        </w:r>
        <w:r>
          <w:fldChar w:fldCharType="begin"/>
        </w:r>
        <w:r>
          <w:instrText xml:space="preserve"> PAGEREF _Toc7658 \h </w:instrText>
        </w:r>
        <w:r>
          <w:fldChar w:fldCharType="separate"/>
        </w:r>
        <w:r>
          <w:t>61</w:t>
        </w:r>
        <w:r>
          <w:fldChar w:fldCharType="end"/>
        </w:r>
      </w:hyperlink>
    </w:p>
    <w:p>
      <w:pPr>
        <w:pStyle w:val="TOC2"/>
        <w:tabs>
          <w:tab w:val="right" w:leader="dot" w:pos="8306"/>
        </w:tabs>
      </w:pPr>
      <w:hyperlink w:anchor="_Toc32062" w:history="1">
        <w:r>
          <w:rPr>
            <w:rFonts w:ascii="仿宋" w:eastAsia="仿宋" w:hAnsi="仿宋" w:cs="仿宋" w:hint="eastAsia"/>
            <w:lang w:eastAsia="zh-CN"/>
          </w:rPr>
          <w:t>(二)、应急预案与响应</w:t>
        </w:r>
        <w:r>
          <w:tab/>
        </w:r>
        <w:r>
          <w:fldChar w:fldCharType="begin"/>
        </w:r>
        <w:r>
          <w:instrText xml:space="preserve"> PAGEREF _Toc32062 \h </w:instrText>
        </w:r>
        <w:r>
          <w:fldChar w:fldCharType="separate"/>
        </w:r>
        <w:r>
          <w:t>62</w:t>
        </w:r>
        <w:r>
          <w:fldChar w:fldCharType="end"/>
        </w:r>
      </w:hyperlink>
    </w:p>
    <w:p>
      <w:pPr>
        <w:pStyle w:val="TOC1"/>
        <w:tabs>
          <w:tab w:val="right" w:leader="dot" w:pos="8306"/>
        </w:tabs>
      </w:pPr>
      <w:hyperlink w:anchor="_Toc15976" w:history="1">
        <w:r>
          <w:rPr>
            <w:rFonts w:ascii="仿宋" w:eastAsia="仿宋" w:hAnsi="仿宋" w:cs="仿宋" w:hint="eastAsia"/>
            <w:lang w:eastAsia="zh-CN"/>
          </w:rPr>
          <w:t>十三、产业协同与集群发展</w:t>
        </w:r>
        <w:r>
          <w:tab/>
        </w:r>
        <w:r>
          <w:fldChar w:fldCharType="begin"/>
        </w:r>
        <w:r>
          <w:instrText xml:space="preserve"> PAGEREF _Toc15976 \h </w:instrText>
        </w:r>
        <w:r>
          <w:fldChar w:fldCharType="separate"/>
        </w:r>
        <w:r>
          <w:t>64</w:t>
        </w:r>
        <w:r>
          <w:fldChar w:fldCharType="end"/>
        </w:r>
      </w:hyperlink>
    </w:p>
    <w:p>
      <w:pPr>
        <w:pStyle w:val="TOC2"/>
        <w:tabs>
          <w:tab w:val="right" w:leader="dot" w:pos="8306"/>
        </w:tabs>
      </w:pPr>
      <w:hyperlink w:anchor="_Toc5991" w:history="1">
        <w:r>
          <w:rPr>
            <w:rFonts w:ascii="仿宋" w:eastAsia="仿宋" w:hAnsi="仿宋" w:cs="仿宋" w:hint="eastAsia"/>
            <w:lang w:eastAsia="zh-CN"/>
          </w:rPr>
          <w:t>(一)、产业协同机制建设</w:t>
        </w:r>
        <w:r>
          <w:tab/>
        </w:r>
        <w:r>
          <w:fldChar w:fldCharType="begin"/>
        </w:r>
        <w:r>
          <w:instrText xml:space="preserve"> PAGEREF _Toc5991 \h </w:instrText>
        </w:r>
        <w:r>
          <w:fldChar w:fldCharType="separate"/>
        </w:r>
        <w:r>
          <w:t>64</w:t>
        </w:r>
        <w:r>
          <w:fldChar w:fldCharType="end"/>
        </w:r>
      </w:hyperlink>
    </w:p>
    <w:p>
      <w:pPr>
        <w:pStyle w:val="TOC2"/>
        <w:tabs>
          <w:tab w:val="right" w:leader="dot" w:pos="8306"/>
        </w:tabs>
      </w:pPr>
      <w:hyperlink w:anchor="_Toc18718" w:history="1">
        <w:r>
          <w:rPr>
            <w:rFonts w:ascii="仿宋" w:eastAsia="仿宋" w:hAnsi="仿宋" w:cs="仿宋" w:hint="eastAsia"/>
            <w:lang w:eastAsia="zh-CN"/>
          </w:rPr>
          <w:t>(二)、产业集群培育与发展</w:t>
        </w:r>
        <w:r>
          <w:tab/>
        </w:r>
        <w:r>
          <w:fldChar w:fldCharType="begin"/>
        </w:r>
        <w:r>
          <w:instrText xml:space="preserve"> PAGEREF _Toc18718 \h </w:instrText>
        </w:r>
        <w:r>
          <w:fldChar w:fldCharType="separate"/>
        </w:r>
        <w:r>
          <w:t>65</w:t>
        </w:r>
        <w:r>
          <w:fldChar w:fldCharType="end"/>
        </w:r>
      </w:hyperlink>
    </w:p>
    <w:p>
      <w:pPr>
        <w:pStyle w:val="TOC1"/>
        <w:tabs>
          <w:tab w:val="right" w:leader="dot" w:pos="8306"/>
        </w:tabs>
      </w:pPr>
      <w:hyperlink w:anchor="_Toc1871" w:history="1">
        <w:r>
          <w:rPr>
            <w:rFonts w:ascii="仿宋" w:eastAsia="仿宋" w:hAnsi="仿宋" w:cs="仿宋" w:hint="eastAsia"/>
            <w:lang w:eastAsia="zh-CN"/>
          </w:rPr>
          <w:t>十四、法律法规与政策遵循</w:t>
        </w:r>
        <w:r>
          <w:tab/>
        </w:r>
        <w:r>
          <w:fldChar w:fldCharType="begin"/>
        </w:r>
        <w:r>
          <w:instrText xml:space="preserve"> PAGEREF _Toc1871 \h </w:instrText>
        </w:r>
        <w:r>
          <w:fldChar w:fldCharType="separate"/>
        </w:r>
        <w:r>
          <w:t>66</w:t>
        </w:r>
        <w:r>
          <w:fldChar w:fldCharType="end"/>
        </w:r>
      </w:hyperlink>
    </w:p>
    <w:p>
      <w:pPr>
        <w:pStyle w:val="TOC2"/>
        <w:tabs>
          <w:tab w:val="right" w:leader="dot" w:pos="8306"/>
        </w:tabs>
      </w:pPr>
      <w:hyperlink w:anchor="_Toc30316" w:history="1">
        <w:r>
          <w:rPr>
            <w:rFonts w:ascii="仿宋" w:eastAsia="仿宋" w:hAnsi="仿宋" w:cs="仿宋" w:hint="eastAsia"/>
            <w:lang w:eastAsia="zh-CN"/>
          </w:rPr>
          <w:t>(一)、法律法规遵守</w:t>
        </w:r>
        <w:r>
          <w:tab/>
        </w:r>
        <w:r>
          <w:fldChar w:fldCharType="begin"/>
        </w:r>
        <w:r>
          <w:instrText xml:space="preserve"> PAGEREF _Toc30316 \h </w:instrText>
        </w:r>
        <w:r>
          <w:fldChar w:fldCharType="separate"/>
        </w:r>
        <w:r>
          <w:t>66</w:t>
        </w:r>
        <w:r>
          <w:fldChar w:fldCharType="end"/>
        </w:r>
      </w:hyperlink>
    </w:p>
    <w:p>
      <w:pPr>
        <w:pStyle w:val="TOC2"/>
        <w:tabs>
          <w:tab w:val="right" w:leader="dot" w:pos="8306"/>
        </w:tabs>
      </w:pPr>
      <w:hyperlink w:anchor="_Toc245" w:history="1">
        <w:r>
          <w:rPr>
            <w:rFonts w:ascii="仿宋" w:eastAsia="仿宋" w:hAnsi="仿宋" w:cs="仿宋" w:hint="eastAsia"/>
            <w:lang w:eastAsia="zh-CN"/>
          </w:rPr>
          <w:t>(二)、政策导向与利用</w:t>
        </w:r>
        <w:r>
          <w:tab/>
        </w:r>
        <w:r>
          <w:fldChar w:fldCharType="begin"/>
        </w:r>
        <w:r>
          <w:instrText xml:space="preserve"> PAGEREF _Toc245 \h </w:instrText>
        </w:r>
        <w:r>
          <w:fldChar w:fldCharType="separate"/>
        </w:r>
        <w:r>
          <w:t>67</w:t>
        </w:r>
        <w:r>
          <w:fldChar w:fldCharType="end"/>
        </w:r>
      </w:hyperlink>
    </w:p>
    <w:p>
      <w:pPr>
        <w:pStyle w:val="TOC1"/>
        <w:tabs>
          <w:tab w:val="right" w:leader="dot" w:pos="8306"/>
        </w:tabs>
      </w:pPr>
      <w:hyperlink w:anchor="_Toc6894" w:history="1">
        <w:r>
          <w:rPr>
            <w:rFonts w:ascii="仿宋" w:eastAsia="仿宋" w:hAnsi="仿宋" w:cs="仿宋" w:hint="eastAsia"/>
            <w:lang w:eastAsia="zh-CN"/>
          </w:rPr>
          <w:t>十五、知识产权管理与保护</w:t>
        </w:r>
        <w:r>
          <w:tab/>
        </w:r>
        <w:r>
          <w:fldChar w:fldCharType="begin"/>
        </w:r>
        <w:r>
          <w:instrText xml:space="preserve"> PAGEREF _Toc6894 \h </w:instrText>
        </w:r>
        <w:r>
          <w:fldChar w:fldCharType="separate"/>
        </w:r>
        <w:r>
          <w:t>68</w:t>
        </w:r>
        <w:r>
          <w:fldChar w:fldCharType="end"/>
        </w:r>
      </w:hyperlink>
    </w:p>
    <w:p>
      <w:pPr>
        <w:pStyle w:val="TOC2"/>
        <w:tabs>
          <w:tab w:val="right" w:leader="dot" w:pos="8306"/>
        </w:tabs>
      </w:pPr>
      <w:hyperlink w:anchor="_Toc7351" w:history="1">
        <w:r>
          <w:rPr>
            <w:rFonts w:ascii="仿宋" w:eastAsia="仿宋" w:hAnsi="仿宋" w:cs="仿宋" w:hint="eastAsia"/>
            <w:lang w:eastAsia="zh-CN"/>
          </w:rPr>
          <w:t>(一)、知识产权管理体系建设</w:t>
        </w:r>
        <w:r>
          <w:tab/>
        </w:r>
        <w:r>
          <w:fldChar w:fldCharType="begin"/>
        </w:r>
        <w:r>
          <w:instrText xml:space="preserve"> PAGEREF _Toc7351 \h </w:instrText>
        </w:r>
        <w:r>
          <w:fldChar w:fldCharType="separate"/>
        </w:r>
        <w:r>
          <w:t>68</w:t>
        </w:r>
        <w:r>
          <w:fldChar w:fldCharType="end"/>
        </w:r>
      </w:hyperlink>
    </w:p>
    <w:p>
      <w:pPr>
        <w:pStyle w:val="TOC2"/>
        <w:tabs>
          <w:tab w:val="right" w:leader="dot" w:pos="8306"/>
        </w:tabs>
      </w:pPr>
      <w:hyperlink w:anchor="_Toc29427" w:history="1">
        <w:r>
          <w:rPr>
            <w:rFonts w:ascii="仿宋" w:eastAsia="仿宋" w:hAnsi="仿宋" w:cs="仿宋" w:hint="eastAsia"/>
            <w:lang w:eastAsia="zh-CN"/>
          </w:rPr>
          <w:t>(二)、知识产权保护措施</w:t>
        </w:r>
        <w:r>
          <w:tab/>
        </w:r>
        <w:r>
          <w:fldChar w:fldCharType="begin"/>
        </w:r>
        <w:r>
          <w:instrText xml:space="preserve"> PAGEREF _Toc29427 \h </w:instrText>
        </w:r>
        <w:r>
          <w:fldChar w:fldCharType="separate"/>
        </w:r>
        <w:r>
          <w:t>69</w:t>
        </w:r>
        <w:r>
          <w:fldChar w:fldCharType="end"/>
        </w:r>
      </w:hyperlink>
    </w:p>
    <w:p>
      <w:pPr>
        <w:pStyle w:val="TOC1"/>
        <w:tabs>
          <w:tab w:val="right" w:leader="dot" w:pos="8306"/>
        </w:tabs>
      </w:pPr>
      <w:hyperlink w:anchor="_Toc15722" w:history="1">
        <w:r>
          <w:rPr>
            <w:rFonts w:ascii="仿宋" w:eastAsia="仿宋" w:hAnsi="仿宋" w:cs="仿宋" w:hint="eastAsia"/>
            <w:lang w:eastAsia="zh-CN"/>
          </w:rPr>
          <w:t>十六、项目施工方案</w:t>
        </w:r>
        <w:r>
          <w:tab/>
        </w:r>
        <w:r>
          <w:fldChar w:fldCharType="begin"/>
        </w:r>
        <w:r>
          <w:instrText xml:space="preserve"> PAGEREF _Toc15722 \h </w:instrText>
        </w:r>
        <w:r>
          <w:fldChar w:fldCharType="separate"/>
        </w:r>
        <w:r>
          <w:t>71</w:t>
        </w:r>
        <w:r>
          <w:fldChar w:fldCharType="end"/>
        </w:r>
      </w:hyperlink>
    </w:p>
    <w:p>
      <w:pPr>
        <w:pStyle w:val="TOC2"/>
        <w:tabs>
          <w:tab w:val="right" w:leader="dot" w:pos="8306"/>
        </w:tabs>
      </w:pPr>
      <w:hyperlink w:anchor="_Toc5814" w:history="1">
        <w:r>
          <w:rPr>
            <w:rFonts w:ascii="仿宋" w:eastAsia="仿宋" w:hAnsi="仿宋" w:cs="仿宋" w:hint="eastAsia"/>
            <w:lang w:eastAsia="zh-CN"/>
          </w:rPr>
          <w:t>(一)、施工组织设计</w:t>
        </w:r>
        <w:r>
          <w:tab/>
        </w:r>
        <w:r>
          <w:fldChar w:fldCharType="begin"/>
        </w:r>
        <w:r>
          <w:instrText xml:space="preserve"> PAGEREF _Toc5814 \h </w:instrText>
        </w:r>
        <w:r>
          <w:fldChar w:fldCharType="separate"/>
        </w:r>
        <w:r>
          <w:t>71</w:t>
        </w:r>
        <w:r>
          <w:fldChar w:fldCharType="end"/>
        </w:r>
      </w:hyperlink>
    </w:p>
    <w:p>
      <w:pPr>
        <w:pStyle w:val="TOC2"/>
        <w:tabs>
          <w:tab w:val="right" w:leader="dot" w:pos="8306"/>
        </w:tabs>
      </w:pPr>
      <w:hyperlink w:anchor="_Toc16429" w:history="1">
        <w:r>
          <w:rPr>
            <w:rFonts w:ascii="仿宋" w:eastAsia="仿宋" w:hAnsi="仿宋" w:cs="仿宋" w:hint="eastAsia"/>
            <w:lang w:eastAsia="zh-CN"/>
          </w:rPr>
          <w:t>(二)、施工工艺与技术路线</w:t>
        </w:r>
        <w:r>
          <w:tab/>
        </w:r>
        <w:r>
          <w:fldChar w:fldCharType="begin"/>
        </w:r>
        <w:r>
          <w:instrText xml:space="preserve"> PAGEREF _Toc16429 \h </w:instrText>
        </w:r>
        <w:r>
          <w:fldChar w:fldCharType="separate"/>
        </w:r>
        <w:r>
          <w:t>72</w:t>
        </w:r>
        <w:r>
          <w:fldChar w:fldCharType="end"/>
        </w:r>
      </w:hyperlink>
    </w:p>
    <w:p>
      <w:pPr>
        <w:pStyle w:val="TOC2"/>
        <w:tabs>
          <w:tab w:val="right" w:leader="dot" w:pos="8306"/>
        </w:tabs>
      </w:pPr>
      <w:hyperlink w:anchor="_Toc17761" w:history="1">
        <w:r>
          <w:rPr>
            <w:rFonts w:ascii="仿宋" w:eastAsia="仿宋" w:hAnsi="仿宋" w:cs="仿宋" w:hint="eastAsia"/>
            <w:lang w:eastAsia="zh-CN"/>
          </w:rPr>
          <w:t>(三)、关键节点施工计划</w:t>
        </w:r>
        <w:r>
          <w:tab/>
        </w:r>
        <w:r>
          <w:fldChar w:fldCharType="begin"/>
        </w:r>
        <w:r>
          <w:instrText xml:space="preserve"> PAGEREF _Toc17761 \h </w:instrText>
        </w:r>
        <w:r>
          <w:fldChar w:fldCharType="separate"/>
        </w:r>
        <w:r>
          <w:t>73</w:t>
        </w:r>
        <w:r>
          <w:fldChar w:fldCharType="end"/>
        </w:r>
      </w:hyperlink>
    </w:p>
    <w:p>
      <w:pPr>
        <w:pStyle w:val="TOC2"/>
        <w:tabs>
          <w:tab w:val="right" w:leader="dot" w:pos="8306"/>
        </w:tabs>
      </w:pPr>
      <w:hyperlink w:anchor="_Toc3047" w:history="1">
        <w:r>
          <w:rPr>
            <w:rFonts w:ascii="仿宋" w:eastAsia="仿宋" w:hAnsi="仿宋" w:cs="仿宋" w:hint="eastAsia"/>
            <w:lang w:eastAsia="zh-CN"/>
          </w:rPr>
          <w:t>(四)、施工现场管理</w:t>
        </w:r>
        <w:r>
          <w:tab/>
        </w:r>
        <w:r>
          <w:fldChar w:fldCharType="begin"/>
        </w:r>
        <w:r>
          <w:instrText xml:space="preserve"> PAGEREF _Toc3047 \h </w:instrText>
        </w:r>
        <w:r>
          <w:fldChar w:fldCharType="separate"/>
        </w:r>
        <w:r>
          <w:t>75</w:t>
        </w:r>
        <w:r>
          <w:fldChar w:fldCharType="end"/>
        </w:r>
      </w:hyperlink>
    </w:p>
    <w:p>
      <w:pPr>
        <w:pStyle w:val="TOC1"/>
        <w:tabs>
          <w:tab w:val="right" w:leader="dot" w:pos="8306"/>
        </w:tabs>
      </w:pPr>
      <w:hyperlink w:anchor="_Toc25888" w:history="1">
        <w:r>
          <w:rPr>
            <w:rFonts w:ascii="仿宋" w:eastAsia="仿宋" w:hAnsi="仿宋" w:cs="仿宋" w:hint="eastAsia"/>
            <w:lang w:eastAsia="zh-CN"/>
          </w:rPr>
          <w:t>十七、创新驱动与持续发展</w:t>
        </w:r>
        <w:r>
          <w:tab/>
        </w:r>
        <w:r>
          <w:fldChar w:fldCharType="begin"/>
        </w:r>
        <w:r>
          <w:instrText xml:space="preserve"> PAGEREF _Toc25888 \h </w:instrText>
        </w:r>
        <w:r>
          <w:fldChar w:fldCharType="separate"/>
        </w:r>
        <w:r>
          <w:t>77</w:t>
        </w:r>
        <w:r>
          <w:fldChar w:fldCharType="end"/>
        </w:r>
      </w:hyperlink>
    </w:p>
    <w:p>
      <w:pPr>
        <w:pStyle w:val="TOC2"/>
        <w:tabs>
          <w:tab w:val="right" w:leader="dot" w:pos="8306"/>
        </w:tabs>
      </w:pPr>
      <w:hyperlink w:anchor="_Toc1415" w:history="1">
        <w:r>
          <w:rPr>
            <w:rFonts w:ascii="仿宋" w:eastAsia="仿宋" w:hAnsi="仿宋" w:cs="仿宋" w:hint="eastAsia"/>
            <w:lang w:eastAsia="zh-CN"/>
          </w:rPr>
          <w:t>(一)、创新驱动战略实施</w:t>
        </w:r>
        <w:r>
          <w:tab/>
        </w:r>
        <w:r>
          <w:fldChar w:fldCharType="begin"/>
        </w:r>
        <w:r>
          <w:instrText xml:space="preserve"> PAGEREF _Toc1415 \h </w:instrText>
        </w:r>
        <w:r>
          <w:fldChar w:fldCharType="separate"/>
        </w:r>
        <w:r>
          <w:t>77</w:t>
        </w:r>
        <w:r>
          <w:fldChar w:fldCharType="end"/>
        </w:r>
      </w:hyperlink>
    </w:p>
    <w:p>
      <w:pPr>
        <w:pStyle w:val="TOC2"/>
        <w:tabs>
          <w:tab w:val="right" w:leader="dot" w:pos="8306"/>
        </w:tabs>
      </w:pPr>
      <w:hyperlink w:anchor="_Toc18635" w:history="1">
        <w:r>
          <w:rPr>
            <w:rFonts w:ascii="仿宋" w:eastAsia="仿宋" w:hAnsi="仿宋" w:cs="仿宋" w:hint="eastAsia"/>
            <w:lang w:eastAsia="zh-CN"/>
          </w:rPr>
          <w:t>(二)、持续发展路径探索</w:t>
        </w:r>
        <w:r>
          <w:tab/>
        </w:r>
        <w:r>
          <w:fldChar w:fldCharType="begin"/>
        </w:r>
        <w:r>
          <w:instrText xml:space="preserve"> PAGEREF _Toc18635 \h </w:instrText>
        </w:r>
        <w:r>
          <w:fldChar w:fldCharType="separate"/>
        </w:r>
        <w:r>
          <w:t>79</w:t>
        </w:r>
        <w:r>
          <w:fldChar w:fldCharType="end"/>
        </w:r>
      </w:hyperlink>
    </w:p>
    <w:p>
      <w:pPr>
        <w:pStyle w:val="TOC1"/>
        <w:tabs>
          <w:tab w:val="right" w:leader="dot" w:pos="8306"/>
        </w:tabs>
      </w:pPr>
      <w:hyperlink w:anchor="_Toc22405" w:history="1">
        <w:r>
          <w:rPr>
            <w:rFonts w:ascii="仿宋" w:eastAsia="仿宋" w:hAnsi="仿宋" w:cs="仿宋" w:hint="eastAsia"/>
            <w:lang w:eastAsia="zh-CN"/>
          </w:rPr>
          <w:t>十八、成果转化与推广应用</w:t>
        </w:r>
        <w:r>
          <w:tab/>
        </w:r>
        <w:r>
          <w:fldChar w:fldCharType="begin"/>
        </w:r>
        <w:r>
          <w:instrText xml:space="preserve"> PAGEREF _Toc22405 \h </w:instrText>
        </w:r>
        <w:r>
          <w:fldChar w:fldCharType="separate"/>
        </w:r>
        <w:r>
          <w:t>83</w:t>
        </w:r>
        <w:r>
          <w:fldChar w:fldCharType="end"/>
        </w:r>
      </w:hyperlink>
    </w:p>
    <w:p>
      <w:pPr>
        <w:pStyle w:val="TOC2"/>
        <w:tabs>
          <w:tab w:val="right" w:leader="dot" w:pos="8306"/>
        </w:tabs>
      </w:pPr>
      <w:hyperlink w:anchor="_Toc4086" w:history="1">
        <w:r>
          <w:rPr>
            <w:rFonts w:ascii="仿宋" w:eastAsia="仿宋" w:hAnsi="仿宋" w:cs="仿宋" w:hint="eastAsia"/>
            <w:lang w:eastAsia="zh-CN"/>
          </w:rPr>
          <w:t>(一)、成果转化策略制定</w:t>
        </w:r>
        <w:r>
          <w:tab/>
        </w:r>
        <w:r>
          <w:fldChar w:fldCharType="begin"/>
        </w:r>
        <w:r>
          <w:instrText xml:space="preserve"> PAGEREF _Toc4086 \h </w:instrText>
        </w:r>
        <w:r>
          <w:fldChar w:fldCharType="separate"/>
        </w:r>
        <w:r>
          <w:t>83</w:t>
        </w:r>
        <w:r>
          <w:fldChar w:fldCharType="end"/>
        </w:r>
      </w:hyperlink>
    </w:p>
    <w:p>
      <w:pPr>
        <w:pStyle w:val="TOC2"/>
        <w:tabs>
          <w:tab w:val="right" w:leader="dot" w:pos="8306"/>
        </w:tabs>
      </w:pPr>
      <w:hyperlink w:anchor="_Toc11832" w:history="1">
        <w:r>
          <w:rPr>
            <w:rFonts w:ascii="仿宋" w:eastAsia="仿宋" w:hAnsi="仿宋" w:cs="仿宋" w:hint="eastAsia"/>
            <w:lang w:eastAsia="zh-CN"/>
          </w:rPr>
          <w:t>(二)、成果推广应用方案</w:t>
        </w:r>
        <w:r>
          <w:tab/>
        </w:r>
        <w:r>
          <w:fldChar w:fldCharType="begin"/>
        </w:r>
        <w:r>
          <w:instrText xml:space="preserve"> PAGEREF _Toc11832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2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33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直接收益：假设液压元件、系统及装置项目的产品或服务年销售收入为XX万元。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63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若液压元件、系统及装置项目成功推广新型环保产品，比如采用可回收材料的包装，可能会激发消费者对可持续产品的需求。这种需求的增长可能迫使整个行业转向更环保的产品设计和生产方法。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00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264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压元件、系统及装置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压元件、系统及装置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压元件、系统及装置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778"/>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9898"/>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32326"/>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https://d.book118.com/946155013012010034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A019E"/>
    <w:rsid w:val="36EA01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155013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2023-12-26T15:22:00Z</dcterms:created>
  <dcterms:modified xsi:type="dcterms:W3CDTF">2023-12-26T15:22:32Z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833A692FF55C4BA8A30246C77C5E4AD9_11</vt:lpwstr>
  </property>
  <property fmtid="{D5CDD505-2E9C-101B-9397-08002B2CF9AE}" pid="3" name="KSOProductBuildVer">
    <vt:lpwstr>2052-12.1.0.16120</vt:lpwstr>
  </property>
</Properties>
</file>