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61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防腐剂项目可行性分析报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510230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)、防腐剂项目建设期原辅材料供应情况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)、防腐剂项目运营期原辅材料供应及质量管理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三、防腐剂项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、防腐剂项目选址原则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二)、防腐剂项目选址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、防腐剂项目概论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一)、防腐剂项目承办单位基本情况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)、防腐剂项目概况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)、防腐剂项目评价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)、防腐剂项目技术工艺分析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(三)、防腐剂项目技术流程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三)、防腐剂项目对环境的主要影响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676644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047646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(五)、防腐剂项目实施保障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(一)、防腐剂项目进度安排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、防腐剂项目实施保障措施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十、防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腐剂项目管理与团队协作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防腐剂项目管理方法论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二)、防腐剂项目计划与进度管理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)、防腐剂项目风险管理与应对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旨在规范和指导防腐剂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本方案的开展将包括防腐剂项目的目的和背景、需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)、防腐剂项目建设期原辅材料供应情况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在防</w:t>
      </w:r>
      <w:r>
        <w:rPr>
          <w:rFonts w:ascii="FangSong" w:eastAsia="FangSong" w:hAnsi="FangSong" w:cs="FangSong"/>
          <w:spacing w:val="-15"/>
          <w:sz w:val="28"/>
          <w:szCs w:val="28"/>
        </w:rPr>
        <w:t>腐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量稳定的重要环节。本章将详细探讨防腐剂项目建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防腐剂项目建设期原辅材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在防</w:t>
      </w:r>
      <w:r>
        <w:rPr>
          <w:rFonts w:ascii="FangSong" w:eastAsia="FangSong" w:hAnsi="FangSong" w:cs="FangSong"/>
          <w:spacing w:val="-15"/>
          <w:sz w:val="28"/>
          <w:szCs w:val="28"/>
        </w:rPr>
        <w:t>腐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。下面是防腐剂项目建设期原辅材料供应情况的主要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(二)、防腐剂项目运营期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防</w:t>
      </w:r>
      <w:r>
        <w:rPr>
          <w:rFonts w:ascii="FangSong" w:eastAsia="FangSong" w:hAnsi="FangSong" w:cs="FangSong"/>
          <w:spacing w:val="-11"/>
          <w:sz w:val="28"/>
          <w:szCs w:val="28"/>
        </w:rPr>
        <w:t>腐</w:t>
      </w:r>
      <w:r>
        <w:rPr>
          <w:rFonts w:ascii="FangSong" w:eastAsia="FangSong" w:hAnsi="FangSong" w:cs="FangSong"/>
          <w:spacing w:val="-9"/>
          <w:sz w:val="28"/>
          <w:szCs w:val="28"/>
        </w:rPr>
        <w:t>剂项目进入运营期后，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至关重要。下面是防腐剂项目运营期原辅材料供应及质量管理的关键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三、防腐剂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一)、防腐剂项目选址原则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防</w:t>
      </w:r>
      <w:r>
        <w:rPr>
          <w:rFonts w:ascii="FangSong" w:eastAsia="FangSong" w:hAnsi="FangSong" w:cs="FangSong"/>
          <w:spacing w:val="-11"/>
          <w:sz w:val="28"/>
          <w:szCs w:val="28"/>
        </w:rPr>
        <w:t>腐</w:t>
      </w:r>
      <w:r>
        <w:rPr>
          <w:rFonts w:ascii="FangSong" w:eastAsia="FangSong" w:hAnsi="FangSong" w:cs="FangSong"/>
          <w:spacing w:val="-9"/>
          <w:sz w:val="28"/>
          <w:szCs w:val="28"/>
        </w:rPr>
        <w:t>剂项目选址必须与城乡建设总体规划保持一致，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确保防腐剂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腐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越的交通条件是防腐剂项目成功的关键因素之一。选址地应该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9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防腐剂项目建设阶段，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腐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4" w:lineRule="auto"/>
        <w:ind w:left="4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防腐剂项目</w:t>
      </w:r>
      <w:r>
        <w:rPr>
          <w:rFonts w:ascii="FangSong" w:eastAsia="FangSong" w:hAnsi="FangSong" w:cs="FangSong"/>
          <w:spacing w:val="-4"/>
          <w:sz w:val="28"/>
          <w:szCs w:val="28"/>
        </w:rPr>
        <w:t>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态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环境保护政策相一致。我们将致力于在防腐剂项目建设和运营过程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20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确保防腐剂项目的可持续发展，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before="288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我们将有效平衡防腐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在防腐剂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防</w:t>
      </w:r>
      <w:r>
        <w:rPr>
          <w:rFonts w:ascii="FangSong" w:eastAsia="FangSong" w:hAnsi="FangSong" w:cs="FangSong"/>
          <w:spacing w:val="-2"/>
          <w:sz w:val="28"/>
          <w:szCs w:val="28"/>
        </w:rPr>
        <w:t>腐剂项目的长期成功和对社会的积极贡献。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二)、防腐剂项目选址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选择防腐剂项目的地理位置时，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，为防腐剂项目的顺利推进提供了有力支持。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5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优惠等方面的支持。这将显著减轻防腐剂项目的财务压力，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286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善的产业链，为防腐剂项目提供了丰富的合作机会，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境的保护。选址处有利于建设绿色、环保型的防腐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术开发区被视为未来经济发展的重要增长点。防腐剂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为防腐剂项目在长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9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确保防腐剂项目的建设与运营与当地发展规划相协调，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腐剂项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3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防</w:t>
      </w:r>
      <w:r>
        <w:rPr>
          <w:rFonts w:ascii="FangSong" w:eastAsia="FangSong" w:hAnsi="FangSong" w:cs="FangSong"/>
          <w:spacing w:val="-11"/>
          <w:sz w:val="28"/>
          <w:szCs w:val="28"/>
        </w:rPr>
        <w:t>腐</w:t>
      </w:r>
      <w:r>
        <w:rPr>
          <w:rFonts w:ascii="FangSong" w:eastAsia="FangSong" w:hAnsi="FangSong" w:cs="FangSong"/>
          <w:spacing w:val="-9"/>
          <w:sz w:val="28"/>
          <w:szCs w:val="28"/>
        </w:rPr>
        <w:t>剂项目的成功实施不仅依赖于选址的地理位置，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为防腐剂项目的建设提供了必要的基础支持，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确保防腐剂项目选址符合当地的用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规划要求。这有助于防腐剂项目在合规范围内进行建设，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防腐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括税收、用地等方面的优惠政策。这为防腐剂项目创造了更加宽松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防腐剂项目的过程中，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确保防腐剂项目在不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39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防</w:t>
      </w:r>
      <w:r>
        <w:rPr>
          <w:rFonts w:ascii="FangSong" w:eastAsia="FangSong" w:hAnsi="FangSong" w:cs="FangSong"/>
          <w:spacing w:val="-11"/>
          <w:sz w:val="28"/>
          <w:szCs w:val="28"/>
        </w:rPr>
        <w:t>腐</w:t>
      </w:r>
      <w:r>
        <w:rPr>
          <w:rFonts w:ascii="FangSong" w:eastAsia="FangSong" w:hAnsi="FangSong" w:cs="FangSong"/>
          <w:spacing w:val="-9"/>
          <w:sz w:val="28"/>
          <w:szCs w:val="28"/>
        </w:rPr>
        <w:t>剂项目所在区域的安全设施完备，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统。这为防腐剂项目的安全运行提供了可靠的支持，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腐剂项目提供了明确的建设方向，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确保用地符合工业防腐剂项目的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防腐剂项目所在地区容积率和建筑密度都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标。我们将确保防腐剂项目建设在合理的容积率和建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筑密度范围内，以充分利用土地资源，提高防腐剂项目效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途划分是用地控制的核心之一。根据防腐剂项目的性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保持防腐剂项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416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们将严格按照规定的利用年限进行防腐剂项目建设和运营，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防腐剂项目建设完成后，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然环境，减小防</w:t>
      </w:r>
      <w:r>
        <w:rPr>
          <w:rFonts w:ascii="FangSong" w:eastAsia="FangSong" w:hAnsi="FangSong" w:cs="FangSong"/>
          <w:spacing w:val="-2"/>
          <w:sz w:val="28"/>
          <w:szCs w:val="28"/>
        </w:rPr>
        <w:t>腐剂项目对周边土地的影响。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我们将确保防腐剂项目在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。这为防腐剂项目提供了便捷的物流通道，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品销售，提高了防腐剂项目的市场竞争力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自然条件适宜。防腐剂项目建设将充分利用这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设施。防腐剂项目将充分利用这些配套设施，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助于防腐剂项目的稳定运营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总体要求中还包括对环境的保护要求。防腐剂项目将遵循当地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于建设绿色、可持续的工业防腐剂项目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防腐剂项目将积极融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pacing w:val="-2"/>
          <w:sz w:val="28"/>
          <w:szCs w:val="28"/>
        </w:rPr>
        <w:t>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促进防腐剂项目与当地社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防腐剂项目将在选址的基础上更好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在防</w:t>
      </w:r>
      <w:r>
        <w:rPr>
          <w:rFonts w:ascii="FangSong" w:eastAsia="FangSong" w:hAnsi="FangSong" w:cs="FangSong"/>
          <w:spacing w:val="-15"/>
          <w:sz w:val="28"/>
          <w:szCs w:val="28"/>
        </w:rPr>
        <w:t>腐</w:t>
      </w:r>
      <w:r>
        <w:rPr>
          <w:rFonts w:ascii="FangSong" w:eastAsia="FangSong" w:hAnsi="FangSong" w:cs="FangSong"/>
          <w:spacing w:val="-8"/>
          <w:sz w:val="28"/>
          <w:szCs w:val="28"/>
        </w:rPr>
        <w:t>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4" w:line="414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我们计划通过多功能空间规划来优化土地利用。在防腐剂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高建筑的垂直利用率。这一措施有助于减小防腐剂项目的占地面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防</w:t>
      </w:r>
      <w:r>
        <w:rPr>
          <w:rFonts w:ascii="FangSong" w:eastAsia="FangSong" w:hAnsi="FangSong" w:cs="FangSong"/>
          <w:spacing w:val="-11"/>
          <w:sz w:val="28"/>
          <w:szCs w:val="28"/>
        </w:rPr>
        <w:t>腐</w:t>
      </w:r>
      <w:r>
        <w:rPr>
          <w:rFonts w:ascii="FangSong" w:eastAsia="FangSong" w:hAnsi="FangSong" w:cs="FangSong"/>
          <w:spacing w:val="-9"/>
          <w:sz w:val="28"/>
          <w:szCs w:val="28"/>
        </w:rPr>
        <w:t>剂项目还将注重环境友好设计，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还有助于提高防腐剂项目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共设施也是我们的设计理念之一。在防腐剂项目内部建设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过这些具体措施，我们致力于实现防腐剂项目用地的经济高效利用，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4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在防</w:t>
      </w:r>
      <w:r>
        <w:rPr>
          <w:rFonts w:ascii="FangSong" w:eastAsia="FangSong" w:hAnsi="FangSong" w:cs="FangSong"/>
          <w:spacing w:val="-10"/>
          <w:sz w:val="28"/>
          <w:szCs w:val="28"/>
        </w:rPr>
        <w:t>腐</w:t>
      </w:r>
      <w:r>
        <w:rPr>
          <w:rFonts w:ascii="FangSong" w:eastAsia="FangSong" w:hAnsi="FangSong" w:cs="FangSong"/>
          <w:spacing w:val="-7"/>
          <w:sz w:val="28"/>
          <w:szCs w:val="28"/>
        </w:rPr>
        <w:t>剂项目整体布置中，我们将主体功能区划分为生产区、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产品出货；办公区域靠近防腐剂项目核心区，方便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53" w:right="36" w:hanging="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和内外部沟通；休闲区和绿化区域分布在防腐剂项目的角落，为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确保了防腐剂项目内外的车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防腐剂项目区域内设置了一系列公共设施，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防</w:t>
      </w:r>
      <w:r>
        <w:rPr>
          <w:rFonts w:ascii="FangSong" w:eastAsia="FangSong" w:hAnsi="FangSong" w:cs="FangSong"/>
          <w:spacing w:val="-20"/>
          <w:sz w:val="28"/>
          <w:szCs w:val="28"/>
        </w:rPr>
        <w:t>腐</w:t>
      </w:r>
      <w:r>
        <w:rPr>
          <w:rFonts w:ascii="FangSong" w:eastAsia="FangSong" w:hAnsi="FangSong" w:cs="FangSong"/>
          <w:spacing w:val="-14"/>
          <w:sz w:val="28"/>
          <w:szCs w:val="28"/>
        </w:rPr>
        <w:t>剂项目总图中，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生产与办公是防腐剂项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输和产品的高效配送。办公区则位于防腐剂项目核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层对整个防腐剂项目的监控与决策。</w:t>
      </w:r>
    </w:p>
    <w:p>
      <w:pPr>
        <w:spacing w:before="287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在防腐剂项目区域内分布绿化带和休闲区，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也为防腐剂项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我们将环境保护区域规划在防腐剂项目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确保了防腐剂项目整体的美观性。这一举措符合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使防腐剂项目在生产的同时也能够实现对环境的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这八个设计要点共同构成了防腐剂项目总图布置方案的核心，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了防腐剂项目在各个方面都能够取得良好的平衡，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该防腐剂项目选址位于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腐剂项目的顺利启动和运营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销售和员工的通勤。这为防腐剂项目提供了便捷的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76" w:firstLine="9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防腐剂项目选址规</w:t>
      </w:r>
      <w:r>
        <w:rPr>
          <w:rFonts w:ascii="FangSong" w:eastAsia="FangSong" w:hAnsi="FangSong" w:cs="FangSong"/>
          <w:sz w:val="28"/>
          <w:szCs w:val="28"/>
        </w:rPr>
        <w:t>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有效减少对周边环境的负面影响。这表明了防腐剂项目对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9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防腐剂项目选址的</w:t>
      </w:r>
      <w:r>
        <w:rPr>
          <w:rFonts w:ascii="FangSong" w:eastAsia="FangSong" w:hAnsi="FangSong" w:cs="FangSong"/>
          <w:sz w:val="28"/>
          <w:szCs w:val="28"/>
        </w:rPr>
        <w:t>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也兼顾了用地的合理利用。这有助于防腐剂项目获得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9" w:right="176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在防腐剂项目选址周边进行了社区和周边环境的调查，确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防腐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防腐剂项目选址时</w:t>
      </w:r>
      <w:r>
        <w:rPr>
          <w:rFonts w:ascii="FangSong" w:eastAsia="FangSong" w:hAnsi="FangSong" w:cs="FangSong"/>
          <w:sz w:val="28"/>
          <w:szCs w:val="28"/>
        </w:rPr>
        <w:t>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防腐剂项目的合法性和稳健性。对政府支持政策和法规的遵从，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于防腐剂项目在当地获得更多支持。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6" w:lineRule="auto"/>
        <w:ind w:left="42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综合考虑防腐剂项目选址的各项因素，我们认为该选址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</w:t>
      </w:r>
      <w:r>
        <w:rPr>
          <w:rFonts w:ascii="FangSong" w:eastAsia="FangSong" w:hAnsi="FangSong" w:cs="FangSong"/>
          <w:spacing w:val="-10"/>
          <w:sz w:val="28"/>
          <w:szCs w:val="28"/>
        </w:rPr>
        <w:t>防</w:t>
      </w:r>
      <w:r>
        <w:rPr>
          <w:rFonts w:ascii="FangSong" w:eastAsia="FangSong" w:hAnsi="FangSong" w:cs="FangSong"/>
          <w:spacing w:val="-7"/>
          <w:sz w:val="28"/>
          <w:szCs w:val="28"/>
        </w:rPr>
        <w:t>腐剂项目带来更多的发展机遇。与周边的产业和社会环境相结合，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防腐剂项目实现可持续发展。</w:t>
      </w:r>
    </w:p>
    <w:p>
      <w:pPr>
        <w:spacing w:before="287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我们可以得出该防腐剂项目选址的合理性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性，为防腐剂项目的后续规划和实施提供了坚实的基础。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防腐剂项目概论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(一)、防腐剂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二)、防腐剂项目概况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防</w:t>
      </w:r>
      <w:r>
        <w:rPr>
          <w:rFonts w:ascii="FangSong" w:eastAsia="FangSong" w:hAnsi="FangSong" w:cs="FangSong"/>
          <w:spacing w:val="-11"/>
          <w:sz w:val="28"/>
          <w:szCs w:val="28"/>
        </w:rPr>
        <w:t>腐剂项目名称：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防腐剂项目</w:t>
      </w:r>
    </w:p>
    <w:p>
      <w:pPr>
        <w:spacing w:before="288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防</w:t>
      </w:r>
      <w:r>
        <w:rPr>
          <w:rFonts w:ascii="FangSong" w:eastAsia="FangSong" w:hAnsi="FangSong" w:cs="FangSong"/>
          <w:spacing w:val="-13"/>
          <w:sz w:val="28"/>
          <w:szCs w:val="28"/>
        </w:rPr>
        <w:t>腐剂项目类型：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89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防</w:t>
      </w:r>
      <w:r>
        <w:rPr>
          <w:rFonts w:ascii="FangSong" w:eastAsia="FangSong" w:hAnsi="FangSong" w:cs="FangSong"/>
          <w:spacing w:val="-18"/>
          <w:sz w:val="28"/>
          <w:szCs w:val="28"/>
        </w:rPr>
        <w:t>腐剂项目地点：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防</w:t>
      </w:r>
      <w:r>
        <w:rPr>
          <w:rFonts w:ascii="FangSong" w:eastAsia="FangSong" w:hAnsi="FangSong" w:cs="FangSong"/>
          <w:spacing w:val="-15"/>
          <w:sz w:val="28"/>
          <w:szCs w:val="28"/>
        </w:rPr>
        <w:t>腐剂项目规模：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防</w:t>
      </w:r>
      <w:r>
        <w:rPr>
          <w:rFonts w:ascii="FangSong" w:eastAsia="FangSong" w:hAnsi="FangSong" w:cs="FangSong"/>
          <w:spacing w:val="-15"/>
          <w:sz w:val="28"/>
          <w:szCs w:val="28"/>
        </w:rPr>
        <w:t>腐剂项目周期：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腐剂项目背景：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防腐剂项目的建设旨在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三)、防腐剂项目评价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该防腐剂项目处于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腐剂项目具备较高的实施可行性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https://d.book118.com/946224010223010101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6224010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2024-03-13T13:29:24Z</vt:filetime>
  </property>
  <property fmtid="{D5CDD505-2E9C-101B-9397-08002B2CF9AE}" pid="3" name="CRO">
    <vt:lpwstr>wqlLaW5nc29mdCBQREYgdG8gV1BTIDgw</vt:lpwstr>
  </property>
</Properties>
</file>