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改性羟乙基纤维素相关行业项目成效实现方案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843" w:history="1">
        <w:r>
          <w:rPr>
            <w:rFonts w:ascii="仿宋" w:eastAsia="仿宋" w:hAnsi="仿宋" w:cs="仿宋" w:hint="eastAsia"/>
            <w:lang w:eastAsia="zh-CN"/>
          </w:rPr>
          <w:t>概论</w:t>
        </w:r>
        <w:r>
          <w:tab/>
        </w:r>
        <w:r>
          <w:fldChar w:fldCharType="begin"/>
        </w:r>
        <w:r>
          <w:instrText xml:space="preserve"> PAGEREF _Toc30843 \h </w:instrText>
        </w:r>
        <w:r>
          <w:fldChar w:fldCharType="separate"/>
        </w:r>
        <w:r>
          <w:t>3</w:t>
        </w:r>
        <w:r>
          <w:fldChar w:fldCharType="end"/>
        </w:r>
      </w:hyperlink>
    </w:p>
    <w:p>
      <w:pPr>
        <w:pStyle w:val="TOC1"/>
        <w:tabs>
          <w:tab w:val="right" w:leader="dot" w:pos="8306"/>
        </w:tabs>
      </w:pPr>
      <w:hyperlink w:anchor="_Toc3761" w:history="1">
        <w:r>
          <w:rPr>
            <w:rFonts w:ascii="仿宋" w:eastAsia="仿宋" w:hAnsi="仿宋" w:cs="仿宋" w:hint="eastAsia"/>
            <w:lang w:eastAsia="zh-CN"/>
          </w:rPr>
          <w:t>一、背景和必要性研究</w:t>
        </w:r>
        <w:r>
          <w:tab/>
        </w:r>
        <w:r>
          <w:fldChar w:fldCharType="begin"/>
        </w:r>
        <w:r>
          <w:instrText xml:space="preserve"> PAGEREF _Toc3761 \h </w:instrText>
        </w:r>
        <w:r>
          <w:fldChar w:fldCharType="separate"/>
        </w:r>
        <w:r>
          <w:t>3</w:t>
        </w:r>
        <w:r>
          <w:fldChar w:fldCharType="end"/>
        </w:r>
      </w:hyperlink>
    </w:p>
    <w:p>
      <w:pPr>
        <w:pStyle w:val="TOC2"/>
        <w:tabs>
          <w:tab w:val="right" w:leader="dot" w:pos="8306"/>
        </w:tabs>
      </w:pPr>
      <w:hyperlink w:anchor="_Toc30721" w:history="1">
        <w:r>
          <w:rPr>
            <w:rFonts w:ascii="仿宋" w:eastAsia="仿宋" w:hAnsi="仿宋" w:cs="仿宋" w:hint="eastAsia"/>
            <w:lang w:eastAsia="zh-CN"/>
          </w:rPr>
          <w:t>(一)、改性羟乙基纤维素项目承办单位背景分析</w:t>
        </w:r>
        <w:r>
          <w:tab/>
        </w:r>
        <w:r>
          <w:fldChar w:fldCharType="begin"/>
        </w:r>
        <w:r>
          <w:instrText xml:space="preserve"> PAGEREF _Toc30721 \h </w:instrText>
        </w:r>
        <w:r>
          <w:fldChar w:fldCharType="separate"/>
        </w:r>
        <w:r>
          <w:t>3</w:t>
        </w:r>
        <w:r>
          <w:fldChar w:fldCharType="end"/>
        </w:r>
      </w:hyperlink>
    </w:p>
    <w:p>
      <w:pPr>
        <w:pStyle w:val="TOC2"/>
        <w:tabs>
          <w:tab w:val="right" w:leader="dot" w:pos="8306"/>
        </w:tabs>
      </w:pPr>
      <w:hyperlink w:anchor="_Toc11435" w:history="1">
        <w:r>
          <w:rPr>
            <w:rFonts w:ascii="仿宋" w:eastAsia="仿宋" w:hAnsi="仿宋" w:cs="仿宋" w:hint="eastAsia"/>
            <w:lang w:eastAsia="zh-CN"/>
          </w:rPr>
          <w:t>(二)、产业政策及发展规划</w:t>
        </w:r>
        <w:r>
          <w:tab/>
        </w:r>
        <w:r>
          <w:fldChar w:fldCharType="begin"/>
        </w:r>
        <w:r>
          <w:instrText xml:space="preserve"> PAGEREF _Toc11435 \h </w:instrText>
        </w:r>
        <w:r>
          <w:fldChar w:fldCharType="separate"/>
        </w:r>
        <w:r>
          <w:t>5</w:t>
        </w:r>
        <w:r>
          <w:fldChar w:fldCharType="end"/>
        </w:r>
      </w:hyperlink>
    </w:p>
    <w:p>
      <w:pPr>
        <w:pStyle w:val="TOC2"/>
        <w:tabs>
          <w:tab w:val="right" w:leader="dot" w:pos="8306"/>
        </w:tabs>
      </w:pPr>
      <w:hyperlink w:anchor="_Toc8082" w:history="1">
        <w:r>
          <w:rPr>
            <w:rFonts w:ascii="仿宋" w:eastAsia="仿宋" w:hAnsi="仿宋" w:cs="仿宋" w:hint="eastAsia"/>
            <w:lang w:eastAsia="zh-CN"/>
          </w:rPr>
          <w:t>(三)、鼓励中小企业发展</w:t>
        </w:r>
        <w:r>
          <w:tab/>
        </w:r>
        <w:r>
          <w:fldChar w:fldCharType="begin"/>
        </w:r>
        <w:r>
          <w:instrText xml:space="preserve"> PAGEREF _Toc8082 \h </w:instrText>
        </w:r>
        <w:r>
          <w:fldChar w:fldCharType="separate"/>
        </w:r>
        <w:r>
          <w:t>6</w:t>
        </w:r>
        <w:r>
          <w:fldChar w:fldCharType="end"/>
        </w:r>
      </w:hyperlink>
    </w:p>
    <w:p>
      <w:pPr>
        <w:pStyle w:val="TOC2"/>
        <w:tabs>
          <w:tab w:val="right" w:leader="dot" w:pos="8306"/>
        </w:tabs>
      </w:pPr>
      <w:hyperlink w:anchor="_Toc11293" w:history="1">
        <w:r>
          <w:rPr>
            <w:rFonts w:ascii="仿宋" w:eastAsia="仿宋" w:hAnsi="仿宋" w:cs="仿宋" w:hint="eastAsia"/>
            <w:lang w:eastAsia="zh-CN"/>
          </w:rPr>
          <w:t>(四)、宏观经济形势分析</w:t>
        </w:r>
        <w:r>
          <w:tab/>
        </w:r>
        <w:r>
          <w:fldChar w:fldCharType="begin"/>
        </w:r>
        <w:r>
          <w:instrText xml:space="preserve"> PAGEREF _Toc11293 \h </w:instrText>
        </w:r>
        <w:r>
          <w:fldChar w:fldCharType="separate"/>
        </w:r>
        <w:r>
          <w:t>7</w:t>
        </w:r>
        <w:r>
          <w:fldChar w:fldCharType="end"/>
        </w:r>
      </w:hyperlink>
    </w:p>
    <w:p>
      <w:pPr>
        <w:pStyle w:val="TOC2"/>
        <w:tabs>
          <w:tab w:val="right" w:leader="dot" w:pos="8306"/>
        </w:tabs>
      </w:pPr>
      <w:hyperlink w:anchor="_Toc20201" w:history="1">
        <w:r>
          <w:rPr>
            <w:rFonts w:ascii="仿宋" w:eastAsia="仿宋" w:hAnsi="仿宋" w:cs="仿宋" w:hint="eastAsia"/>
            <w:lang w:eastAsia="zh-CN"/>
          </w:rPr>
          <w:t>(五)、区域经济发展概况</w:t>
        </w:r>
        <w:r>
          <w:tab/>
        </w:r>
        <w:r>
          <w:fldChar w:fldCharType="begin"/>
        </w:r>
        <w:r>
          <w:instrText xml:space="preserve"> PAGEREF _Toc20201 \h </w:instrText>
        </w:r>
        <w:r>
          <w:fldChar w:fldCharType="separate"/>
        </w:r>
        <w:r>
          <w:t>7</w:t>
        </w:r>
        <w:r>
          <w:fldChar w:fldCharType="end"/>
        </w:r>
      </w:hyperlink>
    </w:p>
    <w:p>
      <w:pPr>
        <w:pStyle w:val="TOC2"/>
        <w:tabs>
          <w:tab w:val="right" w:leader="dot" w:pos="8306"/>
        </w:tabs>
      </w:pPr>
      <w:hyperlink w:anchor="_Toc25768" w:history="1">
        <w:r>
          <w:rPr>
            <w:rFonts w:ascii="仿宋" w:eastAsia="仿宋" w:hAnsi="仿宋" w:cs="仿宋" w:hint="eastAsia"/>
            <w:lang w:eastAsia="zh-CN"/>
          </w:rPr>
          <w:t>(六)、改性羟乙基纤维素项目必要性分析</w:t>
        </w:r>
        <w:r>
          <w:tab/>
        </w:r>
        <w:r>
          <w:fldChar w:fldCharType="begin"/>
        </w:r>
        <w:r>
          <w:instrText xml:space="preserve"> PAGEREF _Toc25768 \h </w:instrText>
        </w:r>
        <w:r>
          <w:fldChar w:fldCharType="separate"/>
        </w:r>
        <w:r>
          <w:t>8</w:t>
        </w:r>
        <w:r>
          <w:fldChar w:fldCharType="end"/>
        </w:r>
      </w:hyperlink>
    </w:p>
    <w:p>
      <w:pPr>
        <w:pStyle w:val="TOC1"/>
        <w:tabs>
          <w:tab w:val="right" w:leader="dot" w:pos="8306"/>
        </w:tabs>
      </w:pPr>
      <w:hyperlink w:anchor="_Toc25268" w:history="1">
        <w:r>
          <w:rPr>
            <w:rFonts w:ascii="仿宋" w:eastAsia="仿宋" w:hAnsi="仿宋" w:cs="仿宋" w:hint="eastAsia"/>
            <w:lang w:eastAsia="zh-CN"/>
          </w:rPr>
          <w:t>二、产品规划</w:t>
        </w:r>
        <w:r>
          <w:tab/>
        </w:r>
        <w:r>
          <w:fldChar w:fldCharType="begin"/>
        </w:r>
        <w:r>
          <w:instrText xml:space="preserve"> PAGEREF _Toc25268 \h </w:instrText>
        </w:r>
        <w:r>
          <w:fldChar w:fldCharType="separate"/>
        </w:r>
        <w:r>
          <w:t>9</w:t>
        </w:r>
        <w:r>
          <w:fldChar w:fldCharType="end"/>
        </w:r>
      </w:hyperlink>
    </w:p>
    <w:p>
      <w:pPr>
        <w:pStyle w:val="TOC2"/>
        <w:tabs>
          <w:tab w:val="right" w:leader="dot" w:pos="8306"/>
        </w:tabs>
      </w:pPr>
      <w:hyperlink w:anchor="_Toc15785" w:history="1">
        <w:r>
          <w:rPr>
            <w:rFonts w:ascii="仿宋" w:eastAsia="仿宋" w:hAnsi="仿宋" w:cs="仿宋" w:hint="eastAsia"/>
            <w:lang w:eastAsia="zh-CN"/>
          </w:rPr>
          <w:t>(一)、产品规划</w:t>
        </w:r>
        <w:r>
          <w:tab/>
        </w:r>
        <w:r>
          <w:fldChar w:fldCharType="begin"/>
        </w:r>
        <w:r>
          <w:instrText xml:space="preserve"> PAGEREF _Toc15785 \h </w:instrText>
        </w:r>
        <w:r>
          <w:fldChar w:fldCharType="separate"/>
        </w:r>
        <w:r>
          <w:t>9</w:t>
        </w:r>
        <w:r>
          <w:fldChar w:fldCharType="end"/>
        </w:r>
      </w:hyperlink>
    </w:p>
    <w:p>
      <w:pPr>
        <w:pStyle w:val="TOC2"/>
        <w:tabs>
          <w:tab w:val="right" w:leader="dot" w:pos="8306"/>
        </w:tabs>
      </w:pPr>
      <w:hyperlink w:anchor="_Toc13488" w:history="1">
        <w:r>
          <w:rPr>
            <w:rFonts w:ascii="仿宋" w:eastAsia="仿宋" w:hAnsi="仿宋" w:cs="仿宋" w:hint="eastAsia"/>
            <w:lang w:eastAsia="zh-CN"/>
          </w:rPr>
          <w:t>(二)、建设规模</w:t>
        </w:r>
        <w:r>
          <w:tab/>
        </w:r>
        <w:r>
          <w:fldChar w:fldCharType="begin"/>
        </w:r>
        <w:r>
          <w:instrText xml:space="preserve"> PAGEREF _Toc13488 \h </w:instrText>
        </w:r>
        <w:r>
          <w:fldChar w:fldCharType="separate"/>
        </w:r>
        <w:r>
          <w:t>10</w:t>
        </w:r>
        <w:r>
          <w:fldChar w:fldCharType="end"/>
        </w:r>
      </w:hyperlink>
    </w:p>
    <w:p>
      <w:pPr>
        <w:pStyle w:val="TOC1"/>
        <w:tabs>
          <w:tab w:val="right" w:leader="dot" w:pos="8306"/>
        </w:tabs>
      </w:pPr>
      <w:hyperlink w:anchor="_Toc25172" w:history="1">
        <w:r>
          <w:rPr>
            <w:rFonts w:ascii="仿宋" w:eastAsia="仿宋" w:hAnsi="仿宋" w:cs="仿宋" w:hint="eastAsia"/>
            <w:lang w:eastAsia="zh-CN"/>
          </w:rPr>
          <w:t>三、改性羟乙基纤维素项目招投标方案</w:t>
        </w:r>
        <w:r>
          <w:tab/>
        </w:r>
        <w:r>
          <w:fldChar w:fldCharType="begin"/>
        </w:r>
        <w:r>
          <w:instrText xml:space="preserve"> PAGEREF _Toc25172 \h </w:instrText>
        </w:r>
        <w:r>
          <w:fldChar w:fldCharType="separate"/>
        </w:r>
        <w:r>
          <w:t>11</w:t>
        </w:r>
        <w:r>
          <w:fldChar w:fldCharType="end"/>
        </w:r>
      </w:hyperlink>
    </w:p>
    <w:p>
      <w:pPr>
        <w:pStyle w:val="TOC2"/>
        <w:tabs>
          <w:tab w:val="right" w:leader="dot" w:pos="8306"/>
        </w:tabs>
      </w:pPr>
      <w:hyperlink w:anchor="_Toc25069" w:history="1">
        <w:r>
          <w:rPr>
            <w:rFonts w:ascii="仿宋" w:eastAsia="仿宋" w:hAnsi="仿宋" w:cs="仿宋" w:hint="eastAsia"/>
            <w:lang w:eastAsia="zh-CN"/>
          </w:rPr>
          <w:t>(一)、招标组织方式</w:t>
        </w:r>
        <w:r>
          <w:tab/>
        </w:r>
        <w:r>
          <w:fldChar w:fldCharType="begin"/>
        </w:r>
        <w:r>
          <w:instrText xml:space="preserve"> PAGEREF _Toc25069 \h </w:instrText>
        </w:r>
        <w:r>
          <w:fldChar w:fldCharType="separate"/>
        </w:r>
        <w:r>
          <w:t>11</w:t>
        </w:r>
        <w:r>
          <w:fldChar w:fldCharType="end"/>
        </w:r>
      </w:hyperlink>
    </w:p>
    <w:p>
      <w:pPr>
        <w:pStyle w:val="TOC2"/>
        <w:tabs>
          <w:tab w:val="right" w:leader="dot" w:pos="8306"/>
        </w:tabs>
      </w:pPr>
      <w:hyperlink w:anchor="_Toc18302" w:history="1">
        <w:r>
          <w:rPr>
            <w:rFonts w:ascii="仿宋" w:eastAsia="仿宋" w:hAnsi="仿宋" w:cs="仿宋" w:hint="eastAsia"/>
            <w:lang w:eastAsia="zh-CN"/>
          </w:rPr>
          <w:t>(二)、招标委员会的组织设立</w:t>
        </w:r>
        <w:r>
          <w:tab/>
        </w:r>
        <w:r>
          <w:fldChar w:fldCharType="begin"/>
        </w:r>
        <w:r>
          <w:instrText xml:space="preserve"> PAGEREF _Toc18302 \h </w:instrText>
        </w:r>
        <w:r>
          <w:fldChar w:fldCharType="separate"/>
        </w:r>
        <w:r>
          <w:t>12</w:t>
        </w:r>
        <w:r>
          <w:fldChar w:fldCharType="end"/>
        </w:r>
      </w:hyperlink>
    </w:p>
    <w:p>
      <w:pPr>
        <w:pStyle w:val="TOC2"/>
        <w:tabs>
          <w:tab w:val="right" w:leader="dot" w:pos="8306"/>
        </w:tabs>
      </w:pPr>
      <w:hyperlink w:anchor="_Toc12264" w:history="1">
        <w:r>
          <w:rPr>
            <w:rFonts w:ascii="仿宋" w:eastAsia="仿宋" w:hAnsi="仿宋" w:cs="仿宋" w:hint="eastAsia"/>
            <w:lang w:eastAsia="zh-CN"/>
          </w:rPr>
          <w:t>(三)、改性羟乙基纤维素项目招投标要求</w:t>
        </w:r>
        <w:r>
          <w:tab/>
        </w:r>
        <w:r>
          <w:fldChar w:fldCharType="begin"/>
        </w:r>
        <w:r>
          <w:instrText xml:space="preserve"> PAGEREF _Toc12264 \h </w:instrText>
        </w:r>
        <w:r>
          <w:fldChar w:fldCharType="separate"/>
        </w:r>
        <w:r>
          <w:t>13</w:t>
        </w:r>
        <w:r>
          <w:fldChar w:fldCharType="end"/>
        </w:r>
      </w:hyperlink>
    </w:p>
    <w:p>
      <w:pPr>
        <w:pStyle w:val="TOC2"/>
        <w:tabs>
          <w:tab w:val="right" w:leader="dot" w:pos="8306"/>
        </w:tabs>
      </w:pPr>
      <w:hyperlink w:anchor="_Toc6342" w:history="1">
        <w:r>
          <w:rPr>
            <w:rFonts w:ascii="仿宋" w:eastAsia="仿宋" w:hAnsi="仿宋" w:cs="仿宋" w:hint="eastAsia"/>
            <w:lang w:eastAsia="zh-CN"/>
          </w:rPr>
          <w:t>(四)、改性羟乙基纤维素项目招标方式和招标程序</w:t>
        </w:r>
        <w:r>
          <w:tab/>
        </w:r>
        <w:r>
          <w:fldChar w:fldCharType="begin"/>
        </w:r>
        <w:r>
          <w:instrText xml:space="preserve"> PAGEREF _Toc6342 \h </w:instrText>
        </w:r>
        <w:r>
          <w:fldChar w:fldCharType="separate"/>
        </w:r>
        <w:r>
          <w:t>14</w:t>
        </w:r>
        <w:r>
          <w:fldChar w:fldCharType="end"/>
        </w:r>
      </w:hyperlink>
    </w:p>
    <w:p>
      <w:pPr>
        <w:pStyle w:val="TOC2"/>
        <w:tabs>
          <w:tab w:val="right" w:leader="dot" w:pos="8306"/>
        </w:tabs>
      </w:pPr>
      <w:hyperlink w:anchor="_Toc28558" w:history="1">
        <w:r>
          <w:rPr>
            <w:rFonts w:ascii="仿宋" w:eastAsia="仿宋" w:hAnsi="仿宋" w:cs="仿宋" w:hint="eastAsia"/>
            <w:lang w:eastAsia="zh-CN"/>
          </w:rPr>
          <w:t>(五)、招标费用及信息发布</w:t>
        </w:r>
        <w:r>
          <w:tab/>
        </w:r>
        <w:r>
          <w:fldChar w:fldCharType="begin"/>
        </w:r>
        <w:r>
          <w:instrText xml:space="preserve"> PAGEREF _Toc28558 \h </w:instrText>
        </w:r>
        <w:r>
          <w:fldChar w:fldCharType="separate"/>
        </w:r>
        <w:r>
          <w:t>17</w:t>
        </w:r>
        <w:r>
          <w:fldChar w:fldCharType="end"/>
        </w:r>
      </w:hyperlink>
    </w:p>
    <w:p>
      <w:pPr>
        <w:pStyle w:val="TOC1"/>
        <w:tabs>
          <w:tab w:val="right" w:leader="dot" w:pos="8306"/>
        </w:tabs>
      </w:pPr>
      <w:hyperlink w:anchor="_Toc4096" w:history="1">
        <w:r>
          <w:rPr>
            <w:rFonts w:ascii="仿宋" w:eastAsia="仿宋" w:hAnsi="仿宋" w:cs="仿宋" w:hint="eastAsia"/>
            <w:lang w:eastAsia="zh-CN"/>
          </w:rPr>
          <w:t>四、发展规划、产业政策和行业准入分析</w:t>
        </w:r>
        <w:r>
          <w:tab/>
        </w:r>
        <w:r>
          <w:fldChar w:fldCharType="begin"/>
        </w:r>
        <w:r>
          <w:instrText xml:space="preserve"> PAGEREF _Toc4096 \h </w:instrText>
        </w:r>
        <w:r>
          <w:fldChar w:fldCharType="separate"/>
        </w:r>
        <w:r>
          <w:t>18</w:t>
        </w:r>
        <w:r>
          <w:fldChar w:fldCharType="end"/>
        </w:r>
      </w:hyperlink>
    </w:p>
    <w:p>
      <w:pPr>
        <w:pStyle w:val="TOC2"/>
        <w:tabs>
          <w:tab w:val="right" w:leader="dot" w:pos="8306"/>
        </w:tabs>
      </w:pPr>
      <w:hyperlink w:anchor="_Toc30073" w:history="1">
        <w:r>
          <w:rPr>
            <w:rFonts w:ascii="仿宋" w:eastAsia="仿宋" w:hAnsi="仿宋" w:cs="仿宋" w:hint="eastAsia"/>
            <w:lang w:eastAsia="zh-CN"/>
          </w:rPr>
          <w:t>(一)、发展规划分析</w:t>
        </w:r>
        <w:r>
          <w:tab/>
        </w:r>
        <w:r>
          <w:fldChar w:fldCharType="begin"/>
        </w:r>
        <w:r>
          <w:instrText xml:space="preserve"> PAGEREF _Toc30073 \h </w:instrText>
        </w:r>
        <w:r>
          <w:fldChar w:fldCharType="separate"/>
        </w:r>
        <w:r>
          <w:t>18</w:t>
        </w:r>
        <w:r>
          <w:fldChar w:fldCharType="end"/>
        </w:r>
      </w:hyperlink>
    </w:p>
    <w:p>
      <w:pPr>
        <w:pStyle w:val="TOC2"/>
        <w:tabs>
          <w:tab w:val="right" w:leader="dot" w:pos="8306"/>
        </w:tabs>
      </w:pPr>
      <w:hyperlink w:anchor="_Toc4372" w:history="1">
        <w:r>
          <w:rPr>
            <w:rFonts w:ascii="仿宋" w:eastAsia="仿宋" w:hAnsi="仿宋" w:cs="仿宋" w:hint="eastAsia"/>
            <w:lang w:eastAsia="zh-CN"/>
          </w:rPr>
          <w:t>(二)、产业政策分析</w:t>
        </w:r>
        <w:r>
          <w:tab/>
        </w:r>
        <w:r>
          <w:fldChar w:fldCharType="begin"/>
        </w:r>
        <w:r>
          <w:instrText xml:space="preserve"> PAGEREF _Toc4372 \h </w:instrText>
        </w:r>
        <w:r>
          <w:fldChar w:fldCharType="separate"/>
        </w:r>
        <w:r>
          <w:t>19</w:t>
        </w:r>
        <w:r>
          <w:fldChar w:fldCharType="end"/>
        </w:r>
      </w:hyperlink>
    </w:p>
    <w:p>
      <w:pPr>
        <w:pStyle w:val="TOC2"/>
        <w:tabs>
          <w:tab w:val="right" w:leader="dot" w:pos="8306"/>
        </w:tabs>
      </w:pPr>
      <w:hyperlink w:anchor="_Toc14556" w:history="1">
        <w:r>
          <w:rPr>
            <w:rFonts w:ascii="仿宋" w:eastAsia="仿宋" w:hAnsi="仿宋" w:cs="仿宋" w:hint="eastAsia"/>
            <w:lang w:eastAsia="zh-CN"/>
          </w:rPr>
          <w:t>(三)、行业准入分析</w:t>
        </w:r>
        <w:r>
          <w:tab/>
        </w:r>
        <w:r>
          <w:fldChar w:fldCharType="begin"/>
        </w:r>
        <w:r>
          <w:instrText xml:space="preserve"> PAGEREF _Toc14556 \h </w:instrText>
        </w:r>
        <w:r>
          <w:fldChar w:fldCharType="separate"/>
        </w:r>
        <w:r>
          <w:t>21</w:t>
        </w:r>
        <w:r>
          <w:fldChar w:fldCharType="end"/>
        </w:r>
      </w:hyperlink>
    </w:p>
    <w:p>
      <w:pPr>
        <w:pStyle w:val="TOC1"/>
        <w:tabs>
          <w:tab w:val="right" w:leader="dot" w:pos="8306"/>
        </w:tabs>
      </w:pPr>
      <w:hyperlink w:anchor="_Toc30125" w:history="1">
        <w:r>
          <w:rPr>
            <w:rFonts w:ascii="仿宋" w:eastAsia="仿宋" w:hAnsi="仿宋" w:cs="仿宋" w:hint="eastAsia"/>
            <w:lang w:eastAsia="zh-CN"/>
          </w:rPr>
          <w:t>五、环境保护概况</w:t>
        </w:r>
        <w:r>
          <w:tab/>
        </w:r>
        <w:r>
          <w:fldChar w:fldCharType="begin"/>
        </w:r>
        <w:r>
          <w:instrText xml:space="preserve"> PAGEREF _Toc30125 \h </w:instrText>
        </w:r>
        <w:r>
          <w:fldChar w:fldCharType="separate"/>
        </w:r>
        <w:r>
          <w:t>22</w:t>
        </w:r>
        <w:r>
          <w:fldChar w:fldCharType="end"/>
        </w:r>
      </w:hyperlink>
    </w:p>
    <w:p>
      <w:pPr>
        <w:pStyle w:val="TOC2"/>
        <w:tabs>
          <w:tab w:val="right" w:leader="dot" w:pos="8306"/>
        </w:tabs>
      </w:pPr>
      <w:hyperlink w:anchor="_Toc30452" w:history="1">
        <w:r>
          <w:rPr>
            <w:rFonts w:ascii="仿宋" w:eastAsia="仿宋" w:hAnsi="仿宋" w:cs="仿宋" w:hint="eastAsia"/>
            <w:lang w:eastAsia="zh-CN"/>
          </w:rPr>
          <w:t>(一)、建设区域环境质量现状</w:t>
        </w:r>
        <w:r>
          <w:tab/>
        </w:r>
        <w:r>
          <w:fldChar w:fldCharType="begin"/>
        </w:r>
        <w:r>
          <w:instrText xml:space="preserve"> PAGEREF _Toc30452 \h </w:instrText>
        </w:r>
        <w:r>
          <w:fldChar w:fldCharType="separate"/>
        </w:r>
        <w:r>
          <w:t>22</w:t>
        </w:r>
        <w:r>
          <w:fldChar w:fldCharType="end"/>
        </w:r>
      </w:hyperlink>
    </w:p>
    <w:p>
      <w:pPr>
        <w:pStyle w:val="TOC2"/>
        <w:tabs>
          <w:tab w:val="right" w:leader="dot" w:pos="8306"/>
        </w:tabs>
      </w:pPr>
      <w:hyperlink w:anchor="_Toc3936" w:history="1">
        <w:r>
          <w:rPr>
            <w:rFonts w:ascii="仿宋" w:eastAsia="仿宋" w:hAnsi="仿宋" w:cs="仿宋" w:hint="eastAsia"/>
            <w:lang w:eastAsia="zh-CN"/>
          </w:rPr>
          <w:t>(二)、建设期环境保护</w:t>
        </w:r>
        <w:r>
          <w:tab/>
        </w:r>
        <w:r>
          <w:fldChar w:fldCharType="begin"/>
        </w:r>
        <w:r>
          <w:instrText xml:space="preserve"> PAGEREF _Toc3936 \h </w:instrText>
        </w:r>
        <w:r>
          <w:fldChar w:fldCharType="separate"/>
        </w:r>
        <w:r>
          <w:t>23</w:t>
        </w:r>
        <w:r>
          <w:fldChar w:fldCharType="end"/>
        </w:r>
      </w:hyperlink>
    </w:p>
    <w:p>
      <w:pPr>
        <w:pStyle w:val="TOC2"/>
        <w:tabs>
          <w:tab w:val="right" w:leader="dot" w:pos="8306"/>
        </w:tabs>
      </w:pPr>
      <w:hyperlink w:anchor="_Toc26373" w:history="1">
        <w:r>
          <w:rPr>
            <w:rFonts w:ascii="仿宋" w:eastAsia="仿宋" w:hAnsi="仿宋" w:cs="仿宋" w:hint="eastAsia"/>
            <w:lang w:eastAsia="zh-CN"/>
          </w:rPr>
          <w:t>(三)、运营期环境保护</w:t>
        </w:r>
        <w:r>
          <w:tab/>
        </w:r>
        <w:r>
          <w:fldChar w:fldCharType="begin"/>
        </w:r>
        <w:r>
          <w:instrText xml:space="preserve"> PAGEREF _Toc26373 \h </w:instrText>
        </w:r>
        <w:r>
          <w:fldChar w:fldCharType="separate"/>
        </w:r>
        <w:r>
          <w:t>25</w:t>
        </w:r>
        <w:r>
          <w:fldChar w:fldCharType="end"/>
        </w:r>
      </w:hyperlink>
    </w:p>
    <w:p>
      <w:pPr>
        <w:pStyle w:val="TOC2"/>
        <w:tabs>
          <w:tab w:val="right" w:leader="dot" w:pos="8306"/>
        </w:tabs>
      </w:pPr>
      <w:hyperlink w:anchor="_Toc23623" w:history="1">
        <w:r>
          <w:rPr>
            <w:rFonts w:ascii="仿宋" w:eastAsia="仿宋" w:hAnsi="仿宋" w:cs="仿宋" w:hint="eastAsia"/>
            <w:lang w:eastAsia="zh-CN"/>
          </w:rPr>
          <w:t>(四)、改性羟乙基纤维素项目建设对区域经济的影响</w:t>
        </w:r>
        <w:r>
          <w:tab/>
        </w:r>
        <w:r>
          <w:fldChar w:fldCharType="begin"/>
        </w:r>
        <w:r>
          <w:instrText xml:space="preserve"> PAGEREF _Toc23623 \h </w:instrText>
        </w:r>
        <w:r>
          <w:fldChar w:fldCharType="separate"/>
        </w:r>
        <w:r>
          <w:t>27</w:t>
        </w:r>
        <w:r>
          <w:fldChar w:fldCharType="end"/>
        </w:r>
      </w:hyperlink>
    </w:p>
    <w:p>
      <w:pPr>
        <w:pStyle w:val="TOC2"/>
        <w:tabs>
          <w:tab w:val="right" w:leader="dot" w:pos="8306"/>
        </w:tabs>
      </w:pPr>
      <w:hyperlink w:anchor="_Toc11043" w:history="1">
        <w:r>
          <w:rPr>
            <w:rFonts w:ascii="仿宋" w:eastAsia="仿宋" w:hAnsi="仿宋" w:cs="仿宋" w:hint="eastAsia"/>
            <w:lang w:eastAsia="zh-CN"/>
          </w:rPr>
          <w:t>(五)、废弃物处理</w:t>
        </w:r>
        <w:r>
          <w:tab/>
        </w:r>
        <w:r>
          <w:fldChar w:fldCharType="begin"/>
        </w:r>
        <w:r>
          <w:instrText xml:space="preserve"> PAGEREF _Toc11043 \h </w:instrText>
        </w:r>
        <w:r>
          <w:fldChar w:fldCharType="separate"/>
        </w:r>
        <w:r>
          <w:t>28</w:t>
        </w:r>
        <w:r>
          <w:fldChar w:fldCharType="end"/>
        </w:r>
      </w:hyperlink>
    </w:p>
    <w:p>
      <w:pPr>
        <w:pStyle w:val="TOC2"/>
        <w:tabs>
          <w:tab w:val="right" w:leader="dot" w:pos="8306"/>
        </w:tabs>
      </w:pPr>
      <w:hyperlink w:anchor="_Toc2326" w:history="1">
        <w:r>
          <w:rPr>
            <w:rFonts w:ascii="仿宋" w:eastAsia="仿宋" w:hAnsi="仿宋" w:cs="仿宋" w:hint="eastAsia"/>
            <w:lang w:eastAsia="zh-CN"/>
          </w:rPr>
          <w:t>(六)、特殊环境影响分析</w:t>
        </w:r>
        <w:r>
          <w:tab/>
        </w:r>
        <w:r>
          <w:fldChar w:fldCharType="begin"/>
        </w:r>
        <w:r>
          <w:instrText xml:space="preserve"> PAGEREF _Toc2326 \h </w:instrText>
        </w:r>
        <w:r>
          <w:fldChar w:fldCharType="separate"/>
        </w:r>
        <w:r>
          <w:t>29</w:t>
        </w:r>
        <w:r>
          <w:fldChar w:fldCharType="end"/>
        </w:r>
      </w:hyperlink>
    </w:p>
    <w:p>
      <w:pPr>
        <w:pStyle w:val="TOC2"/>
        <w:tabs>
          <w:tab w:val="right" w:leader="dot" w:pos="8306"/>
        </w:tabs>
      </w:pPr>
      <w:hyperlink w:anchor="_Toc19544" w:history="1">
        <w:r>
          <w:rPr>
            <w:rFonts w:ascii="仿宋" w:eastAsia="仿宋" w:hAnsi="仿宋" w:cs="仿宋" w:hint="eastAsia"/>
            <w:lang w:eastAsia="zh-CN"/>
          </w:rPr>
          <w:t>(七)、清洁生产</w:t>
        </w:r>
        <w:r>
          <w:tab/>
        </w:r>
        <w:r>
          <w:fldChar w:fldCharType="begin"/>
        </w:r>
        <w:r>
          <w:instrText xml:space="preserve"> PAGEREF _Toc19544 \h </w:instrText>
        </w:r>
        <w:r>
          <w:fldChar w:fldCharType="separate"/>
        </w:r>
        <w:r>
          <w:t>29</w:t>
        </w:r>
        <w:r>
          <w:fldChar w:fldCharType="end"/>
        </w:r>
      </w:hyperlink>
    </w:p>
    <w:p>
      <w:pPr>
        <w:pStyle w:val="TOC2"/>
        <w:tabs>
          <w:tab w:val="right" w:leader="dot" w:pos="8306"/>
        </w:tabs>
      </w:pPr>
      <w:hyperlink w:anchor="_Toc30005" w:history="1">
        <w:r>
          <w:rPr>
            <w:rFonts w:ascii="仿宋" w:eastAsia="仿宋" w:hAnsi="仿宋" w:cs="仿宋" w:hint="eastAsia"/>
            <w:lang w:eastAsia="zh-CN"/>
          </w:rPr>
          <w:t>(八)、改性羟乙基纤维素项目建设对区域经济的影响</w:t>
        </w:r>
        <w:r>
          <w:tab/>
        </w:r>
        <w:r>
          <w:fldChar w:fldCharType="begin"/>
        </w:r>
        <w:r>
          <w:instrText xml:space="preserve"> PAGEREF _Toc30005 \h </w:instrText>
        </w:r>
        <w:r>
          <w:fldChar w:fldCharType="separate"/>
        </w:r>
        <w:r>
          <w:t>30</w:t>
        </w:r>
        <w:r>
          <w:fldChar w:fldCharType="end"/>
        </w:r>
      </w:hyperlink>
    </w:p>
    <w:p>
      <w:pPr>
        <w:pStyle w:val="TOC2"/>
        <w:tabs>
          <w:tab w:val="right" w:leader="dot" w:pos="8306"/>
        </w:tabs>
      </w:pPr>
      <w:hyperlink w:anchor="_Toc17637" w:history="1">
        <w:r>
          <w:rPr>
            <w:rFonts w:ascii="仿宋" w:eastAsia="仿宋" w:hAnsi="仿宋" w:cs="仿宋" w:hint="eastAsia"/>
            <w:lang w:eastAsia="zh-CN"/>
          </w:rPr>
          <w:t>(九)、环境保护综合评价</w:t>
        </w:r>
        <w:r>
          <w:tab/>
        </w:r>
        <w:r>
          <w:fldChar w:fldCharType="begin"/>
        </w:r>
        <w:r>
          <w:instrText xml:space="preserve"> PAGEREF _Toc17637 \h </w:instrText>
        </w:r>
        <w:r>
          <w:fldChar w:fldCharType="separate"/>
        </w:r>
        <w:r>
          <w:t>32</w:t>
        </w:r>
        <w:r>
          <w:fldChar w:fldCharType="end"/>
        </w:r>
      </w:hyperlink>
    </w:p>
    <w:p>
      <w:pPr>
        <w:pStyle w:val="TOC1"/>
        <w:tabs>
          <w:tab w:val="right" w:leader="dot" w:pos="8306"/>
        </w:tabs>
      </w:pPr>
      <w:hyperlink w:anchor="_Toc20591" w:history="1">
        <w:r>
          <w:rPr>
            <w:rFonts w:ascii="仿宋" w:eastAsia="仿宋" w:hAnsi="仿宋" w:cs="仿宋" w:hint="eastAsia"/>
            <w:lang w:eastAsia="zh-CN"/>
          </w:rPr>
          <w:t>六、实施进度</w:t>
        </w:r>
        <w:r>
          <w:tab/>
        </w:r>
        <w:r>
          <w:fldChar w:fldCharType="begin"/>
        </w:r>
        <w:r>
          <w:instrText xml:space="preserve"> PAGEREF _Toc20591 \h </w:instrText>
        </w:r>
        <w:r>
          <w:fldChar w:fldCharType="separate"/>
        </w:r>
        <w:r>
          <w:t>33</w:t>
        </w:r>
        <w:r>
          <w:fldChar w:fldCharType="end"/>
        </w:r>
      </w:hyperlink>
    </w:p>
    <w:p>
      <w:pPr>
        <w:pStyle w:val="TOC2"/>
        <w:tabs>
          <w:tab w:val="right" w:leader="dot" w:pos="8306"/>
        </w:tabs>
      </w:pPr>
      <w:hyperlink w:anchor="_Toc29108" w:history="1">
        <w:r>
          <w:rPr>
            <w:rFonts w:ascii="仿宋" w:eastAsia="仿宋" w:hAnsi="仿宋" w:cs="仿宋" w:hint="eastAsia"/>
            <w:lang w:eastAsia="zh-CN"/>
          </w:rPr>
          <w:t>(一)、建设周期</w:t>
        </w:r>
        <w:r>
          <w:tab/>
        </w:r>
        <w:r>
          <w:fldChar w:fldCharType="begin"/>
        </w:r>
        <w:r>
          <w:instrText xml:space="preserve"> PAGEREF _Toc29108 \h </w:instrText>
        </w:r>
        <w:r>
          <w:fldChar w:fldCharType="separate"/>
        </w:r>
        <w:r>
          <w:t>33</w:t>
        </w:r>
        <w:r>
          <w:fldChar w:fldCharType="end"/>
        </w:r>
      </w:hyperlink>
    </w:p>
    <w:p>
      <w:pPr>
        <w:pStyle w:val="TOC2"/>
        <w:tabs>
          <w:tab w:val="right" w:leader="dot" w:pos="8306"/>
        </w:tabs>
      </w:pPr>
      <w:hyperlink w:anchor="_Toc26407" w:history="1">
        <w:r>
          <w:rPr>
            <w:rFonts w:ascii="仿宋" w:eastAsia="仿宋" w:hAnsi="仿宋" w:cs="仿宋" w:hint="eastAsia"/>
            <w:lang w:eastAsia="zh-CN"/>
          </w:rPr>
          <w:t>(二)、建设进度</w:t>
        </w:r>
        <w:r>
          <w:tab/>
        </w:r>
        <w:r>
          <w:fldChar w:fldCharType="begin"/>
        </w:r>
        <w:r>
          <w:instrText xml:space="preserve"> PAGEREF _Toc26407 \h </w:instrText>
        </w:r>
        <w:r>
          <w:fldChar w:fldCharType="separate"/>
        </w:r>
        <w:r>
          <w:t>35</w:t>
        </w:r>
        <w:r>
          <w:fldChar w:fldCharType="end"/>
        </w:r>
      </w:hyperlink>
    </w:p>
    <w:p>
      <w:pPr>
        <w:pStyle w:val="TOC2"/>
        <w:tabs>
          <w:tab w:val="right" w:leader="dot" w:pos="8306"/>
        </w:tabs>
      </w:pPr>
      <w:hyperlink w:anchor="_Toc19512" w:history="1">
        <w:r>
          <w:rPr>
            <w:rFonts w:ascii="仿宋" w:eastAsia="仿宋" w:hAnsi="仿宋" w:cs="仿宋" w:hint="eastAsia"/>
            <w:lang w:eastAsia="zh-CN"/>
          </w:rPr>
          <w:t>(三)、进度安排注意事项</w:t>
        </w:r>
        <w:r>
          <w:tab/>
        </w:r>
        <w:r>
          <w:fldChar w:fldCharType="begin"/>
        </w:r>
        <w:r>
          <w:instrText xml:space="preserve"> PAGEREF _Toc19512 \h </w:instrText>
        </w:r>
        <w:r>
          <w:fldChar w:fldCharType="separate"/>
        </w:r>
        <w:r>
          <w:t>35</w:t>
        </w:r>
        <w:r>
          <w:fldChar w:fldCharType="end"/>
        </w:r>
      </w:hyperlink>
    </w:p>
    <w:p>
      <w:pPr>
        <w:pStyle w:val="TOC2"/>
        <w:tabs>
          <w:tab w:val="right" w:leader="dot" w:pos="8306"/>
        </w:tabs>
      </w:pPr>
      <w:hyperlink w:anchor="_Toc6458" w:history="1">
        <w:r>
          <w:rPr>
            <w:rFonts w:ascii="仿宋" w:eastAsia="仿宋" w:hAnsi="仿宋" w:cs="仿宋" w:hint="eastAsia"/>
            <w:lang w:eastAsia="zh-CN"/>
          </w:rPr>
          <w:t>(四)、人力资源配置</w:t>
        </w:r>
        <w:r>
          <w:tab/>
        </w:r>
        <w:r>
          <w:fldChar w:fldCharType="begin"/>
        </w:r>
        <w:r>
          <w:instrText xml:space="preserve"> PAGEREF _Toc6458 \h </w:instrText>
        </w:r>
        <w:r>
          <w:fldChar w:fldCharType="separate"/>
        </w:r>
        <w:r>
          <w:t>36</w:t>
        </w:r>
        <w:r>
          <w:fldChar w:fldCharType="end"/>
        </w:r>
      </w:hyperlink>
    </w:p>
    <w:p>
      <w:pPr>
        <w:pStyle w:val="TOC2"/>
        <w:tabs>
          <w:tab w:val="right" w:leader="dot" w:pos="8306"/>
        </w:tabs>
      </w:pPr>
      <w:hyperlink w:anchor="_Toc6209" w:history="1">
        <w:r>
          <w:rPr>
            <w:rFonts w:ascii="仿宋" w:eastAsia="仿宋" w:hAnsi="仿宋" w:cs="仿宋" w:hint="eastAsia"/>
            <w:lang w:eastAsia="zh-CN"/>
          </w:rPr>
          <w:t>(五)、员工培训</w:t>
        </w:r>
        <w:r>
          <w:tab/>
        </w:r>
        <w:r>
          <w:fldChar w:fldCharType="begin"/>
        </w:r>
        <w:r>
          <w:instrText xml:space="preserve"> PAGEREF _Toc6209 \h </w:instrText>
        </w:r>
        <w:r>
          <w:fldChar w:fldCharType="separate"/>
        </w:r>
        <w:r>
          <w:t>37</w:t>
        </w:r>
        <w:r>
          <w:fldChar w:fldCharType="end"/>
        </w:r>
      </w:hyperlink>
    </w:p>
    <w:p>
      <w:pPr>
        <w:pStyle w:val="TOC2"/>
        <w:tabs>
          <w:tab w:val="right" w:leader="dot" w:pos="8306"/>
        </w:tabs>
      </w:pPr>
      <w:hyperlink w:anchor="_Toc6393" w:history="1">
        <w:r>
          <w:rPr>
            <w:rFonts w:ascii="仿宋" w:eastAsia="仿宋" w:hAnsi="仿宋" w:cs="仿宋" w:hint="eastAsia"/>
            <w:lang w:eastAsia="zh-CN"/>
          </w:rPr>
          <w:t>(六)、改性羟乙基纤维素项目实施保障</w:t>
        </w:r>
        <w:r>
          <w:tab/>
        </w:r>
        <w:r>
          <w:fldChar w:fldCharType="begin"/>
        </w:r>
        <w:r>
          <w:instrText xml:space="preserve"> PAGEREF _Toc6393 \h </w:instrText>
        </w:r>
        <w:r>
          <w:fldChar w:fldCharType="separate"/>
        </w:r>
        <w:r>
          <w:t>38</w:t>
        </w:r>
        <w:r>
          <w:fldChar w:fldCharType="end"/>
        </w:r>
      </w:hyperlink>
    </w:p>
    <w:p>
      <w:pPr>
        <w:pStyle w:val="TOC1"/>
        <w:tabs>
          <w:tab w:val="right" w:leader="dot" w:pos="8306"/>
        </w:tabs>
      </w:pPr>
      <w:hyperlink w:anchor="_Toc19864" w:history="1">
        <w:r>
          <w:rPr>
            <w:rFonts w:ascii="仿宋" w:eastAsia="仿宋" w:hAnsi="仿宋" w:cs="仿宋" w:hint="eastAsia"/>
            <w:lang w:eastAsia="zh-CN"/>
          </w:rPr>
          <w:t>七、改性羟乙基纤维素项目风险概况</w:t>
        </w:r>
        <w:r>
          <w:tab/>
        </w:r>
        <w:r>
          <w:fldChar w:fldCharType="begin"/>
        </w:r>
        <w:r>
          <w:instrText xml:space="preserve"> PAGEREF _Toc19864 \h </w:instrText>
        </w:r>
        <w:r>
          <w:fldChar w:fldCharType="separate"/>
        </w:r>
        <w:r>
          <w:t>39</w:t>
        </w:r>
        <w:r>
          <w:fldChar w:fldCharType="end"/>
        </w:r>
      </w:hyperlink>
    </w:p>
    <w:p>
      <w:pPr>
        <w:pStyle w:val="TOC2"/>
        <w:tabs>
          <w:tab w:val="right" w:leader="dot" w:pos="8306"/>
        </w:tabs>
      </w:pPr>
      <w:hyperlink w:anchor="_Toc15067" w:history="1">
        <w:r>
          <w:rPr>
            <w:rFonts w:ascii="仿宋" w:eastAsia="仿宋" w:hAnsi="仿宋" w:cs="仿宋" w:hint="eastAsia"/>
            <w:lang w:eastAsia="zh-CN"/>
          </w:rPr>
          <w:t>(一)、政策风险分析</w:t>
        </w:r>
        <w:r>
          <w:tab/>
        </w:r>
        <w:r>
          <w:fldChar w:fldCharType="begin"/>
        </w:r>
        <w:r>
          <w:instrText xml:space="preserve"> PAGEREF _Toc15067 \h </w:instrText>
        </w:r>
        <w:r>
          <w:fldChar w:fldCharType="separate"/>
        </w:r>
        <w:r>
          <w:t>39</w:t>
        </w:r>
        <w:r>
          <w:fldChar w:fldCharType="end"/>
        </w:r>
      </w:hyperlink>
    </w:p>
    <w:p>
      <w:pPr>
        <w:pStyle w:val="TOC2"/>
        <w:tabs>
          <w:tab w:val="right" w:leader="dot" w:pos="8306"/>
        </w:tabs>
      </w:pPr>
      <w:hyperlink w:anchor="_Toc863" w:history="1">
        <w:r>
          <w:rPr>
            <w:rFonts w:ascii="仿宋" w:eastAsia="仿宋" w:hAnsi="仿宋" w:cs="仿宋" w:hint="eastAsia"/>
            <w:lang w:eastAsia="zh-CN"/>
          </w:rPr>
          <w:t>(二)、社会风险分析</w:t>
        </w:r>
        <w:r>
          <w:tab/>
        </w:r>
        <w:r>
          <w:fldChar w:fldCharType="begin"/>
        </w:r>
        <w:r>
          <w:instrText xml:space="preserve"> PAGEREF _Toc863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178" w:history="1">
        <w:r>
          <w:rPr>
            <w:rFonts w:ascii="仿宋" w:eastAsia="仿宋" w:hAnsi="仿宋" w:cs="仿宋" w:hint="eastAsia"/>
            <w:lang w:eastAsia="zh-CN"/>
          </w:rPr>
          <w:t>(三)、市场风险分析</w:t>
        </w:r>
        <w:r>
          <w:tab/>
        </w:r>
        <w:r>
          <w:fldChar w:fldCharType="begin"/>
        </w:r>
        <w:r>
          <w:instrText xml:space="preserve"> PAGEREF _Toc9178 \h </w:instrText>
        </w:r>
        <w:r>
          <w:fldChar w:fldCharType="separate"/>
        </w:r>
        <w:r>
          <w:t>42</w:t>
        </w:r>
        <w:r>
          <w:fldChar w:fldCharType="end"/>
        </w:r>
      </w:hyperlink>
    </w:p>
    <w:p>
      <w:pPr>
        <w:pStyle w:val="TOC2"/>
        <w:tabs>
          <w:tab w:val="right" w:leader="dot" w:pos="8306"/>
        </w:tabs>
      </w:pPr>
      <w:hyperlink w:anchor="_Toc5000" w:history="1">
        <w:r>
          <w:rPr>
            <w:rFonts w:ascii="仿宋" w:eastAsia="仿宋" w:hAnsi="仿宋" w:cs="仿宋" w:hint="eastAsia"/>
            <w:lang w:eastAsia="zh-CN"/>
          </w:rPr>
          <w:t>(四)、资金风险分析</w:t>
        </w:r>
        <w:r>
          <w:tab/>
        </w:r>
        <w:r>
          <w:fldChar w:fldCharType="begin"/>
        </w:r>
        <w:r>
          <w:instrText xml:space="preserve"> PAGEREF _Toc5000 \h </w:instrText>
        </w:r>
        <w:r>
          <w:fldChar w:fldCharType="separate"/>
        </w:r>
        <w:r>
          <w:t>42</w:t>
        </w:r>
        <w:r>
          <w:fldChar w:fldCharType="end"/>
        </w:r>
      </w:hyperlink>
    </w:p>
    <w:p>
      <w:pPr>
        <w:pStyle w:val="TOC2"/>
        <w:tabs>
          <w:tab w:val="right" w:leader="dot" w:pos="8306"/>
        </w:tabs>
      </w:pPr>
      <w:hyperlink w:anchor="_Toc21396" w:history="1">
        <w:r>
          <w:rPr>
            <w:rFonts w:ascii="仿宋" w:eastAsia="仿宋" w:hAnsi="仿宋" w:cs="仿宋" w:hint="eastAsia"/>
            <w:lang w:eastAsia="zh-CN"/>
          </w:rPr>
          <w:t>(五)、技术风险分析</w:t>
        </w:r>
        <w:r>
          <w:tab/>
        </w:r>
        <w:r>
          <w:fldChar w:fldCharType="begin"/>
        </w:r>
        <w:r>
          <w:instrText xml:space="preserve"> PAGEREF _Toc21396 \h </w:instrText>
        </w:r>
        <w:r>
          <w:fldChar w:fldCharType="separate"/>
        </w:r>
        <w:r>
          <w:t>44</w:t>
        </w:r>
        <w:r>
          <w:fldChar w:fldCharType="end"/>
        </w:r>
      </w:hyperlink>
    </w:p>
    <w:p>
      <w:pPr>
        <w:pStyle w:val="TOC2"/>
        <w:tabs>
          <w:tab w:val="right" w:leader="dot" w:pos="8306"/>
        </w:tabs>
      </w:pPr>
      <w:hyperlink w:anchor="_Toc7900" w:history="1">
        <w:r>
          <w:rPr>
            <w:rFonts w:ascii="仿宋" w:eastAsia="仿宋" w:hAnsi="仿宋" w:cs="仿宋" w:hint="eastAsia"/>
            <w:lang w:eastAsia="zh-CN"/>
          </w:rPr>
          <w:t>(六)、财务风险分析</w:t>
        </w:r>
        <w:r>
          <w:tab/>
        </w:r>
        <w:r>
          <w:fldChar w:fldCharType="begin"/>
        </w:r>
        <w:r>
          <w:instrText xml:space="preserve"> PAGEREF _Toc7900 \h </w:instrText>
        </w:r>
        <w:r>
          <w:fldChar w:fldCharType="separate"/>
        </w:r>
        <w:r>
          <w:t>44</w:t>
        </w:r>
        <w:r>
          <w:fldChar w:fldCharType="end"/>
        </w:r>
      </w:hyperlink>
    </w:p>
    <w:p>
      <w:pPr>
        <w:pStyle w:val="TOC2"/>
        <w:tabs>
          <w:tab w:val="right" w:leader="dot" w:pos="8306"/>
        </w:tabs>
      </w:pPr>
      <w:hyperlink w:anchor="_Toc12461" w:history="1">
        <w:r>
          <w:rPr>
            <w:rFonts w:ascii="仿宋" w:eastAsia="仿宋" w:hAnsi="仿宋" w:cs="仿宋" w:hint="eastAsia"/>
            <w:lang w:eastAsia="zh-CN"/>
          </w:rPr>
          <w:t>(七)、管理风险分析</w:t>
        </w:r>
        <w:r>
          <w:tab/>
        </w:r>
        <w:r>
          <w:fldChar w:fldCharType="begin"/>
        </w:r>
        <w:r>
          <w:instrText xml:space="preserve"> PAGEREF _Toc12461 \h </w:instrText>
        </w:r>
        <w:r>
          <w:fldChar w:fldCharType="separate"/>
        </w:r>
        <w:r>
          <w:t>46</w:t>
        </w:r>
        <w:r>
          <w:fldChar w:fldCharType="end"/>
        </w:r>
      </w:hyperlink>
    </w:p>
    <w:p>
      <w:pPr>
        <w:pStyle w:val="TOC2"/>
        <w:tabs>
          <w:tab w:val="right" w:leader="dot" w:pos="8306"/>
        </w:tabs>
      </w:pPr>
      <w:hyperlink w:anchor="_Toc7790" w:history="1">
        <w:r>
          <w:rPr>
            <w:rFonts w:ascii="仿宋" w:eastAsia="仿宋" w:hAnsi="仿宋" w:cs="仿宋" w:hint="eastAsia"/>
            <w:lang w:eastAsia="zh-CN"/>
          </w:rPr>
          <w:t>(八)、其它风险分析</w:t>
        </w:r>
        <w:r>
          <w:tab/>
        </w:r>
        <w:r>
          <w:fldChar w:fldCharType="begin"/>
        </w:r>
        <w:r>
          <w:instrText xml:space="preserve"> PAGEREF _Toc7790 \h </w:instrText>
        </w:r>
        <w:r>
          <w:fldChar w:fldCharType="separate"/>
        </w:r>
        <w:r>
          <w:t>47</w:t>
        </w:r>
        <w:r>
          <w:fldChar w:fldCharType="end"/>
        </w:r>
      </w:hyperlink>
    </w:p>
    <w:p>
      <w:pPr>
        <w:pStyle w:val="TOC2"/>
        <w:tabs>
          <w:tab w:val="right" w:leader="dot" w:pos="8306"/>
        </w:tabs>
      </w:pPr>
      <w:hyperlink w:anchor="_Toc12547" w:history="1">
        <w:r>
          <w:rPr>
            <w:rFonts w:ascii="仿宋" w:eastAsia="仿宋" w:hAnsi="仿宋" w:cs="仿宋" w:hint="eastAsia"/>
            <w:lang w:eastAsia="zh-CN"/>
          </w:rPr>
          <w:t>(九)、社会影响评估</w:t>
        </w:r>
        <w:r>
          <w:tab/>
        </w:r>
        <w:r>
          <w:fldChar w:fldCharType="begin"/>
        </w:r>
        <w:r>
          <w:instrText xml:space="preserve"> PAGEREF _Toc12547 \h </w:instrText>
        </w:r>
        <w:r>
          <w:fldChar w:fldCharType="separate"/>
        </w:r>
        <w:r>
          <w:t>48</w:t>
        </w:r>
        <w:r>
          <w:fldChar w:fldCharType="end"/>
        </w:r>
      </w:hyperlink>
    </w:p>
    <w:p>
      <w:pPr>
        <w:pStyle w:val="TOC1"/>
        <w:tabs>
          <w:tab w:val="right" w:leader="dot" w:pos="8306"/>
        </w:tabs>
      </w:pPr>
      <w:hyperlink w:anchor="_Toc21866" w:history="1">
        <w:r>
          <w:rPr>
            <w:rFonts w:ascii="仿宋" w:eastAsia="仿宋" w:hAnsi="仿宋" w:cs="仿宋" w:hint="eastAsia"/>
            <w:lang w:eastAsia="zh-CN"/>
          </w:rPr>
          <w:t>八、环境和生态影响分析</w:t>
        </w:r>
        <w:r>
          <w:tab/>
        </w:r>
        <w:r>
          <w:fldChar w:fldCharType="begin"/>
        </w:r>
        <w:r>
          <w:instrText xml:space="preserve"> PAGEREF _Toc21866 \h </w:instrText>
        </w:r>
        <w:r>
          <w:fldChar w:fldCharType="separate"/>
        </w:r>
        <w:r>
          <w:t>51</w:t>
        </w:r>
        <w:r>
          <w:fldChar w:fldCharType="end"/>
        </w:r>
      </w:hyperlink>
    </w:p>
    <w:p>
      <w:pPr>
        <w:pStyle w:val="TOC2"/>
        <w:tabs>
          <w:tab w:val="right" w:leader="dot" w:pos="8306"/>
        </w:tabs>
      </w:pPr>
      <w:hyperlink w:anchor="_Toc17583" w:history="1">
        <w:r>
          <w:rPr>
            <w:rFonts w:ascii="仿宋" w:eastAsia="仿宋" w:hAnsi="仿宋" w:cs="仿宋" w:hint="eastAsia"/>
            <w:lang w:eastAsia="zh-CN"/>
          </w:rPr>
          <w:t>(一)、环境和生态现状</w:t>
        </w:r>
        <w:r>
          <w:tab/>
        </w:r>
        <w:r>
          <w:fldChar w:fldCharType="begin"/>
        </w:r>
        <w:r>
          <w:instrText xml:space="preserve"> PAGEREF _Toc17583 \h </w:instrText>
        </w:r>
        <w:r>
          <w:fldChar w:fldCharType="separate"/>
        </w:r>
        <w:r>
          <w:t>51</w:t>
        </w:r>
        <w:r>
          <w:fldChar w:fldCharType="end"/>
        </w:r>
      </w:hyperlink>
    </w:p>
    <w:p>
      <w:pPr>
        <w:pStyle w:val="TOC2"/>
        <w:tabs>
          <w:tab w:val="right" w:leader="dot" w:pos="8306"/>
        </w:tabs>
      </w:pPr>
      <w:hyperlink w:anchor="_Toc20131" w:history="1">
        <w:r>
          <w:rPr>
            <w:rFonts w:ascii="仿宋" w:eastAsia="仿宋" w:hAnsi="仿宋" w:cs="仿宋" w:hint="eastAsia"/>
            <w:lang w:eastAsia="zh-CN"/>
          </w:rPr>
          <w:t>(二)、生态环境影响分析</w:t>
        </w:r>
        <w:r>
          <w:tab/>
        </w:r>
        <w:r>
          <w:fldChar w:fldCharType="begin"/>
        </w:r>
        <w:r>
          <w:instrText xml:space="preserve"> PAGEREF _Toc20131 \h </w:instrText>
        </w:r>
        <w:r>
          <w:fldChar w:fldCharType="separate"/>
        </w:r>
        <w:r>
          <w:t>51</w:t>
        </w:r>
        <w:r>
          <w:fldChar w:fldCharType="end"/>
        </w:r>
      </w:hyperlink>
    </w:p>
    <w:p>
      <w:pPr>
        <w:pStyle w:val="TOC2"/>
        <w:tabs>
          <w:tab w:val="right" w:leader="dot" w:pos="8306"/>
        </w:tabs>
      </w:pPr>
      <w:hyperlink w:anchor="_Toc8684" w:history="1">
        <w:r>
          <w:rPr>
            <w:rFonts w:ascii="仿宋" w:eastAsia="仿宋" w:hAnsi="仿宋" w:cs="仿宋" w:hint="eastAsia"/>
            <w:lang w:eastAsia="zh-CN"/>
          </w:rPr>
          <w:t>(三)、生态环境保护措施</w:t>
        </w:r>
        <w:r>
          <w:tab/>
        </w:r>
        <w:r>
          <w:fldChar w:fldCharType="begin"/>
        </w:r>
        <w:r>
          <w:instrText xml:space="preserve"> PAGEREF _Toc8684 \h </w:instrText>
        </w:r>
        <w:r>
          <w:fldChar w:fldCharType="separate"/>
        </w:r>
        <w:r>
          <w:t>52</w:t>
        </w:r>
        <w:r>
          <w:fldChar w:fldCharType="end"/>
        </w:r>
      </w:hyperlink>
    </w:p>
    <w:p>
      <w:pPr>
        <w:pStyle w:val="TOC2"/>
        <w:tabs>
          <w:tab w:val="right" w:leader="dot" w:pos="8306"/>
        </w:tabs>
      </w:pPr>
      <w:hyperlink w:anchor="_Toc11088" w:history="1">
        <w:r>
          <w:rPr>
            <w:rFonts w:ascii="仿宋" w:eastAsia="仿宋" w:hAnsi="仿宋" w:cs="仿宋" w:hint="eastAsia"/>
            <w:lang w:eastAsia="zh-CN"/>
          </w:rPr>
          <w:t>(四)、地质灾害影响分析</w:t>
        </w:r>
        <w:r>
          <w:tab/>
        </w:r>
        <w:r>
          <w:fldChar w:fldCharType="begin"/>
        </w:r>
        <w:r>
          <w:instrText xml:space="preserve"> PAGEREF _Toc11088 \h </w:instrText>
        </w:r>
        <w:r>
          <w:fldChar w:fldCharType="separate"/>
        </w:r>
        <w:r>
          <w:t>55</w:t>
        </w:r>
        <w:r>
          <w:fldChar w:fldCharType="end"/>
        </w:r>
      </w:hyperlink>
    </w:p>
    <w:p>
      <w:pPr>
        <w:pStyle w:val="TOC2"/>
        <w:tabs>
          <w:tab w:val="right" w:leader="dot" w:pos="8306"/>
        </w:tabs>
      </w:pPr>
      <w:hyperlink w:anchor="_Toc16730" w:history="1">
        <w:r>
          <w:rPr>
            <w:rFonts w:ascii="仿宋" w:eastAsia="仿宋" w:hAnsi="仿宋" w:cs="仿宋" w:hint="eastAsia"/>
            <w:lang w:eastAsia="zh-CN"/>
          </w:rPr>
          <w:t>(五)、特殊环境影响</w:t>
        </w:r>
        <w:r>
          <w:tab/>
        </w:r>
        <w:r>
          <w:fldChar w:fldCharType="begin"/>
        </w:r>
        <w:r>
          <w:instrText xml:space="preserve"> PAGEREF _Toc16730 \h </w:instrText>
        </w:r>
        <w:r>
          <w:fldChar w:fldCharType="separate"/>
        </w:r>
        <w:r>
          <w:t>56</w:t>
        </w:r>
        <w:r>
          <w:fldChar w:fldCharType="end"/>
        </w:r>
      </w:hyperlink>
    </w:p>
    <w:p>
      <w:pPr>
        <w:pStyle w:val="TOC1"/>
        <w:tabs>
          <w:tab w:val="right" w:leader="dot" w:pos="8306"/>
        </w:tabs>
      </w:pPr>
      <w:hyperlink w:anchor="_Toc29899" w:history="1">
        <w:r>
          <w:rPr>
            <w:rFonts w:ascii="仿宋" w:eastAsia="仿宋" w:hAnsi="仿宋" w:cs="仿宋" w:hint="eastAsia"/>
            <w:lang w:eastAsia="zh-CN"/>
          </w:rPr>
          <w:t>九、社会影响分析</w:t>
        </w:r>
        <w:r>
          <w:tab/>
        </w:r>
        <w:r>
          <w:fldChar w:fldCharType="begin"/>
        </w:r>
        <w:r>
          <w:instrText xml:space="preserve"> PAGEREF _Toc29899 \h </w:instrText>
        </w:r>
        <w:r>
          <w:fldChar w:fldCharType="separate"/>
        </w:r>
        <w:r>
          <w:t>57</w:t>
        </w:r>
        <w:r>
          <w:fldChar w:fldCharType="end"/>
        </w:r>
      </w:hyperlink>
    </w:p>
    <w:p>
      <w:pPr>
        <w:pStyle w:val="TOC2"/>
        <w:tabs>
          <w:tab w:val="right" w:leader="dot" w:pos="8306"/>
        </w:tabs>
      </w:pPr>
      <w:hyperlink w:anchor="_Toc5433" w:history="1">
        <w:r>
          <w:rPr>
            <w:rFonts w:ascii="仿宋" w:eastAsia="仿宋" w:hAnsi="仿宋" w:cs="仿宋" w:hint="eastAsia"/>
            <w:lang w:eastAsia="zh-CN"/>
          </w:rPr>
          <w:t>(一)、社会影响效果分析</w:t>
        </w:r>
        <w:r>
          <w:tab/>
        </w:r>
        <w:r>
          <w:fldChar w:fldCharType="begin"/>
        </w:r>
        <w:r>
          <w:instrText xml:space="preserve"> PAGEREF _Toc5433 \h </w:instrText>
        </w:r>
        <w:r>
          <w:fldChar w:fldCharType="separate"/>
        </w:r>
        <w:r>
          <w:t>57</w:t>
        </w:r>
        <w:r>
          <w:fldChar w:fldCharType="end"/>
        </w:r>
      </w:hyperlink>
    </w:p>
    <w:p>
      <w:pPr>
        <w:pStyle w:val="TOC2"/>
        <w:tabs>
          <w:tab w:val="right" w:leader="dot" w:pos="8306"/>
        </w:tabs>
      </w:pPr>
      <w:hyperlink w:anchor="_Toc29023" w:history="1">
        <w:r>
          <w:rPr>
            <w:rFonts w:ascii="仿宋" w:eastAsia="仿宋" w:hAnsi="仿宋" w:cs="仿宋" w:hint="eastAsia"/>
            <w:lang w:eastAsia="zh-CN"/>
          </w:rPr>
          <w:t>(二)、社会适应性分析</w:t>
        </w:r>
        <w:r>
          <w:tab/>
        </w:r>
        <w:r>
          <w:fldChar w:fldCharType="begin"/>
        </w:r>
        <w:r>
          <w:instrText xml:space="preserve"> PAGEREF _Toc29023 \h </w:instrText>
        </w:r>
        <w:r>
          <w:fldChar w:fldCharType="separate"/>
        </w:r>
        <w:r>
          <w:t>58</w:t>
        </w:r>
        <w:r>
          <w:fldChar w:fldCharType="end"/>
        </w:r>
      </w:hyperlink>
    </w:p>
    <w:p>
      <w:pPr>
        <w:pStyle w:val="TOC2"/>
        <w:tabs>
          <w:tab w:val="right" w:leader="dot" w:pos="8306"/>
        </w:tabs>
      </w:pPr>
      <w:hyperlink w:anchor="_Toc7050" w:history="1">
        <w:r>
          <w:rPr>
            <w:rFonts w:ascii="仿宋" w:eastAsia="仿宋" w:hAnsi="仿宋" w:cs="仿宋" w:hint="eastAsia"/>
            <w:lang w:eastAsia="zh-CN"/>
          </w:rPr>
          <w:t>(三)、社会风险及对策分析</w:t>
        </w:r>
        <w:r>
          <w:tab/>
        </w:r>
        <w:r>
          <w:fldChar w:fldCharType="begin"/>
        </w:r>
        <w:r>
          <w:instrText xml:space="preserve"> PAGEREF _Toc7050 \h </w:instrText>
        </w:r>
        <w:r>
          <w:fldChar w:fldCharType="separate"/>
        </w:r>
        <w:r>
          <w:t>59</w:t>
        </w:r>
        <w:r>
          <w:fldChar w:fldCharType="end"/>
        </w:r>
      </w:hyperlink>
    </w:p>
    <w:p>
      <w:pPr>
        <w:pStyle w:val="TOC1"/>
        <w:tabs>
          <w:tab w:val="right" w:leader="dot" w:pos="8306"/>
        </w:tabs>
      </w:pPr>
      <w:hyperlink w:anchor="_Toc15458" w:history="1">
        <w:r>
          <w:rPr>
            <w:rFonts w:ascii="仿宋" w:eastAsia="仿宋" w:hAnsi="仿宋" w:cs="仿宋" w:hint="eastAsia"/>
            <w:lang w:eastAsia="zh-CN"/>
          </w:rPr>
          <w:t>十、资源开发及综合利用分析</w:t>
        </w:r>
        <w:r>
          <w:tab/>
        </w:r>
        <w:r>
          <w:fldChar w:fldCharType="begin"/>
        </w:r>
        <w:r>
          <w:instrText xml:space="preserve"> PAGEREF _Toc15458 \h </w:instrText>
        </w:r>
        <w:r>
          <w:fldChar w:fldCharType="separate"/>
        </w:r>
        <w:r>
          <w:t>61</w:t>
        </w:r>
        <w:r>
          <w:fldChar w:fldCharType="end"/>
        </w:r>
      </w:hyperlink>
    </w:p>
    <w:p>
      <w:pPr>
        <w:pStyle w:val="TOC2"/>
        <w:tabs>
          <w:tab w:val="right" w:leader="dot" w:pos="8306"/>
        </w:tabs>
      </w:pPr>
      <w:hyperlink w:anchor="_Toc10815" w:history="1">
        <w:r>
          <w:rPr>
            <w:rFonts w:ascii="仿宋" w:eastAsia="仿宋" w:hAnsi="仿宋" w:cs="仿宋" w:hint="eastAsia"/>
            <w:lang w:eastAsia="zh-CN"/>
          </w:rPr>
          <w:t>(一)、资源开发方案。</w:t>
        </w:r>
        <w:r>
          <w:tab/>
        </w:r>
        <w:r>
          <w:fldChar w:fldCharType="begin"/>
        </w:r>
        <w:r>
          <w:instrText xml:space="preserve"> PAGEREF _Toc10815 \h </w:instrText>
        </w:r>
        <w:r>
          <w:fldChar w:fldCharType="separate"/>
        </w:r>
        <w:r>
          <w:t>61</w:t>
        </w:r>
        <w:r>
          <w:fldChar w:fldCharType="end"/>
        </w:r>
      </w:hyperlink>
    </w:p>
    <w:p>
      <w:pPr>
        <w:pStyle w:val="TOC2"/>
        <w:tabs>
          <w:tab w:val="right" w:leader="dot" w:pos="8306"/>
        </w:tabs>
      </w:pPr>
      <w:hyperlink w:anchor="_Toc9256" w:history="1">
        <w:r>
          <w:rPr>
            <w:rFonts w:ascii="仿宋" w:eastAsia="仿宋" w:hAnsi="仿宋" w:cs="仿宋" w:hint="eastAsia"/>
            <w:lang w:eastAsia="zh-CN"/>
          </w:rPr>
          <w:t>(二)、资源利用方案</w:t>
        </w:r>
        <w:r>
          <w:tab/>
        </w:r>
        <w:r>
          <w:fldChar w:fldCharType="begin"/>
        </w:r>
        <w:r>
          <w:instrText xml:space="preserve"> PAGEREF _Toc9256 \h </w:instrText>
        </w:r>
        <w:r>
          <w:fldChar w:fldCharType="separate"/>
        </w:r>
        <w:r>
          <w:t>62</w:t>
        </w:r>
        <w:r>
          <w:fldChar w:fldCharType="end"/>
        </w:r>
      </w:hyperlink>
    </w:p>
    <w:p>
      <w:pPr>
        <w:pStyle w:val="TOC2"/>
        <w:tabs>
          <w:tab w:val="right" w:leader="dot" w:pos="8306"/>
        </w:tabs>
      </w:pPr>
      <w:hyperlink w:anchor="_Toc3551" w:history="1">
        <w:r>
          <w:rPr>
            <w:rFonts w:ascii="仿宋" w:eastAsia="仿宋" w:hAnsi="仿宋" w:cs="仿宋" w:hint="eastAsia"/>
            <w:lang w:eastAsia="zh-CN"/>
          </w:rPr>
          <w:t>(三)、资源节约措施</w:t>
        </w:r>
        <w:r>
          <w:tab/>
        </w:r>
        <w:r>
          <w:fldChar w:fldCharType="begin"/>
        </w:r>
        <w:r>
          <w:instrText xml:space="preserve"> PAGEREF _Toc3551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84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pPr>
        <w:pStyle w:val="Heading1"/>
        <w:ind w:firstLine="560" w:firstLineChars="200"/>
        <w:rPr>
          <w:rFonts w:ascii="仿宋" w:eastAsia="仿宋" w:hAnsi="仿宋" w:cs="仿宋" w:hint="eastAsia"/>
          <w:sz w:val="28"/>
          <w:lang w:eastAsia="zh-CN"/>
        </w:rPr>
      </w:pPr>
      <w:bookmarkStart w:id="2" w:name="_Toc3761"/>
      <w:r>
        <w:rPr>
          <w:rFonts w:ascii="仿宋" w:eastAsia="仿宋" w:hAnsi="仿宋" w:cs="仿宋" w:hint="eastAsia"/>
          <w:sz w:val="28"/>
          <w:lang w:eastAsia="zh-CN"/>
        </w:rPr>
        <w:t>一、背景和必要性研究</w:t>
      </w:r>
      <w:bookmarkEnd w:id="2"/>
    </w:p>
    <w:p>
      <w:pPr>
        <w:pStyle w:val="Heading2"/>
        <w:rPr>
          <w:rFonts w:ascii="仿宋" w:eastAsia="仿宋" w:hAnsi="仿宋" w:cs="仿宋" w:hint="eastAsia"/>
          <w:lang w:eastAsia="zh-CN"/>
        </w:rPr>
      </w:pPr>
      <w:bookmarkStart w:id="3" w:name="_Toc30721"/>
      <w:r>
        <w:rPr>
          <w:rFonts w:ascii="仿宋" w:eastAsia="仿宋" w:hAnsi="仿宋" w:cs="仿宋" w:hint="eastAsia"/>
          <w:lang w:eastAsia="zh-CN"/>
        </w:rPr>
        <w:t>(一)、改性羟乙基纤维素项目承办单位背景分析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一)公司概况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公司坚持"以人为本，无为而治”的企业管理理念，以“走正道，</w:t>
      </w:r>
    </w:p>
    <w:p>
      <w:pPr>
        <w:ind w:firstLine="560" w:firstLineChars="200"/>
        <w:rPr>
          <w:rFonts w:ascii="仿宋" w:eastAsia="仿宋" w:hAnsi="仿宋" w:cs="仿宋" w:hint="eastAsia"/>
          <w:sz w:val="28"/>
        </w:rPr>
      </w:pPr>
      <w:r>
        <w:rPr>
          <w:rFonts w:ascii="仿宋" w:eastAsia="仿宋" w:hAnsi="仿宋" w:cs="仿宋" w:hint="eastAsia"/>
          <w:sz w:val="28"/>
          <w:lang w:eastAsia="zh-CN"/>
        </w:rPr>
        <w:t>负责任，心中有别人"的企业文化核心思想为指针，实现新的跨越，</w:t>
      </w:r>
    </w:p>
    <w:p>
      <w:pPr>
        <w:ind w:firstLine="560" w:firstLineChars="200"/>
        <w:rPr>
          <w:rFonts w:ascii="仿宋" w:eastAsia="仿宋" w:hAnsi="仿宋" w:cs="仿宋" w:hint="eastAsia"/>
          <w:sz w:val="28"/>
        </w:rPr>
      </w:pPr>
      <w:r>
        <w:rPr>
          <w:rFonts w:ascii="仿宋" w:eastAsia="仿宋" w:hAnsi="仿宋" w:cs="仿宋" w:hint="eastAsia"/>
          <w:sz w:val="28"/>
          <w:lang w:eastAsia="zh-CN"/>
        </w:rPr>
        <w:t>创造新的辉煌。热忱欢迎社会各界人士咨询与合作。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公司自成立以来，在整合产业服务资源的基础上，积累用户需求实现技术创新，专注为客户创造价值。公司通过了XX质量体系、 XX环境管理体系、 XX职业健康安全管理体系和信息安全管理体系认证，并获得XX 信息系统业务安全服务资质证书以及计算机信息系统集成XX资质。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公司近年来的快速发展主要得益于企业对于产品和服务的前瞻性研发布局。公司所属行业对产品和服务的定制化要求较高，公司技术与管</w:t>
      </w:r>
      <w:r>
        <w:rPr>
          <w:rFonts w:ascii="仿宋" w:eastAsia="仿宋" w:hAnsi="仿宋" w:cs="仿宋" w:hint="eastAsia"/>
          <w:sz w:val="28"/>
          <w:lang w:eastAsia="zh-CN"/>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Pr>
          <w:rFonts w:ascii="仿宋" w:eastAsia="仿宋" w:hAnsi="仿宋" w:cs="仿宋" w:hint="eastAsia"/>
          <w:sz w:val="28"/>
          <w:lang w:eastAsia="zh-CN"/>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(二)公司经济效益分析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上一年度， xxx (集团)有限公司实现营业收入XX万元，同比增长XX%。其中，主营业业务改性羟乙基纤维素生产及销售收入为XX万元，占营业总收入的XX%。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根据初步统计测算，公司实现利润总额XX万元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https://d.book118.com/946224041223010030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改性羟乙基纤维素相关行业项目成效实现方案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改性羟乙基纤维素相关行业项目成效实现方案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改性羟乙基纤维素相关行业项目成效实现方案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改性羟乙基纤维素相关行业项目成效实现方案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改性羟乙基纤维素相关行业项目成效实现方案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220B0F"/>
    <w:rsid w:val="1A220B0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94622404122301003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2023-12-23T06:14:00Z</dcterms:created>
  <dcterms:modified xsi:type="dcterms:W3CDTF">2023-12-23T06:14:55Z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7EA9F00BA6894FCDA6A5A299F50F9BBF_11</vt:lpwstr>
  </property>
  <property fmtid="{D5CDD505-2E9C-101B-9397-08002B2CF9AE}" pid="3" name="KSOProductBuildVer">
    <vt:lpwstr>2052-12.1.0.15990</vt:lpwstr>
  </property>
</Properties>
</file>