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化学气相沉积设备项目建设总纲及方案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8" w:history="1">
        <w:r>
          <w:rPr>
            <w:rFonts w:ascii="仿宋" w:eastAsia="仿宋" w:hAnsi="仿宋" w:cs="仿宋" w:hint="eastAsia"/>
            <w:lang w:eastAsia="zh-CN"/>
          </w:rPr>
          <w:t>前言</w:t>
        </w:r>
        <w:r>
          <w:tab/>
        </w:r>
        <w:r>
          <w:fldChar w:fldCharType="begin"/>
        </w:r>
        <w:r>
          <w:instrText xml:space="preserve"> PAGEREF _Toc22998 \h </w:instrText>
        </w:r>
        <w:r>
          <w:fldChar w:fldCharType="separate"/>
        </w:r>
        <w:r>
          <w:t>3</w:t>
        </w:r>
        <w:r>
          <w:fldChar w:fldCharType="end"/>
        </w:r>
      </w:hyperlink>
    </w:p>
    <w:p>
      <w:pPr>
        <w:pStyle w:val="TOC1"/>
        <w:tabs>
          <w:tab w:val="right" w:leader="dot" w:pos="8306"/>
        </w:tabs>
      </w:pPr>
      <w:hyperlink w:anchor="_Toc1519" w:history="1">
        <w:r>
          <w:rPr>
            <w:rFonts w:ascii="仿宋" w:eastAsia="仿宋" w:hAnsi="仿宋" w:cs="仿宋" w:hint="eastAsia"/>
            <w:lang w:eastAsia="zh-CN"/>
          </w:rPr>
          <w:t>一、发展规划、产业政策和行业准入分析</w:t>
        </w:r>
        <w:r>
          <w:tab/>
        </w:r>
        <w:r>
          <w:fldChar w:fldCharType="begin"/>
        </w:r>
        <w:r>
          <w:instrText xml:space="preserve"> PAGEREF _Toc1519 \h </w:instrText>
        </w:r>
        <w:r>
          <w:fldChar w:fldCharType="separate"/>
        </w:r>
        <w:r>
          <w:t>3</w:t>
        </w:r>
        <w:r>
          <w:fldChar w:fldCharType="end"/>
        </w:r>
      </w:hyperlink>
    </w:p>
    <w:p>
      <w:pPr>
        <w:pStyle w:val="TOC2"/>
        <w:tabs>
          <w:tab w:val="right" w:leader="dot" w:pos="8306"/>
        </w:tabs>
      </w:pPr>
      <w:hyperlink w:anchor="_Toc32182" w:history="1">
        <w:r>
          <w:rPr>
            <w:rFonts w:ascii="仿宋" w:eastAsia="仿宋" w:hAnsi="仿宋" w:cs="仿宋" w:hint="eastAsia"/>
            <w:lang w:eastAsia="zh-CN"/>
          </w:rPr>
          <w:t>(一)、发展规划分析</w:t>
        </w:r>
        <w:r>
          <w:tab/>
        </w:r>
        <w:r>
          <w:fldChar w:fldCharType="begin"/>
        </w:r>
        <w:r>
          <w:instrText xml:space="preserve"> PAGEREF _Toc32182 \h </w:instrText>
        </w:r>
        <w:r>
          <w:fldChar w:fldCharType="separate"/>
        </w:r>
        <w:r>
          <w:t>3</w:t>
        </w:r>
        <w:r>
          <w:fldChar w:fldCharType="end"/>
        </w:r>
      </w:hyperlink>
    </w:p>
    <w:p>
      <w:pPr>
        <w:pStyle w:val="TOC2"/>
        <w:tabs>
          <w:tab w:val="right" w:leader="dot" w:pos="8306"/>
        </w:tabs>
      </w:pPr>
      <w:hyperlink w:anchor="_Toc8474" w:history="1">
        <w:r>
          <w:rPr>
            <w:rFonts w:ascii="仿宋" w:eastAsia="仿宋" w:hAnsi="仿宋" w:cs="仿宋" w:hint="eastAsia"/>
            <w:lang w:eastAsia="zh-CN"/>
          </w:rPr>
          <w:t>(二)、产业政策分析</w:t>
        </w:r>
        <w:r>
          <w:tab/>
        </w:r>
        <w:r>
          <w:fldChar w:fldCharType="begin"/>
        </w:r>
        <w:r>
          <w:instrText xml:space="preserve"> PAGEREF _Toc8474 \h </w:instrText>
        </w:r>
        <w:r>
          <w:fldChar w:fldCharType="separate"/>
        </w:r>
        <w:r>
          <w:t>5</w:t>
        </w:r>
        <w:r>
          <w:fldChar w:fldCharType="end"/>
        </w:r>
      </w:hyperlink>
    </w:p>
    <w:p>
      <w:pPr>
        <w:pStyle w:val="TOC2"/>
        <w:tabs>
          <w:tab w:val="right" w:leader="dot" w:pos="8306"/>
        </w:tabs>
      </w:pPr>
      <w:hyperlink w:anchor="_Toc23032" w:history="1">
        <w:r>
          <w:rPr>
            <w:rFonts w:ascii="仿宋" w:eastAsia="仿宋" w:hAnsi="仿宋" w:cs="仿宋" w:hint="eastAsia"/>
            <w:lang w:eastAsia="zh-CN"/>
          </w:rPr>
          <w:t>(三)、行业准入分析</w:t>
        </w:r>
        <w:r>
          <w:tab/>
        </w:r>
        <w:r>
          <w:fldChar w:fldCharType="begin"/>
        </w:r>
        <w:r>
          <w:instrText xml:space="preserve"> PAGEREF _Toc23032 \h </w:instrText>
        </w:r>
        <w:r>
          <w:fldChar w:fldCharType="separate"/>
        </w:r>
        <w:r>
          <w:t>6</w:t>
        </w:r>
        <w:r>
          <w:fldChar w:fldCharType="end"/>
        </w:r>
      </w:hyperlink>
    </w:p>
    <w:p>
      <w:pPr>
        <w:pStyle w:val="TOC1"/>
        <w:tabs>
          <w:tab w:val="right" w:leader="dot" w:pos="8306"/>
        </w:tabs>
      </w:pPr>
      <w:hyperlink w:anchor="_Toc15533" w:history="1">
        <w:r>
          <w:rPr>
            <w:rFonts w:ascii="仿宋" w:eastAsia="仿宋" w:hAnsi="仿宋" w:cs="仿宋" w:hint="eastAsia"/>
            <w:lang w:eastAsia="zh-CN"/>
          </w:rPr>
          <w:t>二、环境和生态影响分析</w:t>
        </w:r>
        <w:r>
          <w:tab/>
        </w:r>
        <w:r>
          <w:fldChar w:fldCharType="begin"/>
        </w:r>
        <w:r>
          <w:instrText xml:space="preserve"> PAGEREF _Toc15533 \h </w:instrText>
        </w:r>
        <w:r>
          <w:fldChar w:fldCharType="separate"/>
        </w:r>
        <w:r>
          <w:t>8</w:t>
        </w:r>
        <w:r>
          <w:fldChar w:fldCharType="end"/>
        </w:r>
      </w:hyperlink>
    </w:p>
    <w:p>
      <w:pPr>
        <w:pStyle w:val="TOC2"/>
        <w:tabs>
          <w:tab w:val="right" w:leader="dot" w:pos="8306"/>
        </w:tabs>
      </w:pPr>
      <w:hyperlink w:anchor="_Toc18769" w:history="1">
        <w:r>
          <w:rPr>
            <w:rFonts w:ascii="仿宋" w:eastAsia="仿宋" w:hAnsi="仿宋" w:cs="仿宋" w:hint="eastAsia"/>
            <w:lang w:eastAsia="zh-CN"/>
          </w:rPr>
          <w:t>(一)、环境和生态现状</w:t>
        </w:r>
        <w:r>
          <w:tab/>
        </w:r>
        <w:r>
          <w:fldChar w:fldCharType="begin"/>
        </w:r>
        <w:r>
          <w:instrText xml:space="preserve"> PAGEREF _Toc18769 \h </w:instrText>
        </w:r>
        <w:r>
          <w:fldChar w:fldCharType="separate"/>
        </w:r>
        <w:r>
          <w:t>8</w:t>
        </w:r>
        <w:r>
          <w:fldChar w:fldCharType="end"/>
        </w:r>
      </w:hyperlink>
    </w:p>
    <w:p>
      <w:pPr>
        <w:pStyle w:val="TOC2"/>
        <w:tabs>
          <w:tab w:val="right" w:leader="dot" w:pos="8306"/>
        </w:tabs>
      </w:pPr>
      <w:hyperlink w:anchor="_Toc12047" w:history="1">
        <w:r>
          <w:rPr>
            <w:rFonts w:ascii="仿宋" w:eastAsia="仿宋" w:hAnsi="仿宋" w:cs="仿宋" w:hint="eastAsia"/>
            <w:lang w:eastAsia="zh-CN"/>
          </w:rPr>
          <w:t>(二)、生态环境影响分析</w:t>
        </w:r>
        <w:r>
          <w:tab/>
        </w:r>
        <w:r>
          <w:fldChar w:fldCharType="begin"/>
        </w:r>
        <w:r>
          <w:instrText xml:space="preserve"> PAGEREF _Toc12047 \h </w:instrText>
        </w:r>
        <w:r>
          <w:fldChar w:fldCharType="separate"/>
        </w:r>
        <w:r>
          <w:t>9</w:t>
        </w:r>
        <w:r>
          <w:fldChar w:fldCharType="end"/>
        </w:r>
      </w:hyperlink>
    </w:p>
    <w:p>
      <w:pPr>
        <w:pStyle w:val="TOC2"/>
        <w:tabs>
          <w:tab w:val="right" w:leader="dot" w:pos="8306"/>
        </w:tabs>
      </w:pPr>
      <w:hyperlink w:anchor="_Toc7430" w:history="1">
        <w:r>
          <w:rPr>
            <w:rFonts w:ascii="仿宋" w:eastAsia="仿宋" w:hAnsi="仿宋" w:cs="仿宋" w:hint="eastAsia"/>
            <w:lang w:eastAsia="zh-CN"/>
          </w:rPr>
          <w:t>(三)、生态环境保护措施</w:t>
        </w:r>
        <w:r>
          <w:tab/>
        </w:r>
        <w:r>
          <w:fldChar w:fldCharType="begin"/>
        </w:r>
        <w:r>
          <w:instrText xml:space="preserve"> PAGEREF _Toc7430 \h </w:instrText>
        </w:r>
        <w:r>
          <w:fldChar w:fldCharType="separate"/>
        </w:r>
        <w:r>
          <w:t>10</w:t>
        </w:r>
        <w:r>
          <w:fldChar w:fldCharType="end"/>
        </w:r>
      </w:hyperlink>
    </w:p>
    <w:p>
      <w:pPr>
        <w:pStyle w:val="TOC2"/>
        <w:tabs>
          <w:tab w:val="right" w:leader="dot" w:pos="8306"/>
        </w:tabs>
      </w:pPr>
      <w:hyperlink w:anchor="_Toc28417" w:history="1">
        <w:r>
          <w:rPr>
            <w:rFonts w:ascii="仿宋" w:eastAsia="仿宋" w:hAnsi="仿宋" w:cs="仿宋" w:hint="eastAsia"/>
            <w:lang w:eastAsia="zh-CN"/>
          </w:rPr>
          <w:t>(四)、地质灾害影响分析</w:t>
        </w:r>
        <w:r>
          <w:tab/>
        </w:r>
        <w:r>
          <w:fldChar w:fldCharType="begin"/>
        </w:r>
        <w:r>
          <w:instrText xml:space="preserve"> PAGEREF _Toc28417 \h </w:instrText>
        </w:r>
        <w:r>
          <w:fldChar w:fldCharType="separate"/>
        </w:r>
        <w:r>
          <w:t>12</w:t>
        </w:r>
        <w:r>
          <w:fldChar w:fldCharType="end"/>
        </w:r>
      </w:hyperlink>
    </w:p>
    <w:p>
      <w:pPr>
        <w:pStyle w:val="TOC2"/>
        <w:tabs>
          <w:tab w:val="right" w:leader="dot" w:pos="8306"/>
        </w:tabs>
      </w:pPr>
      <w:hyperlink w:anchor="_Toc31004" w:history="1">
        <w:r>
          <w:rPr>
            <w:rFonts w:ascii="仿宋" w:eastAsia="仿宋" w:hAnsi="仿宋" w:cs="仿宋" w:hint="eastAsia"/>
            <w:lang w:eastAsia="zh-CN"/>
          </w:rPr>
          <w:t>(五)、特殊环境影响</w:t>
        </w:r>
        <w:r>
          <w:tab/>
        </w:r>
        <w:r>
          <w:fldChar w:fldCharType="begin"/>
        </w:r>
        <w:r>
          <w:instrText xml:space="preserve"> PAGEREF _Toc31004 \h </w:instrText>
        </w:r>
        <w:r>
          <w:fldChar w:fldCharType="separate"/>
        </w:r>
        <w:r>
          <w:t>14</w:t>
        </w:r>
        <w:r>
          <w:fldChar w:fldCharType="end"/>
        </w:r>
      </w:hyperlink>
    </w:p>
    <w:p>
      <w:pPr>
        <w:pStyle w:val="TOC1"/>
        <w:tabs>
          <w:tab w:val="right" w:leader="dot" w:pos="8306"/>
        </w:tabs>
      </w:pPr>
      <w:hyperlink w:anchor="_Toc8086" w:history="1">
        <w:r>
          <w:rPr>
            <w:rFonts w:ascii="仿宋" w:eastAsia="仿宋" w:hAnsi="仿宋" w:cs="仿宋" w:hint="eastAsia"/>
            <w:lang w:eastAsia="zh-CN"/>
          </w:rPr>
          <w:t>三、项目监理与质量保证</w:t>
        </w:r>
        <w:r>
          <w:tab/>
        </w:r>
        <w:r>
          <w:fldChar w:fldCharType="begin"/>
        </w:r>
        <w:r>
          <w:instrText xml:space="preserve"> PAGEREF _Toc8086 \h </w:instrText>
        </w:r>
        <w:r>
          <w:fldChar w:fldCharType="separate"/>
        </w:r>
        <w:r>
          <w:t>15</w:t>
        </w:r>
        <w:r>
          <w:fldChar w:fldCharType="end"/>
        </w:r>
      </w:hyperlink>
    </w:p>
    <w:p>
      <w:pPr>
        <w:pStyle w:val="TOC2"/>
        <w:tabs>
          <w:tab w:val="right" w:leader="dot" w:pos="8306"/>
        </w:tabs>
      </w:pPr>
      <w:hyperlink w:anchor="_Toc20215" w:history="1">
        <w:r>
          <w:rPr>
            <w:rFonts w:ascii="仿宋" w:eastAsia="仿宋" w:hAnsi="仿宋" w:cs="仿宋" w:hint="eastAsia"/>
            <w:lang w:eastAsia="zh-CN"/>
          </w:rPr>
          <w:t>(一)、监理体系构建</w:t>
        </w:r>
        <w:r>
          <w:tab/>
        </w:r>
        <w:r>
          <w:fldChar w:fldCharType="begin"/>
        </w:r>
        <w:r>
          <w:instrText xml:space="preserve"> PAGEREF _Toc20215 \h </w:instrText>
        </w:r>
        <w:r>
          <w:fldChar w:fldCharType="separate"/>
        </w:r>
        <w:r>
          <w:t>15</w:t>
        </w:r>
        <w:r>
          <w:fldChar w:fldCharType="end"/>
        </w:r>
      </w:hyperlink>
    </w:p>
    <w:p>
      <w:pPr>
        <w:pStyle w:val="TOC2"/>
        <w:tabs>
          <w:tab w:val="right" w:leader="dot" w:pos="8306"/>
        </w:tabs>
      </w:pPr>
      <w:hyperlink w:anchor="_Toc17619" w:history="1">
        <w:r>
          <w:rPr>
            <w:rFonts w:ascii="仿宋" w:eastAsia="仿宋" w:hAnsi="仿宋" w:cs="仿宋" w:hint="eastAsia"/>
            <w:lang w:eastAsia="zh-CN"/>
          </w:rPr>
          <w:t>(二)、质量保证体系实施</w:t>
        </w:r>
        <w:r>
          <w:tab/>
        </w:r>
        <w:r>
          <w:fldChar w:fldCharType="begin"/>
        </w:r>
        <w:r>
          <w:instrText xml:space="preserve"> PAGEREF _Toc17619 \h </w:instrText>
        </w:r>
        <w:r>
          <w:fldChar w:fldCharType="separate"/>
        </w:r>
        <w:r>
          <w:t>16</w:t>
        </w:r>
        <w:r>
          <w:fldChar w:fldCharType="end"/>
        </w:r>
      </w:hyperlink>
    </w:p>
    <w:p>
      <w:pPr>
        <w:pStyle w:val="TOC2"/>
        <w:tabs>
          <w:tab w:val="right" w:leader="dot" w:pos="8306"/>
        </w:tabs>
      </w:pPr>
      <w:hyperlink w:anchor="_Toc20980" w:history="1">
        <w:r>
          <w:rPr>
            <w:rFonts w:ascii="仿宋" w:eastAsia="仿宋" w:hAnsi="仿宋" w:cs="仿宋" w:hint="eastAsia"/>
            <w:lang w:eastAsia="zh-CN"/>
          </w:rPr>
          <w:t>(三)、监理与质量控制流程</w:t>
        </w:r>
        <w:r>
          <w:tab/>
        </w:r>
        <w:r>
          <w:fldChar w:fldCharType="begin"/>
        </w:r>
        <w:r>
          <w:instrText xml:space="preserve"> PAGEREF _Toc20980 \h </w:instrText>
        </w:r>
        <w:r>
          <w:fldChar w:fldCharType="separate"/>
        </w:r>
        <w:r>
          <w:t>16</w:t>
        </w:r>
        <w:r>
          <w:fldChar w:fldCharType="end"/>
        </w:r>
      </w:hyperlink>
    </w:p>
    <w:p>
      <w:pPr>
        <w:pStyle w:val="TOC1"/>
        <w:tabs>
          <w:tab w:val="right" w:leader="dot" w:pos="8306"/>
        </w:tabs>
      </w:pPr>
      <w:hyperlink w:anchor="_Toc11878" w:history="1">
        <w:r>
          <w:rPr>
            <w:rFonts w:ascii="仿宋" w:eastAsia="仿宋" w:hAnsi="仿宋" w:cs="仿宋" w:hint="eastAsia"/>
            <w:lang w:eastAsia="zh-CN"/>
          </w:rPr>
          <w:t>四、背景、必要性分析</w:t>
        </w:r>
        <w:r>
          <w:tab/>
        </w:r>
        <w:r>
          <w:fldChar w:fldCharType="begin"/>
        </w:r>
        <w:r>
          <w:instrText xml:space="preserve"> PAGEREF _Toc11878 \h </w:instrText>
        </w:r>
        <w:r>
          <w:fldChar w:fldCharType="separate"/>
        </w:r>
        <w:r>
          <w:t>17</w:t>
        </w:r>
        <w:r>
          <w:fldChar w:fldCharType="end"/>
        </w:r>
      </w:hyperlink>
    </w:p>
    <w:p>
      <w:pPr>
        <w:pStyle w:val="TOC2"/>
        <w:tabs>
          <w:tab w:val="right" w:leader="dot" w:pos="8306"/>
        </w:tabs>
      </w:pPr>
      <w:hyperlink w:anchor="_Toc23998" w:history="1">
        <w:r>
          <w:rPr>
            <w:rFonts w:ascii="仿宋" w:eastAsia="仿宋" w:hAnsi="仿宋" w:cs="仿宋" w:hint="eastAsia"/>
            <w:lang w:eastAsia="zh-CN"/>
          </w:rPr>
          <w:t>(一)、项目建设背景</w:t>
        </w:r>
        <w:r>
          <w:tab/>
        </w:r>
        <w:r>
          <w:fldChar w:fldCharType="begin"/>
        </w:r>
        <w:r>
          <w:instrText xml:space="preserve"> PAGEREF _Toc23998 \h </w:instrText>
        </w:r>
        <w:r>
          <w:fldChar w:fldCharType="separate"/>
        </w:r>
        <w:r>
          <w:t>17</w:t>
        </w:r>
        <w:r>
          <w:fldChar w:fldCharType="end"/>
        </w:r>
      </w:hyperlink>
    </w:p>
    <w:p>
      <w:pPr>
        <w:pStyle w:val="TOC2"/>
        <w:tabs>
          <w:tab w:val="right" w:leader="dot" w:pos="8306"/>
        </w:tabs>
      </w:pPr>
      <w:hyperlink w:anchor="_Toc20766" w:history="1">
        <w:r>
          <w:rPr>
            <w:rFonts w:ascii="仿宋" w:eastAsia="仿宋" w:hAnsi="仿宋" w:cs="仿宋" w:hint="eastAsia"/>
            <w:lang w:eastAsia="zh-CN"/>
          </w:rPr>
          <w:t>(二)、必要性分析</w:t>
        </w:r>
        <w:r>
          <w:tab/>
        </w:r>
        <w:r>
          <w:fldChar w:fldCharType="begin"/>
        </w:r>
        <w:r>
          <w:instrText xml:space="preserve"> PAGEREF _Toc20766 \h </w:instrText>
        </w:r>
        <w:r>
          <w:fldChar w:fldCharType="separate"/>
        </w:r>
        <w:r>
          <w:t>18</w:t>
        </w:r>
        <w:r>
          <w:fldChar w:fldCharType="end"/>
        </w:r>
      </w:hyperlink>
    </w:p>
    <w:p>
      <w:pPr>
        <w:pStyle w:val="TOC2"/>
        <w:tabs>
          <w:tab w:val="right" w:leader="dot" w:pos="8306"/>
        </w:tabs>
      </w:pPr>
      <w:hyperlink w:anchor="_Toc17523" w:history="1">
        <w:r>
          <w:rPr>
            <w:rFonts w:ascii="仿宋" w:eastAsia="仿宋" w:hAnsi="仿宋" w:cs="仿宋" w:hint="eastAsia"/>
            <w:lang w:eastAsia="zh-CN"/>
          </w:rPr>
          <w:t>(三)、项目建设有利条件</w:t>
        </w:r>
        <w:r>
          <w:tab/>
        </w:r>
        <w:r>
          <w:fldChar w:fldCharType="begin"/>
        </w:r>
        <w:r>
          <w:instrText xml:space="preserve"> PAGEREF _Toc17523 \h </w:instrText>
        </w:r>
        <w:r>
          <w:fldChar w:fldCharType="separate"/>
        </w:r>
        <w:r>
          <w:t>19</w:t>
        </w:r>
        <w:r>
          <w:fldChar w:fldCharType="end"/>
        </w:r>
      </w:hyperlink>
    </w:p>
    <w:p>
      <w:pPr>
        <w:pStyle w:val="TOC1"/>
        <w:tabs>
          <w:tab w:val="right" w:leader="dot" w:pos="8306"/>
        </w:tabs>
      </w:pPr>
      <w:hyperlink w:anchor="_Toc19716" w:history="1">
        <w:r>
          <w:rPr>
            <w:rFonts w:ascii="仿宋" w:eastAsia="仿宋" w:hAnsi="仿宋" w:cs="仿宋" w:hint="eastAsia"/>
            <w:lang w:eastAsia="zh-CN"/>
          </w:rPr>
          <w:t>五、建设风险评估分析</w:t>
        </w:r>
        <w:r>
          <w:tab/>
        </w:r>
        <w:r>
          <w:fldChar w:fldCharType="begin"/>
        </w:r>
        <w:r>
          <w:instrText xml:space="preserve"> PAGEREF _Toc19716 \h </w:instrText>
        </w:r>
        <w:r>
          <w:fldChar w:fldCharType="separate"/>
        </w:r>
        <w:r>
          <w:t>21</w:t>
        </w:r>
        <w:r>
          <w:fldChar w:fldCharType="end"/>
        </w:r>
      </w:hyperlink>
    </w:p>
    <w:p>
      <w:pPr>
        <w:pStyle w:val="TOC2"/>
        <w:tabs>
          <w:tab w:val="right" w:leader="dot" w:pos="8306"/>
        </w:tabs>
      </w:pPr>
      <w:hyperlink w:anchor="_Toc27351" w:history="1">
        <w:r>
          <w:rPr>
            <w:rFonts w:ascii="仿宋" w:eastAsia="仿宋" w:hAnsi="仿宋" w:cs="仿宋" w:hint="eastAsia"/>
            <w:lang w:eastAsia="zh-CN"/>
          </w:rPr>
          <w:t>(一)、政策风险分析</w:t>
        </w:r>
        <w:r>
          <w:tab/>
        </w:r>
        <w:r>
          <w:fldChar w:fldCharType="begin"/>
        </w:r>
        <w:r>
          <w:instrText xml:space="preserve"> PAGEREF _Toc27351 \h </w:instrText>
        </w:r>
        <w:r>
          <w:fldChar w:fldCharType="separate"/>
        </w:r>
        <w:r>
          <w:t>21</w:t>
        </w:r>
        <w:r>
          <w:fldChar w:fldCharType="end"/>
        </w:r>
      </w:hyperlink>
    </w:p>
    <w:p>
      <w:pPr>
        <w:pStyle w:val="TOC2"/>
        <w:tabs>
          <w:tab w:val="right" w:leader="dot" w:pos="8306"/>
        </w:tabs>
      </w:pPr>
      <w:hyperlink w:anchor="_Toc3389" w:history="1">
        <w:r>
          <w:rPr>
            <w:rFonts w:ascii="仿宋" w:eastAsia="仿宋" w:hAnsi="仿宋" w:cs="仿宋" w:hint="eastAsia"/>
            <w:lang w:eastAsia="zh-CN"/>
          </w:rPr>
          <w:t>(二)、社会风险分析</w:t>
        </w:r>
        <w:r>
          <w:tab/>
        </w:r>
        <w:r>
          <w:fldChar w:fldCharType="begin"/>
        </w:r>
        <w:r>
          <w:instrText xml:space="preserve"> PAGEREF _Toc3389 \h </w:instrText>
        </w:r>
        <w:r>
          <w:fldChar w:fldCharType="separate"/>
        </w:r>
        <w:r>
          <w:t>22</w:t>
        </w:r>
        <w:r>
          <w:fldChar w:fldCharType="end"/>
        </w:r>
      </w:hyperlink>
    </w:p>
    <w:p>
      <w:pPr>
        <w:pStyle w:val="TOC2"/>
        <w:tabs>
          <w:tab w:val="right" w:leader="dot" w:pos="8306"/>
        </w:tabs>
      </w:pPr>
      <w:hyperlink w:anchor="_Toc2846" w:history="1">
        <w:r>
          <w:rPr>
            <w:rFonts w:ascii="仿宋" w:eastAsia="仿宋" w:hAnsi="仿宋" w:cs="仿宋" w:hint="eastAsia"/>
            <w:lang w:eastAsia="zh-CN"/>
          </w:rPr>
          <w:t>(三)、市场风险分析</w:t>
        </w:r>
        <w:r>
          <w:tab/>
        </w:r>
        <w:r>
          <w:fldChar w:fldCharType="begin"/>
        </w:r>
        <w:r>
          <w:instrText xml:space="preserve"> PAGEREF _Toc2846 \h </w:instrText>
        </w:r>
        <w:r>
          <w:fldChar w:fldCharType="separate"/>
        </w:r>
        <w:r>
          <w:t>24</w:t>
        </w:r>
        <w:r>
          <w:fldChar w:fldCharType="end"/>
        </w:r>
      </w:hyperlink>
    </w:p>
    <w:p>
      <w:pPr>
        <w:pStyle w:val="TOC2"/>
        <w:tabs>
          <w:tab w:val="right" w:leader="dot" w:pos="8306"/>
        </w:tabs>
      </w:pPr>
      <w:hyperlink w:anchor="_Toc6188" w:history="1">
        <w:r>
          <w:rPr>
            <w:rFonts w:ascii="仿宋" w:eastAsia="仿宋" w:hAnsi="仿宋" w:cs="仿宋" w:hint="eastAsia"/>
            <w:lang w:eastAsia="zh-CN"/>
          </w:rPr>
          <w:t>(四)、资金风险分析</w:t>
        </w:r>
        <w:r>
          <w:tab/>
        </w:r>
        <w:r>
          <w:fldChar w:fldCharType="begin"/>
        </w:r>
        <w:r>
          <w:instrText xml:space="preserve"> PAGEREF _Toc6188 \h </w:instrText>
        </w:r>
        <w:r>
          <w:fldChar w:fldCharType="separate"/>
        </w:r>
        <w:r>
          <w:t>24</w:t>
        </w:r>
        <w:r>
          <w:fldChar w:fldCharType="end"/>
        </w:r>
      </w:hyperlink>
    </w:p>
    <w:p>
      <w:pPr>
        <w:pStyle w:val="TOC2"/>
        <w:tabs>
          <w:tab w:val="right" w:leader="dot" w:pos="8306"/>
        </w:tabs>
      </w:pPr>
      <w:hyperlink w:anchor="_Toc31519" w:history="1">
        <w:r>
          <w:rPr>
            <w:rFonts w:ascii="仿宋" w:eastAsia="仿宋" w:hAnsi="仿宋" w:cs="仿宋" w:hint="eastAsia"/>
            <w:lang w:eastAsia="zh-CN"/>
          </w:rPr>
          <w:t>(五)、技术风险分析</w:t>
        </w:r>
        <w:r>
          <w:tab/>
        </w:r>
        <w:r>
          <w:fldChar w:fldCharType="begin"/>
        </w:r>
        <w:r>
          <w:instrText xml:space="preserve"> PAGEREF _Toc31519 \h </w:instrText>
        </w:r>
        <w:r>
          <w:fldChar w:fldCharType="separate"/>
        </w:r>
        <w:r>
          <w:t>25</w:t>
        </w:r>
        <w:r>
          <w:fldChar w:fldCharType="end"/>
        </w:r>
      </w:hyperlink>
    </w:p>
    <w:p>
      <w:pPr>
        <w:pStyle w:val="TOC2"/>
        <w:tabs>
          <w:tab w:val="right" w:leader="dot" w:pos="8306"/>
        </w:tabs>
      </w:pPr>
      <w:hyperlink w:anchor="_Toc6502" w:history="1">
        <w:r>
          <w:rPr>
            <w:rFonts w:ascii="仿宋" w:eastAsia="仿宋" w:hAnsi="仿宋" w:cs="仿宋" w:hint="eastAsia"/>
            <w:lang w:eastAsia="zh-CN"/>
          </w:rPr>
          <w:t>(六)、财务风险分析</w:t>
        </w:r>
        <w:r>
          <w:tab/>
        </w:r>
        <w:r>
          <w:fldChar w:fldCharType="begin"/>
        </w:r>
        <w:r>
          <w:instrText xml:space="preserve"> PAGEREF _Toc6502 \h </w:instrText>
        </w:r>
        <w:r>
          <w:fldChar w:fldCharType="separate"/>
        </w:r>
        <w:r>
          <w:t>27</w:t>
        </w:r>
        <w:r>
          <w:fldChar w:fldCharType="end"/>
        </w:r>
      </w:hyperlink>
    </w:p>
    <w:p>
      <w:pPr>
        <w:pStyle w:val="TOC2"/>
        <w:tabs>
          <w:tab w:val="right" w:leader="dot" w:pos="8306"/>
        </w:tabs>
      </w:pPr>
      <w:hyperlink w:anchor="_Toc30944" w:history="1">
        <w:r>
          <w:rPr>
            <w:rFonts w:ascii="仿宋" w:eastAsia="仿宋" w:hAnsi="仿宋" w:cs="仿宋" w:hint="eastAsia"/>
            <w:lang w:eastAsia="zh-CN"/>
          </w:rPr>
          <w:t>(七)、管理风险分析</w:t>
        </w:r>
        <w:r>
          <w:tab/>
        </w:r>
        <w:r>
          <w:fldChar w:fldCharType="begin"/>
        </w:r>
        <w:r>
          <w:instrText xml:space="preserve"> PAGEREF _Toc30944 \h </w:instrText>
        </w:r>
        <w:r>
          <w:fldChar w:fldCharType="separate"/>
        </w:r>
        <w:r>
          <w:t>28</w:t>
        </w:r>
        <w:r>
          <w:fldChar w:fldCharType="end"/>
        </w:r>
      </w:hyperlink>
    </w:p>
    <w:p>
      <w:pPr>
        <w:pStyle w:val="TOC2"/>
        <w:tabs>
          <w:tab w:val="right" w:leader="dot" w:pos="8306"/>
        </w:tabs>
      </w:pPr>
      <w:hyperlink w:anchor="_Toc15474" w:history="1">
        <w:r>
          <w:rPr>
            <w:rFonts w:ascii="仿宋" w:eastAsia="仿宋" w:hAnsi="仿宋" w:cs="仿宋" w:hint="eastAsia"/>
            <w:lang w:eastAsia="zh-CN"/>
          </w:rPr>
          <w:t>(八)、其它风险分析</w:t>
        </w:r>
        <w:r>
          <w:tab/>
        </w:r>
        <w:r>
          <w:fldChar w:fldCharType="begin"/>
        </w:r>
        <w:r>
          <w:instrText xml:space="preserve"> PAGEREF _Toc15474 \h </w:instrText>
        </w:r>
        <w:r>
          <w:fldChar w:fldCharType="separate"/>
        </w:r>
        <w:r>
          <w:t>30</w:t>
        </w:r>
        <w:r>
          <w:fldChar w:fldCharType="end"/>
        </w:r>
      </w:hyperlink>
    </w:p>
    <w:p>
      <w:pPr>
        <w:pStyle w:val="TOC2"/>
        <w:tabs>
          <w:tab w:val="right" w:leader="dot" w:pos="8306"/>
        </w:tabs>
      </w:pPr>
      <w:hyperlink w:anchor="_Toc22760" w:history="1">
        <w:r>
          <w:rPr>
            <w:rFonts w:ascii="仿宋" w:eastAsia="仿宋" w:hAnsi="仿宋" w:cs="仿宋" w:hint="eastAsia"/>
            <w:lang w:eastAsia="zh-CN"/>
          </w:rPr>
          <w:t>(九)、社会影响评估</w:t>
        </w:r>
        <w:r>
          <w:tab/>
        </w:r>
        <w:r>
          <w:fldChar w:fldCharType="begin"/>
        </w:r>
        <w:r>
          <w:instrText xml:space="preserve"> PAGEREF _Toc22760 \h </w:instrText>
        </w:r>
        <w:r>
          <w:fldChar w:fldCharType="separate"/>
        </w:r>
        <w:r>
          <w:t>31</w:t>
        </w:r>
        <w:r>
          <w:fldChar w:fldCharType="end"/>
        </w:r>
      </w:hyperlink>
    </w:p>
    <w:p>
      <w:pPr>
        <w:pStyle w:val="TOC1"/>
        <w:tabs>
          <w:tab w:val="right" w:leader="dot" w:pos="8306"/>
        </w:tabs>
      </w:pPr>
      <w:hyperlink w:anchor="_Toc26228" w:history="1">
        <w:r>
          <w:rPr>
            <w:rFonts w:ascii="仿宋" w:eastAsia="仿宋" w:hAnsi="仿宋" w:cs="仿宋" w:hint="eastAsia"/>
            <w:lang w:eastAsia="zh-CN"/>
          </w:rPr>
          <w:t>六、资源开发及综合利用分析</w:t>
        </w:r>
        <w:r>
          <w:tab/>
        </w:r>
        <w:r>
          <w:fldChar w:fldCharType="begin"/>
        </w:r>
        <w:r>
          <w:instrText xml:space="preserve"> PAGEREF _Toc26228 \h </w:instrText>
        </w:r>
        <w:r>
          <w:fldChar w:fldCharType="separate"/>
        </w:r>
        <w:r>
          <w:t>33</w:t>
        </w:r>
        <w:r>
          <w:fldChar w:fldCharType="end"/>
        </w:r>
      </w:hyperlink>
    </w:p>
    <w:p>
      <w:pPr>
        <w:pStyle w:val="TOC2"/>
        <w:tabs>
          <w:tab w:val="right" w:leader="dot" w:pos="8306"/>
        </w:tabs>
      </w:pPr>
      <w:hyperlink w:anchor="_Toc3000" w:history="1">
        <w:r>
          <w:rPr>
            <w:rFonts w:ascii="仿宋" w:eastAsia="仿宋" w:hAnsi="仿宋" w:cs="仿宋" w:hint="eastAsia"/>
            <w:lang w:eastAsia="zh-CN"/>
          </w:rPr>
          <w:t>(一)、资源开发方案</w:t>
        </w:r>
        <w:r>
          <w:tab/>
        </w:r>
        <w:r>
          <w:fldChar w:fldCharType="begin"/>
        </w:r>
        <w:r>
          <w:instrText xml:space="preserve"> PAGEREF _Toc3000 \h </w:instrText>
        </w:r>
        <w:r>
          <w:fldChar w:fldCharType="separate"/>
        </w:r>
        <w:r>
          <w:t>33</w:t>
        </w:r>
        <w:r>
          <w:fldChar w:fldCharType="end"/>
        </w:r>
      </w:hyperlink>
    </w:p>
    <w:p>
      <w:pPr>
        <w:pStyle w:val="TOC2"/>
        <w:tabs>
          <w:tab w:val="right" w:leader="dot" w:pos="8306"/>
        </w:tabs>
      </w:pPr>
      <w:hyperlink w:anchor="_Toc3625" w:history="1">
        <w:r>
          <w:rPr>
            <w:rFonts w:ascii="仿宋" w:eastAsia="仿宋" w:hAnsi="仿宋" w:cs="仿宋" w:hint="eastAsia"/>
            <w:lang w:eastAsia="zh-CN"/>
          </w:rPr>
          <w:t>(二)、资源利用方案</w:t>
        </w:r>
        <w:r>
          <w:tab/>
        </w:r>
        <w:r>
          <w:fldChar w:fldCharType="begin"/>
        </w:r>
        <w:r>
          <w:instrText xml:space="preserve"> PAGEREF _Toc3625 \h </w:instrText>
        </w:r>
        <w:r>
          <w:fldChar w:fldCharType="separate"/>
        </w:r>
        <w:r>
          <w:t>34</w:t>
        </w:r>
        <w:r>
          <w:fldChar w:fldCharType="end"/>
        </w:r>
      </w:hyperlink>
    </w:p>
    <w:p>
      <w:pPr>
        <w:pStyle w:val="TOC2"/>
        <w:tabs>
          <w:tab w:val="right" w:leader="dot" w:pos="8306"/>
        </w:tabs>
      </w:pPr>
      <w:hyperlink w:anchor="_Toc23629" w:history="1">
        <w:r>
          <w:rPr>
            <w:rFonts w:ascii="仿宋" w:eastAsia="仿宋" w:hAnsi="仿宋" w:cs="仿宋" w:hint="eastAsia"/>
            <w:lang w:eastAsia="zh-CN"/>
          </w:rPr>
          <w:t>(三)、资源节约措施</w:t>
        </w:r>
        <w:r>
          <w:tab/>
        </w:r>
        <w:r>
          <w:fldChar w:fldCharType="begin"/>
        </w:r>
        <w:r>
          <w:instrText xml:space="preserve"> PAGEREF _Toc23629 \h </w:instrText>
        </w:r>
        <w:r>
          <w:fldChar w:fldCharType="separate"/>
        </w:r>
        <w:r>
          <w:t>36</w:t>
        </w:r>
        <w:r>
          <w:fldChar w:fldCharType="end"/>
        </w:r>
      </w:hyperlink>
    </w:p>
    <w:p>
      <w:pPr>
        <w:pStyle w:val="TOC1"/>
        <w:tabs>
          <w:tab w:val="right" w:leader="dot" w:pos="8306"/>
        </w:tabs>
      </w:pPr>
      <w:hyperlink w:anchor="_Toc11497" w:history="1">
        <w:r>
          <w:rPr>
            <w:rFonts w:ascii="仿宋" w:eastAsia="仿宋" w:hAnsi="仿宋" w:cs="仿宋" w:hint="eastAsia"/>
            <w:lang w:eastAsia="zh-CN"/>
          </w:rPr>
          <w:t>七、安全与应急管理</w:t>
        </w:r>
        <w:r>
          <w:tab/>
        </w:r>
        <w:r>
          <w:fldChar w:fldCharType="begin"/>
        </w:r>
        <w:r>
          <w:instrText xml:space="preserve"> PAGEREF _Toc11497 \h </w:instrText>
        </w:r>
        <w:r>
          <w:fldChar w:fldCharType="separate"/>
        </w:r>
        <w:r>
          <w:t>37</w:t>
        </w:r>
        <w:r>
          <w:fldChar w:fldCharType="end"/>
        </w:r>
      </w:hyperlink>
    </w:p>
    <w:p>
      <w:pPr>
        <w:pStyle w:val="TOC2"/>
        <w:tabs>
          <w:tab w:val="right" w:leader="dot" w:pos="8306"/>
        </w:tabs>
      </w:pPr>
      <w:hyperlink w:anchor="_Toc6062" w:history="1">
        <w:r>
          <w:rPr>
            <w:rFonts w:ascii="仿宋" w:eastAsia="仿宋" w:hAnsi="仿宋" w:cs="仿宋" w:hint="eastAsia"/>
            <w:lang w:eastAsia="zh-CN"/>
          </w:rPr>
          <w:t>(一)、安全生产管理</w:t>
        </w:r>
        <w:r>
          <w:tab/>
        </w:r>
        <w:r>
          <w:fldChar w:fldCharType="begin"/>
        </w:r>
        <w:r>
          <w:instrText xml:space="preserve"> PAGEREF _Toc6062 \h </w:instrText>
        </w:r>
        <w:r>
          <w:fldChar w:fldCharType="separate"/>
        </w:r>
        <w:r>
          <w:t>37</w:t>
        </w:r>
        <w:r>
          <w:fldChar w:fldCharType="end"/>
        </w:r>
      </w:hyperlink>
    </w:p>
    <w:p>
      <w:pPr>
        <w:pStyle w:val="TOC2"/>
        <w:tabs>
          <w:tab w:val="right" w:leader="dot" w:pos="8306"/>
        </w:tabs>
      </w:pPr>
      <w:hyperlink w:anchor="_Toc22660" w:history="1">
        <w:r>
          <w:rPr>
            <w:rFonts w:ascii="仿宋" w:eastAsia="仿宋" w:hAnsi="仿宋" w:cs="仿宋" w:hint="eastAsia"/>
            <w:lang w:eastAsia="zh-CN"/>
          </w:rPr>
          <w:t>(二)、应急预案与响应</w:t>
        </w:r>
        <w:r>
          <w:tab/>
        </w:r>
        <w:r>
          <w:fldChar w:fldCharType="begin"/>
        </w:r>
        <w:r>
          <w:instrText xml:space="preserve"> PAGEREF _Toc22660 \h </w:instrText>
        </w:r>
        <w:r>
          <w:fldChar w:fldCharType="separate"/>
        </w:r>
        <w:r>
          <w:t>38</w:t>
        </w:r>
        <w:r>
          <w:fldChar w:fldCharType="end"/>
        </w:r>
      </w:hyperlink>
    </w:p>
    <w:p>
      <w:pPr>
        <w:pStyle w:val="TOC1"/>
        <w:tabs>
          <w:tab w:val="right" w:leader="dot" w:pos="8306"/>
        </w:tabs>
      </w:pPr>
      <w:hyperlink w:anchor="_Toc3523" w:history="1">
        <w:r>
          <w:rPr>
            <w:rFonts w:ascii="仿宋" w:eastAsia="仿宋" w:hAnsi="仿宋" w:cs="仿宋" w:hint="eastAsia"/>
            <w:lang w:eastAsia="zh-CN"/>
          </w:rPr>
          <w:t>八、资金管理与财务规划</w:t>
        </w:r>
        <w:r>
          <w:tab/>
        </w:r>
        <w:r>
          <w:fldChar w:fldCharType="begin"/>
        </w:r>
        <w:r>
          <w:instrText xml:space="preserve"> PAGEREF _Toc3523 \h </w:instrText>
        </w:r>
        <w:r>
          <w:fldChar w:fldCharType="separate"/>
        </w:r>
        <w:r>
          <w:t>40</w:t>
        </w:r>
        <w:r>
          <w:fldChar w:fldCharType="end"/>
        </w:r>
      </w:hyperlink>
    </w:p>
    <w:p>
      <w:pPr>
        <w:pStyle w:val="TOC2"/>
        <w:tabs>
          <w:tab w:val="right" w:leader="dot" w:pos="8306"/>
        </w:tabs>
      </w:pPr>
      <w:hyperlink w:anchor="_Toc21811" w:history="1">
        <w:r>
          <w:rPr>
            <w:rFonts w:ascii="仿宋" w:eastAsia="仿宋" w:hAnsi="仿宋" w:cs="仿宋" w:hint="eastAsia"/>
            <w:lang w:eastAsia="zh-CN"/>
          </w:rPr>
          <w:t>(一)、项目资金来源与筹措</w:t>
        </w:r>
        <w:r>
          <w:tab/>
        </w:r>
        <w:r>
          <w:fldChar w:fldCharType="begin"/>
        </w:r>
        <w:r>
          <w:instrText xml:space="preserve"> PAGEREF _Toc21811 \h </w:instrText>
        </w:r>
        <w:r>
          <w:fldChar w:fldCharType="separate"/>
        </w:r>
        <w:r>
          <w:t>40</w:t>
        </w:r>
        <w:r>
          <w:fldChar w:fldCharType="end"/>
        </w:r>
      </w:hyperlink>
    </w:p>
    <w:p>
      <w:pPr>
        <w:pStyle w:val="TOC2"/>
        <w:tabs>
          <w:tab w:val="right" w:leader="dot" w:pos="8306"/>
        </w:tabs>
      </w:pPr>
      <w:hyperlink w:anchor="_Toc7691" w:history="1">
        <w:r>
          <w:rPr>
            <w:rFonts w:ascii="仿宋" w:eastAsia="仿宋" w:hAnsi="仿宋" w:cs="仿宋" w:hint="eastAsia"/>
            <w:lang w:eastAsia="zh-CN"/>
          </w:rPr>
          <w:t>(二)、资金使用与监管</w:t>
        </w:r>
        <w:r>
          <w:tab/>
        </w:r>
        <w:r>
          <w:fldChar w:fldCharType="begin"/>
        </w:r>
        <w:r>
          <w:instrText xml:space="preserve"> PAGEREF _Toc7691 \h </w:instrText>
        </w:r>
        <w:r>
          <w:fldChar w:fldCharType="separate"/>
        </w:r>
        <w:r>
          <w:t>42</w:t>
        </w:r>
        <w:r>
          <w:fldChar w:fldCharType="end"/>
        </w:r>
      </w:hyperlink>
    </w:p>
    <w:p>
      <w:pPr>
        <w:pStyle w:val="TOC2"/>
        <w:tabs>
          <w:tab w:val="right" w:leader="dot" w:pos="8306"/>
        </w:tabs>
      </w:pPr>
      <w:hyperlink w:anchor="_Toc10235" w:history="1">
        <w:r>
          <w:rPr>
            <w:rFonts w:ascii="仿宋" w:eastAsia="仿宋" w:hAnsi="仿宋" w:cs="仿宋" w:hint="eastAsia"/>
            <w:lang w:eastAsia="zh-CN"/>
          </w:rPr>
          <w:t>(三)、财务规划与预测</w:t>
        </w:r>
        <w:r>
          <w:tab/>
        </w:r>
        <w:r>
          <w:fldChar w:fldCharType="begin"/>
        </w:r>
        <w:r>
          <w:instrText xml:space="preserve"> PAGEREF _Toc10235 \h </w:instrText>
        </w:r>
        <w:r>
          <w:fldChar w:fldCharType="separate"/>
        </w:r>
        <w:r>
          <w:t>43</w:t>
        </w:r>
        <w:r>
          <w:fldChar w:fldCharType="end"/>
        </w:r>
      </w:hyperlink>
    </w:p>
    <w:p>
      <w:pPr>
        <w:pStyle w:val="TOC1"/>
        <w:tabs>
          <w:tab w:val="right" w:leader="dot" w:pos="8306"/>
        </w:tabs>
      </w:pPr>
      <w:hyperlink w:anchor="_Toc22257" w:history="1">
        <w:r>
          <w:rPr>
            <w:rFonts w:ascii="仿宋" w:eastAsia="仿宋" w:hAnsi="仿宋" w:cs="仿宋" w:hint="eastAsia"/>
            <w:lang w:eastAsia="zh-CN"/>
          </w:rPr>
          <w:t>九、环境保护与治理方案</w:t>
        </w:r>
        <w:r>
          <w:tab/>
        </w:r>
        <w:r>
          <w:fldChar w:fldCharType="begin"/>
        </w:r>
        <w:r>
          <w:instrText xml:space="preserve"> PAGEREF _Toc22257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4" w:history="1">
        <w:r>
          <w:rPr>
            <w:rFonts w:ascii="仿宋" w:eastAsia="仿宋" w:hAnsi="仿宋" w:cs="仿宋" w:hint="eastAsia"/>
            <w:lang w:eastAsia="zh-CN"/>
          </w:rPr>
          <w:t>(一)、项目环境影响评估</w:t>
        </w:r>
        <w:r>
          <w:tab/>
        </w:r>
        <w:r>
          <w:fldChar w:fldCharType="begin"/>
        </w:r>
        <w:r>
          <w:instrText xml:space="preserve"> PAGEREF _Toc13614 \h </w:instrText>
        </w:r>
        <w:r>
          <w:fldChar w:fldCharType="separate"/>
        </w:r>
        <w:r>
          <w:t>44</w:t>
        </w:r>
        <w:r>
          <w:fldChar w:fldCharType="end"/>
        </w:r>
      </w:hyperlink>
    </w:p>
    <w:p>
      <w:pPr>
        <w:pStyle w:val="TOC2"/>
        <w:tabs>
          <w:tab w:val="right" w:leader="dot" w:pos="8306"/>
        </w:tabs>
      </w:pPr>
      <w:hyperlink w:anchor="_Toc9417" w:history="1">
        <w:r>
          <w:rPr>
            <w:rFonts w:ascii="仿宋" w:eastAsia="仿宋" w:hAnsi="仿宋" w:cs="仿宋" w:hint="eastAsia"/>
            <w:lang w:eastAsia="zh-CN"/>
          </w:rPr>
          <w:t>(二)、环境保护措施与治理方案</w:t>
        </w:r>
        <w:r>
          <w:tab/>
        </w:r>
        <w:r>
          <w:fldChar w:fldCharType="begin"/>
        </w:r>
        <w:r>
          <w:instrText xml:space="preserve"> PAGEREF _Toc9417 \h </w:instrText>
        </w:r>
        <w:r>
          <w:fldChar w:fldCharType="separate"/>
        </w:r>
        <w:r>
          <w:t>44</w:t>
        </w:r>
        <w:r>
          <w:fldChar w:fldCharType="end"/>
        </w:r>
      </w:hyperlink>
    </w:p>
    <w:p>
      <w:pPr>
        <w:pStyle w:val="TOC1"/>
        <w:tabs>
          <w:tab w:val="right" w:leader="dot" w:pos="8306"/>
        </w:tabs>
      </w:pPr>
      <w:hyperlink w:anchor="_Toc5104" w:history="1">
        <w:r>
          <w:rPr>
            <w:rFonts w:ascii="仿宋" w:eastAsia="仿宋" w:hAnsi="仿宋" w:cs="仿宋" w:hint="eastAsia"/>
            <w:lang w:eastAsia="zh-CN"/>
          </w:rPr>
          <w:t>十、客户关系管理与市场拓展</w:t>
        </w:r>
        <w:r>
          <w:tab/>
        </w:r>
        <w:r>
          <w:fldChar w:fldCharType="begin"/>
        </w:r>
        <w:r>
          <w:instrText xml:space="preserve"> PAGEREF _Toc5104 \h </w:instrText>
        </w:r>
        <w:r>
          <w:fldChar w:fldCharType="separate"/>
        </w:r>
        <w:r>
          <w:t>45</w:t>
        </w:r>
        <w:r>
          <w:fldChar w:fldCharType="end"/>
        </w:r>
      </w:hyperlink>
    </w:p>
    <w:p>
      <w:pPr>
        <w:pStyle w:val="TOC2"/>
        <w:tabs>
          <w:tab w:val="right" w:leader="dot" w:pos="8306"/>
        </w:tabs>
      </w:pPr>
      <w:hyperlink w:anchor="_Toc13762" w:history="1">
        <w:r>
          <w:rPr>
            <w:rFonts w:ascii="仿宋" w:eastAsia="仿宋" w:hAnsi="仿宋" w:cs="仿宋" w:hint="eastAsia"/>
            <w:lang w:eastAsia="zh-CN"/>
          </w:rPr>
          <w:t>(一)、客户关系管理策略</w:t>
        </w:r>
        <w:r>
          <w:tab/>
        </w:r>
        <w:r>
          <w:fldChar w:fldCharType="begin"/>
        </w:r>
        <w:r>
          <w:instrText xml:space="preserve"> PAGEREF _Toc13762 \h </w:instrText>
        </w:r>
        <w:r>
          <w:fldChar w:fldCharType="separate"/>
        </w:r>
        <w:r>
          <w:t>45</w:t>
        </w:r>
        <w:r>
          <w:fldChar w:fldCharType="end"/>
        </w:r>
      </w:hyperlink>
    </w:p>
    <w:p>
      <w:pPr>
        <w:pStyle w:val="TOC2"/>
        <w:tabs>
          <w:tab w:val="right" w:leader="dot" w:pos="8306"/>
        </w:tabs>
      </w:pPr>
      <w:hyperlink w:anchor="_Toc18155" w:history="1">
        <w:r>
          <w:rPr>
            <w:rFonts w:ascii="仿宋" w:eastAsia="仿宋" w:hAnsi="仿宋" w:cs="仿宋" w:hint="eastAsia"/>
            <w:lang w:eastAsia="zh-CN"/>
          </w:rPr>
          <w:t>(二)、市场拓展方案</w:t>
        </w:r>
        <w:r>
          <w:tab/>
        </w:r>
        <w:r>
          <w:fldChar w:fldCharType="begin"/>
        </w:r>
        <w:r>
          <w:instrText xml:space="preserve"> PAGEREF _Toc18155 \h </w:instrText>
        </w:r>
        <w:r>
          <w:fldChar w:fldCharType="separate"/>
        </w:r>
        <w:r>
          <w:t>46</w:t>
        </w:r>
        <w:r>
          <w:fldChar w:fldCharType="end"/>
        </w:r>
      </w:hyperlink>
    </w:p>
    <w:p>
      <w:pPr>
        <w:pStyle w:val="TOC1"/>
        <w:tabs>
          <w:tab w:val="right" w:leader="dot" w:pos="8306"/>
        </w:tabs>
      </w:pPr>
      <w:hyperlink w:anchor="_Toc8777" w:history="1">
        <w:r>
          <w:rPr>
            <w:rFonts w:ascii="仿宋" w:eastAsia="仿宋" w:hAnsi="仿宋" w:cs="仿宋" w:hint="eastAsia"/>
            <w:lang w:eastAsia="zh-CN"/>
          </w:rPr>
          <w:t>十一、经济效益与社会效益优化</w:t>
        </w:r>
        <w:r>
          <w:tab/>
        </w:r>
        <w:r>
          <w:fldChar w:fldCharType="begin"/>
        </w:r>
        <w:r>
          <w:instrText xml:space="preserve"> PAGEREF _Toc8777 \h </w:instrText>
        </w:r>
        <w:r>
          <w:fldChar w:fldCharType="separate"/>
        </w:r>
        <w:r>
          <w:t>47</w:t>
        </w:r>
        <w:r>
          <w:fldChar w:fldCharType="end"/>
        </w:r>
      </w:hyperlink>
    </w:p>
    <w:p>
      <w:pPr>
        <w:pStyle w:val="TOC2"/>
        <w:tabs>
          <w:tab w:val="right" w:leader="dot" w:pos="8306"/>
        </w:tabs>
      </w:pPr>
      <w:hyperlink w:anchor="_Toc19347" w:history="1">
        <w:r>
          <w:rPr>
            <w:rFonts w:ascii="仿宋" w:eastAsia="仿宋" w:hAnsi="仿宋" w:cs="仿宋" w:hint="eastAsia"/>
            <w:lang w:eastAsia="zh-CN"/>
          </w:rPr>
          <w:t>(一)、经济效益提升策略</w:t>
        </w:r>
        <w:r>
          <w:tab/>
        </w:r>
        <w:r>
          <w:fldChar w:fldCharType="begin"/>
        </w:r>
        <w:r>
          <w:instrText xml:space="preserve"> PAGEREF _Toc19347 \h </w:instrText>
        </w:r>
        <w:r>
          <w:fldChar w:fldCharType="separate"/>
        </w:r>
        <w:r>
          <w:t>47</w:t>
        </w:r>
        <w:r>
          <w:fldChar w:fldCharType="end"/>
        </w:r>
      </w:hyperlink>
    </w:p>
    <w:p>
      <w:pPr>
        <w:pStyle w:val="TOC2"/>
        <w:tabs>
          <w:tab w:val="right" w:leader="dot" w:pos="8306"/>
        </w:tabs>
      </w:pPr>
      <w:hyperlink w:anchor="_Toc9656" w:history="1">
        <w:r>
          <w:rPr>
            <w:rFonts w:ascii="仿宋" w:eastAsia="仿宋" w:hAnsi="仿宋" w:cs="仿宋" w:hint="eastAsia"/>
            <w:lang w:eastAsia="zh-CN"/>
          </w:rPr>
          <w:t>(二)、社会效益增强方案</w:t>
        </w:r>
        <w:r>
          <w:tab/>
        </w:r>
        <w:r>
          <w:fldChar w:fldCharType="begin"/>
        </w:r>
        <w:r>
          <w:instrText xml:space="preserve"> PAGEREF _Toc9656 \h </w:instrText>
        </w:r>
        <w:r>
          <w:fldChar w:fldCharType="separate"/>
        </w:r>
        <w:r>
          <w:t>48</w:t>
        </w:r>
        <w:r>
          <w:fldChar w:fldCharType="end"/>
        </w:r>
      </w:hyperlink>
    </w:p>
    <w:p>
      <w:pPr>
        <w:pStyle w:val="TOC1"/>
        <w:tabs>
          <w:tab w:val="right" w:leader="dot" w:pos="8306"/>
        </w:tabs>
      </w:pPr>
      <w:hyperlink w:anchor="_Toc15536" w:history="1">
        <w:r>
          <w:rPr>
            <w:rFonts w:ascii="仿宋" w:eastAsia="仿宋" w:hAnsi="仿宋" w:cs="仿宋" w:hint="eastAsia"/>
            <w:lang w:eastAsia="zh-CN"/>
          </w:rPr>
          <w:t>十二、土地利用与规划方案</w:t>
        </w:r>
        <w:r>
          <w:tab/>
        </w:r>
        <w:r>
          <w:fldChar w:fldCharType="begin"/>
        </w:r>
        <w:r>
          <w:instrText xml:space="preserve"> PAGEREF _Toc15536 \h </w:instrText>
        </w:r>
        <w:r>
          <w:fldChar w:fldCharType="separate"/>
        </w:r>
        <w:r>
          <w:t>49</w:t>
        </w:r>
        <w:r>
          <w:fldChar w:fldCharType="end"/>
        </w:r>
      </w:hyperlink>
    </w:p>
    <w:p>
      <w:pPr>
        <w:pStyle w:val="TOC2"/>
        <w:tabs>
          <w:tab w:val="right" w:leader="dot" w:pos="8306"/>
        </w:tabs>
      </w:pPr>
      <w:hyperlink w:anchor="_Toc20804" w:history="1">
        <w:r>
          <w:rPr>
            <w:rFonts w:ascii="仿宋" w:eastAsia="仿宋" w:hAnsi="仿宋" w:cs="仿宋" w:hint="eastAsia"/>
            <w:lang w:eastAsia="zh-CN"/>
          </w:rPr>
          <w:t>(一)、项目用地情况分析</w:t>
        </w:r>
        <w:r>
          <w:tab/>
        </w:r>
        <w:r>
          <w:fldChar w:fldCharType="begin"/>
        </w:r>
        <w:r>
          <w:instrText xml:space="preserve"> PAGEREF _Toc20804 \h </w:instrText>
        </w:r>
        <w:r>
          <w:fldChar w:fldCharType="separate"/>
        </w:r>
        <w:r>
          <w:t>49</w:t>
        </w:r>
        <w:r>
          <w:fldChar w:fldCharType="end"/>
        </w:r>
      </w:hyperlink>
    </w:p>
    <w:p>
      <w:pPr>
        <w:pStyle w:val="TOC2"/>
        <w:tabs>
          <w:tab w:val="right" w:leader="dot" w:pos="8306"/>
        </w:tabs>
      </w:pPr>
      <w:hyperlink w:anchor="_Toc27139" w:history="1">
        <w:r>
          <w:rPr>
            <w:rFonts w:ascii="仿宋" w:eastAsia="仿宋" w:hAnsi="仿宋" w:cs="仿宋" w:hint="eastAsia"/>
            <w:lang w:eastAsia="zh-CN"/>
          </w:rPr>
          <w:t>(二)、土地利用规划方案</w:t>
        </w:r>
        <w:r>
          <w:tab/>
        </w:r>
        <w:r>
          <w:fldChar w:fldCharType="begin"/>
        </w:r>
        <w:r>
          <w:instrText xml:space="preserve"> PAGEREF _Toc27139 \h </w:instrText>
        </w:r>
        <w:r>
          <w:fldChar w:fldCharType="separate"/>
        </w:r>
        <w:r>
          <w:t>50</w:t>
        </w:r>
        <w:r>
          <w:fldChar w:fldCharType="end"/>
        </w:r>
      </w:hyperlink>
    </w:p>
    <w:p>
      <w:pPr>
        <w:pStyle w:val="TOC1"/>
        <w:tabs>
          <w:tab w:val="right" w:leader="dot" w:pos="8306"/>
        </w:tabs>
      </w:pPr>
      <w:hyperlink w:anchor="_Toc13187" w:history="1">
        <w:r>
          <w:rPr>
            <w:rFonts w:ascii="仿宋" w:eastAsia="仿宋" w:hAnsi="仿宋" w:cs="仿宋" w:hint="eastAsia"/>
            <w:lang w:eastAsia="zh-CN"/>
          </w:rPr>
          <w:t>十三、人力资源管理与开发</w:t>
        </w:r>
        <w:r>
          <w:tab/>
        </w:r>
        <w:r>
          <w:fldChar w:fldCharType="begin"/>
        </w:r>
        <w:r>
          <w:instrText xml:space="preserve"> PAGEREF _Toc13187 \h </w:instrText>
        </w:r>
        <w:r>
          <w:fldChar w:fldCharType="separate"/>
        </w:r>
        <w:r>
          <w:t>51</w:t>
        </w:r>
        <w:r>
          <w:fldChar w:fldCharType="end"/>
        </w:r>
      </w:hyperlink>
    </w:p>
    <w:p>
      <w:pPr>
        <w:pStyle w:val="TOC2"/>
        <w:tabs>
          <w:tab w:val="right" w:leader="dot" w:pos="8306"/>
        </w:tabs>
      </w:pPr>
      <w:hyperlink w:anchor="_Toc5695" w:history="1">
        <w:r>
          <w:rPr>
            <w:rFonts w:ascii="仿宋" w:eastAsia="仿宋" w:hAnsi="仿宋" w:cs="仿宋" w:hint="eastAsia"/>
            <w:lang w:eastAsia="zh-CN"/>
          </w:rPr>
          <w:t>(一)、人力资源规划</w:t>
        </w:r>
        <w:r>
          <w:tab/>
        </w:r>
        <w:r>
          <w:fldChar w:fldCharType="begin"/>
        </w:r>
        <w:r>
          <w:instrText xml:space="preserve"> PAGEREF _Toc5695 \h </w:instrText>
        </w:r>
        <w:r>
          <w:fldChar w:fldCharType="separate"/>
        </w:r>
        <w:r>
          <w:t>51</w:t>
        </w:r>
        <w:r>
          <w:fldChar w:fldCharType="end"/>
        </w:r>
      </w:hyperlink>
    </w:p>
    <w:p>
      <w:pPr>
        <w:pStyle w:val="TOC2"/>
        <w:tabs>
          <w:tab w:val="right" w:leader="dot" w:pos="8306"/>
        </w:tabs>
      </w:pPr>
      <w:hyperlink w:anchor="_Toc260" w:history="1">
        <w:r>
          <w:rPr>
            <w:rFonts w:ascii="仿宋" w:eastAsia="仿宋" w:hAnsi="仿宋" w:cs="仿宋" w:hint="eastAsia"/>
            <w:lang w:eastAsia="zh-CN"/>
          </w:rPr>
          <w:t>(二)、人力资源开发与培训</w:t>
        </w:r>
        <w:r>
          <w:tab/>
        </w:r>
        <w:r>
          <w:fldChar w:fldCharType="begin"/>
        </w:r>
        <w:r>
          <w:instrText xml:space="preserve"> PAGEREF _Toc260 \h </w:instrText>
        </w:r>
        <w:r>
          <w:fldChar w:fldCharType="separate"/>
        </w:r>
        <w:r>
          <w:t>53</w:t>
        </w:r>
        <w:r>
          <w:fldChar w:fldCharType="end"/>
        </w:r>
      </w:hyperlink>
    </w:p>
    <w:p>
      <w:pPr>
        <w:pStyle w:val="TOC1"/>
        <w:tabs>
          <w:tab w:val="right" w:leader="dot" w:pos="8306"/>
        </w:tabs>
      </w:pPr>
      <w:hyperlink w:anchor="_Toc21942" w:history="1">
        <w:r>
          <w:rPr>
            <w:rFonts w:ascii="仿宋" w:eastAsia="仿宋" w:hAnsi="仿宋" w:cs="仿宋" w:hint="eastAsia"/>
            <w:lang w:eastAsia="zh-CN"/>
          </w:rPr>
          <w:t>十四、项目施工方案</w:t>
        </w:r>
        <w:r>
          <w:tab/>
        </w:r>
        <w:r>
          <w:fldChar w:fldCharType="begin"/>
        </w:r>
        <w:r>
          <w:instrText xml:space="preserve"> PAGEREF _Toc21942 \h </w:instrText>
        </w:r>
        <w:r>
          <w:fldChar w:fldCharType="separate"/>
        </w:r>
        <w:r>
          <w:t>56</w:t>
        </w:r>
        <w:r>
          <w:fldChar w:fldCharType="end"/>
        </w:r>
      </w:hyperlink>
    </w:p>
    <w:p>
      <w:pPr>
        <w:pStyle w:val="TOC2"/>
        <w:tabs>
          <w:tab w:val="right" w:leader="dot" w:pos="8306"/>
        </w:tabs>
      </w:pPr>
      <w:hyperlink w:anchor="_Toc28370" w:history="1">
        <w:r>
          <w:rPr>
            <w:rFonts w:ascii="仿宋" w:eastAsia="仿宋" w:hAnsi="仿宋" w:cs="仿宋" w:hint="eastAsia"/>
            <w:lang w:eastAsia="zh-CN"/>
          </w:rPr>
          <w:t>(一)、施工组织设计</w:t>
        </w:r>
        <w:r>
          <w:tab/>
        </w:r>
        <w:r>
          <w:fldChar w:fldCharType="begin"/>
        </w:r>
        <w:r>
          <w:instrText xml:space="preserve"> PAGEREF _Toc28370 \h </w:instrText>
        </w:r>
        <w:r>
          <w:fldChar w:fldCharType="separate"/>
        </w:r>
        <w:r>
          <w:t>56</w:t>
        </w:r>
        <w:r>
          <w:fldChar w:fldCharType="end"/>
        </w:r>
      </w:hyperlink>
    </w:p>
    <w:p>
      <w:pPr>
        <w:pStyle w:val="TOC2"/>
        <w:tabs>
          <w:tab w:val="right" w:leader="dot" w:pos="8306"/>
        </w:tabs>
      </w:pPr>
      <w:hyperlink w:anchor="_Toc7003" w:history="1">
        <w:r>
          <w:rPr>
            <w:rFonts w:ascii="仿宋" w:eastAsia="仿宋" w:hAnsi="仿宋" w:cs="仿宋" w:hint="eastAsia"/>
            <w:lang w:eastAsia="zh-CN"/>
          </w:rPr>
          <w:t>(二)、施工工艺与技术路线</w:t>
        </w:r>
        <w:r>
          <w:tab/>
        </w:r>
        <w:r>
          <w:fldChar w:fldCharType="begin"/>
        </w:r>
        <w:r>
          <w:instrText xml:space="preserve"> PAGEREF _Toc7003 \h </w:instrText>
        </w:r>
        <w:r>
          <w:fldChar w:fldCharType="separate"/>
        </w:r>
        <w:r>
          <w:t>57</w:t>
        </w:r>
        <w:r>
          <w:fldChar w:fldCharType="end"/>
        </w:r>
      </w:hyperlink>
    </w:p>
    <w:p>
      <w:pPr>
        <w:pStyle w:val="TOC2"/>
        <w:tabs>
          <w:tab w:val="right" w:leader="dot" w:pos="8306"/>
        </w:tabs>
      </w:pPr>
      <w:hyperlink w:anchor="_Toc13780" w:history="1">
        <w:r>
          <w:rPr>
            <w:rFonts w:ascii="仿宋" w:eastAsia="仿宋" w:hAnsi="仿宋" w:cs="仿宋" w:hint="eastAsia"/>
            <w:lang w:eastAsia="zh-CN"/>
          </w:rPr>
          <w:t>(三)、关键节点施工计划</w:t>
        </w:r>
        <w:r>
          <w:tab/>
        </w:r>
        <w:r>
          <w:fldChar w:fldCharType="begin"/>
        </w:r>
        <w:r>
          <w:instrText xml:space="preserve"> PAGEREF _Toc13780 \h </w:instrText>
        </w:r>
        <w:r>
          <w:fldChar w:fldCharType="separate"/>
        </w:r>
        <w:r>
          <w:t>58</w:t>
        </w:r>
        <w:r>
          <w:fldChar w:fldCharType="end"/>
        </w:r>
      </w:hyperlink>
    </w:p>
    <w:p>
      <w:pPr>
        <w:pStyle w:val="TOC2"/>
        <w:tabs>
          <w:tab w:val="right" w:leader="dot" w:pos="8306"/>
        </w:tabs>
      </w:pPr>
      <w:hyperlink w:anchor="_Toc12058" w:history="1">
        <w:r>
          <w:rPr>
            <w:rFonts w:ascii="仿宋" w:eastAsia="仿宋" w:hAnsi="仿宋" w:cs="仿宋" w:hint="eastAsia"/>
            <w:lang w:eastAsia="zh-CN"/>
          </w:rPr>
          <w:t>(四)、施工现场管理</w:t>
        </w:r>
        <w:r>
          <w:tab/>
        </w:r>
        <w:r>
          <w:fldChar w:fldCharType="begin"/>
        </w:r>
        <w:r>
          <w:instrText xml:space="preserve"> PAGEREF _Toc12058 \h </w:instrText>
        </w:r>
        <w:r>
          <w:fldChar w:fldCharType="separate"/>
        </w:r>
        <w:r>
          <w:t>60</w:t>
        </w:r>
        <w:r>
          <w:fldChar w:fldCharType="end"/>
        </w:r>
      </w:hyperlink>
    </w:p>
    <w:p>
      <w:pPr>
        <w:pStyle w:val="TOC1"/>
        <w:tabs>
          <w:tab w:val="right" w:leader="dot" w:pos="8306"/>
        </w:tabs>
      </w:pPr>
      <w:hyperlink w:anchor="_Toc11881" w:history="1">
        <w:r>
          <w:rPr>
            <w:rFonts w:ascii="仿宋" w:eastAsia="仿宋" w:hAnsi="仿宋" w:cs="仿宋" w:hint="eastAsia"/>
            <w:lang w:eastAsia="zh-CN"/>
          </w:rPr>
          <w:t>十五、企业合规与伦理</w:t>
        </w:r>
        <w:r>
          <w:tab/>
        </w:r>
        <w:r>
          <w:fldChar w:fldCharType="begin"/>
        </w:r>
        <w:r>
          <w:instrText xml:space="preserve"> PAGEREF _Toc11881 \h </w:instrText>
        </w:r>
        <w:r>
          <w:fldChar w:fldCharType="separate"/>
        </w:r>
        <w:r>
          <w:t>62</w:t>
        </w:r>
        <w:r>
          <w:fldChar w:fldCharType="end"/>
        </w:r>
      </w:hyperlink>
    </w:p>
    <w:p>
      <w:pPr>
        <w:pStyle w:val="TOC2"/>
        <w:tabs>
          <w:tab w:val="right" w:leader="dot" w:pos="8306"/>
        </w:tabs>
      </w:pPr>
      <w:hyperlink w:anchor="_Toc24457" w:history="1">
        <w:r>
          <w:rPr>
            <w:rFonts w:ascii="仿宋" w:eastAsia="仿宋" w:hAnsi="仿宋" w:cs="仿宋" w:hint="eastAsia"/>
            <w:lang w:eastAsia="zh-CN"/>
          </w:rPr>
          <w:t>(一)、合规政策与程序</w:t>
        </w:r>
        <w:r>
          <w:tab/>
        </w:r>
        <w:r>
          <w:fldChar w:fldCharType="begin"/>
        </w:r>
        <w:r>
          <w:instrText xml:space="preserve"> PAGEREF _Toc24457 \h </w:instrText>
        </w:r>
        <w:r>
          <w:fldChar w:fldCharType="separate"/>
        </w:r>
        <w:r>
          <w:t>62</w:t>
        </w:r>
        <w:r>
          <w:fldChar w:fldCharType="end"/>
        </w:r>
      </w:hyperlink>
    </w:p>
    <w:p>
      <w:pPr>
        <w:pStyle w:val="TOC2"/>
        <w:tabs>
          <w:tab w:val="right" w:leader="dot" w:pos="8306"/>
        </w:tabs>
      </w:pPr>
      <w:hyperlink w:anchor="_Toc11701" w:history="1">
        <w:r>
          <w:rPr>
            <w:rFonts w:ascii="仿宋" w:eastAsia="仿宋" w:hAnsi="仿宋" w:cs="仿宋" w:hint="eastAsia"/>
            <w:lang w:eastAsia="zh-CN"/>
          </w:rPr>
          <w:t>(二)、伦理规范与培训</w:t>
        </w:r>
        <w:r>
          <w:tab/>
        </w:r>
        <w:r>
          <w:fldChar w:fldCharType="begin"/>
        </w:r>
        <w:r>
          <w:instrText xml:space="preserve"> PAGEREF _Toc11701 \h </w:instrText>
        </w:r>
        <w:r>
          <w:fldChar w:fldCharType="separate"/>
        </w:r>
        <w:r>
          <w:t>63</w:t>
        </w:r>
        <w:r>
          <w:fldChar w:fldCharType="end"/>
        </w:r>
      </w:hyperlink>
    </w:p>
    <w:p>
      <w:pPr>
        <w:pStyle w:val="TOC2"/>
        <w:tabs>
          <w:tab w:val="right" w:leader="dot" w:pos="8306"/>
        </w:tabs>
      </w:pPr>
      <w:hyperlink w:anchor="_Toc4732" w:history="1">
        <w:r>
          <w:rPr>
            <w:rFonts w:ascii="仿宋" w:eastAsia="仿宋" w:hAnsi="仿宋" w:cs="仿宋" w:hint="eastAsia"/>
            <w:lang w:eastAsia="zh-CN"/>
          </w:rPr>
          <w:t>(三)、合规风险评估</w:t>
        </w:r>
        <w:r>
          <w:tab/>
        </w:r>
        <w:r>
          <w:fldChar w:fldCharType="begin"/>
        </w:r>
        <w:r>
          <w:instrText xml:space="preserve"> PAGEREF _Toc4732 \h </w:instrText>
        </w:r>
        <w:r>
          <w:fldChar w:fldCharType="separate"/>
        </w:r>
        <w:r>
          <w:t>64</w:t>
        </w:r>
        <w:r>
          <w:fldChar w:fldCharType="end"/>
        </w:r>
      </w:hyperlink>
    </w:p>
    <w:p>
      <w:pPr>
        <w:pStyle w:val="TOC2"/>
        <w:tabs>
          <w:tab w:val="right" w:leader="dot" w:pos="8306"/>
        </w:tabs>
      </w:pPr>
      <w:hyperlink w:anchor="_Toc23155" w:history="1">
        <w:r>
          <w:rPr>
            <w:rFonts w:ascii="仿宋" w:eastAsia="仿宋" w:hAnsi="仿宋" w:cs="仿宋" w:hint="eastAsia"/>
            <w:lang w:eastAsia="zh-CN"/>
          </w:rPr>
          <w:t>(四)、合规监督与执行</w:t>
        </w:r>
        <w:r>
          <w:tab/>
        </w:r>
        <w:r>
          <w:fldChar w:fldCharType="begin"/>
        </w:r>
        <w:r>
          <w:instrText xml:space="preserve"> PAGEREF _Toc23155 \h </w:instrText>
        </w:r>
        <w:r>
          <w:fldChar w:fldCharType="separate"/>
        </w:r>
        <w:r>
          <w:t>66</w:t>
        </w:r>
        <w:r>
          <w:fldChar w:fldCharType="end"/>
        </w:r>
      </w:hyperlink>
    </w:p>
    <w:p>
      <w:pPr>
        <w:pStyle w:val="TOC1"/>
        <w:tabs>
          <w:tab w:val="right" w:leader="dot" w:pos="8306"/>
        </w:tabs>
      </w:pPr>
      <w:hyperlink w:anchor="_Toc13076" w:history="1">
        <w:r>
          <w:rPr>
            <w:rFonts w:ascii="仿宋" w:eastAsia="仿宋" w:hAnsi="仿宋" w:cs="仿宋" w:hint="eastAsia"/>
            <w:lang w:eastAsia="zh-CN"/>
          </w:rPr>
          <w:t>十六、合作与交流机制建立</w:t>
        </w:r>
        <w:r>
          <w:tab/>
        </w:r>
        <w:r>
          <w:fldChar w:fldCharType="begin"/>
        </w:r>
        <w:r>
          <w:instrText xml:space="preserve"> PAGEREF _Toc13076 \h </w:instrText>
        </w:r>
        <w:r>
          <w:fldChar w:fldCharType="separate"/>
        </w:r>
        <w:r>
          <w:t>66</w:t>
        </w:r>
        <w:r>
          <w:fldChar w:fldCharType="end"/>
        </w:r>
      </w:hyperlink>
    </w:p>
    <w:p>
      <w:pPr>
        <w:pStyle w:val="TOC2"/>
        <w:tabs>
          <w:tab w:val="right" w:leader="dot" w:pos="8306"/>
        </w:tabs>
      </w:pPr>
      <w:hyperlink w:anchor="_Toc7506" w:history="1">
        <w:r>
          <w:rPr>
            <w:rFonts w:ascii="仿宋" w:eastAsia="仿宋" w:hAnsi="仿宋" w:cs="仿宋" w:hint="eastAsia"/>
            <w:lang w:eastAsia="zh-CN"/>
          </w:rPr>
          <w:t>(一)、合作伙伴选择与合作方式</w:t>
        </w:r>
        <w:r>
          <w:tab/>
        </w:r>
        <w:r>
          <w:fldChar w:fldCharType="begin"/>
        </w:r>
        <w:r>
          <w:instrText xml:space="preserve"> PAGEREF _Toc7506 \h </w:instrText>
        </w:r>
        <w:r>
          <w:fldChar w:fldCharType="separate"/>
        </w:r>
        <w:r>
          <w:t>66</w:t>
        </w:r>
        <w:r>
          <w:fldChar w:fldCharType="end"/>
        </w:r>
      </w:hyperlink>
    </w:p>
    <w:p>
      <w:pPr>
        <w:pStyle w:val="TOC2"/>
        <w:tabs>
          <w:tab w:val="right" w:leader="dot" w:pos="8306"/>
        </w:tabs>
      </w:pPr>
      <w:hyperlink w:anchor="_Toc12586" w:history="1">
        <w:r>
          <w:rPr>
            <w:rFonts w:ascii="仿宋" w:eastAsia="仿宋" w:hAnsi="仿宋" w:cs="仿宋" w:hint="eastAsia"/>
            <w:lang w:eastAsia="zh-CN"/>
          </w:rPr>
          <w:t>(二)、交流与合作平台搭建</w:t>
        </w:r>
        <w:r>
          <w:tab/>
        </w:r>
        <w:r>
          <w:fldChar w:fldCharType="begin"/>
        </w:r>
        <w:r>
          <w:instrText xml:space="preserve"> PAGEREF _Toc12586 \h </w:instrText>
        </w:r>
        <w:r>
          <w:fldChar w:fldCharType="separate"/>
        </w:r>
        <w:r>
          <w:t>68</w:t>
        </w:r>
        <w:r>
          <w:fldChar w:fldCharType="end"/>
        </w:r>
      </w:hyperlink>
    </w:p>
    <w:p>
      <w:pPr>
        <w:pStyle w:val="TOC1"/>
        <w:tabs>
          <w:tab w:val="right" w:leader="dot" w:pos="8306"/>
        </w:tabs>
      </w:pPr>
      <w:hyperlink w:anchor="_Toc12570" w:history="1">
        <w:r>
          <w:rPr>
            <w:rFonts w:ascii="仿宋" w:eastAsia="仿宋" w:hAnsi="仿宋" w:cs="仿宋" w:hint="eastAsia"/>
            <w:lang w:eastAsia="zh-CN"/>
          </w:rPr>
          <w:t>十七、产业协同与集群发展</w:t>
        </w:r>
        <w:r>
          <w:tab/>
        </w:r>
        <w:r>
          <w:fldChar w:fldCharType="begin"/>
        </w:r>
        <w:r>
          <w:instrText xml:space="preserve"> PAGEREF _Toc12570 \h </w:instrText>
        </w:r>
        <w:r>
          <w:fldChar w:fldCharType="separate"/>
        </w:r>
        <w:r>
          <w:t>69</w:t>
        </w:r>
        <w:r>
          <w:fldChar w:fldCharType="end"/>
        </w:r>
      </w:hyperlink>
    </w:p>
    <w:p>
      <w:pPr>
        <w:pStyle w:val="TOC2"/>
        <w:tabs>
          <w:tab w:val="right" w:leader="dot" w:pos="8306"/>
        </w:tabs>
      </w:pPr>
      <w:hyperlink w:anchor="_Toc9555" w:history="1">
        <w:r>
          <w:rPr>
            <w:rFonts w:ascii="仿宋" w:eastAsia="仿宋" w:hAnsi="仿宋" w:cs="仿宋" w:hint="eastAsia"/>
            <w:lang w:eastAsia="zh-CN"/>
          </w:rPr>
          <w:t>(一)、产业协同机制建设</w:t>
        </w:r>
        <w:r>
          <w:tab/>
        </w:r>
        <w:r>
          <w:fldChar w:fldCharType="begin"/>
        </w:r>
        <w:r>
          <w:instrText xml:space="preserve"> PAGEREF _Toc9555 \h </w:instrText>
        </w:r>
        <w:r>
          <w:fldChar w:fldCharType="separate"/>
        </w:r>
        <w:r>
          <w:t>69</w:t>
        </w:r>
        <w:r>
          <w:fldChar w:fldCharType="end"/>
        </w:r>
      </w:hyperlink>
    </w:p>
    <w:p>
      <w:pPr>
        <w:pStyle w:val="TOC2"/>
        <w:tabs>
          <w:tab w:val="right" w:leader="dot" w:pos="8306"/>
        </w:tabs>
      </w:pPr>
      <w:hyperlink w:anchor="_Toc14646" w:history="1">
        <w:r>
          <w:rPr>
            <w:rFonts w:ascii="仿宋" w:eastAsia="仿宋" w:hAnsi="仿宋" w:cs="仿宋" w:hint="eastAsia"/>
            <w:lang w:eastAsia="zh-CN"/>
          </w:rPr>
          <w:t>(二)、产业集群培育与发展</w:t>
        </w:r>
        <w:r>
          <w:tab/>
        </w:r>
        <w:r>
          <w:fldChar w:fldCharType="begin"/>
        </w:r>
        <w:r>
          <w:instrText xml:space="preserve"> PAGEREF _Toc14646 \h </w:instrText>
        </w:r>
        <w:r>
          <w:fldChar w:fldCharType="separate"/>
        </w:r>
        <w:r>
          <w:t>70</w:t>
        </w:r>
        <w:r>
          <w:fldChar w:fldCharType="end"/>
        </w:r>
      </w:hyperlink>
    </w:p>
    <w:p>
      <w:pPr>
        <w:pStyle w:val="TOC1"/>
        <w:tabs>
          <w:tab w:val="right" w:leader="dot" w:pos="8306"/>
        </w:tabs>
      </w:pPr>
      <w:hyperlink w:anchor="_Toc1492" w:history="1">
        <w:r>
          <w:rPr>
            <w:rFonts w:ascii="仿宋" w:eastAsia="仿宋" w:hAnsi="仿宋" w:cs="仿宋" w:hint="eastAsia"/>
            <w:lang w:eastAsia="zh-CN"/>
          </w:rPr>
          <w:t>十八、创新驱动与持续发展</w:t>
        </w:r>
        <w:r>
          <w:tab/>
        </w:r>
        <w:r>
          <w:fldChar w:fldCharType="begin"/>
        </w:r>
        <w:r>
          <w:instrText xml:space="preserve"> PAGEREF _Toc1492 \h </w:instrText>
        </w:r>
        <w:r>
          <w:fldChar w:fldCharType="separate"/>
        </w:r>
        <w:r>
          <w:t>71</w:t>
        </w:r>
        <w:r>
          <w:fldChar w:fldCharType="end"/>
        </w:r>
      </w:hyperlink>
    </w:p>
    <w:p>
      <w:pPr>
        <w:pStyle w:val="TOC2"/>
        <w:tabs>
          <w:tab w:val="right" w:leader="dot" w:pos="8306"/>
        </w:tabs>
      </w:pPr>
      <w:hyperlink w:anchor="_Toc14678" w:history="1">
        <w:r>
          <w:rPr>
            <w:rFonts w:ascii="仿宋" w:eastAsia="仿宋" w:hAnsi="仿宋" w:cs="仿宋" w:hint="eastAsia"/>
            <w:lang w:eastAsia="zh-CN"/>
          </w:rPr>
          <w:t>(一)、创新驱动战略实施</w:t>
        </w:r>
        <w:r>
          <w:tab/>
        </w:r>
        <w:r>
          <w:fldChar w:fldCharType="begin"/>
        </w:r>
        <w:r>
          <w:instrText xml:space="preserve"> PAGEREF _Toc14678 \h </w:instrText>
        </w:r>
        <w:r>
          <w:fldChar w:fldCharType="separate"/>
        </w:r>
        <w:r>
          <w:t>71</w:t>
        </w:r>
        <w:r>
          <w:fldChar w:fldCharType="end"/>
        </w:r>
      </w:hyperlink>
    </w:p>
    <w:p>
      <w:pPr>
        <w:pStyle w:val="TOC2"/>
        <w:tabs>
          <w:tab w:val="right" w:leader="dot" w:pos="8306"/>
        </w:tabs>
      </w:pPr>
      <w:hyperlink w:anchor="_Toc31790" w:history="1">
        <w:r>
          <w:rPr>
            <w:rFonts w:ascii="仿宋" w:eastAsia="仿宋" w:hAnsi="仿宋" w:cs="仿宋" w:hint="eastAsia"/>
            <w:lang w:eastAsia="zh-CN"/>
          </w:rPr>
          <w:t>(二)、持续发展路径探索</w:t>
        </w:r>
        <w:r>
          <w:tab/>
        </w:r>
        <w:r>
          <w:fldChar w:fldCharType="begin"/>
        </w:r>
        <w:r>
          <w:instrText xml:space="preserve"> PAGEREF _Toc31790 \h </w:instrText>
        </w:r>
        <w:r>
          <w:fldChar w:fldCharType="separate"/>
        </w:r>
        <w:r>
          <w:t>73</w:t>
        </w:r>
        <w:r>
          <w:fldChar w:fldCharType="end"/>
        </w:r>
      </w:hyperlink>
    </w:p>
    <w:p>
      <w:pPr>
        <w:pStyle w:val="TOC1"/>
        <w:tabs>
          <w:tab w:val="right" w:leader="dot" w:pos="8306"/>
        </w:tabs>
      </w:pPr>
      <w:hyperlink w:anchor="_Toc24381" w:history="1">
        <w:r>
          <w:rPr>
            <w:rFonts w:ascii="仿宋" w:eastAsia="仿宋" w:hAnsi="仿宋" w:cs="仿宋" w:hint="eastAsia"/>
            <w:lang w:eastAsia="zh-CN"/>
          </w:rPr>
          <w:t>十九、知识产权管理与保护</w:t>
        </w:r>
        <w:r>
          <w:tab/>
        </w:r>
        <w:r>
          <w:fldChar w:fldCharType="begin"/>
        </w:r>
        <w:r>
          <w:instrText xml:space="preserve"> PAGEREF _Toc24381 \h </w:instrText>
        </w:r>
        <w:r>
          <w:fldChar w:fldCharType="separate"/>
        </w:r>
        <w:r>
          <w:t>77</w:t>
        </w:r>
        <w:r>
          <w:fldChar w:fldCharType="end"/>
        </w:r>
      </w:hyperlink>
    </w:p>
    <w:p>
      <w:pPr>
        <w:pStyle w:val="TOC2"/>
        <w:tabs>
          <w:tab w:val="right" w:leader="dot" w:pos="8306"/>
        </w:tabs>
      </w:pPr>
      <w:hyperlink w:anchor="_Toc10296" w:history="1">
        <w:r>
          <w:rPr>
            <w:rFonts w:ascii="仿宋" w:eastAsia="仿宋" w:hAnsi="仿宋" w:cs="仿宋" w:hint="eastAsia"/>
            <w:lang w:eastAsia="zh-CN"/>
          </w:rPr>
          <w:t>(一)、知识产权管理体系建设</w:t>
        </w:r>
        <w:r>
          <w:tab/>
        </w:r>
        <w:r>
          <w:fldChar w:fldCharType="begin"/>
        </w:r>
        <w:r>
          <w:instrText xml:space="preserve"> PAGEREF _Toc10296 \h </w:instrText>
        </w:r>
        <w:r>
          <w:fldChar w:fldCharType="separate"/>
        </w:r>
        <w:r>
          <w:t>77</w:t>
        </w:r>
        <w:r>
          <w:fldChar w:fldCharType="end"/>
        </w:r>
      </w:hyperlink>
    </w:p>
    <w:p>
      <w:pPr>
        <w:pStyle w:val="TOC2"/>
        <w:tabs>
          <w:tab w:val="right" w:leader="dot" w:pos="8306"/>
        </w:tabs>
      </w:pPr>
      <w:hyperlink w:anchor="_Toc22530" w:history="1">
        <w:r>
          <w:rPr>
            <w:rFonts w:ascii="仿宋" w:eastAsia="仿宋" w:hAnsi="仿宋" w:cs="仿宋" w:hint="eastAsia"/>
            <w:lang w:eastAsia="zh-CN"/>
          </w:rPr>
          <w:t>(二)、知识产权保护措施</w:t>
        </w:r>
        <w:r>
          <w:tab/>
        </w:r>
        <w:r>
          <w:fldChar w:fldCharType="begin"/>
        </w:r>
        <w:r>
          <w:instrText xml:space="preserve"> PAGEREF _Toc22530 \h </w:instrText>
        </w:r>
        <w:r>
          <w:fldChar w:fldCharType="separate"/>
        </w:r>
        <w:r>
          <w:t>78</w:t>
        </w:r>
        <w:r>
          <w:fldChar w:fldCharType="end"/>
        </w:r>
      </w:hyperlink>
    </w:p>
    <w:p>
      <w:pPr>
        <w:pStyle w:val="TOC1"/>
        <w:tabs>
          <w:tab w:val="right" w:leader="dot" w:pos="8306"/>
        </w:tabs>
      </w:pPr>
      <w:hyperlink w:anchor="_Toc17631" w:history="1">
        <w:r>
          <w:rPr>
            <w:rFonts w:ascii="仿宋" w:eastAsia="仿宋" w:hAnsi="仿宋" w:cs="仿宋" w:hint="eastAsia"/>
            <w:lang w:eastAsia="zh-CN"/>
          </w:rPr>
          <w:t>二十、法律法规与政策遵循</w:t>
        </w:r>
        <w:r>
          <w:tab/>
        </w:r>
        <w:r>
          <w:fldChar w:fldCharType="begin"/>
        </w:r>
        <w:r>
          <w:instrText xml:space="preserve"> PAGEREF _Toc17631 \h </w:instrText>
        </w:r>
        <w:r>
          <w:fldChar w:fldCharType="separate"/>
        </w:r>
        <w:r>
          <w:t>79</w:t>
        </w:r>
        <w:r>
          <w:fldChar w:fldCharType="end"/>
        </w:r>
      </w:hyperlink>
    </w:p>
    <w:p>
      <w:pPr>
        <w:pStyle w:val="TOC2"/>
        <w:tabs>
          <w:tab w:val="right" w:leader="dot" w:pos="8306"/>
        </w:tabs>
      </w:pPr>
      <w:hyperlink w:anchor="_Toc29768" w:history="1">
        <w:r>
          <w:rPr>
            <w:rFonts w:ascii="仿宋" w:eastAsia="仿宋" w:hAnsi="仿宋" w:cs="仿宋" w:hint="eastAsia"/>
            <w:lang w:eastAsia="zh-CN"/>
          </w:rPr>
          <w:t>(一)、法律法规遵守</w:t>
        </w:r>
        <w:r>
          <w:tab/>
        </w:r>
        <w:r>
          <w:fldChar w:fldCharType="begin"/>
        </w:r>
        <w:r>
          <w:instrText xml:space="preserve"> PAGEREF _Toc29768 \h </w:instrText>
        </w:r>
        <w:r>
          <w:fldChar w:fldCharType="separate"/>
        </w:r>
        <w:r>
          <w:t>79</w:t>
        </w:r>
        <w:r>
          <w:fldChar w:fldCharType="end"/>
        </w:r>
      </w:hyperlink>
    </w:p>
    <w:p>
      <w:pPr>
        <w:pStyle w:val="TOC2"/>
        <w:tabs>
          <w:tab w:val="right" w:leader="dot" w:pos="8306"/>
        </w:tabs>
      </w:pPr>
      <w:hyperlink w:anchor="_Toc1023" w:history="1">
        <w:r>
          <w:rPr>
            <w:rFonts w:ascii="仿宋" w:eastAsia="仿宋" w:hAnsi="仿宋" w:cs="仿宋" w:hint="eastAsia"/>
            <w:lang w:eastAsia="zh-CN"/>
          </w:rPr>
          <w:t>(二)、政策导向与利用</w:t>
        </w:r>
        <w:r>
          <w:tab/>
        </w:r>
        <w:r>
          <w:fldChar w:fldCharType="begin"/>
        </w:r>
        <w:r>
          <w:instrText xml:space="preserve"> PAGEREF _Toc1023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1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4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03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一、化学气相沉积设备项目的市场准入条件分析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气相沉积设备项目而言，市场准入条件首先取决于政策法规环境。政府对于[行业名称]领域的法规，如环保标准、税收政策、和技术使用规范，直接影响化学气相沉积设备项目的运营和成本结构。例如，若政府针对使用可再生能源的企业提供税收优惠，这将对化学气相沉积设备项目的财务规划产生重要影响。同时，考虑经济环境和消费者偏好的变化对化学气相沉积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二、化学气相沉积设备项目的行业规范与合规性要求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学气相沉积设备项目来说，遵守行业规范和合规性要求是确保项目顺利进行的基础。这包括遵循质量控制标准、安全规定、数据保护法规等。例如，若化学气相沉积设备项目涉及数据处理，须严格遵守相关的数据保护法规。此外，行业内部的自律规范，如产品标准和服务流程，也对于提升化学气相沉积设备项目在行业内的认可度和竞争力至关重要。项目管理团队必须不断更新策略，以应对行业规范和法规的变化，确保化学气相沉积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三、化学气相沉积设备项目的竞争格局和战略定位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化学气相沉积设备项目的发展规划中，理解行业的竞争格局对于制定有效的市场策略极为关键。这包括分析主要竞争对手的市场地位、优势及其业务模式。化学气相沉积设备项目面临的竞争对手可能包括大型成熟企业和创新型初创公司，各自采取不同的市场策略。因此，化学气相沉积设备项目需精确地定位自己的市场策略，如专注于产品创新、客户服务或成本效率，以在竞争中占据优势。通过深入的市场和竞争分析，化学气相沉积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53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76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气相沉积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04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化学气相沉积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化学气相沉积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化学气相沉积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43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https://d.book118.com/947001162045006036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77EF2"/>
    <w:rsid w:val="4F777E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01162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2024-01-24T12:26:00Z</dcterms:created>
  <dcterms:modified xsi:type="dcterms:W3CDTF">2024-01-24T12:27:29Z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4E7CF77E397E4CFF99BCA4B4C1041E85_11</vt:lpwstr>
  </property>
  <property fmtid="{D5CDD505-2E9C-101B-9397-08002B2CF9AE}" pid="3" name="KSOProductBuildVer">
    <vt:lpwstr>2052-12.1.0.16120</vt:lpwstr>
  </property>
</Properties>
</file>