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童装项目策划方案报告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54" w:history="1">
        <w:r>
          <w:rPr>
            <w:rFonts w:ascii="仿宋" w:eastAsia="仿宋" w:hAnsi="仿宋" w:cs="仿宋" w:hint="eastAsia"/>
            <w:lang w:eastAsia="zh-CN"/>
          </w:rPr>
          <w:t>前言</w:t>
        </w:r>
        <w:r>
          <w:tab/>
        </w:r>
        <w:r>
          <w:fldChar w:fldCharType="begin"/>
        </w:r>
        <w:r>
          <w:instrText xml:space="preserve"> PAGEREF _Toc24954 \h </w:instrText>
        </w:r>
        <w:r>
          <w:fldChar w:fldCharType="separate"/>
        </w:r>
        <w:r>
          <w:t>4</w:t>
        </w:r>
        <w:r>
          <w:fldChar w:fldCharType="end"/>
        </w:r>
      </w:hyperlink>
    </w:p>
    <w:p>
      <w:pPr>
        <w:pStyle w:val="TOC1"/>
        <w:tabs>
          <w:tab w:val="right" w:leader="dot" w:pos="8306"/>
        </w:tabs>
      </w:pPr>
      <w:hyperlink w:anchor="_Toc4433" w:history="1">
        <w:r>
          <w:rPr>
            <w:rFonts w:ascii="仿宋" w:eastAsia="仿宋" w:hAnsi="仿宋" w:cs="仿宋" w:hint="eastAsia"/>
            <w:lang w:eastAsia="zh-CN"/>
          </w:rPr>
          <w:t>一、技术贸易</w:t>
        </w:r>
        <w:r>
          <w:tab/>
        </w:r>
        <w:r>
          <w:fldChar w:fldCharType="begin"/>
        </w:r>
        <w:r>
          <w:instrText xml:space="preserve"> PAGEREF _Toc4433 \h </w:instrText>
        </w:r>
        <w:r>
          <w:fldChar w:fldCharType="separate"/>
        </w:r>
        <w:r>
          <w:t>4</w:t>
        </w:r>
        <w:r>
          <w:fldChar w:fldCharType="end"/>
        </w:r>
      </w:hyperlink>
    </w:p>
    <w:p>
      <w:pPr>
        <w:pStyle w:val="TOC2"/>
        <w:tabs>
          <w:tab w:val="right" w:leader="dot" w:pos="8306"/>
        </w:tabs>
      </w:pPr>
      <w:hyperlink w:anchor="_Toc17421" w:history="1">
        <w:r>
          <w:rPr>
            <w:rFonts w:ascii="仿宋" w:eastAsia="仿宋" w:hAnsi="仿宋" w:cs="仿宋" w:hint="eastAsia"/>
            <w:lang w:eastAsia="zh-CN"/>
          </w:rPr>
          <w:t>(一)、童装技术贸易</w:t>
        </w:r>
        <w:r>
          <w:tab/>
        </w:r>
        <w:r>
          <w:fldChar w:fldCharType="begin"/>
        </w:r>
        <w:r>
          <w:instrText xml:space="preserve"> PAGEREF _Toc17421 \h </w:instrText>
        </w:r>
        <w:r>
          <w:fldChar w:fldCharType="separate"/>
        </w:r>
        <w:r>
          <w:t>4</w:t>
        </w:r>
        <w:r>
          <w:fldChar w:fldCharType="end"/>
        </w:r>
      </w:hyperlink>
    </w:p>
    <w:p>
      <w:pPr>
        <w:pStyle w:val="TOC1"/>
        <w:tabs>
          <w:tab w:val="right" w:leader="dot" w:pos="8306"/>
        </w:tabs>
      </w:pPr>
      <w:hyperlink w:anchor="_Toc9859" w:history="1">
        <w:r>
          <w:rPr>
            <w:rFonts w:ascii="仿宋" w:eastAsia="仿宋" w:hAnsi="仿宋" w:cs="仿宋" w:hint="eastAsia"/>
            <w:lang w:eastAsia="zh-CN"/>
          </w:rPr>
          <w:t>二、员工福利与培训</w:t>
        </w:r>
        <w:r>
          <w:tab/>
        </w:r>
        <w:r>
          <w:fldChar w:fldCharType="begin"/>
        </w:r>
        <w:r>
          <w:instrText xml:space="preserve"> PAGEREF _Toc9859 \h </w:instrText>
        </w:r>
        <w:r>
          <w:fldChar w:fldCharType="separate"/>
        </w:r>
        <w:r>
          <w:t>9</w:t>
        </w:r>
        <w:r>
          <w:fldChar w:fldCharType="end"/>
        </w:r>
      </w:hyperlink>
    </w:p>
    <w:p>
      <w:pPr>
        <w:pStyle w:val="TOC2"/>
        <w:tabs>
          <w:tab w:val="right" w:leader="dot" w:pos="8306"/>
        </w:tabs>
      </w:pPr>
      <w:hyperlink w:anchor="_Toc2768" w:history="1">
        <w:r>
          <w:rPr>
            <w:rFonts w:ascii="仿宋" w:eastAsia="仿宋" w:hAnsi="仿宋" w:cs="仿宋" w:hint="eastAsia"/>
            <w:lang w:eastAsia="zh-CN"/>
          </w:rPr>
          <w:t>(一)、员工福利计划</w:t>
        </w:r>
        <w:r>
          <w:tab/>
        </w:r>
        <w:r>
          <w:fldChar w:fldCharType="begin"/>
        </w:r>
        <w:r>
          <w:instrText xml:space="preserve"> PAGEREF _Toc2768 \h </w:instrText>
        </w:r>
        <w:r>
          <w:fldChar w:fldCharType="separate"/>
        </w:r>
        <w:r>
          <w:t>9</w:t>
        </w:r>
        <w:r>
          <w:fldChar w:fldCharType="end"/>
        </w:r>
      </w:hyperlink>
    </w:p>
    <w:p>
      <w:pPr>
        <w:pStyle w:val="TOC2"/>
        <w:tabs>
          <w:tab w:val="right" w:leader="dot" w:pos="8306"/>
        </w:tabs>
      </w:pPr>
      <w:hyperlink w:anchor="_Toc1997" w:history="1">
        <w:r>
          <w:rPr>
            <w:rFonts w:ascii="仿宋" w:eastAsia="仿宋" w:hAnsi="仿宋" w:cs="仿宋" w:hint="eastAsia"/>
            <w:lang w:eastAsia="zh-CN"/>
          </w:rPr>
          <w:t>(二)、职业培训与发展</w:t>
        </w:r>
        <w:r>
          <w:tab/>
        </w:r>
        <w:r>
          <w:fldChar w:fldCharType="begin"/>
        </w:r>
        <w:r>
          <w:instrText xml:space="preserve"> PAGEREF _Toc1997 \h </w:instrText>
        </w:r>
        <w:r>
          <w:fldChar w:fldCharType="separate"/>
        </w:r>
        <w:r>
          <w:t>10</w:t>
        </w:r>
        <w:r>
          <w:fldChar w:fldCharType="end"/>
        </w:r>
      </w:hyperlink>
    </w:p>
    <w:p>
      <w:pPr>
        <w:pStyle w:val="TOC2"/>
        <w:tabs>
          <w:tab w:val="right" w:leader="dot" w:pos="8306"/>
        </w:tabs>
      </w:pPr>
      <w:hyperlink w:anchor="_Toc27737" w:history="1">
        <w:r>
          <w:rPr>
            <w:rFonts w:ascii="仿宋" w:eastAsia="仿宋" w:hAnsi="仿宋" w:cs="仿宋" w:hint="eastAsia"/>
            <w:lang w:eastAsia="zh-CN"/>
          </w:rPr>
          <w:t>(三)、员工满意度调查与改进</w:t>
        </w:r>
        <w:r>
          <w:tab/>
        </w:r>
        <w:r>
          <w:fldChar w:fldCharType="begin"/>
        </w:r>
        <w:r>
          <w:instrText xml:space="preserve"> PAGEREF _Toc27737 \h </w:instrText>
        </w:r>
        <w:r>
          <w:fldChar w:fldCharType="separate"/>
        </w:r>
        <w:r>
          <w:t>10</w:t>
        </w:r>
        <w:r>
          <w:fldChar w:fldCharType="end"/>
        </w:r>
      </w:hyperlink>
    </w:p>
    <w:p>
      <w:pPr>
        <w:pStyle w:val="TOC1"/>
        <w:tabs>
          <w:tab w:val="right" w:leader="dot" w:pos="8306"/>
        </w:tabs>
      </w:pPr>
      <w:hyperlink w:anchor="_Toc24735" w:history="1">
        <w:r>
          <w:rPr>
            <w:rFonts w:ascii="仿宋" w:eastAsia="仿宋" w:hAnsi="仿宋" w:cs="仿宋" w:hint="eastAsia"/>
            <w:lang w:eastAsia="zh-CN"/>
          </w:rPr>
          <w:t>三、童装行业发展分析</w:t>
        </w:r>
        <w:r>
          <w:tab/>
        </w:r>
        <w:r>
          <w:fldChar w:fldCharType="begin"/>
        </w:r>
        <w:r>
          <w:instrText xml:space="preserve"> PAGEREF _Toc24735 \h </w:instrText>
        </w:r>
        <w:r>
          <w:fldChar w:fldCharType="separate"/>
        </w:r>
        <w:r>
          <w:t>11</w:t>
        </w:r>
        <w:r>
          <w:fldChar w:fldCharType="end"/>
        </w:r>
      </w:hyperlink>
    </w:p>
    <w:p>
      <w:pPr>
        <w:pStyle w:val="TOC2"/>
        <w:tabs>
          <w:tab w:val="right" w:leader="dot" w:pos="8306"/>
        </w:tabs>
      </w:pPr>
      <w:hyperlink w:anchor="_Toc16578" w:history="1">
        <w:r>
          <w:rPr>
            <w:rFonts w:ascii="仿宋" w:eastAsia="仿宋" w:hAnsi="仿宋" w:cs="仿宋" w:hint="eastAsia"/>
            <w:lang w:eastAsia="zh-CN"/>
          </w:rPr>
          <w:t>(一)、童装行业发展总体概况</w:t>
        </w:r>
        <w:r>
          <w:tab/>
        </w:r>
        <w:r>
          <w:fldChar w:fldCharType="begin"/>
        </w:r>
        <w:r>
          <w:instrText xml:space="preserve"> PAGEREF _Toc16578 \h </w:instrText>
        </w:r>
        <w:r>
          <w:fldChar w:fldCharType="separate"/>
        </w:r>
        <w:r>
          <w:t>11</w:t>
        </w:r>
        <w:r>
          <w:fldChar w:fldCharType="end"/>
        </w:r>
      </w:hyperlink>
    </w:p>
    <w:p>
      <w:pPr>
        <w:pStyle w:val="TOC2"/>
        <w:tabs>
          <w:tab w:val="right" w:leader="dot" w:pos="8306"/>
        </w:tabs>
      </w:pPr>
      <w:hyperlink w:anchor="_Toc16744" w:history="1">
        <w:r>
          <w:rPr>
            <w:rFonts w:ascii="仿宋" w:eastAsia="仿宋" w:hAnsi="仿宋" w:cs="仿宋" w:hint="eastAsia"/>
            <w:lang w:eastAsia="zh-CN"/>
          </w:rPr>
          <w:t>(二)、童装行业发展背景</w:t>
        </w:r>
        <w:r>
          <w:tab/>
        </w:r>
        <w:r>
          <w:fldChar w:fldCharType="begin"/>
        </w:r>
        <w:r>
          <w:instrText xml:space="preserve"> PAGEREF _Toc16744 \h </w:instrText>
        </w:r>
        <w:r>
          <w:fldChar w:fldCharType="separate"/>
        </w:r>
        <w:r>
          <w:t>11</w:t>
        </w:r>
        <w:r>
          <w:fldChar w:fldCharType="end"/>
        </w:r>
      </w:hyperlink>
    </w:p>
    <w:p>
      <w:pPr>
        <w:pStyle w:val="TOC2"/>
        <w:tabs>
          <w:tab w:val="right" w:leader="dot" w:pos="8306"/>
        </w:tabs>
      </w:pPr>
      <w:hyperlink w:anchor="_Toc5238" w:history="1">
        <w:r>
          <w:rPr>
            <w:rFonts w:ascii="仿宋" w:eastAsia="仿宋" w:hAnsi="仿宋" w:cs="仿宋" w:hint="eastAsia"/>
            <w:lang w:eastAsia="zh-CN"/>
          </w:rPr>
          <w:t>(三)、童装行业发展前景</w:t>
        </w:r>
        <w:r>
          <w:tab/>
        </w:r>
        <w:r>
          <w:fldChar w:fldCharType="begin"/>
        </w:r>
        <w:r>
          <w:instrText xml:space="preserve"> PAGEREF _Toc5238 \h </w:instrText>
        </w:r>
        <w:r>
          <w:fldChar w:fldCharType="separate"/>
        </w:r>
        <w:r>
          <w:t>12</w:t>
        </w:r>
        <w:r>
          <w:fldChar w:fldCharType="end"/>
        </w:r>
      </w:hyperlink>
    </w:p>
    <w:p>
      <w:pPr>
        <w:pStyle w:val="TOC1"/>
        <w:tabs>
          <w:tab w:val="right" w:leader="dot" w:pos="8306"/>
        </w:tabs>
      </w:pPr>
      <w:hyperlink w:anchor="_Toc13246" w:history="1">
        <w:r>
          <w:rPr>
            <w:rFonts w:ascii="仿宋" w:eastAsia="仿宋" w:hAnsi="仿宋" w:cs="仿宋" w:hint="eastAsia"/>
            <w:lang w:eastAsia="zh-CN"/>
          </w:rPr>
          <w:t>四、童装项目基本情况</w:t>
        </w:r>
        <w:r>
          <w:tab/>
        </w:r>
        <w:r>
          <w:fldChar w:fldCharType="begin"/>
        </w:r>
        <w:r>
          <w:instrText xml:space="preserve"> PAGEREF _Toc13246 \h </w:instrText>
        </w:r>
        <w:r>
          <w:fldChar w:fldCharType="separate"/>
        </w:r>
        <w:r>
          <w:t>12</w:t>
        </w:r>
        <w:r>
          <w:fldChar w:fldCharType="end"/>
        </w:r>
      </w:hyperlink>
    </w:p>
    <w:p>
      <w:pPr>
        <w:pStyle w:val="TOC2"/>
        <w:tabs>
          <w:tab w:val="right" w:leader="dot" w:pos="8306"/>
        </w:tabs>
      </w:pPr>
      <w:hyperlink w:anchor="_Toc1598" w:history="1">
        <w:r>
          <w:rPr>
            <w:rFonts w:ascii="仿宋" w:eastAsia="仿宋" w:hAnsi="仿宋" w:cs="仿宋" w:hint="eastAsia"/>
            <w:lang w:eastAsia="zh-CN"/>
          </w:rPr>
          <w:t>(一)、童装项目名称及建设性质</w:t>
        </w:r>
        <w:r>
          <w:tab/>
        </w:r>
        <w:r>
          <w:fldChar w:fldCharType="begin"/>
        </w:r>
        <w:r>
          <w:instrText xml:space="preserve"> PAGEREF _Toc1598 \h </w:instrText>
        </w:r>
        <w:r>
          <w:fldChar w:fldCharType="separate"/>
        </w:r>
        <w:r>
          <w:t>12</w:t>
        </w:r>
        <w:r>
          <w:fldChar w:fldCharType="end"/>
        </w:r>
      </w:hyperlink>
    </w:p>
    <w:p>
      <w:pPr>
        <w:pStyle w:val="TOC2"/>
        <w:tabs>
          <w:tab w:val="right" w:leader="dot" w:pos="8306"/>
        </w:tabs>
      </w:pPr>
      <w:hyperlink w:anchor="_Toc20645" w:history="1">
        <w:r>
          <w:rPr>
            <w:rFonts w:ascii="仿宋" w:eastAsia="仿宋" w:hAnsi="仿宋" w:cs="仿宋" w:hint="eastAsia"/>
            <w:lang w:eastAsia="zh-CN"/>
          </w:rPr>
          <w:t>(二)、童装项目承办单位</w:t>
        </w:r>
        <w:r>
          <w:tab/>
        </w:r>
        <w:r>
          <w:fldChar w:fldCharType="begin"/>
        </w:r>
        <w:r>
          <w:instrText xml:space="preserve"> PAGEREF _Toc20645 \h </w:instrText>
        </w:r>
        <w:r>
          <w:fldChar w:fldCharType="separate"/>
        </w:r>
        <w:r>
          <w:t>13</w:t>
        </w:r>
        <w:r>
          <w:fldChar w:fldCharType="end"/>
        </w:r>
      </w:hyperlink>
    </w:p>
    <w:p>
      <w:pPr>
        <w:pStyle w:val="TOC2"/>
        <w:tabs>
          <w:tab w:val="right" w:leader="dot" w:pos="8306"/>
        </w:tabs>
      </w:pPr>
      <w:hyperlink w:anchor="_Toc29416" w:history="1">
        <w:r>
          <w:rPr>
            <w:rFonts w:ascii="仿宋" w:eastAsia="仿宋" w:hAnsi="仿宋" w:cs="仿宋" w:hint="eastAsia"/>
            <w:lang w:eastAsia="zh-CN"/>
          </w:rPr>
          <w:t>(三)、战略合作单位</w:t>
        </w:r>
        <w:r>
          <w:tab/>
        </w:r>
        <w:r>
          <w:fldChar w:fldCharType="begin"/>
        </w:r>
        <w:r>
          <w:instrText xml:space="preserve"> PAGEREF _Toc29416 \h </w:instrText>
        </w:r>
        <w:r>
          <w:fldChar w:fldCharType="separate"/>
        </w:r>
        <w:r>
          <w:t>13</w:t>
        </w:r>
        <w:r>
          <w:fldChar w:fldCharType="end"/>
        </w:r>
      </w:hyperlink>
    </w:p>
    <w:p>
      <w:pPr>
        <w:pStyle w:val="TOC2"/>
        <w:tabs>
          <w:tab w:val="right" w:leader="dot" w:pos="8306"/>
        </w:tabs>
      </w:pPr>
      <w:hyperlink w:anchor="_Toc29223" w:history="1">
        <w:r>
          <w:rPr>
            <w:rFonts w:ascii="仿宋" w:eastAsia="仿宋" w:hAnsi="仿宋" w:cs="仿宋" w:hint="eastAsia"/>
            <w:lang w:eastAsia="zh-CN"/>
          </w:rPr>
          <w:t>(四)、童装项目提出的理由</w:t>
        </w:r>
        <w:r>
          <w:tab/>
        </w:r>
        <w:r>
          <w:fldChar w:fldCharType="begin"/>
        </w:r>
        <w:r>
          <w:instrText xml:space="preserve"> PAGEREF _Toc29223 \h </w:instrText>
        </w:r>
        <w:r>
          <w:fldChar w:fldCharType="separate"/>
        </w:r>
        <w:r>
          <w:t>13</w:t>
        </w:r>
        <w:r>
          <w:fldChar w:fldCharType="end"/>
        </w:r>
      </w:hyperlink>
    </w:p>
    <w:p>
      <w:pPr>
        <w:pStyle w:val="TOC2"/>
        <w:tabs>
          <w:tab w:val="right" w:leader="dot" w:pos="8306"/>
        </w:tabs>
      </w:pPr>
      <w:hyperlink w:anchor="_Toc17153" w:history="1">
        <w:r>
          <w:rPr>
            <w:rFonts w:ascii="仿宋" w:eastAsia="仿宋" w:hAnsi="仿宋" w:cs="仿宋" w:hint="eastAsia"/>
            <w:lang w:eastAsia="zh-CN"/>
          </w:rPr>
          <w:t>(五)、原材料供应</w:t>
        </w:r>
        <w:r>
          <w:tab/>
        </w:r>
        <w:r>
          <w:fldChar w:fldCharType="begin"/>
        </w:r>
        <w:r>
          <w:instrText xml:space="preserve"> PAGEREF _Toc17153 \h </w:instrText>
        </w:r>
        <w:r>
          <w:fldChar w:fldCharType="separate"/>
        </w:r>
        <w:r>
          <w:t>14</w:t>
        </w:r>
        <w:r>
          <w:fldChar w:fldCharType="end"/>
        </w:r>
      </w:hyperlink>
    </w:p>
    <w:p>
      <w:pPr>
        <w:pStyle w:val="TOC2"/>
        <w:tabs>
          <w:tab w:val="right" w:leader="dot" w:pos="8306"/>
        </w:tabs>
      </w:pPr>
      <w:hyperlink w:anchor="_Toc8863" w:history="1">
        <w:r>
          <w:rPr>
            <w:rFonts w:ascii="仿宋" w:eastAsia="仿宋" w:hAnsi="仿宋" w:cs="仿宋" w:hint="eastAsia"/>
            <w:lang w:eastAsia="zh-CN"/>
          </w:rPr>
          <w:t>(六)、童装项目能耗分析</w:t>
        </w:r>
        <w:r>
          <w:tab/>
        </w:r>
        <w:r>
          <w:fldChar w:fldCharType="begin"/>
        </w:r>
        <w:r>
          <w:instrText xml:space="preserve"> PAGEREF _Toc8863 \h </w:instrText>
        </w:r>
        <w:r>
          <w:fldChar w:fldCharType="separate"/>
        </w:r>
        <w:r>
          <w:t>14</w:t>
        </w:r>
        <w:r>
          <w:fldChar w:fldCharType="end"/>
        </w:r>
      </w:hyperlink>
    </w:p>
    <w:p>
      <w:pPr>
        <w:pStyle w:val="TOC2"/>
        <w:tabs>
          <w:tab w:val="right" w:leader="dot" w:pos="8306"/>
        </w:tabs>
      </w:pPr>
      <w:hyperlink w:anchor="_Toc4979" w:history="1">
        <w:r>
          <w:rPr>
            <w:rFonts w:ascii="仿宋" w:eastAsia="仿宋" w:hAnsi="仿宋" w:cs="仿宋" w:hint="eastAsia"/>
            <w:lang w:eastAsia="zh-CN"/>
          </w:rPr>
          <w:t>(七)、环境保护</w:t>
        </w:r>
        <w:r>
          <w:tab/>
        </w:r>
        <w:r>
          <w:fldChar w:fldCharType="begin"/>
        </w:r>
        <w:r>
          <w:instrText xml:space="preserve"> PAGEREF _Toc4979 \h </w:instrText>
        </w:r>
        <w:r>
          <w:fldChar w:fldCharType="separate"/>
        </w:r>
        <w:r>
          <w:t>16</w:t>
        </w:r>
        <w:r>
          <w:fldChar w:fldCharType="end"/>
        </w:r>
      </w:hyperlink>
    </w:p>
    <w:p>
      <w:pPr>
        <w:pStyle w:val="TOC2"/>
        <w:tabs>
          <w:tab w:val="right" w:leader="dot" w:pos="8306"/>
        </w:tabs>
      </w:pPr>
      <w:hyperlink w:anchor="_Toc16224" w:history="1">
        <w:r>
          <w:rPr>
            <w:rFonts w:ascii="仿宋" w:eastAsia="仿宋" w:hAnsi="仿宋" w:cs="仿宋" w:hint="eastAsia"/>
            <w:lang w:eastAsia="zh-CN"/>
          </w:rPr>
          <w:t>(八)、童装项目建设符合性</w:t>
        </w:r>
        <w:r>
          <w:tab/>
        </w:r>
        <w:r>
          <w:fldChar w:fldCharType="begin"/>
        </w:r>
        <w:r>
          <w:instrText xml:space="preserve"> PAGEREF _Toc16224 \h </w:instrText>
        </w:r>
        <w:r>
          <w:fldChar w:fldCharType="separate"/>
        </w:r>
        <w:r>
          <w:t>16</w:t>
        </w:r>
        <w:r>
          <w:fldChar w:fldCharType="end"/>
        </w:r>
      </w:hyperlink>
    </w:p>
    <w:p>
      <w:pPr>
        <w:pStyle w:val="TOC2"/>
        <w:tabs>
          <w:tab w:val="right" w:leader="dot" w:pos="8306"/>
        </w:tabs>
      </w:pPr>
      <w:hyperlink w:anchor="_Toc30730" w:history="1">
        <w:r>
          <w:rPr>
            <w:rFonts w:ascii="仿宋" w:eastAsia="仿宋" w:hAnsi="仿宋" w:cs="仿宋" w:hint="eastAsia"/>
            <w:lang w:eastAsia="zh-CN"/>
          </w:rPr>
          <w:t>(九)、童装项目进度规划</w:t>
        </w:r>
        <w:r>
          <w:tab/>
        </w:r>
        <w:r>
          <w:fldChar w:fldCharType="begin"/>
        </w:r>
        <w:r>
          <w:instrText xml:space="preserve"> PAGEREF _Toc30730 \h </w:instrText>
        </w:r>
        <w:r>
          <w:fldChar w:fldCharType="separate"/>
        </w:r>
        <w:r>
          <w:t>17</w:t>
        </w:r>
        <w:r>
          <w:fldChar w:fldCharType="end"/>
        </w:r>
      </w:hyperlink>
    </w:p>
    <w:p>
      <w:pPr>
        <w:pStyle w:val="TOC2"/>
        <w:tabs>
          <w:tab w:val="right" w:leader="dot" w:pos="8306"/>
        </w:tabs>
      </w:pPr>
      <w:hyperlink w:anchor="_Toc12711" w:history="1">
        <w:r>
          <w:rPr>
            <w:rFonts w:ascii="仿宋" w:eastAsia="仿宋" w:hAnsi="仿宋" w:cs="仿宋" w:hint="eastAsia"/>
            <w:lang w:eastAsia="zh-CN"/>
          </w:rPr>
          <w:t>(十)、投资估算及经济效益分析</w:t>
        </w:r>
        <w:r>
          <w:tab/>
        </w:r>
        <w:r>
          <w:fldChar w:fldCharType="begin"/>
        </w:r>
        <w:r>
          <w:instrText xml:space="preserve"> PAGEREF _Toc12711 \h </w:instrText>
        </w:r>
        <w:r>
          <w:fldChar w:fldCharType="separate"/>
        </w:r>
        <w:r>
          <w:t>19</w:t>
        </w:r>
        <w:r>
          <w:fldChar w:fldCharType="end"/>
        </w:r>
      </w:hyperlink>
    </w:p>
    <w:p>
      <w:pPr>
        <w:pStyle w:val="TOC2"/>
        <w:tabs>
          <w:tab w:val="right" w:leader="dot" w:pos="8306"/>
        </w:tabs>
      </w:pPr>
      <w:hyperlink w:anchor="_Toc20270" w:history="1">
        <w:r>
          <w:rPr>
            <w:rFonts w:ascii="仿宋" w:eastAsia="仿宋" w:hAnsi="仿宋" w:cs="仿宋" w:hint="eastAsia"/>
            <w:lang w:eastAsia="zh-CN"/>
          </w:rPr>
          <w:t>(十一)、报告说明</w:t>
        </w:r>
        <w:r>
          <w:tab/>
        </w:r>
        <w:r>
          <w:fldChar w:fldCharType="begin"/>
        </w:r>
        <w:r>
          <w:instrText xml:space="preserve"> PAGEREF _Toc20270 \h </w:instrText>
        </w:r>
        <w:r>
          <w:fldChar w:fldCharType="separate"/>
        </w:r>
        <w:r>
          <w:t>20</w:t>
        </w:r>
        <w:r>
          <w:fldChar w:fldCharType="end"/>
        </w:r>
      </w:hyperlink>
    </w:p>
    <w:p>
      <w:pPr>
        <w:pStyle w:val="TOC2"/>
        <w:tabs>
          <w:tab w:val="right" w:leader="dot" w:pos="8306"/>
        </w:tabs>
      </w:pPr>
      <w:hyperlink w:anchor="_Toc30706" w:history="1">
        <w:r>
          <w:rPr>
            <w:rFonts w:ascii="仿宋" w:eastAsia="仿宋" w:hAnsi="仿宋" w:cs="仿宋" w:hint="eastAsia"/>
            <w:lang w:eastAsia="zh-CN"/>
          </w:rPr>
          <w:t>(十二)、童装项目评价</w:t>
        </w:r>
        <w:r>
          <w:tab/>
        </w:r>
        <w:r>
          <w:fldChar w:fldCharType="begin"/>
        </w:r>
        <w:r>
          <w:instrText xml:space="preserve"> PAGEREF _Toc30706 \h </w:instrText>
        </w:r>
        <w:r>
          <w:fldChar w:fldCharType="separate"/>
        </w:r>
        <w:r>
          <w:t>21</w:t>
        </w:r>
        <w:r>
          <w:fldChar w:fldCharType="end"/>
        </w:r>
      </w:hyperlink>
    </w:p>
    <w:p>
      <w:pPr>
        <w:pStyle w:val="TOC1"/>
        <w:tabs>
          <w:tab w:val="right" w:leader="dot" w:pos="8306"/>
        </w:tabs>
      </w:pPr>
      <w:hyperlink w:anchor="_Toc6223" w:history="1">
        <w:r>
          <w:rPr>
            <w:rFonts w:ascii="仿宋" w:eastAsia="仿宋" w:hAnsi="仿宋" w:cs="仿宋" w:hint="eastAsia"/>
            <w:lang w:eastAsia="zh-CN"/>
          </w:rPr>
          <w:t>五、市场分析</w:t>
        </w:r>
        <w:r>
          <w:tab/>
        </w:r>
        <w:r>
          <w:fldChar w:fldCharType="begin"/>
        </w:r>
        <w:r>
          <w:instrText xml:space="preserve"> PAGEREF _Toc6223 \h </w:instrText>
        </w:r>
        <w:r>
          <w:fldChar w:fldCharType="separate"/>
        </w:r>
        <w:r>
          <w:t>22</w:t>
        </w:r>
        <w:r>
          <w:fldChar w:fldCharType="end"/>
        </w:r>
      </w:hyperlink>
    </w:p>
    <w:p>
      <w:pPr>
        <w:pStyle w:val="TOC2"/>
        <w:tabs>
          <w:tab w:val="right" w:leader="dot" w:pos="8306"/>
        </w:tabs>
      </w:pPr>
      <w:hyperlink w:anchor="_Toc19247" w:history="1">
        <w:r>
          <w:rPr>
            <w:rFonts w:ascii="仿宋" w:eastAsia="仿宋" w:hAnsi="仿宋" w:cs="仿宋" w:hint="eastAsia"/>
            <w:lang w:eastAsia="zh-CN"/>
          </w:rPr>
          <w:t>(一)、行业基本情况</w:t>
        </w:r>
        <w:r>
          <w:tab/>
        </w:r>
        <w:r>
          <w:fldChar w:fldCharType="begin"/>
        </w:r>
        <w:r>
          <w:instrText xml:space="preserve"> PAGEREF _Toc19247 \h </w:instrText>
        </w:r>
        <w:r>
          <w:fldChar w:fldCharType="separate"/>
        </w:r>
        <w:r>
          <w:t>22</w:t>
        </w:r>
        <w:r>
          <w:fldChar w:fldCharType="end"/>
        </w:r>
      </w:hyperlink>
    </w:p>
    <w:p>
      <w:pPr>
        <w:pStyle w:val="TOC2"/>
        <w:tabs>
          <w:tab w:val="right" w:leader="dot" w:pos="8306"/>
        </w:tabs>
      </w:pPr>
      <w:hyperlink w:anchor="_Toc2777" w:history="1">
        <w:r>
          <w:rPr>
            <w:rFonts w:ascii="仿宋" w:eastAsia="仿宋" w:hAnsi="仿宋" w:cs="仿宋" w:hint="eastAsia"/>
            <w:lang w:eastAsia="zh-CN"/>
          </w:rPr>
          <w:t>(二)、市场分析</w:t>
        </w:r>
        <w:r>
          <w:tab/>
        </w:r>
        <w:r>
          <w:fldChar w:fldCharType="begin"/>
        </w:r>
        <w:r>
          <w:instrText xml:space="preserve"> PAGEREF _Toc2777 \h </w:instrText>
        </w:r>
        <w:r>
          <w:fldChar w:fldCharType="separate"/>
        </w:r>
        <w:r>
          <w:t>23</w:t>
        </w:r>
        <w:r>
          <w:fldChar w:fldCharType="end"/>
        </w:r>
      </w:hyperlink>
    </w:p>
    <w:p>
      <w:pPr>
        <w:pStyle w:val="TOC1"/>
        <w:tabs>
          <w:tab w:val="right" w:leader="dot" w:pos="8306"/>
        </w:tabs>
      </w:pPr>
      <w:hyperlink w:anchor="_Toc18028" w:history="1">
        <w:r>
          <w:rPr>
            <w:rFonts w:ascii="仿宋" w:eastAsia="仿宋" w:hAnsi="仿宋" w:cs="仿宋" w:hint="eastAsia"/>
            <w:lang w:eastAsia="zh-CN"/>
          </w:rPr>
          <w:t>六、公司成立方案</w:t>
        </w:r>
        <w:r>
          <w:tab/>
        </w:r>
        <w:r>
          <w:fldChar w:fldCharType="begin"/>
        </w:r>
        <w:r>
          <w:instrText xml:space="preserve"> PAGEREF _Toc18028 \h </w:instrText>
        </w:r>
        <w:r>
          <w:fldChar w:fldCharType="separate"/>
        </w:r>
        <w:r>
          <w:t>24</w:t>
        </w:r>
        <w:r>
          <w:fldChar w:fldCharType="end"/>
        </w:r>
      </w:hyperlink>
    </w:p>
    <w:p>
      <w:pPr>
        <w:pStyle w:val="TOC2"/>
        <w:tabs>
          <w:tab w:val="right" w:leader="dot" w:pos="8306"/>
        </w:tabs>
      </w:pPr>
      <w:hyperlink w:anchor="_Toc22958" w:history="1">
        <w:r>
          <w:rPr>
            <w:rFonts w:ascii="仿宋" w:eastAsia="仿宋" w:hAnsi="仿宋" w:cs="仿宋" w:hint="eastAsia"/>
            <w:lang w:eastAsia="zh-CN"/>
          </w:rPr>
          <w:t>(一)、公司经营宗旨</w:t>
        </w:r>
        <w:r>
          <w:tab/>
        </w:r>
        <w:r>
          <w:fldChar w:fldCharType="begin"/>
        </w:r>
        <w:r>
          <w:instrText xml:space="preserve"> PAGEREF _Toc22958 \h </w:instrText>
        </w:r>
        <w:r>
          <w:fldChar w:fldCharType="separate"/>
        </w:r>
        <w:r>
          <w:t>24</w:t>
        </w:r>
        <w:r>
          <w:fldChar w:fldCharType="end"/>
        </w:r>
      </w:hyperlink>
    </w:p>
    <w:p>
      <w:pPr>
        <w:pStyle w:val="TOC2"/>
        <w:tabs>
          <w:tab w:val="right" w:leader="dot" w:pos="8306"/>
        </w:tabs>
      </w:pPr>
      <w:hyperlink w:anchor="_Toc27879" w:history="1">
        <w:r>
          <w:rPr>
            <w:rFonts w:ascii="仿宋" w:eastAsia="仿宋" w:hAnsi="仿宋" w:cs="仿宋" w:hint="eastAsia"/>
            <w:lang w:eastAsia="zh-CN"/>
          </w:rPr>
          <w:t>(二)、公司的目标、主要职责</w:t>
        </w:r>
        <w:r>
          <w:tab/>
        </w:r>
        <w:r>
          <w:fldChar w:fldCharType="begin"/>
        </w:r>
        <w:r>
          <w:instrText xml:space="preserve"> PAGEREF _Toc27879 \h </w:instrText>
        </w:r>
        <w:r>
          <w:fldChar w:fldCharType="separate"/>
        </w:r>
        <w:r>
          <w:t>25</w:t>
        </w:r>
        <w:r>
          <w:fldChar w:fldCharType="end"/>
        </w:r>
      </w:hyperlink>
    </w:p>
    <w:p>
      <w:pPr>
        <w:pStyle w:val="TOC2"/>
        <w:tabs>
          <w:tab w:val="right" w:leader="dot" w:pos="8306"/>
        </w:tabs>
      </w:pPr>
      <w:hyperlink w:anchor="_Toc12144" w:history="1">
        <w:r>
          <w:rPr>
            <w:rFonts w:ascii="仿宋" w:eastAsia="仿宋" w:hAnsi="仿宋" w:cs="仿宋" w:hint="eastAsia"/>
            <w:lang w:eastAsia="zh-CN"/>
          </w:rPr>
          <w:t>(三)、公司组建方式</w:t>
        </w:r>
        <w:r>
          <w:tab/>
        </w:r>
        <w:r>
          <w:fldChar w:fldCharType="begin"/>
        </w:r>
        <w:r>
          <w:instrText xml:space="preserve"> PAGEREF _Toc12144 \h </w:instrText>
        </w:r>
        <w:r>
          <w:fldChar w:fldCharType="separate"/>
        </w:r>
        <w:r>
          <w:t>28</w:t>
        </w:r>
        <w:r>
          <w:fldChar w:fldCharType="end"/>
        </w:r>
      </w:hyperlink>
    </w:p>
    <w:p>
      <w:pPr>
        <w:pStyle w:val="TOC2"/>
        <w:tabs>
          <w:tab w:val="right" w:leader="dot" w:pos="8306"/>
        </w:tabs>
      </w:pPr>
      <w:hyperlink w:anchor="_Toc2474" w:history="1">
        <w:r>
          <w:rPr>
            <w:rFonts w:ascii="仿宋" w:eastAsia="仿宋" w:hAnsi="仿宋" w:cs="仿宋" w:hint="eastAsia"/>
            <w:lang w:eastAsia="zh-CN"/>
          </w:rPr>
          <w:t>(四)、公司管理体制</w:t>
        </w:r>
        <w:r>
          <w:tab/>
        </w:r>
        <w:r>
          <w:fldChar w:fldCharType="begin"/>
        </w:r>
        <w:r>
          <w:instrText xml:space="preserve"> PAGEREF _Toc2474 \h </w:instrText>
        </w:r>
        <w:r>
          <w:fldChar w:fldCharType="separate"/>
        </w:r>
        <w:r>
          <w:t>29</w:t>
        </w:r>
        <w:r>
          <w:fldChar w:fldCharType="end"/>
        </w:r>
      </w:hyperlink>
    </w:p>
    <w:p>
      <w:pPr>
        <w:pStyle w:val="TOC2"/>
        <w:tabs>
          <w:tab w:val="right" w:leader="dot" w:pos="8306"/>
        </w:tabs>
      </w:pPr>
      <w:hyperlink w:anchor="_Toc4646" w:history="1">
        <w:r>
          <w:rPr>
            <w:rFonts w:ascii="仿宋" w:eastAsia="仿宋" w:hAnsi="仿宋" w:cs="仿宋" w:hint="eastAsia"/>
            <w:lang w:eastAsia="zh-CN"/>
          </w:rPr>
          <w:t>(五)、部门职责及权限</w:t>
        </w:r>
        <w:r>
          <w:tab/>
        </w:r>
        <w:r>
          <w:fldChar w:fldCharType="begin"/>
        </w:r>
        <w:r>
          <w:instrText xml:space="preserve"> PAGEREF _Toc4646 \h </w:instrText>
        </w:r>
        <w:r>
          <w:fldChar w:fldCharType="separate"/>
        </w:r>
        <w:r>
          <w:t>30</w:t>
        </w:r>
        <w:r>
          <w:fldChar w:fldCharType="end"/>
        </w:r>
      </w:hyperlink>
    </w:p>
    <w:p>
      <w:pPr>
        <w:pStyle w:val="TOC2"/>
        <w:tabs>
          <w:tab w:val="right" w:leader="dot" w:pos="8306"/>
        </w:tabs>
      </w:pPr>
      <w:hyperlink w:anchor="_Toc32037" w:history="1">
        <w:r>
          <w:rPr>
            <w:rFonts w:ascii="仿宋" w:eastAsia="仿宋" w:hAnsi="仿宋" w:cs="仿宋" w:hint="eastAsia"/>
            <w:lang w:eastAsia="zh-CN"/>
          </w:rPr>
          <w:t>(六)、核心人员介绍</w:t>
        </w:r>
        <w:r>
          <w:tab/>
        </w:r>
        <w:r>
          <w:fldChar w:fldCharType="begin"/>
        </w:r>
        <w:r>
          <w:instrText xml:space="preserve"> PAGEREF _Toc32037 \h </w:instrText>
        </w:r>
        <w:r>
          <w:fldChar w:fldCharType="separate"/>
        </w:r>
        <w:r>
          <w:t>32</w:t>
        </w:r>
        <w:r>
          <w:fldChar w:fldCharType="end"/>
        </w:r>
      </w:hyperlink>
    </w:p>
    <w:p>
      <w:pPr>
        <w:pStyle w:val="TOC2"/>
        <w:tabs>
          <w:tab w:val="right" w:leader="dot" w:pos="8306"/>
        </w:tabs>
      </w:pPr>
      <w:hyperlink w:anchor="_Toc4352" w:history="1">
        <w:r>
          <w:rPr>
            <w:rFonts w:ascii="仿宋" w:eastAsia="仿宋" w:hAnsi="仿宋" w:cs="仿宋" w:hint="eastAsia"/>
            <w:lang w:eastAsia="zh-CN"/>
          </w:rPr>
          <w:t>(七)、财务会计制度</w:t>
        </w:r>
        <w:r>
          <w:tab/>
        </w:r>
        <w:r>
          <w:fldChar w:fldCharType="begin"/>
        </w:r>
        <w:r>
          <w:instrText xml:space="preserve"> PAGEREF _Toc4352 \h </w:instrText>
        </w:r>
        <w:r>
          <w:fldChar w:fldCharType="separate"/>
        </w:r>
        <w:r>
          <w:t>34</w:t>
        </w:r>
        <w:r>
          <w:fldChar w:fldCharType="end"/>
        </w:r>
      </w:hyperlink>
    </w:p>
    <w:p>
      <w:pPr>
        <w:pStyle w:val="TOC1"/>
        <w:tabs>
          <w:tab w:val="right" w:leader="dot" w:pos="8306"/>
        </w:tabs>
      </w:pPr>
      <w:hyperlink w:anchor="_Toc28759" w:history="1">
        <w:r>
          <w:rPr>
            <w:rFonts w:ascii="仿宋" w:eastAsia="仿宋" w:hAnsi="仿宋" w:cs="仿宋" w:hint="eastAsia"/>
            <w:lang w:eastAsia="zh-CN"/>
          </w:rPr>
          <w:t>七、工艺技术</w:t>
        </w:r>
        <w:r>
          <w:tab/>
        </w:r>
        <w:r>
          <w:fldChar w:fldCharType="begin"/>
        </w:r>
        <w:r>
          <w:instrText xml:space="preserve"> PAGEREF _Toc28759 \h </w:instrText>
        </w:r>
        <w:r>
          <w:fldChar w:fldCharType="separate"/>
        </w:r>
        <w:r>
          <w:t>35</w:t>
        </w:r>
        <w:r>
          <w:fldChar w:fldCharType="end"/>
        </w:r>
      </w:hyperlink>
    </w:p>
    <w:p>
      <w:pPr>
        <w:pStyle w:val="TOC2"/>
        <w:tabs>
          <w:tab w:val="right" w:leader="dot" w:pos="8306"/>
        </w:tabs>
      </w:pPr>
      <w:hyperlink w:anchor="_Toc30023" w:history="1">
        <w:r>
          <w:rPr>
            <w:rFonts w:ascii="仿宋" w:eastAsia="仿宋" w:hAnsi="仿宋" w:cs="仿宋" w:hint="eastAsia"/>
            <w:lang w:eastAsia="zh-CN"/>
          </w:rPr>
          <w:t>(一)、原辅材料采购及管理</w:t>
        </w:r>
        <w:r>
          <w:tab/>
        </w:r>
        <w:r>
          <w:fldChar w:fldCharType="begin"/>
        </w:r>
        <w:r>
          <w:instrText xml:space="preserve"> PAGEREF _Toc30023 \h </w:instrText>
        </w:r>
        <w:r>
          <w:fldChar w:fldCharType="separate"/>
        </w:r>
        <w:r>
          <w:t>35</w:t>
        </w:r>
        <w:r>
          <w:fldChar w:fldCharType="end"/>
        </w:r>
      </w:hyperlink>
    </w:p>
    <w:p>
      <w:pPr>
        <w:pStyle w:val="TOC2"/>
        <w:tabs>
          <w:tab w:val="right" w:leader="dot" w:pos="8306"/>
        </w:tabs>
      </w:pPr>
      <w:hyperlink w:anchor="_Toc25226" w:history="1">
        <w:r>
          <w:rPr>
            <w:rFonts w:ascii="仿宋" w:eastAsia="仿宋" w:hAnsi="仿宋" w:cs="仿宋" w:hint="eastAsia"/>
            <w:lang w:eastAsia="zh-CN"/>
          </w:rPr>
          <w:t>(二)、技术管理特点</w:t>
        </w:r>
        <w:r>
          <w:tab/>
        </w:r>
        <w:r>
          <w:fldChar w:fldCharType="begin"/>
        </w:r>
        <w:r>
          <w:instrText xml:space="preserve"> PAGEREF _Toc25226 \h </w:instrText>
        </w:r>
        <w:r>
          <w:fldChar w:fldCharType="separate"/>
        </w:r>
        <w:r>
          <w:t>37</w:t>
        </w:r>
        <w:r>
          <w:fldChar w:fldCharType="end"/>
        </w:r>
      </w:hyperlink>
    </w:p>
    <w:p>
      <w:pPr>
        <w:pStyle w:val="TOC2"/>
        <w:tabs>
          <w:tab w:val="right" w:leader="dot" w:pos="8306"/>
        </w:tabs>
      </w:pPr>
      <w:hyperlink w:anchor="_Toc14266" w:history="1">
        <w:r>
          <w:rPr>
            <w:rFonts w:ascii="仿宋" w:eastAsia="仿宋" w:hAnsi="仿宋" w:cs="仿宋" w:hint="eastAsia"/>
            <w:lang w:eastAsia="zh-CN"/>
          </w:rPr>
          <w:t>(三)、项目工艺技术设计方案</w:t>
        </w:r>
        <w:r>
          <w:tab/>
        </w:r>
        <w:r>
          <w:fldChar w:fldCharType="begin"/>
        </w:r>
        <w:r>
          <w:instrText xml:space="preserve"> PAGEREF _Toc14266 \h </w:instrText>
        </w:r>
        <w:r>
          <w:fldChar w:fldCharType="separate"/>
        </w:r>
        <w:r>
          <w:t>38</w:t>
        </w:r>
        <w:r>
          <w:fldChar w:fldCharType="end"/>
        </w:r>
      </w:hyperlink>
    </w:p>
    <w:p>
      <w:pPr>
        <w:pStyle w:val="TOC2"/>
        <w:tabs>
          <w:tab w:val="right" w:leader="dot" w:pos="8306"/>
        </w:tabs>
      </w:pPr>
      <w:hyperlink w:anchor="_Toc28081" w:history="1">
        <w:r>
          <w:rPr>
            <w:rFonts w:ascii="仿宋" w:eastAsia="仿宋" w:hAnsi="仿宋" w:cs="仿宋" w:hint="eastAsia"/>
            <w:lang w:eastAsia="zh-CN"/>
          </w:rPr>
          <w:t>(四)、设备选型方案</w:t>
        </w:r>
        <w:r>
          <w:tab/>
        </w:r>
        <w:r>
          <w:fldChar w:fldCharType="begin"/>
        </w:r>
        <w:r>
          <w:instrText xml:space="preserve"> PAGEREF _Toc28081 \h </w:instrText>
        </w:r>
        <w:r>
          <w:fldChar w:fldCharType="separate"/>
        </w:r>
        <w:r>
          <w:t>40</w:t>
        </w:r>
        <w:r>
          <w:fldChar w:fldCharType="end"/>
        </w:r>
      </w:hyperlink>
    </w:p>
    <w:p>
      <w:pPr>
        <w:pStyle w:val="TOC1"/>
        <w:tabs>
          <w:tab w:val="right" w:leader="dot" w:pos="8306"/>
        </w:tabs>
      </w:pPr>
      <w:hyperlink w:anchor="_Toc17895" w:history="1">
        <w:r>
          <w:rPr>
            <w:rFonts w:ascii="仿宋" w:eastAsia="仿宋" w:hAnsi="仿宋" w:cs="仿宋" w:hint="eastAsia"/>
            <w:lang w:eastAsia="zh-CN"/>
          </w:rPr>
          <w:t>八、童装项目经营效益</w:t>
        </w:r>
        <w:r>
          <w:tab/>
        </w:r>
        <w:r>
          <w:fldChar w:fldCharType="begin"/>
        </w:r>
        <w:r>
          <w:instrText xml:space="preserve"> PAGEREF _Toc17895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99" w:history="1">
        <w:r>
          <w:rPr>
            <w:rFonts w:ascii="仿宋" w:eastAsia="仿宋" w:hAnsi="仿宋" w:cs="仿宋" w:hint="eastAsia"/>
            <w:lang w:eastAsia="zh-CN"/>
          </w:rPr>
          <w:t>(一)、经济评价财务测算</w:t>
        </w:r>
        <w:r>
          <w:tab/>
        </w:r>
        <w:r>
          <w:fldChar w:fldCharType="begin"/>
        </w:r>
        <w:r>
          <w:instrText xml:space="preserve"> PAGEREF _Toc16099 \h </w:instrText>
        </w:r>
        <w:r>
          <w:fldChar w:fldCharType="separate"/>
        </w:r>
        <w:r>
          <w:t>41</w:t>
        </w:r>
        <w:r>
          <w:fldChar w:fldCharType="end"/>
        </w:r>
      </w:hyperlink>
    </w:p>
    <w:p>
      <w:pPr>
        <w:pStyle w:val="TOC2"/>
        <w:tabs>
          <w:tab w:val="right" w:leader="dot" w:pos="8306"/>
        </w:tabs>
      </w:pPr>
      <w:hyperlink w:anchor="_Toc16198" w:history="1">
        <w:r>
          <w:rPr>
            <w:rFonts w:ascii="仿宋" w:eastAsia="仿宋" w:hAnsi="仿宋" w:cs="仿宋" w:hint="eastAsia"/>
            <w:lang w:eastAsia="zh-CN"/>
          </w:rPr>
          <w:t>(二)、童装项目盈利能力分析</w:t>
        </w:r>
        <w:r>
          <w:tab/>
        </w:r>
        <w:r>
          <w:fldChar w:fldCharType="begin"/>
        </w:r>
        <w:r>
          <w:instrText xml:space="preserve"> PAGEREF _Toc16198 \h </w:instrText>
        </w:r>
        <w:r>
          <w:fldChar w:fldCharType="separate"/>
        </w:r>
        <w:r>
          <w:t>43</w:t>
        </w:r>
        <w:r>
          <w:fldChar w:fldCharType="end"/>
        </w:r>
      </w:hyperlink>
    </w:p>
    <w:p>
      <w:pPr>
        <w:pStyle w:val="TOC1"/>
        <w:tabs>
          <w:tab w:val="right" w:leader="dot" w:pos="8306"/>
        </w:tabs>
      </w:pPr>
      <w:hyperlink w:anchor="_Toc27532" w:history="1">
        <w:r>
          <w:rPr>
            <w:rFonts w:ascii="仿宋" w:eastAsia="仿宋" w:hAnsi="仿宋" w:cs="仿宋" w:hint="eastAsia"/>
            <w:lang w:eastAsia="zh-CN"/>
          </w:rPr>
          <w:t>九、童装项目风险概况</w:t>
        </w:r>
        <w:r>
          <w:tab/>
        </w:r>
        <w:r>
          <w:fldChar w:fldCharType="begin"/>
        </w:r>
        <w:r>
          <w:instrText xml:space="preserve"> PAGEREF _Toc27532 \h </w:instrText>
        </w:r>
        <w:r>
          <w:fldChar w:fldCharType="separate"/>
        </w:r>
        <w:r>
          <w:t>43</w:t>
        </w:r>
        <w:r>
          <w:fldChar w:fldCharType="end"/>
        </w:r>
      </w:hyperlink>
    </w:p>
    <w:p>
      <w:pPr>
        <w:pStyle w:val="TOC2"/>
        <w:tabs>
          <w:tab w:val="right" w:leader="dot" w:pos="8306"/>
        </w:tabs>
      </w:pPr>
      <w:hyperlink w:anchor="_Toc20503" w:history="1">
        <w:r>
          <w:rPr>
            <w:rFonts w:ascii="仿宋" w:eastAsia="仿宋" w:hAnsi="仿宋" w:cs="仿宋" w:hint="eastAsia"/>
            <w:lang w:eastAsia="zh-CN"/>
          </w:rPr>
          <w:t>(一)、政策风险分析</w:t>
        </w:r>
        <w:r>
          <w:tab/>
        </w:r>
        <w:r>
          <w:fldChar w:fldCharType="begin"/>
        </w:r>
        <w:r>
          <w:instrText xml:space="preserve"> PAGEREF _Toc20503 \h </w:instrText>
        </w:r>
        <w:r>
          <w:fldChar w:fldCharType="separate"/>
        </w:r>
        <w:r>
          <w:t>43</w:t>
        </w:r>
        <w:r>
          <w:fldChar w:fldCharType="end"/>
        </w:r>
      </w:hyperlink>
    </w:p>
    <w:p>
      <w:pPr>
        <w:pStyle w:val="TOC2"/>
        <w:tabs>
          <w:tab w:val="right" w:leader="dot" w:pos="8306"/>
        </w:tabs>
      </w:pPr>
      <w:hyperlink w:anchor="_Toc20813" w:history="1">
        <w:r>
          <w:rPr>
            <w:rFonts w:ascii="仿宋" w:eastAsia="仿宋" w:hAnsi="仿宋" w:cs="仿宋" w:hint="eastAsia"/>
            <w:lang w:eastAsia="zh-CN"/>
          </w:rPr>
          <w:t>(二)、社会风险分析</w:t>
        </w:r>
        <w:r>
          <w:tab/>
        </w:r>
        <w:r>
          <w:fldChar w:fldCharType="begin"/>
        </w:r>
        <w:r>
          <w:instrText xml:space="preserve"> PAGEREF _Toc20813 \h </w:instrText>
        </w:r>
        <w:r>
          <w:fldChar w:fldCharType="separate"/>
        </w:r>
        <w:r>
          <w:t>44</w:t>
        </w:r>
        <w:r>
          <w:fldChar w:fldCharType="end"/>
        </w:r>
      </w:hyperlink>
    </w:p>
    <w:p>
      <w:pPr>
        <w:pStyle w:val="TOC2"/>
        <w:tabs>
          <w:tab w:val="right" w:leader="dot" w:pos="8306"/>
        </w:tabs>
      </w:pPr>
      <w:hyperlink w:anchor="_Toc16474" w:history="1">
        <w:r>
          <w:rPr>
            <w:rFonts w:ascii="仿宋" w:eastAsia="仿宋" w:hAnsi="仿宋" w:cs="仿宋" w:hint="eastAsia"/>
            <w:lang w:eastAsia="zh-CN"/>
          </w:rPr>
          <w:t>(三)、市场风险分析</w:t>
        </w:r>
        <w:r>
          <w:tab/>
        </w:r>
        <w:r>
          <w:fldChar w:fldCharType="begin"/>
        </w:r>
        <w:r>
          <w:instrText xml:space="preserve"> PAGEREF _Toc16474 \h </w:instrText>
        </w:r>
        <w:r>
          <w:fldChar w:fldCharType="separate"/>
        </w:r>
        <w:r>
          <w:t>45</w:t>
        </w:r>
        <w:r>
          <w:fldChar w:fldCharType="end"/>
        </w:r>
      </w:hyperlink>
    </w:p>
    <w:p>
      <w:pPr>
        <w:pStyle w:val="TOC2"/>
        <w:tabs>
          <w:tab w:val="right" w:leader="dot" w:pos="8306"/>
        </w:tabs>
      </w:pPr>
      <w:hyperlink w:anchor="_Toc23962" w:history="1">
        <w:r>
          <w:rPr>
            <w:rFonts w:ascii="仿宋" w:eastAsia="仿宋" w:hAnsi="仿宋" w:cs="仿宋" w:hint="eastAsia"/>
            <w:lang w:eastAsia="zh-CN"/>
          </w:rPr>
          <w:t>(四)、资金风险分析</w:t>
        </w:r>
        <w:r>
          <w:tab/>
        </w:r>
        <w:r>
          <w:fldChar w:fldCharType="begin"/>
        </w:r>
        <w:r>
          <w:instrText xml:space="preserve"> PAGEREF _Toc23962 \h </w:instrText>
        </w:r>
        <w:r>
          <w:fldChar w:fldCharType="separate"/>
        </w:r>
        <w:r>
          <w:t>46</w:t>
        </w:r>
        <w:r>
          <w:fldChar w:fldCharType="end"/>
        </w:r>
      </w:hyperlink>
    </w:p>
    <w:p>
      <w:pPr>
        <w:pStyle w:val="TOC2"/>
        <w:tabs>
          <w:tab w:val="right" w:leader="dot" w:pos="8306"/>
        </w:tabs>
      </w:pPr>
      <w:hyperlink w:anchor="_Toc16214" w:history="1">
        <w:r>
          <w:rPr>
            <w:rFonts w:ascii="仿宋" w:eastAsia="仿宋" w:hAnsi="仿宋" w:cs="仿宋" w:hint="eastAsia"/>
            <w:lang w:eastAsia="zh-CN"/>
          </w:rPr>
          <w:t>(五)、技术风险分析</w:t>
        </w:r>
        <w:r>
          <w:tab/>
        </w:r>
        <w:r>
          <w:fldChar w:fldCharType="begin"/>
        </w:r>
        <w:r>
          <w:instrText xml:space="preserve"> PAGEREF _Toc16214 \h </w:instrText>
        </w:r>
        <w:r>
          <w:fldChar w:fldCharType="separate"/>
        </w:r>
        <w:r>
          <w:t>47</w:t>
        </w:r>
        <w:r>
          <w:fldChar w:fldCharType="end"/>
        </w:r>
      </w:hyperlink>
    </w:p>
    <w:p>
      <w:pPr>
        <w:pStyle w:val="TOC2"/>
        <w:tabs>
          <w:tab w:val="right" w:leader="dot" w:pos="8306"/>
        </w:tabs>
      </w:pPr>
      <w:hyperlink w:anchor="_Toc17309" w:history="1">
        <w:r>
          <w:rPr>
            <w:rFonts w:ascii="仿宋" w:eastAsia="仿宋" w:hAnsi="仿宋" w:cs="仿宋" w:hint="eastAsia"/>
            <w:lang w:eastAsia="zh-CN"/>
          </w:rPr>
          <w:t>(六)、财务风险分析</w:t>
        </w:r>
        <w:r>
          <w:tab/>
        </w:r>
        <w:r>
          <w:fldChar w:fldCharType="begin"/>
        </w:r>
        <w:r>
          <w:instrText xml:space="preserve"> PAGEREF _Toc17309 \h </w:instrText>
        </w:r>
        <w:r>
          <w:fldChar w:fldCharType="separate"/>
        </w:r>
        <w:r>
          <w:t>48</w:t>
        </w:r>
        <w:r>
          <w:fldChar w:fldCharType="end"/>
        </w:r>
      </w:hyperlink>
    </w:p>
    <w:p>
      <w:pPr>
        <w:pStyle w:val="TOC2"/>
        <w:tabs>
          <w:tab w:val="right" w:leader="dot" w:pos="8306"/>
        </w:tabs>
      </w:pPr>
      <w:hyperlink w:anchor="_Toc30858" w:history="1">
        <w:r>
          <w:rPr>
            <w:rFonts w:ascii="仿宋" w:eastAsia="仿宋" w:hAnsi="仿宋" w:cs="仿宋" w:hint="eastAsia"/>
            <w:lang w:eastAsia="zh-CN"/>
          </w:rPr>
          <w:t>(七)、管理风险分析</w:t>
        </w:r>
        <w:r>
          <w:tab/>
        </w:r>
        <w:r>
          <w:fldChar w:fldCharType="begin"/>
        </w:r>
        <w:r>
          <w:instrText xml:space="preserve"> PAGEREF _Toc30858 \h </w:instrText>
        </w:r>
        <w:r>
          <w:fldChar w:fldCharType="separate"/>
        </w:r>
        <w:r>
          <w:t>49</w:t>
        </w:r>
        <w:r>
          <w:fldChar w:fldCharType="end"/>
        </w:r>
      </w:hyperlink>
    </w:p>
    <w:p>
      <w:pPr>
        <w:pStyle w:val="TOC2"/>
        <w:tabs>
          <w:tab w:val="right" w:leader="dot" w:pos="8306"/>
        </w:tabs>
      </w:pPr>
      <w:hyperlink w:anchor="_Toc6633" w:history="1">
        <w:r>
          <w:rPr>
            <w:rFonts w:ascii="仿宋" w:eastAsia="仿宋" w:hAnsi="仿宋" w:cs="仿宋" w:hint="eastAsia"/>
            <w:lang w:eastAsia="zh-CN"/>
          </w:rPr>
          <w:t>(八)、其它风险分析</w:t>
        </w:r>
        <w:r>
          <w:tab/>
        </w:r>
        <w:r>
          <w:fldChar w:fldCharType="begin"/>
        </w:r>
        <w:r>
          <w:instrText xml:space="preserve"> PAGEREF _Toc6633 \h </w:instrText>
        </w:r>
        <w:r>
          <w:fldChar w:fldCharType="separate"/>
        </w:r>
        <w:r>
          <w:t>49</w:t>
        </w:r>
        <w:r>
          <w:fldChar w:fldCharType="end"/>
        </w:r>
      </w:hyperlink>
    </w:p>
    <w:p>
      <w:pPr>
        <w:pStyle w:val="TOC2"/>
        <w:tabs>
          <w:tab w:val="right" w:leader="dot" w:pos="8306"/>
        </w:tabs>
      </w:pPr>
      <w:hyperlink w:anchor="_Toc9476" w:history="1">
        <w:r>
          <w:rPr>
            <w:rFonts w:ascii="仿宋" w:eastAsia="仿宋" w:hAnsi="仿宋" w:cs="仿宋" w:hint="eastAsia"/>
            <w:lang w:eastAsia="zh-CN"/>
          </w:rPr>
          <w:t>(九)、社会影响评估</w:t>
        </w:r>
        <w:r>
          <w:tab/>
        </w:r>
        <w:r>
          <w:fldChar w:fldCharType="begin"/>
        </w:r>
        <w:r>
          <w:instrText xml:space="preserve"> PAGEREF _Toc9476 \h </w:instrText>
        </w:r>
        <w:r>
          <w:fldChar w:fldCharType="separate"/>
        </w:r>
        <w:r>
          <w:t>50</w:t>
        </w:r>
        <w:r>
          <w:fldChar w:fldCharType="end"/>
        </w:r>
      </w:hyperlink>
    </w:p>
    <w:p>
      <w:pPr>
        <w:pStyle w:val="TOC1"/>
        <w:tabs>
          <w:tab w:val="right" w:leader="dot" w:pos="8306"/>
        </w:tabs>
      </w:pPr>
      <w:hyperlink w:anchor="_Toc26366" w:history="1">
        <w:r>
          <w:rPr>
            <w:rFonts w:ascii="仿宋" w:eastAsia="仿宋" w:hAnsi="仿宋" w:cs="仿宋" w:hint="eastAsia"/>
            <w:lang w:eastAsia="zh-CN"/>
          </w:rPr>
          <w:t>十、融资规模及资金使用计划</w:t>
        </w:r>
        <w:r>
          <w:tab/>
        </w:r>
        <w:r>
          <w:fldChar w:fldCharType="begin"/>
        </w:r>
        <w:r>
          <w:instrText xml:space="preserve"> PAGEREF _Toc26366 \h </w:instrText>
        </w:r>
        <w:r>
          <w:fldChar w:fldCharType="separate"/>
        </w:r>
        <w:r>
          <w:t>53</w:t>
        </w:r>
        <w:r>
          <w:fldChar w:fldCharType="end"/>
        </w:r>
      </w:hyperlink>
    </w:p>
    <w:p>
      <w:pPr>
        <w:pStyle w:val="TOC2"/>
        <w:tabs>
          <w:tab w:val="right" w:leader="dot" w:pos="8306"/>
        </w:tabs>
      </w:pPr>
      <w:hyperlink w:anchor="_Toc9314" w:history="1">
        <w:r>
          <w:rPr>
            <w:rFonts w:ascii="仿宋" w:eastAsia="仿宋" w:hAnsi="仿宋" w:cs="仿宋" w:hint="eastAsia"/>
            <w:lang w:eastAsia="zh-CN"/>
          </w:rPr>
          <w:t>(一)、资金计划</w:t>
        </w:r>
        <w:r>
          <w:tab/>
        </w:r>
        <w:r>
          <w:fldChar w:fldCharType="begin"/>
        </w:r>
        <w:r>
          <w:instrText xml:space="preserve"> PAGEREF _Toc9314 \h </w:instrText>
        </w:r>
        <w:r>
          <w:fldChar w:fldCharType="separate"/>
        </w:r>
        <w:r>
          <w:t>53</w:t>
        </w:r>
        <w:r>
          <w:fldChar w:fldCharType="end"/>
        </w:r>
      </w:hyperlink>
    </w:p>
    <w:p>
      <w:pPr>
        <w:pStyle w:val="TOC2"/>
        <w:tabs>
          <w:tab w:val="right" w:leader="dot" w:pos="8306"/>
        </w:tabs>
      </w:pPr>
      <w:hyperlink w:anchor="_Toc6829" w:history="1">
        <w:r>
          <w:rPr>
            <w:rFonts w:ascii="仿宋" w:eastAsia="仿宋" w:hAnsi="仿宋" w:cs="仿宋" w:hint="eastAsia"/>
            <w:lang w:eastAsia="zh-CN"/>
          </w:rPr>
          <w:t>(二)、募集资金用途</w:t>
        </w:r>
        <w:r>
          <w:tab/>
        </w:r>
        <w:r>
          <w:fldChar w:fldCharType="begin"/>
        </w:r>
        <w:r>
          <w:instrText xml:space="preserve"> PAGEREF _Toc6829 \h </w:instrText>
        </w:r>
        <w:r>
          <w:fldChar w:fldCharType="separate"/>
        </w:r>
        <w:r>
          <w:t>53</w:t>
        </w:r>
        <w:r>
          <w:fldChar w:fldCharType="end"/>
        </w:r>
      </w:hyperlink>
    </w:p>
    <w:p>
      <w:pPr>
        <w:pStyle w:val="TOC2"/>
        <w:tabs>
          <w:tab w:val="right" w:leader="dot" w:pos="8306"/>
        </w:tabs>
      </w:pPr>
      <w:hyperlink w:anchor="_Toc17177" w:history="1">
        <w:r>
          <w:rPr>
            <w:rFonts w:ascii="仿宋" w:eastAsia="仿宋" w:hAnsi="仿宋" w:cs="仿宋" w:hint="eastAsia"/>
            <w:lang w:eastAsia="zh-CN"/>
          </w:rPr>
          <w:t>(三)、资金使用计划</w:t>
        </w:r>
        <w:r>
          <w:tab/>
        </w:r>
        <w:r>
          <w:fldChar w:fldCharType="begin"/>
        </w:r>
        <w:r>
          <w:instrText xml:space="preserve"> PAGEREF _Toc17177 \h </w:instrText>
        </w:r>
        <w:r>
          <w:fldChar w:fldCharType="separate"/>
        </w:r>
        <w:r>
          <w:t>55</w:t>
        </w:r>
        <w:r>
          <w:fldChar w:fldCharType="end"/>
        </w:r>
      </w:hyperlink>
    </w:p>
    <w:p>
      <w:pPr>
        <w:pStyle w:val="TOC1"/>
        <w:tabs>
          <w:tab w:val="right" w:leader="dot" w:pos="8306"/>
        </w:tabs>
      </w:pPr>
      <w:hyperlink w:anchor="_Toc9180" w:history="1">
        <w:r>
          <w:rPr>
            <w:rFonts w:ascii="仿宋" w:eastAsia="仿宋" w:hAnsi="仿宋" w:cs="仿宋" w:hint="eastAsia"/>
            <w:lang w:eastAsia="zh-CN"/>
          </w:rPr>
          <w:t>十一、技术与研发计划</w:t>
        </w:r>
        <w:r>
          <w:tab/>
        </w:r>
        <w:r>
          <w:fldChar w:fldCharType="begin"/>
        </w:r>
        <w:r>
          <w:instrText xml:space="preserve"> PAGEREF _Toc9180 \h </w:instrText>
        </w:r>
        <w:r>
          <w:fldChar w:fldCharType="separate"/>
        </w:r>
        <w:r>
          <w:t>56</w:t>
        </w:r>
        <w:r>
          <w:fldChar w:fldCharType="end"/>
        </w:r>
      </w:hyperlink>
    </w:p>
    <w:p>
      <w:pPr>
        <w:pStyle w:val="TOC2"/>
        <w:tabs>
          <w:tab w:val="right" w:leader="dot" w:pos="8306"/>
        </w:tabs>
      </w:pPr>
      <w:hyperlink w:anchor="_Toc16306" w:history="1">
        <w:r>
          <w:rPr>
            <w:rFonts w:ascii="仿宋" w:eastAsia="仿宋" w:hAnsi="仿宋" w:cs="仿宋" w:hint="eastAsia"/>
            <w:lang w:eastAsia="zh-CN"/>
          </w:rPr>
          <w:t>(一)、技术背景与解决方案</w:t>
        </w:r>
        <w:r>
          <w:tab/>
        </w:r>
        <w:r>
          <w:fldChar w:fldCharType="begin"/>
        </w:r>
        <w:r>
          <w:instrText xml:space="preserve"> PAGEREF _Toc16306 \h </w:instrText>
        </w:r>
        <w:r>
          <w:fldChar w:fldCharType="separate"/>
        </w:r>
        <w:r>
          <w:t>56</w:t>
        </w:r>
        <w:r>
          <w:fldChar w:fldCharType="end"/>
        </w:r>
      </w:hyperlink>
    </w:p>
    <w:p>
      <w:pPr>
        <w:pStyle w:val="TOC2"/>
        <w:tabs>
          <w:tab w:val="right" w:leader="dot" w:pos="8306"/>
        </w:tabs>
      </w:pPr>
      <w:hyperlink w:anchor="_Toc3392" w:history="1">
        <w:r>
          <w:rPr>
            <w:rFonts w:ascii="仿宋" w:eastAsia="仿宋" w:hAnsi="仿宋" w:cs="仿宋" w:hint="eastAsia"/>
            <w:lang w:eastAsia="zh-CN"/>
          </w:rPr>
          <w:t>(二)、研发团队与能力</w:t>
        </w:r>
        <w:r>
          <w:tab/>
        </w:r>
        <w:r>
          <w:fldChar w:fldCharType="begin"/>
        </w:r>
        <w:r>
          <w:instrText xml:space="preserve"> PAGEREF _Toc3392 \h </w:instrText>
        </w:r>
        <w:r>
          <w:fldChar w:fldCharType="separate"/>
        </w:r>
        <w:r>
          <w:t>57</w:t>
        </w:r>
        <w:r>
          <w:fldChar w:fldCharType="end"/>
        </w:r>
      </w:hyperlink>
    </w:p>
    <w:p>
      <w:pPr>
        <w:pStyle w:val="TOC1"/>
        <w:tabs>
          <w:tab w:val="right" w:leader="dot" w:pos="8306"/>
        </w:tabs>
      </w:pPr>
      <w:hyperlink w:anchor="_Toc28438" w:history="1">
        <w:r>
          <w:rPr>
            <w:rFonts w:ascii="仿宋" w:eastAsia="仿宋" w:hAnsi="仿宋" w:cs="仿宋" w:hint="eastAsia"/>
            <w:lang w:eastAsia="zh-CN"/>
          </w:rPr>
          <w:t>十二、质量与技术管理</w:t>
        </w:r>
        <w:r>
          <w:tab/>
        </w:r>
        <w:r>
          <w:fldChar w:fldCharType="begin"/>
        </w:r>
        <w:r>
          <w:instrText xml:space="preserve"> PAGEREF _Toc28438 \h </w:instrText>
        </w:r>
        <w:r>
          <w:fldChar w:fldCharType="separate"/>
        </w:r>
        <w:r>
          <w:t>59</w:t>
        </w:r>
        <w:r>
          <w:fldChar w:fldCharType="end"/>
        </w:r>
      </w:hyperlink>
    </w:p>
    <w:p>
      <w:pPr>
        <w:pStyle w:val="TOC2"/>
        <w:tabs>
          <w:tab w:val="right" w:leader="dot" w:pos="8306"/>
        </w:tabs>
      </w:pPr>
      <w:hyperlink w:anchor="_Toc8449" w:history="1">
        <w:r>
          <w:rPr>
            <w:rFonts w:ascii="仿宋" w:eastAsia="仿宋" w:hAnsi="仿宋" w:cs="仿宋" w:hint="eastAsia"/>
            <w:lang w:eastAsia="zh-CN"/>
          </w:rPr>
          <w:t>(一)、质量管理体系建设</w:t>
        </w:r>
        <w:r>
          <w:tab/>
        </w:r>
        <w:r>
          <w:fldChar w:fldCharType="begin"/>
        </w:r>
        <w:r>
          <w:instrText xml:space="preserve"> PAGEREF _Toc8449 \h </w:instrText>
        </w:r>
        <w:r>
          <w:fldChar w:fldCharType="separate"/>
        </w:r>
        <w:r>
          <w:t>59</w:t>
        </w:r>
        <w:r>
          <w:fldChar w:fldCharType="end"/>
        </w:r>
      </w:hyperlink>
    </w:p>
    <w:p>
      <w:pPr>
        <w:pStyle w:val="TOC2"/>
        <w:tabs>
          <w:tab w:val="right" w:leader="dot" w:pos="8306"/>
        </w:tabs>
      </w:pPr>
      <w:hyperlink w:anchor="_Toc8233" w:history="1">
        <w:r>
          <w:rPr>
            <w:rFonts w:ascii="仿宋" w:eastAsia="仿宋" w:hAnsi="仿宋" w:cs="仿宋" w:hint="eastAsia"/>
            <w:lang w:eastAsia="zh-CN"/>
          </w:rPr>
          <w:t>(二)、技术标准与创新</w:t>
        </w:r>
        <w:r>
          <w:tab/>
        </w:r>
        <w:r>
          <w:fldChar w:fldCharType="begin"/>
        </w:r>
        <w:r>
          <w:instrText xml:space="preserve"> PAGEREF _Toc8233 \h </w:instrText>
        </w:r>
        <w:r>
          <w:fldChar w:fldCharType="separate"/>
        </w:r>
        <w:r>
          <w:t>60</w:t>
        </w:r>
        <w:r>
          <w:fldChar w:fldCharType="end"/>
        </w:r>
      </w:hyperlink>
    </w:p>
    <w:p>
      <w:pPr>
        <w:pStyle w:val="TOC1"/>
        <w:tabs>
          <w:tab w:val="right" w:leader="dot" w:pos="8306"/>
        </w:tabs>
      </w:pPr>
      <w:hyperlink w:anchor="_Toc21095" w:history="1">
        <w:r>
          <w:rPr>
            <w:rFonts w:ascii="仿宋" w:eastAsia="仿宋" w:hAnsi="仿宋" w:cs="仿宋" w:hint="eastAsia"/>
            <w:lang w:eastAsia="zh-CN"/>
          </w:rPr>
          <w:t>十三、童装项目规划进度</w:t>
        </w:r>
        <w:r>
          <w:tab/>
        </w:r>
        <w:r>
          <w:fldChar w:fldCharType="begin"/>
        </w:r>
        <w:r>
          <w:instrText xml:space="preserve"> PAGEREF _Toc21095 \h </w:instrText>
        </w:r>
        <w:r>
          <w:fldChar w:fldCharType="separate"/>
        </w:r>
        <w:r>
          <w:t>61</w:t>
        </w:r>
        <w:r>
          <w:fldChar w:fldCharType="end"/>
        </w:r>
      </w:hyperlink>
    </w:p>
    <w:p>
      <w:pPr>
        <w:pStyle w:val="TOC2"/>
        <w:tabs>
          <w:tab w:val="right" w:leader="dot" w:pos="8306"/>
        </w:tabs>
      </w:pPr>
      <w:hyperlink w:anchor="_Toc8508" w:history="1">
        <w:r>
          <w:rPr>
            <w:rFonts w:ascii="仿宋" w:eastAsia="仿宋" w:hAnsi="仿宋" w:cs="仿宋" w:hint="eastAsia"/>
            <w:lang w:eastAsia="zh-CN"/>
          </w:rPr>
          <w:t>(一)、童装项目进度安排</w:t>
        </w:r>
        <w:r>
          <w:tab/>
        </w:r>
        <w:r>
          <w:fldChar w:fldCharType="begin"/>
        </w:r>
        <w:r>
          <w:instrText xml:space="preserve"> PAGEREF _Toc8508 \h </w:instrText>
        </w:r>
        <w:r>
          <w:fldChar w:fldCharType="separate"/>
        </w:r>
        <w:r>
          <w:t>61</w:t>
        </w:r>
        <w:r>
          <w:fldChar w:fldCharType="end"/>
        </w:r>
      </w:hyperlink>
    </w:p>
    <w:p>
      <w:pPr>
        <w:pStyle w:val="TOC2"/>
        <w:tabs>
          <w:tab w:val="right" w:leader="dot" w:pos="8306"/>
        </w:tabs>
      </w:pPr>
      <w:hyperlink w:anchor="_Toc26110" w:history="1">
        <w:r>
          <w:rPr>
            <w:rFonts w:ascii="仿宋" w:eastAsia="仿宋" w:hAnsi="仿宋" w:cs="仿宋" w:hint="eastAsia"/>
            <w:lang w:eastAsia="zh-CN"/>
          </w:rPr>
          <w:t>(二)、童装项目实施保障措施</w:t>
        </w:r>
        <w:r>
          <w:tab/>
        </w:r>
        <w:r>
          <w:fldChar w:fldCharType="begin"/>
        </w:r>
        <w:r>
          <w:instrText xml:space="preserve"> PAGEREF _Toc26110 \h </w:instrText>
        </w:r>
        <w:r>
          <w:fldChar w:fldCharType="separate"/>
        </w:r>
        <w:r>
          <w:t>63</w:t>
        </w:r>
        <w:r>
          <w:fldChar w:fldCharType="end"/>
        </w:r>
      </w:hyperlink>
    </w:p>
    <w:p>
      <w:pPr>
        <w:pStyle w:val="TOC1"/>
        <w:tabs>
          <w:tab w:val="right" w:leader="dot" w:pos="8306"/>
        </w:tabs>
      </w:pPr>
      <w:hyperlink w:anchor="_Toc7717" w:history="1">
        <w:r>
          <w:rPr>
            <w:rFonts w:ascii="仿宋" w:eastAsia="仿宋" w:hAnsi="仿宋" w:cs="仿宋" w:hint="eastAsia"/>
            <w:lang w:eastAsia="zh-CN"/>
          </w:rPr>
          <w:t>十四、员工社会责任履行及参与公益活动</w:t>
        </w:r>
        <w:r>
          <w:tab/>
        </w:r>
        <w:r>
          <w:fldChar w:fldCharType="begin"/>
        </w:r>
        <w:r>
          <w:instrText xml:space="preserve"> PAGEREF _Toc7717 \h </w:instrText>
        </w:r>
        <w:r>
          <w:fldChar w:fldCharType="separate"/>
        </w:r>
        <w:r>
          <w:t>65</w:t>
        </w:r>
        <w:r>
          <w:fldChar w:fldCharType="end"/>
        </w:r>
      </w:hyperlink>
    </w:p>
    <w:p>
      <w:pPr>
        <w:pStyle w:val="TOC2"/>
        <w:tabs>
          <w:tab w:val="right" w:leader="dot" w:pos="8306"/>
        </w:tabs>
      </w:pPr>
      <w:hyperlink w:anchor="_Toc21463" w:history="1">
        <w:r>
          <w:rPr>
            <w:rFonts w:ascii="仿宋" w:eastAsia="仿宋" w:hAnsi="仿宋" w:cs="仿宋" w:hint="eastAsia"/>
            <w:lang w:eastAsia="zh-CN"/>
          </w:rPr>
          <w:t>(一)、员工社会责任的内涵及履行方式</w:t>
        </w:r>
        <w:r>
          <w:tab/>
        </w:r>
        <w:r>
          <w:fldChar w:fldCharType="begin"/>
        </w:r>
        <w:r>
          <w:instrText xml:space="preserve"> PAGEREF _Toc21463 \h </w:instrText>
        </w:r>
        <w:r>
          <w:fldChar w:fldCharType="separate"/>
        </w:r>
        <w:r>
          <w:t>65</w:t>
        </w:r>
        <w:r>
          <w:fldChar w:fldCharType="end"/>
        </w:r>
      </w:hyperlink>
    </w:p>
    <w:p>
      <w:pPr>
        <w:pStyle w:val="TOC2"/>
        <w:tabs>
          <w:tab w:val="right" w:leader="dot" w:pos="8306"/>
        </w:tabs>
      </w:pPr>
      <w:hyperlink w:anchor="_Toc1020" w:history="1">
        <w:r>
          <w:rPr>
            <w:rFonts w:ascii="仿宋" w:eastAsia="仿宋" w:hAnsi="仿宋" w:cs="仿宋" w:hint="eastAsia"/>
            <w:lang w:eastAsia="zh-CN"/>
          </w:rPr>
          <w:t>(二)、参与公益活动的意义及实施策略</w:t>
        </w:r>
        <w:r>
          <w:tab/>
        </w:r>
        <w:r>
          <w:fldChar w:fldCharType="begin"/>
        </w:r>
        <w:r>
          <w:instrText xml:space="preserve"> PAGEREF _Toc1020 \h </w:instrText>
        </w:r>
        <w:r>
          <w:fldChar w:fldCharType="separate"/>
        </w:r>
        <w:r>
          <w:t>66</w:t>
        </w:r>
        <w:r>
          <w:fldChar w:fldCharType="end"/>
        </w:r>
      </w:hyperlink>
    </w:p>
    <w:p>
      <w:pPr>
        <w:pStyle w:val="TOC2"/>
        <w:tabs>
          <w:tab w:val="right" w:leader="dot" w:pos="8306"/>
        </w:tabs>
      </w:pPr>
      <w:hyperlink w:anchor="_Toc31949" w:history="1">
        <w:r>
          <w:rPr>
            <w:rFonts w:ascii="仿宋" w:eastAsia="仿宋" w:hAnsi="仿宋" w:cs="仿宋" w:hint="eastAsia"/>
            <w:lang w:eastAsia="zh-CN"/>
          </w:rPr>
          <w:t>(三)、社会责任履行及公益活动参与的持续推进</w:t>
        </w:r>
        <w:r>
          <w:tab/>
        </w:r>
        <w:r>
          <w:fldChar w:fldCharType="begin"/>
        </w:r>
        <w:r>
          <w:instrText xml:space="preserve"> PAGEREF _Toc31949 \h </w:instrText>
        </w:r>
        <w:r>
          <w:fldChar w:fldCharType="separate"/>
        </w:r>
        <w:r>
          <w:t>66</w:t>
        </w:r>
        <w:r>
          <w:fldChar w:fldCharType="end"/>
        </w:r>
      </w:hyperlink>
    </w:p>
    <w:p>
      <w:pPr>
        <w:pStyle w:val="TOC1"/>
        <w:tabs>
          <w:tab w:val="right" w:leader="dot" w:pos="8306"/>
        </w:tabs>
      </w:pPr>
      <w:hyperlink w:anchor="_Toc16330" w:history="1">
        <w:r>
          <w:rPr>
            <w:rFonts w:ascii="仿宋" w:eastAsia="仿宋" w:hAnsi="仿宋" w:cs="仿宋" w:hint="eastAsia"/>
            <w:lang w:eastAsia="zh-CN"/>
          </w:rPr>
          <w:t>十五、童装行业企业过去战略的影响</w:t>
        </w:r>
        <w:r>
          <w:tab/>
        </w:r>
        <w:r>
          <w:fldChar w:fldCharType="begin"/>
        </w:r>
        <w:r>
          <w:instrText xml:space="preserve"> PAGEREF _Toc16330 \h </w:instrText>
        </w:r>
        <w:r>
          <w:fldChar w:fldCharType="separate"/>
        </w:r>
        <w:r>
          <w:t>67</w:t>
        </w:r>
        <w:r>
          <w:fldChar w:fldCharType="end"/>
        </w:r>
      </w:hyperlink>
    </w:p>
    <w:p>
      <w:pPr>
        <w:pStyle w:val="TOC2"/>
        <w:tabs>
          <w:tab w:val="right" w:leader="dot" w:pos="8306"/>
        </w:tabs>
      </w:pPr>
      <w:hyperlink w:anchor="_Toc21240" w:history="1">
        <w:r>
          <w:rPr>
            <w:rFonts w:ascii="仿宋" w:eastAsia="仿宋" w:hAnsi="仿宋" w:cs="仿宋" w:hint="eastAsia"/>
            <w:lang w:eastAsia="zh-CN"/>
          </w:rPr>
          <w:t>(一)、童装行业企业过去战略的影响</w:t>
        </w:r>
        <w:r>
          <w:tab/>
        </w:r>
        <w:r>
          <w:fldChar w:fldCharType="begin"/>
        </w:r>
        <w:r>
          <w:instrText xml:space="preserve"> PAGEREF _Toc21240 \h </w:instrText>
        </w:r>
        <w:r>
          <w:fldChar w:fldCharType="separate"/>
        </w:r>
        <w:r>
          <w:t>67</w:t>
        </w:r>
        <w:r>
          <w:fldChar w:fldCharType="end"/>
        </w:r>
      </w:hyperlink>
    </w:p>
    <w:p>
      <w:pPr>
        <w:pStyle w:val="TOC1"/>
        <w:tabs>
          <w:tab w:val="right" w:leader="dot" w:pos="8306"/>
        </w:tabs>
      </w:pPr>
      <w:hyperlink w:anchor="_Toc6064" w:history="1">
        <w:r>
          <w:rPr>
            <w:rFonts w:ascii="仿宋" w:eastAsia="仿宋" w:hAnsi="仿宋" w:cs="仿宋" w:hint="eastAsia"/>
            <w:lang w:eastAsia="zh-CN"/>
          </w:rPr>
          <w:t>十六、供应链管理</w:t>
        </w:r>
        <w:r>
          <w:tab/>
        </w:r>
        <w:r>
          <w:fldChar w:fldCharType="begin"/>
        </w:r>
        <w:r>
          <w:instrText xml:space="preserve"> PAGEREF _Toc6064 \h </w:instrText>
        </w:r>
        <w:r>
          <w:fldChar w:fldCharType="separate"/>
        </w:r>
        <w:r>
          <w:t>67</w:t>
        </w:r>
        <w:r>
          <w:fldChar w:fldCharType="end"/>
        </w:r>
      </w:hyperlink>
    </w:p>
    <w:p>
      <w:pPr>
        <w:pStyle w:val="TOC2"/>
        <w:tabs>
          <w:tab w:val="right" w:leader="dot" w:pos="8306"/>
        </w:tabs>
      </w:pPr>
      <w:hyperlink w:anchor="_Toc22196" w:history="1">
        <w:r>
          <w:rPr>
            <w:rFonts w:ascii="仿宋" w:eastAsia="仿宋" w:hAnsi="仿宋" w:cs="仿宋" w:hint="eastAsia"/>
            <w:lang w:eastAsia="zh-CN"/>
          </w:rPr>
          <w:t>(一)、供应链战略规划</w:t>
        </w:r>
        <w:r>
          <w:tab/>
        </w:r>
        <w:r>
          <w:fldChar w:fldCharType="begin"/>
        </w:r>
        <w:r>
          <w:instrText xml:space="preserve"> PAGEREF _Toc22196 \h </w:instrText>
        </w:r>
        <w:r>
          <w:fldChar w:fldCharType="separate"/>
        </w:r>
        <w:r>
          <w:t>67</w:t>
        </w:r>
        <w:r>
          <w:fldChar w:fldCharType="end"/>
        </w:r>
      </w:hyperlink>
    </w:p>
    <w:p>
      <w:pPr>
        <w:pStyle w:val="TOC2"/>
        <w:tabs>
          <w:tab w:val="right" w:leader="dot" w:pos="8306"/>
        </w:tabs>
      </w:pPr>
      <w:hyperlink w:anchor="_Toc6738" w:history="1">
        <w:r>
          <w:rPr>
            <w:rFonts w:ascii="仿宋" w:eastAsia="仿宋" w:hAnsi="仿宋" w:cs="仿宋" w:hint="eastAsia"/>
            <w:lang w:eastAsia="zh-CN"/>
          </w:rPr>
          <w:t>(二)、供应商选择与评估</w:t>
        </w:r>
        <w:r>
          <w:tab/>
        </w:r>
        <w:r>
          <w:fldChar w:fldCharType="begin"/>
        </w:r>
        <w:r>
          <w:instrText xml:space="preserve"> PAGEREF _Toc6738 \h </w:instrText>
        </w:r>
        <w:r>
          <w:fldChar w:fldCharType="separate"/>
        </w:r>
        <w:r>
          <w:t>69</w:t>
        </w:r>
        <w:r>
          <w:fldChar w:fldCharType="end"/>
        </w:r>
      </w:hyperlink>
    </w:p>
    <w:p>
      <w:pPr>
        <w:pStyle w:val="TOC2"/>
        <w:tabs>
          <w:tab w:val="right" w:leader="dot" w:pos="8306"/>
        </w:tabs>
      </w:pPr>
      <w:hyperlink w:anchor="_Toc5352" w:history="1">
        <w:r>
          <w:rPr>
            <w:rFonts w:ascii="仿宋" w:eastAsia="仿宋" w:hAnsi="仿宋" w:cs="仿宋" w:hint="eastAsia"/>
            <w:lang w:eastAsia="zh-CN"/>
          </w:rPr>
          <w:t>(三)、物流与库存管理</w:t>
        </w:r>
        <w:r>
          <w:tab/>
        </w:r>
        <w:r>
          <w:fldChar w:fldCharType="begin"/>
        </w:r>
        <w:r>
          <w:instrText xml:space="preserve"> PAGEREF _Toc5352 \h </w:instrText>
        </w:r>
        <w:r>
          <w:fldChar w:fldCharType="separate"/>
        </w:r>
        <w:r>
          <w:t>70</w:t>
        </w:r>
        <w:r>
          <w:fldChar w:fldCharType="end"/>
        </w:r>
      </w:hyperlink>
    </w:p>
    <w:p>
      <w:pPr>
        <w:pStyle w:val="TOC2"/>
        <w:tabs>
          <w:tab w:val="right" w:leader="dot" w:pos="8306"/>
        </w:tabs>
      </w:pPr>
      <w:hyperlink w:anchor="_Toc16008" w:history="1">
        <w:r>
          <w:rPr>
            <w:rFonts w:ascii="仿宋" w:eastAsia="仿宋" w:hAnsi="仿宋" w:cs="仿宋" w:hint="eastAsia"/>
            <w:lang w:eastAsia="zh-CN"/>
          </w:rPr>
          <w:t>(四)、供应链风险管理</w:t>
        </w:r>
        <w:r>
          <w:tab/>
        </w:r>
        <w:r>
          <w:fldChar w:fldCharType="begin"/>
        </w:r>
        <w:r>
          <w:instrText xml:space="preserve"> PAGEREF _Toc16008 \h </w:instrText>
        </w:r>
        <w:r>
          <w:fldChar w:fldCharType="separate"/>
        </w:r>
        <w:r>
          <w:t>71</w:t>
        </w:r>
        <w:r>
          <w:fldChar w:fldCharType="end"/>
        </w:r>
      </w:hyperlink>
    </w:p>
    <w:p>
      <w:pPr>
        <w:pStyle w:val="TOC2"/>
        <w:tabs>
          <w:tab w:val="right" w:leader="dot" w:pos="8306"/>
        </w:tabs>
      </w:pPr>
      <w:hyperlink w:anchor="_Toc30828" w:history="1">
        <w:r>
          <w:rPr>
            <w:rFonts w:ascii="仿宋" w:eastAsia="仿宋" w:hAnsi="仿宋" w:cs="仿宋" w:hint="eastAsia"/>
            <w:lang w:eastAsia="zh-CN"/>
          </w:rPr>
          <w:t>(五)、供应链协同与信息共享</w:t>
        </w:r>
        <w:r>
          <w:tab/>
        </w:r>
        <w:r>
          <w:fldChar w:fldCharType="begin"/>
        </w:r>
        <w:r>
          <w:instrText xml:space="preserve"> PAGEREF _Toc30828 \h </w:instrText>
        </w:r>
        <w:r>
          <w:fldChar w:fldCharType="separate"/>
        </w:r>
        <w:r>
          <w:t>72</w:t>
        </w:r>
        <w:r>
          <w:fldChar w:fldCharType="end"/>
        </w:r>
      </w:hyperlink>
    </w:p>
    <w:p>
      <w:pPr>
        <w:pStyle w:val="TOC1"/>
        <w:tabs>
          <w:tab w:val="right" w:leader="dot" w:pos="8306"/>
        </w:tabs>
      </w:pPr>
      <w:hyperlink w:anchor="_Toc23971" w:history="1">
        <w:r>
          <w:rPr>
            <w:rFonts w:ascii="仿宋" w:eastAsia="仿宋" w:hAnsi="仿宋" w:cs="仿宋" w:hint="eastAsia"/>
            <w:lang w:eastAsia="zh-CN"/>
          </w:rPr>
          <w:t>十七、分销渠道运行绩效评估</w:t>
        </w:r>
        <w:r>
          <w:tab/>
        </w:r>
        <w:r>
          <w:fldChar w:fldCharType="begin"/>
        </w:r>
        <w:r>
          <w:instrText xml:space="preserve"> PAGEREF _Toc23971 \h </w:instrText>
        </w:r>
        <w:r>
          <w:fldChar w:fldCharType="separate"/>
        </w:r>
        <w:r>
          <w:t>73</w:t>
        </w:r>
        <w:r>
          <w:fldChar w:fldCharType="end"/>
        </w:r>
      </w:hyperlink>
    </w:p>
    <w:p>
      <w:pPr>
        <w:pStyle w:val="TOC2"/>
        <w:tabs>
          <w:tab w:val="right" w:leader="dot" w:pos="8306"/>
        </w:tabs>
      </w:pPr>
      <w:hyperlink w:anchor="_Toc4035" w:history="1">
        <w:r>
          <w:rPr>
            <w:rFonts w:ascii="仿宋" w:eastAsia="仿宋" w:hAnsi="仿宋" w:cs="仿宋" w:hint="eastAsia"/>
            <w:lang w:eastAsia="zh-CN"/>
          </w:rPr>
          <w:t>(一)、渠道畅通性评估</w:t>
        </w:r>
        <w:r>
          <w:tab/>
        </w:r>
        <w:r>
          <w:fldChar w:fldCharType="begin"/>
        </w:r>
        <w:r>
          <w:instrText xml:space="preserve"> PAGEREF _Toc4035 \h </w:instrText>
        </w:r>
        <w:r>
          <w:fldChar w:fldCharType="separate"/>
        </w:r>
        <w:r>
          <w:t>73</w:t>
        </w:r>
        <w:r>
          <w:fldChar w:fldCharType="end"/>
        </w:r>
      </w:hyperlink>
    </w:p>
    <w:p>
      <w:pPr>
        <w:pStyle w:val="TOC2"/>
        <w:tabs>
          <w:tab w:val="right" w:leader="dot" w:pos="8306"/>
        </w:tabs>
      </w:pPr>
      <w:hyperlink w:anchor="_Toc17607" w:history="1">
        <w:r>
          <w:rPr>
            <w:rFonts w:ascii="仿宋" w:eastAsia="仿宋" w:hAnsi="仿宋" w:cs="仿宋" w:hint="eastAsia"/>
            <w:lang w:eastAsia="zh-CN"/>
          </w:rPr>
          <w:t>(二)、渠道覆盖率评估</w:t>
        </w:r>
        <w:r>
          <w:tab/>
        </w:r>
        <w:r>
          <w:fldChar w:fldCharType="begin"/>
        </w:r>
        <w:r>
          <w:instrText xml:space="preserve"> PAGEREF _Toc17607 \h </w:instrText>
        </w:r>
        <w:r>
          <w:fldChar w:fldCharType="separate"/>
        </w:r>
        <w:r>
          <w:t>74</w:t>
        </w:r>
        <w:r>
          <w:fldChar w:fldCharType="end"/>
        </w:r>
      </w:hyperlink>
    </w:p>
    <w:p>
      <w:pPr>
        <w:pStyle w:val="TOC2"/>
        <w:tabs>
          <w:tab w:val="right" w:leader="dot" w:pos="8306"/>
        </w:tabs>
      </w:pPr>
      <w:hyperlink w:anchor="_Toc12675" w:history="1">
        <w:r>
          <w:rPr>
            <w:rFonts w:ascii="仿宋" w:eastAsia="仿宋" w:hAnsi="仿宋" w:cs="仿宋" w:hint="eastAsia"/>
            <w:lang w:eastAsia="zh-CN"/>
          </w:rPr>
          <w:t>(三)、渠道财务绩效评估</w:t>
        </w:r>
        <w:r>
          <w:tab/>
        </w:r>
        <w:r>
          <w:fldChar w:fldCharType="begin"/>
        </w:r>
        <w:r>
          <w:instrText xml:space="preserve"> PAGEREF _Toc12675 \h </w:instrText>
        </w:r>
        <w:r>
          <w:fldChar w:fldCharType="separate"/>
        </w:r>
        <w:r>
          <w:t>75</w:t>
        </w:r>
        <w:r>
          <w:fldChar w:fldCharType="end"/>
        </w:r>
      </w:hyperlink>
    </w:p>
    <w:p>
      <w:pPr>
        <w:pStyle w:val="TOC1"/>
        <w:tabs>
          <w:tab w:val="right" w:leader="dot" w:pos="8306"/>
        </w:tabs>
      </w:pPr>
      <w:hyperlink w:anchor="_Toc15911" w:history="1">
        <w:r>
          <w:rPr>
            <w:rFonts w:ascii="仿宋" w:eastAsia="仿宋" w:hAnsi="仿宋" w:cs="仿宋" w:hint="eastAsia"/>
            <w:lang w:eastAsia="zh-CN"/>
          </w:rPr>
          <w:t>十八、法人治理结构</w:t>
        </w:r>
        <w:r>
          <w:tab/>
        </w:r>
        <w:r>
          <w:fldChar w:fldCharType="begin"/>
        </w:r>
        <w:r>
          <w:instrText xml:space="preserve"> PAGEREF _Toc15911 \h </w:instrText>
        </w:r>
        <w:r>
          <w:fldChar w:fldCharType="separate"/>
        </w:r>
        <w:r>
          <w:t>77</w:t>
        </w:r>
        <w:r>
          <w:fldChar w:fldCharType="end"/>
        </w:r>
      </w:hyperlink>
    </w:p>
    <w:p>
      <w:pPr>
        <w:pStyle w:val="TOC2"/>
        <w:tabs>
          <w:tab w:val="right" w:leader="dot" w:pos="8306"/>
        </w:tabs>
      </w:pPr>
      <w:hyperlink w:anchor="_Toc32034" w:history="1">
        <w:r>
          <w:rPr>
            <w:rFonts w:ascii="仿宋" w:eastAsia="仿宋" w:hAnsi="仿宋" w:cs="仿宋" w:hint="eastAsia"/>
            <w:lang w:eastAsia="zh-CN"/>
          </w:rPr>
          <w:t>(一)、股东权利与责任</w:t>
        </w:r>
        <w:r>
          <w:tab/>
        </w:r>
        <w:r>
          <w:fldChar w:fldCharType="begin"/>
        </w:r>
        <w:r>
          <w:instrText xml:space="preserve"> PAGEREF _Toc32034 \h </w:instrText>
        </w:r>
        <w:r>
          <w:fldChar w:fldCharType="separate"/>
        </w:r>
        <w:r>
          <w:t>77</w:t>
        </w:r>
        <w:r>
          <w:fldChar w:fldCharType="end"/>
        </w:r>
      </w:hyperlink>
    </w:p>
    <w:p>
      <w:pPr>
        <w:pStyle w:val="TOC2"/>
        <w:tabs>
          <w:tab w:val="right" w:leader="dot" w:pos="8306"/>
        </w:tabs>
      </w:pPr>
      <w:hyperlink w:anchor="_Toc14639" w:history="1">
        <w:r>
          <w:rPr>
            <w:rFonts w:ascii="仿宋" w:eastAsia="仿宋" w:hAnsi="仿宋" w:cs="仿宋" w:hint="eastAsia"/>
            <w:lang w:eastAsia="zh-CN"/>
          </w:rPr>
          <w:t>(二)、董事角色与责任</w:t>
        </w:r>
        <w:r>
          <w:tab/>
        </w:r>
        <w:r>
          <w:fldChar w:fldCharType="begin"/>
        </w:r>
        <w:r>
          <w:instrText xml:space="preserve"> PAGEREF _Toc14639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343" w:history="1">
        <w:r>
          <w:rPr>
            <w:rFonts w:ascii="仿宋" w:eastAsia="仿宋" w:hAnsi="仿宋" w:cs="仿宋" w:hint="eastAsia"/>
            <w:lang w:eastAsia="zh-CN"/>
          </w:rPr>
          <w:t>(三)、高级管理人员的角色和职责</w:t>
        </w:r>
        <w:r>
          <w:tab/>
        </w:r>
        <w:r>
          <w:fldChar w:fldCharType="begin"/>
        </w:r>
        <w:r>
          <w:instrText xml:space="preserve"> PAGEREF _Toc25343 \h </w:instrText>
        </w:r>
        <w:r>
          <w:fldChar w:fldCharType="separate"/>
        </w:r>
        <w:r>
          <w:t>79</w:t>
        </w:r>
        <w:r>
          <w:fldChar w:fldCharType="end"/>
        </w:r>
      </w:hyperlink>
    </w:p>
    <w:p>
      <w:pPr>
        <w:pStyle w:val="TOC2"/>
        <w:tabs>
          <w:tab w:val="right" w:leader="dot" w:pos="8306"/>
        </w:tabs>
      </w:pPr>
      <w:hyperlink w:anchor="_Toc12504" w:history="1">
        <w:r>
          <w:rPr>
            <w:rFonts w:ascii="仿宋" w:eastAsia="仿宋" w:hAnsi="仿宋" w:cs="仿宋" w:hint="eastAsia"/>
            <w:lang w:eastAsia="zh-CN"/>
          </w:rPr>
          <w:t>(四)、监事的角色和职责</w:t>
        </w:r>
        <w:r>
          <w:tab/>
        </w:r>
        <w:r>
          <w:fldChar w:fldCharType="begin"/>
        </w:r>
        <w:r>
          <w:instrText xml:space="preserve"> PAGEREF _Toc12504 \h </w:instrText>
        </w:r>
        <w:r>
          <w:fldChar w:fldCharType="separate"/>
        </w:r>
        <w:r>
          <w:t>80</w:t>
        </w:r>
        <w:r>
          <w:fldChar w:fldCharType="end"/>
        </w:r>
      </w:hyperlink>
    </w:p>
    <w:p>
      <w:pPr>
        <w:pStyle w:val="TOC1"/>
        <w:tabs>
          <w:tab w:val="right" w:leader="dot" w:pos="8306"/>
        </w:tabs>
      </w:pPr>
      <w:hyperlink w:anchor="_Toc30177" w:history="1">
        <w:r>
          <w:rPr>
            <w:rFonts w:ascii="仿宋" w:eastAsia="仿宋" w:hAnsi="仿宋" w:cs="仿宋" w:hint="eastAsia"/>
            <w:lang w:eastAsia="zh-CN"/>
          </w:rPr>
          <w:t>十九、童装风险管理与合规</w:t>
        </w:r>
        <w:r>
          <w:tab/>
        </w:r>
        <w:r>
          <w:fldChar w:fldCharType="begin"/>
        </w:r>
        <w:r>
          <w:instrText xml:space="preserve"> PAGEREF _Toc30177 \h </w:instrText>
        </w:r>
        <w:r>
          <w:fldChar w:fldCharType="separate"/>
        </w:r>
        <w:r>
          <w:t>80</w:t>
        </w:r>
        <w:r>
          <w:fldChar w:fldCharType="end"/>
        </w:r>
      </w:hyperlink>
    </w:p>
    <w:p>
      <w:pPr>
        <w:pStyle w:val="TOC2"/>
        <w:tabs>
          <w:tab w:val="right" w:leader="dot" w:pos="8306"/>
        </w:tabs>
      </w:pPr>
      <w:hyperlink w:anchor="_Toc10681" w:history="1">
        <w:r>
          <w:rPr>
            <w:rFonts w:ascii="仿宋" w:eastAsia="仿宋" w:hAnsi="仿宋" w:cs="仿宋" w:hint="eastAsia"/>
            <w:lang w:eastAsia="zh-CN"/>
          </w:rPr>
          <w:t>(一)、风险评估与监测体系</w:t>
        </w:r>
        <w:r>
          <w:tab/>
        </w:r>
        <w:r>
          <w:fldChar w:fldCharType="begin"/>
        </w:r>
        <w:r>
          <w:instrText xml:space="preserve"> PAGEREF _Toc10681 \h </w:instrText>
        </w:r>
        <w:r>
          <w:fldChar w:fldCharType="separate"/>
        </w:r>
        <w:r>
          <w:t>80</w:t>
        </w:r>
        <w:r>
          <w:fldChar w:fldCharType="end"/>
        </w:r>
      </w:hyperlink>
    </w:p>
    <w:p>
      <w:pPr>
        <w:pStyle w:val="TOC2"/>
        <w:tabs>
          <w:tab w:val="right" w:leader="dot" w:pos="8306"/>
        </w:tabs>
      </w:pPr>
      <w:hyperlink w:anchor="_Toc6468" w:history="1">
        <w:r>
          <w:rPr>
            <w:rFonts w:ascii="仿宋" w:eastAsia="仿宋" w:hAnsi="仿宋" w:cs="仿宋" w:hint="eastAsia"/>
            <w:lang w:eastAsia="zh-CN"/>
          </w:rPr>
          <w:t>(二)、合规政策制定与执行</w:t>
        </w:r>
        <w:r>
          <w:tab/>
        </w:r>
        <w:r>
          <w:fldChar w:fldCharType="begin"/>
        </w:r>
        <w:r>
          <w:instrText xml:space="preserve"> PAGEREF _Toc6468 \h </w:instrText>
        </w:r>
        <w:r>
          <w:fldChar w:fldCharType="separate"/>
        </w:r>
        <w:r>
          <w:t>81</w:t>
        </w:r>
        <w:r>
          <w:fldChar w:fldCharType="end"/>
        </w:r>
      </w:hyperlink>
    </w:p>
    <w:p>
      <w:pPr>
        <w:pStyle w:val="TOC2"/>
        <w:tabs>
          <w:tab w:val="right" w:leader="dot" w:pos="8306"/>
        </w:tabs>
      </w:pPr>
      <w:hyperlink w:anchor="_Toc11674" w:history="1">
        <w:r>
          <w:rPr>
            <w:rFonts w:ascii="仿宋" w:eastAsia="仿宋" w:hAnsi="仿宋" w:cs="仿宋" w:hint="eastAsia"/>
            <w:lang w:eastAsia="zh-CN"/>
          </w:rPr>
          <w:t>(三)、危机管理与灾备计划</w:t>
        </w:r>
        <w:r>
          <w:tab/>
        </w:r>
        <w:r>
          <w:fldChar w:fldCharType="begin"/>
        </w:r>
        <w:r>
          <w:instrText xml:space="preserve"> PAGEREF _Toc11674 \h </w:instrText>
        </w:r>
        <w:r>
          <w:fldChar w:fldCharType="separate"/>
        </w:r>
        <w:r>
          <w:t>83</w:t>
        </w:r>
        <w:r>
          <w:fldChar w:fldCharType="end"/>
        </w:r>
      </w:hyperlink>
    </w:p>
    <w:p>
      <w:pPr>
        <w:pStyle w:val="TOC2"/>
        <w:tabs>
          <w:tab w:val="right" w:leader="dot" w:pos="8306"/>
        </w:tabs>
      </w:pPr>
      <w:hyperlink w:anchor="_Toc31526" w:history="1">
        <w:r>
          <w:rPr>
            <w:rFonts w:ascii="仿宋" w:eastAsia="仿宋" w:hAnsi="仿宋" w:cs="仿宋" w:hint="eastAsia"/>
            <w:lang w:eastAsia="zh-CN"/>
          </w:rPr>
          <w:t>(四)、法律事务与法规遵从</w:t>
        </w:r>
        <w:r>
          <w:tab/>
        </w:r>
        <w:r>
          <w:fldChar w:fldCharType="begin"/>
        </w:r>
        <w:r>
          <w:instrText xml:space="preserve"> PAGEREF _Toc31526 \h </w:instrText>
        </w:r>
        <w:r>
          <w:fldChar w:fldCharType="separate"/>
        </w:r>
        <w:r>
          <w:t>84</w:t>
        </w:r>
        <w:r>
          <w:fldChar w:fldCharType="end"/>
        </w:r>
      </w:hyperlink>
    </w:p>
    <w:p>
      <w:pPr>
        <w:pStyle w:val="TOC1"/>
        <w:tabs>
          <w:tab w:val="right" w:leader="dot" w:pos="8306"/>
        </w:tabs>
      </w:pPr>
      <w:hyperlink w:anchor="_Toc6282" w:history="1">
        <w:r>
          <w:rPr>
            <w:rFonts w:ascii="仿宋" w:eastAsia="仿宋" w:hAnsi="仿宋" w:cs="仿宋" w:hint="eastAsia"/>
            <w:lang w:eastAsia="zh-CN"/>
          </w:rPr>
          <w:t>二十、技术创新与安全管理</w:t>
        </w:r>
        <w:r>
          <w:tab/>
        </w:r>
        <w:r>
          <w:fldChar w:fldCharType="begin"/>
        </w:r>
        <w:r>
          <w:instrText xml:space="preserve"> PAGEREF _Toc6282 \h </w:instrText>
        </w:r>
        <w:r>
          <w:fldChar w:fldCharType="separate"/>
        </w:r>
        <w:r>
          <w:t>86</w:t>
        </w:r>
        <w:r>
          <w:fldChar w:fldCharType="end"/>
        </w:r>
      </w:hyperlink>
    </w:p>
    <w:p>
      <w:pPr>
        <w:pStyle w:val="TOC2"/>
        <w:tabs>
          <w:tab w:val="right" w:leader="dot" w:pos="8306"/>
        </w:tabs>
      </w:pPr>
      <w:hyperlink w:anchor="_Toc32056" w:history="1">
        <w:r>
          <w:rPr>
            <w:rFonts w:ascii="仿宋" w:eastAsia="仿宋" w:hAnsi="仿宋" w:cs="仿宋" w:hint="eastAsia"/>
            <w:lang w:eastAsia="zh-CN"/>
          </w:rPr>
          <w:t>(一)、技术创新与安全管理的关系</w:t>
        </w:r>
        <w:r>
          <w:tab/>
        </w:r>
        <w:r>
          <w:fldChar w:fldCharType="begin"/>
        </w:r>
        <w:r>
          <w:instrText xml:space="preserve"> PAGEREF _Toc32056 \h </w:instrText>
        </w:r>
        <w:r>
          <w:fldChar w:fldCharType="separate"/>
        </w:r>
        <w:r>
          <w:t>86</w:t>
        </w:r>
        <w:r>
          <w:fldChar w:fldCharType="end"/>
        </w:r>
      </w:hyperlink>
    </w:p>
    <w:p>
      <w:pPr>
        <w:pStyle w:val="TOC2"/>
        <w:tabs>
          <w:tab w:val="right" w:leader="dot" w:pos="8306"/>
        </w:tabs>
      </w:pPr>
      <w:hyperlink w:anchor="_Toc27598" w:history="1">
        <w:r>
          <w:rPr>
            <w:rFonts w:ascii="仿宋" w:eastAsia="仿宋" w:hAnsi="仿宋" w:cs="仿宋" w:hint="eastAsia"/>
            <w:lang w:eastAsia="zh-CN"/>
          </w:rPr>
          <w:t>(二)、技术创新在安全管理中的应用</w:t>
        </w:r>
        <w:r>
          <w:tab/>
        </w:r>
        <w:r>
          <w:fldChar w:fldCharType="begin"/>
        </w:r>
        <w:r>
          <w:instrText xml:space="preserve"> PAGEREF _Toc27598 \h </w:instrText>
        </w:r>
        <w:r>
          <w:fldChar w:fldCharType="separate"/>
        </w:r>
        <w:r>
          <w:t>86</w:t>
        </w:r>
        <w:r>
          <w:fldChar w:fldCharType="end"/>
        </w:r>
      </w:hyperlink>
    </w:p>
    <w:p>
      <w:pPr>
        <w:pStyle w:val="TOC2"/>
        <w:tabs>
          <w:tab w:val="right" w:leader="dot" w:pos="8306"/>
        </w:tabs>
      </w:pPr>
      <w:hyperlink w:anchor="_Toc4254" w:history="1">
        <w:r>
          <w:rPr>
            <w:rFonts w:ascii="仿宋" w:eastAsia="仿宋" w:hAnsi="仿宋" w:cs="仿宋" w:hint="eastAsia"/>
            <w:lang w:eastAsia="zh-CN"/>
          </w:rPr>
          <w:t>(三)、技术创新对安全评价的影响</w:t>
        </w:r>
        <w:r>
          <w:tab/>
        </w:r>
        <w:r>
          <w:fldChar w:fldCharType="begin"/>
        </w:r>
        <w:r>
          <w:instrText xml:space="preserve"> PAGEREF _Toc4254 \h </w:instrText>
        </w:r>
        <w:r>
          <w:fldChar w:fldCharType="separate"/>
        </w:r>
        <w:r>
          <w:t>87</w:t>
        </w:r>
        <w:r>
          <w:fldChar w:fldCharType="end"/>
        </w:r>
      </w:hyperlink>
    </w:p>
    <w:p>
      <w:pPr>
        <w:pStyle w:val="TOC2"/>
        <w:tabs>
          <w:tab w:val="right" w:leader="dot" w:pos="8306"/>
        </w:tabs>
      </w:pPr>
      <w:hyperlink w:anchor="_Toc15651" w:history="1">
        <w:r>
          <w:rPr>
            <w:rFonts w:ascii="仿宋" w:eastAsia="仿宋" w:hAnsi="仿宋" w:cs="仿宋" w:hint="eastAsia"/>
            <w:lang w:eastAsia="zh-CN"/>
          </w:rPr>
          <w:t>(四)、技术创新的风险管理</w:t>
        </w:r>
        <w:r>
          <w:tab/>
        </w:r>
        <w:r>
          <w:fldChar w:fldCharType="begin"/>
        </w:r>
        <w:r>
          <w:instrText xml:space="preserve"> PAGEREF _Toc15651 \h </w:instrText>
        </w:r>
        <w:r>
          <w:fldChar w:fldCharType="separate"/>
        </w:r>
        <w:r>
          <w:t>87</w:t>
        </w:r>
        <w:r>
          <w:fldChar w:fldCharType="end"/>
        </w:r>
      </w:hyperlink>
    </w:p>
    <w:p>
      <w:pPr>
        <w:pStyle w:val="TOC2"/>
        <w:tabs>
          <w:tab w:val="right" w:leader="dot" w:pos="8306"/>
        </w:tabs>
      </w:pPr>
      <w:hyperlink w:anchor="_Toc24740" w:history="1">
        <w:r>
          <w:rPr>
            <w:rFonts w:ascii="仿宋" w:eastAsia="仿宋" w:hAnsi="仿宋" w:cs="仿宋" w:hint="eastAsia"/>
            <w:lang w:eastAsia="zh-CN"/>
          </w:rPr>
          <w:t>(五)、技术创新与安全文化建设的结合</w:t>
        </w:r>
        <w:r>
          <w:tab/>
        </w:r>
        <w:r>
          <w:fldChar w:fldCharType="begin"/>
        </w:r>
        <w:r>
          <w:instrText xml:space="preserve"> PAGEREF _Toc24740 \h </w:instrText>
        </w:r>
        <w:r>
          <w:fldChar w:fldCharType="separate"/>
        </w:r>
        <w:r>
          <w:t>88</w:t>
        </w:r>
        <w:r>
          <w:fldChar w:fldCharType="end"/>
        </w:r>
      </w:hyperlink>
    </w:p>
    <w:p>
      <w:pPr>
        <w:pStyle w:val="TOC2"/>
        <w:tabs>
          <w:tab w:val="right" w:leader="dot" w:pos="8306"/>
        </w:tabs>
      </w:pPr>
      <w:hyperlink w:anchor="_Toc19748" w:history="1">
        <w:r>
          <w:rPr>
            <w:rFonts w:ascii="仿宋" w:eastAsia="仿宋" w:hAnsi="仿宋" w:cs="仿宋" w:hint="eastAsia"/>
            <w:lang w:eastAsia="zh-CN"/>
          </w:rPr>
          <w:t>(六)、技术创新对安全培训与教育的挑战与机遇</w:t>
        </w:r>
        <w:r>
          <w:tab/>
        </w:r>
        <w:r>
          <w:fldChar w:fldCharType="begin"/>
        </w:r>
        <w:r>
          <w:instrText xml:space="preserve"> PAGEREF _Toc19748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4433"/>
      <w:r>
        <w:rPr>
          <w:rFonts w:ascii="仿宋" w:eastAsia="仿宋" w:hAnsi="仿宋" w:cs="仿宋" w:hint="eastAsia"/>
          <w:sz w:val="28"/>
          <w:lang w:eastAsia="zh-CN"/>
        </w:rPr>
        <w:t>一、技术贸易</w:t>
      </w:r>
      <w:bookmarkEnd w:id="2"/>
    </w:p>
    <w:p>
      <w:pPr>
        <w:pStyle w:val="Heading2"/>
        <w:rPr>
          <w:rFonts w:ascii="仿宋" w:eastAsia="仿宋" w:hAnsi="仿宋" w:cs="仿宋" w:hint="eastAsia"/>
          <w:lang w:eastAsia="zh-CN"/>
        </w:rPr>
      </w:pPr>
      <w:bookmarkStart w:id="3" w:name="_Toc17421"/>
      <w:r>
        <w:rPr>
          <w:rFonts w:ascii="仿宋" w:eastAsia="仿宋" w:hAnsi="仿宋" w:cs="仿宋" w:hint="eastAsia"/>
          <w:lang w:eastAsia="zh-CN"/>
        </w:rPr>
        <w:t>(一)、童装技术贸易</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（一）童装技术贸易的涵义与特点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贸易是指在一定商业条件下，技术供应方和需求方之间进行技术买卖的商业行为。此类交易不受地域、行业、隶属关系以及经济性质和专业范围的限制。技术贸易的范围包括有益于经济建设、社会发展和科技进步的各类技术和技术信息。这种灵活性和广泛性使得技术贸易成为推动创新和跨界合作的有效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（二）技术合同的分类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技术合同是指当事人就技术开发、转让、许可、咨询或者服务而订立的确立相互之间权利和义务的合同。根据《中华人民共和国民法典》的规定，目前我国主要的技术合同类型有：</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技术开发合同：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https://d.book118.com/947004123016006050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童装项目策划方案报告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35000"/>
    <w:rsid w:val="4593521B"/>
    <w:rsid w:val="5053500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7004123016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2024-02-29T07:06:00Z</dcterms:created>
  <dcterms:modified xsi:type="dcterms:W3CDTF">2024-02-29T07:06:51Z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58E20AFFEFA84551BB415C6690DA36E3_11</vt:lpwstr>
  </property>
  <property fmtid="{D5CDD505-2E9C-101B-9397-08002B2CF9AE}" pid="3" name="KSOProductBuildVer">
    <vt:lpwstr>2052-12.1.0.16250</vt:lpwstr>
  </property>
</Properties>
</file>