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集成电路(IC)卡专用芯片项目规划设计方案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49" w:history="1">
        <w:r>
          <w:rPr>
            <w:rFonts w:ascii="仿宋" w:eastAsia="仿宋" w:hAnsi="仿宋" w:cs="仿宋" w:hint="eastAsia"/>
            <w:lang w:eastAsia="zh-CN"/>
          </w:rPr>
          <w:t>前言</w:t>
        </w:r>
        <w:r>
          <w:tab/>
        </w:r>
        <w:r>
          <w:fldChar w:fldCharType="begin"/>
        </w:r>
        <w:r>
          <w:instrText xml:space="preserve"> PAGEREF _Toc10149 \h </w:instrText>
        </w:r>
        <w:r>
          <w:fldChar w:fldCharType="separate"/>
        </w:r>
        <w:r>
          <w:t>3</w:t>
        </w:r>
        <w:r>
          <w:fldChar w:fldCharType="end"/>
        </w:r>
      </w:hyperlink>
    </w:p>
    <w:p>
      <w:pPr>
        <w:pStyle w:val="TOC1"/>
        <w:tabs>
          <w:tab w:val="right" w:leader="dot" w:pos="8306"/>
        </w:tabs>
      </w:pPr>
      <w:hyperlink w:anchor="_Toc31473" w:history="1">
        <w:r>
          <w:rPr>
            <w:rFonts w:ascii="仿宋" w:eastAsia="仿宋" w:hAnsi="仿宋" w:cs="仿宋" w:hint="eastAsia"/>
            <w:lang w:eastAsia="zh-CN"/>
          </w:rPr>
          <w:t>一、集成电路(IC)卡专用芯片项目概论</w:t>
        </w:r>
        <w:r>
          <w:tab/>
        </w:r>
        <w:r>
          <w:fldChar w:fldCharType="begin"/>
        </w:r>
        <w:r>
          <w:instrText xml:space="preserve"> PAGEREF _Toc31473 \h </w:instrText>
        </w:r>
        <w:r>
          <w:fldChar w:fldCharType="separate"/>
        </w:r>
        <w:r>
          <w:t>3</w:t>
        </w:r>
        <w:r>
          <w:fldChar w:fldCharType="end"/>
        </w:r>
      </w:hyperlink>
    </w:p>
    <w:p>
      <w:pPr>
        <w:pStyle w:val="TOC2"/>
        <w:tabs>
          <w:tab w:val="right" w:leader="dot" w:pos="8306"/>
        </w:tabs>
      </w:pPr>
      <w:hyperlink w:anchor="_Toc9863" w:history="1">
        <w:r>
          <w:rPr>
            <w:rFonts w:ascii="仿宋" w:eastAsia="仿宋" w:hAnsi="仿宋" w:cs="仿宋" w:hint="eastAsia"/>
            <w:lang w:eastAsia="zh-CN"/>
          </w:rPr>
          <w:t>(一)、集成电路(IC)卡专用芯片项目概况</w:t>
        </w:r>
        <w:r>
          <w:tab/>
        </w:r>
        <w:r>
          <w:fldChar w:fldCharType="begin"/>
        </w:r>
        <w:r>
          <w:instrText xml:space="preserve"> PAGEREF _Toc9863 \h </w:instrText>
        </w:r>
        <w:r>
          <w:fldChar w:fldCharType="separate"/>
        </w:r>
        <w:r>
          <w:t>3</w:t>
        </w:r>
        <w:r>
          <w:fldChar w:fldCharType="end"/>
        </w:r>
      </w:hyperlink>
    </w:p>
    <w:p>
      <w:pPr>
        <w:pStyle w:val="TOC2"/>
        <w:tabs>
          <w:tab w:val="right" w:leader="dot" w:pos="8306"/>
        </w:tabs>
      </w:pPr>
      <w:hyperlink w:anchor="_Toc9671" w:history="1">
        <w:r>
          <w:rPr>
            <w:rFonts w:ascii="仿宋" w:eastAsia="仿宋" w:hAnsi="仿宋" w:cs="仿宋" w:hint="eastAsia"/>
            <w:lang w:eastAsia="zh-CN"/>
          </w:rPr>
          <w:t>(二)、集成电路(IC)卡专用芯片项目目标</w:t>
        </w:r>
        <w:r>
          <w:tab/>
        </w:r>
        <w:r>
          <w:fldChar w:fldCharType="begin"/>
        </w:r>
        <w:r>
          <w:instrText xml:space="preserve"> PAGEREF _Toc9671 \h </w:instrText>
        </w:r>
        <w:r>
          <w:fldChar w:fldCharType="separate"/>
        </w:r>
        <w:r>
          <w:t>6</w:t>
        </w:r>
        <w:r>
          <w:fldChar w:fldCharType="end"/>
        </w:r>
      </w:hyperlink>
    </w:p>
    <w:p>
      <w:pPr>
        <w:pStyle w:val="TOC2"/>
        <w:tabs>
          <w:tab w:val="right" w:leader="dot" w:pos="8306"/>
        </w:tabs>
      </w:pPr>
      <w:hyperlink w:anchor="_Toc2734" w:history="1">
        <w:r>
          <w:rPr>
            <w:rFonts w:ascii="仿宋" w:eastAsia="仿宋" w:hAnsi="仿宋" w:cs="仿宋" w:hint="eastAsia"/>
            <w:lang w:eastAsia="zh-CN"/>
          </w:rPr>
          <w:t>(三)、集成电路(IC)卡专用芯片项目提出的理由</w:t>
        </w:r>
        <w:r>
          <w:tab/>
        </w:r>
        <w:r>
          <w:fldChar w:fldCharType="begin"/>
        </w:r>
        <w:r>
          <w:instrText xml:space="preserve"> PAGEREF _Toc2734 \h </w:instrText>
        </w:r>
        <w:r>
          <w:fldChar w:fldCharType="separate"/>
        </w:r>
        <w:r>
          <w:t>7</w:t>
        </w:r>
        <w:r>
          <w:fldChar w:fldCharType="end"/>
        </w:r>
      </w:hyperlink>
    </w:p>
    <w:p>
      <w:pPr>
        <w:pStyle w:val="TOC2"/>
        <w:tabs>
          <w:tab w:val="right" w:leader="dot" w:pos="8306"/>
        </w:tabs>
      </w:pPr>
      <w:hyperlink w:anchor="_Toc14832" w:history="1">
        <w:r>
          <w:rPr>
            <w:rFonts w:ascii="仿宋" w:eastAsia="仿宋" w:hAnsi="仿宋" w:cs="仿宋" w:hint="eastAsia"/>
            <w:lang w:eastAsia="zh-CN"/>
          </w:rPr>
          <w:t>(四)、集成电路(IC)卡专用芯片项目意义</w:t>
        </w:r>
        <w:r>
          <w:tab/>
        </w:r>
        <w:r>
          <w:fldChar w:fldCharType="begin"/>
        </w:r>
        <w:r>
          <w:instrText xml:space="preserve"> PAGEREF _Toc14832 \h </w:instrText>
        </w:r>
        <w:r>
          <w:fldChar w:fldCharType="separate"/>
        </w:r>
        <w:r>
          <w:t>8</w:t>
        </w:r>
        <w:r>
          <w:fldChar w:fldCharType="end"/>
        </w:r>
      </w:hyperlink>
    </w:p>
    <w:p>
      <w:pPr>
        <w:pStyle w:val="TOC2"/>
        <w:tabs>
          <w:tab w:val="right" w:leader="dot" w:pos="8306"/>
        </w:tabs>
      </w:pPr>
      <w:hyperlink w:anchor="_Toc16504" w:history="1">
        <w:r>
          <w:rPr>
            <w:rFonts w:ascii="仿宋" w:eastAsia="仿宋" w:hAnsi="仿宋" w:cs="仿宋" w:hint="eastAsia"/>
            <w:lang w:eastAsia="zh-CN"/>
          </w:rPr>
          <w:t>(五)、集成电路(IC)卡专用芯片项目背景</w:t>
        </w:r>
        <w:r>
          <w:tab/>
        </w:r>
        <w:r>
          <w:fldChar w:fldCharType="begin"/>
        </w:r>
        <w:r>
          <w:instrText xml:space="preserve"> PAGEREF _Toc16504 \h </w:instrText>
        </w:r>
        <w:r>
          <w:fldChar w:fldCharType="separate"/>
        </w:r>
        <w:r>
          <w:t>9</w:t>
        </w:r>
        <w:r>
          <w:fldChar w:fldCharType="end"/>
        </w:r>
      </w:hyperlink>
    </w:p>
    <w:p>
      <w:pPr>
        <w:pStyle w:val="TOC1"/>
        <w:tabs>
          <w:tab w:val="right" w:leader="dot" w:pos="8306"/>
        </w:tabs>
      </w:pPr>
      <w:hyperlink w:anchor="_Toc9572" w:history="1">
        <w:r>
          <w:rPr>
            <w:rFonts w:ascii="仿宋" w:eastAsia="仿宋" w:hAnsi="仿宋" w:cs="仿宋" w:hint="eastAsia"/>
            <w:lang w:eastAsia="zh-CN"/>
          </w:rPr>
          <w:t>二、工艺说明</w:t>
        </w:r>
        <w:r>
          <w:tab/>
        </w:r>
        <w:r>
          <w:fldChar w:fldCharType="begin"/>
        </w:r>
        <w:r>
          <w:instrText xml:space="preserve"> PAGEREF _Toc9572 \h </w:instrText>
        </w:r>
        <w:r>
          <w:fldChar w:fldCharType="separate"/>
        </w:r>
        <w:r>
          <w:t>10</w:t>
        </w:r>
        <w:r>
          <w:fldChar w:fldCharType="end"/>
        </w:r>
      </w:hyperlink>
    </w:p>
    <w:p>
      <w:pPr>
        <w:pStyle w:val="TOC2"/>
        <w:tabs>
          <w:tab w:val="right" w:leader="dot" w:pos="8306"/>
        </w:tabs>
      </w:pPr>
      <w:hyperlink w:anchor="_Toc11460" w:history="1">
        <w:r>
          <w:rPr>
            <w:rFonts w:ascii="仿宋" w:eastAsia="仿宋" w:hAnsi="仿宋" w:cs="仿宋" w:hint="eastAsia"/>
            <w:lang w:eastAsia="zh-CN"/>
          </w:rPr>
          <w:t>(一)、技术管理特点</w:t>
        </w:r>
        <w:r>
          <w:tab/>
        </w:r>
        <w:r>
          <w:fldChar w:fldCharType="begin"/>
        </w:r>
        <w:r>
          <w:instrText xml:space="preserve"> PAGEREF _Toc11460 \h </w:instrText>
        </w:r>
        <w:r>
          <w:fldChar w:fldCharType="separate"/>
        </w:r>
        <w:r>
          <w:t>10</w:t>
        </w:r>
        <w:r>
          <w:fldChar w:fldCharType="end"/>
        </w:r>
      </w:hyperlink>
    </w:p>
    <w:p>
      <w:pPr>
        <w:pStyle w:val="TOC2"/>
        <w:tabs>
          <w:tab w:val="right" w:leader="dot" w:pos="8306"/>
        </w:tabs>
      </w:pPr>
      <w:hyperlink w:anchor="_Toc21802" w:history="1">
        <w:r>
          <w:rPr>
            <w:rFonts w:ascii="仿宋" w:eastAsia="仿宋" w:hAnsi="仿宋" w:cs="仿宋" w:hint="eastAsia"/>
            <w:lang w:eastAsia="zh-CN"/>
          </w:rPr>
          <w:t>(二)、集成电路(IC)卡专用芯片项目工艺技术设计方案</w:t>
        </w:r>
        <w:r>
          <w:tab/>
        </w:r>
        <w:r>
          <w:fldChar w:fldCharType="begin"/>
        </w:r>
        <w:r>
          <w:instrText xml:space="preserve"> PAGEREF _Toc21802 \h </w:instrText>
        </w:r>
        <w:r>
          <w:fldChar w:fldCharType="separate"/>
        </w:r>
        <w:r>
          <w:t>12</w:t>
        </w:r>
        <w:r>
          <w:fldChar w:fldCharType="end"/>
        </w:r>
      </w:hyperlink>
    </w:p>
    <w:p>
      <w:pPr>
        <w:pStyle w:val="TOC2"/>
        <w:tabs>
          <w:tab w:val="right" w:leader="dot" w:pos="8306"/>
        </w:tabs>
      </w:pPr>
      <w:hyperlink w:anchor="_Toc15768" w:history="1">
        <w:r>
          <w:rPr>
            <w:rFonts w:ascii="仿宋" w:eastAsia="仿宋" w:hAnsi="仿宋" w:cs="仿宋" w:hint="eastAsia"/>
            <w:lang w:eastAsia="zh-CN"/>
          </w:rPr>
          <w:t>(三)、设备选型方案</w:t>
        </w:r>
        <w:r>
          <w:tab/>
        </w:r>
        <w:r>
          <w:fldChar w:fldCharType="begin"/>
        </w:r>
        <w:r>
          <w:instrText xml:space="preserve"> PAGEREF _Toc15768 \h </w:instrText>
        </w:r>
        <w:r>
          <w:fldChar w:fldCharType="separate"/>
        </w:r>
        <w:r>
          <w:t>13</w:t>
        </w:r>
        <w:r>
          <w:fldChar w:fldCharType="end"/>
        </w:r>
      </w:hyperlink>
    </w:p>
    <w:p>
      <w:pPr>
        <w:pStyle w:val="TOC1"/>
        <w:tabs>
          <w:tab w:val="right" w:leader="dot" w:pos="8306"/>
        </w:tabs>
      </w:pPr>
      <w:hyperlink w:anchor="_Toc18400" w:history="1">
        <w:r>
          <w:rPr>
            <w:rFonts w:ascii="仿宋" w:eastAsia="仿宋" w:hAnsi="仿宋" w:cs="仿宋" w:hint="eastAsia"/>
            <w:lang w:eastAsia="zh-CN"/>
          </w:rPr>
          <w:t>三、产品规划分析</w:t>
        </w:r>
        <w:r>
          <w:tab/>
        </w:r>
        <w:r>
          <w:fldChar w:fldCharType="begin"/>
        </w:r>
        <w:r>
          <w:instrText xml:space="preserve"> PAGEREF _Toc18400 \h </w:instrText>
        </w:r>
        <w:r>
          <w:fldChar w:fldCharType="separate"/>
        </w:r>
        <w:r>
          <w:t>14</w:t>
        </w:r>
        <w:r>
          <w:fldChar w:fldCharType="end"/>
        </w:r>
      </w:hyperlink>
    </w:p>
    <w:p>
      <w:pPr>
        <w:pStyle w:val="TOC2"/>
        <w:tabs>
          <w:tab w:val="right" w:leader="dot" w:pos="8306"/>
        </w:tabs>
      </w:pPr>
      <w:hyperlink w:anchor="_Toc25858" w:history="1">
        <w:r>
          <w:rPr>
            <w:rFonts w:ascii="仿宋" w:eastAsia="仿宋" w:hAnsi="仿宋" w:cs="仿宋" w:hint="eastAsia"/>
            <w:lang w:eastAsia="zh-CN"/>
          </w:rPr>
          <w:t>(一)、产品规划</w:t>
        </w:r>
        <w:r>
          <w:tab/>
        </w:r>
        <w:r>
          <w:fldChar w:fldCharType="begin"/>
        </w:r>
        <w:r>
          <w:instrText xml:space="preserve"> PAGEREF _Toc25858 \h </w:instrText>
        </w:r>
        <w:r>
          <w:fldChar w:fldCharType="separate"/>
        </w:r>
        <w:r>
          <w:t>14</w:t>
        </w:r>
        <w:r>
          <w:fldChar w:fldCharType="end"/>
        </w:r>
      </w:hyperlink>
    </w:p>
    <w:p>
      <w:pPr>
        <w:pStyle w:val="TOC2"/>
        <w:tabs>
          <w:tab w:val="right" w:leader="dot" w:pos="8306"/>
        </w:tabs>
      </w:pPr>
      <w:hyperlink w:anchor="_Toc1436" w:history="1">
        <w:r>
          <w:rPr>
            <w:rFonts w:ascii="仿宋" w:eastAsia="仿宋" w:hAnsi="仿宋" w:cs="仿宋" w:hint="eastAsia"/>
            <w:lang w:eastAsia="zh-CN"/>
          </w:rPr>
          <w:t>(二)、建设规模</w:t>
        </w:r>
        <w:r>
          <w:tab/>
        </w:r>
        <w:r>
          <w:fldChar w:fldCharType="begin"/>
        </w:r>
        <w:r>
          <w:instrText xml:space="preserve"> PAGEREF _Toc1436 \h </w:instrText>
        </w:r>
        <w:r>
          <w:fldChar w:fldCharType="separate"/>
        </w:r>
        <w:r>
          <w:t>15</w:t>
        </w:r>
        <w:r>
          <w:fldChar w:fldCharType="end"/>
        </w:r>
      </w:hyperlink>
    </w:p>
    <w:p>
      <w:pPr>
        <w:pStyle w:val="TOC1"/>
        <w:tabs>
          <w:tab w:val="right" w:leader="dot" w:pos="8306"/>
        </w:tabs>
      </w:pPr>
      <w:hyperlink w:anchor="_Toc30715" w:history="1">
        <w:r>
          <w:rPr>
            <w:rFonts w:ascii="仿宋" w:eastAsia="仿宋" w:hAnsi="仿宋" w:cs="仿宋" w:hint="eastAsia"/>
            <w:lang w:eastAsia="zh-CN"/>
          </w:rPr>
          <w:t>四、集成电路(IC)卡专用芯片项目土建工程</w:t>
        </w:r>
        <w:r>
          <w:tab/>
        </w:r>
        <w:r>
          <w:fldChar w:fldCharType="begin"/>
        </w:r>
        <w:r>
          <w:instrText xml:space="preserve"> PAGEREF _Toc30715 \h </w:instrText>
        </w:r>
        <w:r>
          <w:fldChar w:fldCharType="separate"/>
        </w:r>
        <w:r>
          <w:t>16</w:t>
        </w:r>
        <w:r>
          <w:fldChar w:fldCharType="end"/>
        </w:r>
      </w:hyperlink>
    </w:p>
    <w:p>
      <w:pPr>
        <w:pStyle w:val="TOC2"/>
        <w:tabs>
          <w:tab w:val="right" w:leader="dot" w:pos="8306"/>
        </w:tabs>
      </w:pPr>
      <w:hyperlink w:anchor="_Toc12232" w:history="1">
        <w:r>
          <w:rPr>
            <w:rFonts w:ascii="仿宋" w:eastAsia="仿宋" w:hAnsi="仿宋" w:cs="仿宋" w:hint="eastAsia"/>
            <w:lang w:eastAsia="zh-CN"/>
          </w:rPr>
          <w:t>(一)、建筑工程设计原则</w:t>
        </w:r>
        <w:r>
          <w:tab/>
        </w:r>
        <w:r>
          <w:fldChar w:fldCharType="begin"/>
        </w:r>
        <w:r>
          <w:instrText xml:space="preserve"> PAGEREF _Toc12232 \h </w:instrText>
        </w:r>
        <w:r>
          <w:fldChar w:fldCharType="separate"/>
        </w:r>
        <w:r>
          <w:t>16</w:t>
        </w:r>
        <w:r>
          <w:fldChar w:fldCharType="end"/>
        </w:r>
      </w:hyperlink>
    </w:p>
    <w:p>
      <w:pPr>
        <w:pStyle w:val="TOC2"/>
        <w:tabs>
          <w:tab w:val="right" w:leader="dot" w:pos="8306"/>
        </w:tabs>
      </w:pPr>
      <w:hyperlink w:anchor="_Toc31054" w:history="1">
        <w:r>
          <w:rPr>
            <w:rFonts w:ascii="仿宋" w:eastAsia="仿宋" w:hAnsi="仿宋" w:cs="仿宋" w:hint="eastAsia"/>
            <w:lang w:eastAsia="zh-CN"/>
          </w:rPr>
          <w:t>(二)、土建工程设计年限及安全等级</w:t>
        </w:r>
        <w:r>
          <w:tab/>
        </w:r>
        <w:r>
          <w:fldChar w:fldCharType="begin"/>
        </w:r>
        <w:r>
          <w:instrText xml:space="preserve"> PAGEREF _Toc31054 \h </w:instrText>
        </w:r>
        <w:r>
          <w:fldChar w:fldCharType="separate"/>
        </w:r>
        <w:r>
          <w:t>18</w:t>
        </w:r>
        <w:r>
          <w:fldChar w:fldCharType="end"/>
        </w:r>
      </w:hyperlink>
    </w:p>
    <w:p>
      <w:pPr>
        <w:pStyle w:val="TOC2"/>
        <w:tabs>
          <w:tab w:val="right" w:leader="dot" w:pos="8306"/>
        </w:tabs>
      </w:pPr>
      <w:hyperlink w:anchor="_Toc12517" w:history="1">
        <w:r>
          <w:rPr>
            <w:rFonts w:ascii="仿宋" w:eastAsia="仿宋" w:hAnsi="仿宋" w:cs="仿宋" w:hint="eastAsia"/>
            <w:lang w:eastAsia="zh-CN"/>
          </w:rPr>
          <w:t>(三)、建筑工程设计总体要求</w:t>
        </w:r>
        <w:r>
          <w:tab/>
        </w:r>
        <w:r>
          <w:fldChar w:fldCharType="begin"/>
        </w:r>
        <w:r>
          <w:instrText xml:space="preserve"> PAGEREF _Toc12517 \h </w:instrText>
        </w:r>
        <w:r>
          <w:fldChar w:fldCharType="separate"/>
        </w:r>
        <w:r>
          <w:t>19</w:t>
        </w:r>
        <w:r>
          <w:fldChar w:fldCharType="end"/>
        </w:r>
      </w:hyperlink>
    </w:p>
    <w:p>
      <w:pPr>
        <w:pStyle w:val="TOC2"/>
        <w:tabs>
          <w:tab w:val="right" w:leader="dot" w:pos="8306"/>
        </w:tabs>
      </w:pPr>
      <w:hyperlink w:anchor="_Toc22741" w:history="1">
        <w:r>
          <w:rPr>
            <w:rFonts w:ascii="仿宋" w:eastAsia="仿宋" w:hAnsi="仿宋" w:cs="仿宋" w:hint="eastAsia"/>
            <w:lang w:eastAsia="zh-CN"/>
          </w:rPr>
          <w:t>(四)、土建工程建设指标</w:t>
        </w:r>
        <w:r>
          <w:tab/>
        </w:r>
        <w:r>
          <w:fldChar w:fldCharType="begin"/>
        </w:r>
        <w:r>
          <w:instrText xml:space="preserve"> PAGEREF _Toc22741 \h </w:instrText>
        </w:r>
        <w:r>
          <w:fldChar w:fldCharType="separate"/>
        </w:r>
        <w:r>
          <w:t>19</w:t>
        </w:r>
        <w:r>
          <w:fldChar w:fldCharType="end"/>
        </w:r>
      </w:hyperlink>
    </w:p>
    <w:p>
      <w:pPr>
        <w:pStyle w:val="TOC1"/>
        <w:tabs>
          <w:tab w:val="right" w:leader="dot" w:pos="8306"/>
        </w:tabs>
      </w:pPr>
      <w:hyperlink w:anchor="_Toc4952" w:history="1">
        <w:r>
          <w:rPr>
            <w:rFonts w:ascii="仿宋" w:eastAsia="仿宋" w:hAnsi="仿宋" w:cs="仿宋" w:hint="eastAsia"/>
            <w:lang w:eastAsia="zh-CN"/>
          </w:rPr>
          <w:t>五、集成电路(IC)卡专用芯片项目绩效评估</w:t>
        </w:r>
        <w:r>
          <w:tab/>
        </w:r>
        <w:r>
          <w:fldChar w:fldCharType="begin"/>
        </w:r>
        <w:r>
          <w:instrText xml:space="preserve"> PAGEREF _Toc4952 \h </w:instrText>
        </w:r>
        <w:r>
          <w:fldChar w:fldCharType="separate"/>
        </w:r>
        <w:r>
          <w:t>20</w:t>
        </w:r>
        <w:r>
          <w:fldChar w:fldCharType="end"/>
        </w:r>
      </w:hyperlink>
    </w:p>
    <w:p>
      <w:pPr>
        <w:pStyle w:val="TOC2"/>
        <w:tabs>
          <w:tab w:val="right" w:leader="dot" w:pos="8306"/>
        </w:tabs>
      </w:pPr>
      <w:hyperlink w:anchor="_Toc12684" w:history="1">
        <w:r>
          <w:rPr>
            <w:rFonts w:ascii="仿宋" w:eastAsia="仿宋" w:hAnsi="仿宋" w:cs="仿宋" w:hint="eastAsia"/>
            <w:lang w:eastAsia="zh-CN"/>
          </w:rPr>
          <w:t>(一)、绩效评估指标</w:t>
        </w:r>
        <w:r>
          <w:tab/>
        </w:r>
        <w:r>
          <w:fldChar w:fldCharType="begin"/>
        </w:r>
        <w:r>
          <w:instrText xml:space="preserve"> PAGEREF _Toc12684 \h </w:instrText>
        </w:r>
        <w:r>
          <w:fldChar w:fldCharType="separate"/>
        </w:r>
        <w:r>
          <w:t>20</w:t>
        </w:r>
        <w:r>
          <w:fldChar w:fldCharType="end"/>
        </w:r>
      </w:hyperlink>
    </w:p>
    <w:p>
      <w:pPr>
        <w:pStyle w:val="TOC2"/>
        <w:tabs>
          <w:tab w:val="right" w:leader="dot" w:pos="8306"/>
        </w:tabs>
      </w:pPr>
      <w:hyperlink w:anchor="_Toc32683" w:history="1">
        <w:r>
          <w:rPr>
            <w:rFonts w:ascii="仿宋" w:eastAsia="仿宋" w:hAnsi="仿宋" w:cs="仿宋" w:hint="eastAsia"/>
            <w:lang w:eastAsia="zh-CN"/>
          </w:rPr>
          <w:t>(二)、绩效评估方法</w:t>
        </w:r>
        <w:r>
          <w:tab/>
        </w:r>
        <w:r>
          <w:fldChar w:fldCharType="begin"/>
        </w:r>
        <w:r>
          <w:instrText xml:space="preserve"> PAGEREF _Toc32683 \h </w:instrText>
        </w:r>
        <w:r>
          <w:fldChar w:fldCharType="separate"/>
        </w:r>
        <w:r>
          <w:t>21</w:t>
        </w:r>
        <w:r>
          <w:fldChar w:fldCharType="end"/>
        </w:r>
      </w:hyperlink>
    </w:p>
    <w:p>
      <w:pPr>
        <w:pStyle w:val="TOC2"/>
        <w:tabs>
          <w:tab w:val="right" w:leader="dot" w:pos="8306"/>
        </w:tabs>
      </w:pPr>
      <w:hyperlink w:anchor="_Toc9543" w:history="1">
        <w:r>
          <w:rPr>
            <w:rFonts w:ascii="仿宋" w:eastAsia="仿宋" w:hAnsi="仿宋" w:cs="仿宋" w:hint="eastAsia"/>
            <w:lang w:eastAsia="zh-CN"/>
          </w:rPr>
          <w:t>(三)、绩效评估周期</w:t>
        </w:r>
        <w:r>
          <w:tab/>
        </w:r>
        <w:r>
          <w:fldChar w:fldCharType="begin"/>
        </w:r>
        <w:r>
          <w:instrText xml:space="preserve"> PAGEREF _Toc9543 \h </w:instrText>
        </w:r>
        <w:r>
          <w:fldChar w:fldCharType="separate"/>
        </w:r>
        <w:r>
          <w:t>22</w:t>
        </w:r>
        <w:r>
          <w:fldChar w:fldCharType="end"/>
        </w:r>
      </w:hyperlink>
    </w:p>
    <w:p>
      <w:pPr>
        <w:pStyle w:val="TOC1"/>
        <w:tabs>
          <w:tab w:val="right" w:leader="dot" w:pos="8306"/>
        </w:tabs>
      </w:pPr>
      <w:hyperlink w:anchor="_Toc9718" w:history="1">
        <w:r>
          <w:rPr>
            <w:rFonts w:ascii="仿宋" w:eastAsia="仿宋" w:hAnsi="仿宋" w:cs="仿宋" w:hint="eastAsia"/>
            <w:lang w:eastAsia="zh-CN"/>
          </w:rPr>
          <w:t>六、集成电路(IC)卡专用芯片项目可持续发展</w:t>
        </w:r>
        <w:r>
          <w:tab/>
        </w:r>
        <w:r>
          <w:fldChar w:fldCharType="begin"/>
        </w:r>
        <w:r>
          <w:instrText xml:space="preserve"> PAGEREF _Toc9718 \h </w:instrText>
        </w:r>
        <w:r>
          <w:fldChar w:fldCharType="separate"/>
        </w:r>
        <w:r>
          <w:t>23</w:t>
        </w:r>
        <w:r>
          <w:fldChar w:fldCharType="end"/>
        </w:r>
      </w:hyperlink>
    </w:p>
    <w:p>
      <w:pPr>
        <w:pStyle w:val="TOC2"/>
        <w:tabs>
          <w:tab w:val="right" w:leader="dot" w:pos="8306"/>
        </w:tabs>
      </w:pPr>
      <w:hyperlink w:anchor="_Toc11025" w:history="1">
        <w:r>
          <w:rPr>
            <w:rFonts w:ascii="仿宋" w:eastAsia="仿宋" w:hAnsi="仿宋" w:cs="仿宋" w:hint="eastAsia"/>
            <w:lang w:eastAsia="zh-CN"/>
          </w:rPr>
          <w:t>(一)、可持续战略与实践</w:t>
        </w:r>
        <w:r>
          <w:tab/>
        </w:r>
        <w:r>
          <w:fldChar w:fldCharType="begin"/>
        </w:r>
        <w:r>
          <w:instrText xml:space="preserve"> PAGEREF _Toc11025 \h </w:instrText>
        </w:r>
        <w:r>
          <w:fldChar w:fldCharType="separate"/>
        </w:r>
        <w:r>
          <w:t>23</w:t>
        </w:r>
        <w:r>
          <w:fldChar w:fldCharType="end"/>
        </w:r>
      </w:hyperlink>
    </w:p>
    <w:p>
      <w:pPr>
        <w:pStyle w:val="TOC2"/>
        <w:tabs>
          <w:tab w:val="right" w:leader="dot" w:pos="8306"/>
        </w:tabs>
      </w:pPr>
      <w:hyperlink w:anchor="_Toc13115" w:history="1">
        <w:r>
          <w:rPr>
            <w:rFonts w:ascii="仿宋" w:eastAsia="仿宋" w:hAnsi="仿宋" w:cs="仿宋" w:hint="eastAsia"/>
            <w:lang w:eastAsia="zh-CN"/>
          </w:rPr>
          <w:t>(二)、环保与社会责任</w:t>
        </w:r>
        <w:r>
          <w:tab/>
        </w:r>
        <w:r>
          <w:fldChar w:fldCharType="begin"/>
        </w:r>
        <w:r>
          <w:instrText xml:space="preserve"> PAGEREF _Toc13115 \h </w:instrText>
        </w:r>
        <w:r>
          <w:fldChar w:fldCharType="separate"/>
        </w:r>
        <w:r>
          <w:t>24</w:t>
        </w:r>
        <w:r>
          <w:fldChar w:fldCharType="end"/>
        </w:r>
      </w:hyperlink>
    </w:p>
    <w:p>
      <w:pPr>
        <w:pStyle w:val="TOC1"/>
        <w:tabs>
          <w:tab w:val="right" w:leader="dot" w:pos="8306"/>
        </w:tabs>
      </w:pPr>
      <w:hyperlink w:anchor="_Toc3449" w:history="1">
        <w:r>
          <w:rPr>
            <w:rFonts w:ascii="仿宋" w:eastAsia="仿宋" w:hAnsi="仿宋" w:cs="仿宋" w:hint="eastAsia"/>
            <w:lang w:eastAsia="zh-CN"/>
          </w:rPr>
          <w:t>七、生产安全保护</w:t>
        </w:r>
        <w:r>
          <w:tab/>
        </w:r>
        <w:r>
          <w:fldChar w:fldCharType="begin"/>
        </w:r>
        <w:r>
          <w:instrText xml:space="preserve"> PAGEREF _Toc3449 \h </w:instrText>
        </w:r>
        <w:r>
          <w:fldChar w:fldCharType="separate"/>
        </w:r>
        <w:r>
          <w:t>25</w:t>
        </w:r>
        <w:r>
          <w:fldChar w:fldCharType="end"/>
        </w:r>
      </w:hyperlink>
    </w:p>
    <w:p>
      <w:pPr>
        <w:pStyle w:val="TOC2"/>
        <w:tabs>
          <w:tab w:val="right" w:leader="dot" w:pos="8306"/>
        </w:tabs>
      </w:pPr>
      <w:hyperlink w:anchor="_Toc15103" w:history="1">
        <w:r>
          <w:rPr>
            <w:rFonts w:ascii="仿宋" w:eastAsia="仿宋" w:hAnsi="仿宋" w:cs="仿宋" w:hint="eastAsia"/>
            <w:lang w:eastAsia="zh-CN"/>
          </w:rPr>
          <w:t>(一)、消防安全</w:t>
        </w:r>
        <w:r>
          <w:tab/>
        </w:r>
        <w:r>
          <w:fldChar w:fldCharType="begin"/>
        </w:r>
        <w:r>
          <w:instrText xml:space="preserve"> PAGEREF _Toc15103 \h </w:instrText>
        </w:r>
        <w:r>
          <w:fldChar w:fldCharType="separate"/>
        </w:r>
        <w:r>
          <w:t>25</w:t>
        </w:r>
        <w:r>
          <w:fldChar w:fldCharType="end"/>
        </w:r>
      </w:hyperlink>
    </w:p>
    <w:p>
      <w:pPr>
        <w:pStyle w:val="TOC2"/>
        <w:tabs>
          <w:tab w:val="right" w:leader="dot" w:pos="8306"/>
        </w:tabs>
      </w:pPr>
      <w:hyperlink w:anchor="_Toc91" w:history="1">
        <w:r>
          <w:rPr>
            <w:rFonts w:ascii="仿宋" w:eastAsia="仿宋" w:hAnsi="仿宋" w:cs="仿宋" w:hint="eastAsia"/>
            <w:lang w:eastAsia="zh-CN"/>
          </w:rPr>
          <w:t>(二)、防火防爆总图布置措施</w:t>
        </w:r>
        <w:r>
          <w:tab/>
        </w:r>
        <w:r>
          <w:fldChar w:fldCharType="begin"/>
        </w:r>
        <w:r>
          <w:instrText xml:space="preserve"> PAGEREF _Toc91 \h </w:instrText>
        </w:r>
        <w:r>
          <w:fldChar w:fldCharType="separate"/>
        </w:r>
        <w:r>
          <w:t>27</w:t>
        </w:r>
        <w:r>
          <w:fldChar w:fldCharType="end"/>
        </w:r>
      </w:hyperlink>
    </w:p>
    <w:p>
      <w:pPr>
        <w:pStyle w:val="TOC2"/>
        <w:tabs>
          <w:tab w:val="right" w:leader="dot" w:pos="8306"/>
        </w:tabs>
      </w:pPr>
      <w:hyperlink w:anchor="_Toc32367" w:history="1">
        <w:r>
          <w:rPr>
            <w:rFonts w:ascii="仿宋" w:eastAsia="仿宋" w:hAnsi="仿宋" w:cs="仿宋" w:hint="eastAsia"/>
            <w:lang w:eastAsia="zh-CN"/>
          </w:rPr>
          <w:t>(三)、自然灾害防范措施</w:t>
        </w:r>
        <w:r>
          <w:tab/>
        </w:r>
        <w:r>
          <w:fldChar w:fldCharType="begin"/>
        </w:r>
        <w:r>
          <w:instrText xml:space="preserve"> PAGEREF _Toc32367 \h </w:instrText>
        </w:r>
        <w:r>
          <w:fldChar w:fldCharType="separate"/>
        </w:r>
        <w:r>
          <w:t>28</w:t>
        </w:r>
        <w:r>
          <w:fldChar w:fldCharType="end"/>
        </w:r>
      </w:hyperlink>
    </w:p>
    <w:p>
      <w:pPr>
        <w:pStyle w:val="TOC2"/>
        <w:tabs>
          <w:tab w:val="right" w:leader="dot" w:pos="8306"/>
        </w:tabs>
      </w:pPr>
      <w:hyperlink w:anchor="_Toc12777" w:history="1">
        <w:r>
          <w:rPr>
            <w:rFonts w:ascii="仿宋" w:eastAsia="仿宋" w:hAnsi="仿宋" w:cs="仿宋" w:hint="eastAsia"/>
            <w:lang w:eastAsia="zh-CN"/>
          </w:rPr>
          <w:t>(四)、安全色及安全标志使用要求</w:t>
        </w:r>
        <w:r>
          <w:tab/>
        </w:r>
        <w:r>
          <w:fldChar w:fldCharType="begin"/>
        </w:r>
        <w:r>
          <w:instrText xml:space="preserve"> PAGEREF _Toc12777 \h </w:instrText>
        </w:r>
        <w:r>
          <w:fldChar w:fldCharType="separate"/>
        </w:r>
        <w:r>
          <w:t>29</w:t>
        </w:r>
        <w:r>
          <w:fldChar w:fldCharType="end"/>
        </w:r>
      </w:hyperlink>
    </w:p>
    <w:p>
      <w:pPr>
        <w:pStyle w:val="TOC2"/>
        <w:tabs>
          <w:tab w:val="right" w:leader="dot" w:pos="8306"/>
        </w:tabs>
      </w:pPr>
      <w:hyperlink w:anchor="_Toc1478" w:history="1">
        <w:r>
          <w:rPr>
            <w:rFonts w:ascii="仿宋" w:eastAsia="仿宋" w:hAnsi="仿宋" w:cs="仿宋" w:hint="eastAsia"/>
            <w:lang w:eastAsia="zh-CN"/>
          </w:rPr>
          <w:t>(五)、防尘防毒措施</w:t>
        </w:r>
        <w:r>
          <w:tab/>
        </w:r>
        <w:r>
          <w:fldChar w:fldCharType="begin"/>
        </w:r>
        <w:r>
          <w:instrText xml:space="preserve"> PAGEREF _Toc1478 \h </w:instrText>
        </w:r>
        <w:r>
          <w:fldChar w:fldCharType="separate"/>
        </w:r>
        <w:r>
          <w:t>30</w:t>
        </w:r>
        <w:r>
          <w:fldChar w:fldCharType="end"/>
        </w:r>
      </w:hyperlink>
    </w:p>
    <w:p>
      <w:pPr>
        <w:pStyle w:val="TOC2"/>
        <w:tabs>
          <w:tab w:val="right" w:leader="dot" w:pos="8306"/>
        </w:tabs>
      </w:pPr>
      <w:hyperlink w:anchor="_Toc6399" w:history="1">
        <w:r>
          <w:rPr>
            <w:rFonts w:ascii="仿宋" w:eastAsia="仿宋" w:hAnsi="仿宋" w:cs="仿宋" w:hint="eastAsia"/>
            <w:lang w:eastAsia="zh-CN"/>
          </w:rPr>
          <w:t>(六)、防静电、触电防护及防雷措施</w:t>
        </w:r>
        <w:r>
          <w:tab/>
        </w:r>
        <w:r>
          <w:fldChar w:fldCharType="begin"/>
        </w:r>
        <w:r>
          <w:instrText xml:space="preserve"> PAGEREF _Toc6399 \h </w:instrText>
        </w:r>
        <w:r>
          <w:fldChar w:fldCharType="separate"/>
        </w:r>
        <w:r>
          <w:t>31</w:t>
        </w:r>
        <w:r>
          <w:fldChar w:fldCharType="end"/>
        </w:r>
      </w:hyperlink>
    </w:p>
    <w:p>
      <w:pPr>
        <w:pStyle w:val="TOC2"/>
        <w:tabs>
          <w:tab w:val="right" w:leader="dot" w:pos="8306"/>
        </w:tabs>
      </w:pPr>
      <w:hyperlink w:anchor="_Toc26069" w:history="1">
        <w:r>
          <w:rPr>
            <w:rFonts w:ascii="仿宋" w:eastAsia="仿宋" w:hAnsi="仿宋" w:cs="仿宋" w:hint="eastAsia"/>
            <w:lang w:eastAsia="zh-CN"/>
          </w:rPr>
          <w:t>(七)、机械设备安全保障措施</w:t>
        </w:r>
        <w:r>
          <w:tab/>
        </w:r>
        <w:r>
          <w:fldChar w:fldCharType="begin"/>
        </w:r>
        <w:r>
          <w:instrText xml:space="preserve"> PAGEREF _Toc26069 \h </w:instrText>
        </w:r>
        <w:r>
          <w:fldChar w:fldCharType="separate"/>
        </w:r>
        <w:r>
          <w:t>32</w:t>
        </w:r>
        <w:r>
          <w:fldChar w:fldCharType="end"/>
        </w:r>
      </w:hyperlink>
    </w:p>
    <w:p>
      <w:pPr>
        <w:pStyle w:val="TOC1"/>
        <w:tabs>
          <w:tab w:val="right" w:leader="dot" w:pos="8306"/>
        </w:tabs>
      </w:pPr>
      <w:hyperlink w:anchor="_Toc4867" w:history="1">
        <w:r>
          <w:rPr>
            <w:rFonts w:ascii="仿宋" w:eastAsia="仿宋" w:hAnsi="仿宋" w:cs="仿宋" w:hint="eastAsia"/>
            <w:lang w:eastAsia="zh-CN"/>
          </w:rPr>
          <w:t>八、集成电路(IC)卡专用芯片项目计划安排</w:t>
        </w:r>
        <w:r>
          <w:tab/>
        </w:r>
        <w:r>
          <w:fldChar w:fldCharType="begin"/>
        </w:r>
        <w:r>
          <w:instrText xml:space="preserve"> PAGEREF _Toc4867 \h </w:instrText>
        </w:r>
        <w:r>
          <w:fldChar w:fldCharType="separate"/>
        </w:r>
        <w:r>
          <w:t>34</w:t>
        </w:r>
        <w:r>
          <w:fldChar w:fldCharType="end"/>
        </w:r>
      </w:hyperlink>
    </w:p>
    <w:p>
      <w:pPr>
        <w:pStyle w:val="TOC2"/>
        <w:tabs>
          <w:tab w:val="right" w:leader="dot" w:pos="8306"/>
        </w:tabs>
      </w:pPr>
      <w:hyperlink w:anchor="_Toc6874" w:history="1">
        <w:r>
          <w:rPr>
            <w:rFonts w:ascii="仿宋" w:eastAsia="仿宋" w:hAnsi="仿宋" w:cs="仿宋" w:hint="eastAsia"/>
            <w:lang w:eastAsia="zh-CN"/>
          </w:rPr>
          <w:t>(一)、建设周期</w:t>
        </w:r>
        <w:r>
          <w:tab/>
        </w:r>
        <w:r>
          <w:fldChar w:fldCharType="begin"/>
        </w:r>
        <w:r>
          <w:instrText xml:space="preserve"> PAGEREF _Toc6874 \h </w:instrText>
        </w:r>
        <w:r>
          <w:fldChar w:fldCharType="separate"/>
        </w:r>
        <w:r>
          <w:t>34</w:t>
        </w:r>
        <w:r>
          <w:fldChar w:fldCharType="end"/>
        </w:r>
      </w:hyperlink>
    </w:p>
    <w:p>
      <w:pPr>
        <w:pStyle w:val="TOC2"/>
        <w:tabs>
          <w:tab w:val="right" w:leader="dot" w:pos="8306"/>
        </w:tabs>
      </w:pPr>
      <w:hyperlink w:anchor="_Toc13794" w:history="1">
        <w:r>
          <w:rPr>
            <w:rFonts w:ascii="仿宋" w:eastAsia="仿宋" w:hAnsi="仿宋" w:cs="仿宋" w:hint="eastAsia"/>
            <w:lang w:eastAsia="zh-CN"/>
          </w:rPr>
          <w:t>(二)、建设进度</w:t>
        </w:r>
        <w:r>
          <w:tab/>
        </w:r>
        <w:r>
          <w:fldChar w:fldCharType="begin"/>
        </w:r>
        <w:r>
          <w:instrText xml:space="preserve"> PAGEREF _Toc13794 \h </w:instrText>
        </w:r>
        <w:r>
          <w:fldChar w:fldCharType="separate"/>
        </w:r>
        <w:r>
          <w:t>35</w:t>
        </w:r>
        <w:r>
          <w:fldChar w:fldCharType="end"/>
        </w:r>
      </w:hyperlink>
    </w:p>
    <w:p>
      <w:pPr>
        <w:pStyle w:val="TOC2"/>
        <w:tabs>
          <w:tab w:val="right" w:leader="dot" w:pos="8306"/>
        </w:tabs>
      </w:pPr>
      <w:hyperlink w:anchor="_Toc27405" w:history="1">
        <w:r>
          <w:rPr>
            <w:rFonts w:ascii="仿宋" w:eastAsia="仿宋" w:hAnsi="仿宋" w:cs="仿宋" w:hint="eastAsia"/>
            <w:lang w:eastAsia="zh-CN"/>
          </w:rPr>
          <w:t>(三)、进度安排注意事项</w:t>
        </w:r>
        <w:r>
          <w:tab/>
        </w:r>
        <w:r>
          <w:fldChar w:fldCharType="begin"/>
        </w:r>
        <w:r>
          <w:instrText xml:space="preserve"> PAGEREF _Toc27405 \h </w:instrText>
        </w:r>
        <w:r>
          <w:fldChar w:fldCharType="separate"/>
        </w:r>
        <w:r>
          <w:t>36</w:t>
        </w:r>
        <w:r>
          <w:fldChar w:fldCharType="end"/>
        </w:r>
      </w:hyperlink>
    </w:p>
    <w:p>
      <w:pPr>
        <w:pStyle w:val="TOC2"/>
        <w:tabs>
          <w:tab w:val="right" w:leader="dot" w:pos="8306"/>
        </w:tabs>
      </w:pPr>
      <w:hyperlink w:anchor="_Toc7921" w:history="1">
        <w:r>
          <w:rPr>
            <w:rFonts w:ascii="仿宋" w:eastAsia="仿宋" w:hAnsi="仿宋" w:cs="仿宋" w:hint="eastAsia"/>
            <w:lang w:eastAsia="zh-CN"/>
          </w:rPr>
          <w:t>(四)、人力资源配置</w:t>
        </w:r>
        <w:r>
          <w:tab/>
        </w:r>
        <w:r>
          <w:fldChar w:fldCharType="begin"/>
        </w:r>
        <w:r>
          <w:instrText xml:space="preserve"> PAGEREF _Toc7921 \h </w:instrText>
        </w:r>
        <w:r>
          <w:fldChar w:fldCharType="separate"/>
        </w:r>
        <w:r>
          <w:t>38</w:t>
        </w:r>
        <w:r>
          <w:fldChar w:fldCharType="end"/>
        </w:r>
      </w:hyperlink>
    </w:p>
    <w:p>
      <w:pPr>
        <w:pStyle w:val="TOC1"/>
        <w:tabs>
          <w:tab w:val="right" w:leader="dot" w:pos="8306"/>
        </w:tabs>
      </w:pPr>
      <w:hyperlink w:anchor="_Toc5768" w:history="1">
        <w:r>
          <w:rPr>
            <w:rFonts w:ascii="仿宋" w:eastAsia="仿宋" w:hAnsi="仿宋" w:cs="仿宋" w:hint="eastAsia"/>
            <w:lang w:eastAsia="zh-CN"/>
          </w:rPr>
          <w:t>九、集成电路(IC)卡专用芯片项目技术管理</w:t>
        </w:r>
        <w:r>
          <w:tab/>
        </w:r>
        <w:r>
          <w:fldChar w:fldCharType="begin"/>
        </w:r>
        <w:r>
          <w:instrText xml:space="preserve"> PAGEREF _Toc5768 \h </w:instrText>
        </w:r>
        <w:r>
          <w:fldChar w:fldCharType="separate"/>
        </w:r>
        <w:r>
          <w:t>39</w:t>
        </w:r>
        <w:r>
          <w:fldChar w:fldCharType="end"/>
        </w:r>
      </w:hyperlink>
    </w:p>
    <w:p>
      <w:pPr>
        <w:pStyle w:val="TOC2"/>
        <w:tabs>
          <w:tab w:val="right" w:leader="dot" w:pos="8306"/>
        </w:tabs>
      </w:pPr>
      <w:hyperlink w:anchor="_Toc3500" w:history="1">
        <w:r>
          <w:rPr>
            <w:rFonts w:ascii="仿宋" w:eastAsia="仿宋" w:hAnsi="仿宋" w:cs="仿宋" w:hint="eastAsia"/>
            <w:lang w:eastAsia="zh-CN"/>
          </w:rPr>
          <w:t>(一)、技术方案选用方向</w:t>
        </w:r>
        <w:r>
          <w:tab/>
        </w:r>
        <w:r>
          <w:fldChar w:fldCharType="begin"/>
        </w:r>
        <w:r>
          <w:instrText xml:space="preserve"> PAGEREF _Toc3500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7" w:history="1">
        <w:r>
          <w:rPr>
            <w:rFonts w:ascii="仿宋" w:eastAsia="仿宋" w:hAnsi="仿宋" w:cs="仿宋" w:hint="eastAsia"/>
            <w:lang w:eastAsia="zh-CN"/>
          </w:rPr>
          <w:t>(二)、工艺技术方案选用原则</w:t>
        </w:r>
        <w:r>
          <w:tab/>
        </w:r>
        <w:r>
          <w:fldChar w:fldCharType="begin"/>
        </w:r>
        <w:r>
          <w:instrText xml:space="preserve"> PAGEREF _Toc1907 \h </w:instrText>
        </w:r>
        <w:r>
          <w:fldChar w:fldCharType="separate"/>
        </w:r>
        <w:r>
          <w:t>41</w:t>
        </w:r>
        <w:r>
          <w:fldChar w:fldCharType="end"/>
        </w:r>
      </w:hyperlink>
    </w:p>
    <w:p>
      <w:pPr>
        <w:pStyle w:val="TOC2"/>
        <w:tabs>
          <w:tab w:val="right" w:leader="dot" w:pos="8306"/>
        </w:tabs>
      </w:pPr>
      <w:hyperlink w:anchor="_Toc20916" w:history="1">
        <w:r>
          <w:rPr>
            <w:rFonts w:ascii="仿宋" w:eastAsia="仿宋" w:hAnsi="仿宋" w:cs="仿宋" w:hint="eastAsia"/>
            <w:lang w:eastAsia="zh-CN"/>
          </w:rPr>
          <w:t>(三)、工艺技术方案要求</w:t>
        </w:r>
        <w:r>
          <w:tab/>
        </w:r>
        <w:r>
          <w:fldChar w:fldCharType="begin"/>
        </w:r>
        <w:r>
          <w:instrText xml:space="preserve"> PAGEREF _Toc20916 \h </w:instrText>
        </w:r>
        <w:r>
          <w:fldChar w:fldCharType="separate"/>
        </w:r>
        <w:r>
          <w:t>43</w:t>
        </w:r>
        <w:r>
          <w:fldChar w:fldCharType="end"/>
        </w:r>
      </w:hyperlink>
    </w:p>
    <w:p>
      <w:pPr>
        <w:pStyle w:val="TOC1"/>
        <w:tabs>
          <w:tab w:val="right" w:leader="dot" w:pos="8306"/>
        </w:tabs>
      </w:pPr>
      <w:hyperlink w:anchor="_Toc3233" w:history="1">
        <w:r>
          <w:rPr>
            <w:rFonts w:ascii="仿宋" w:eastAsia="仿宋" w:hAnsi="仿宋" w:cs="仿宋" w:hint="eastAsia"/>
            <w:lang w:eastAsia="zh-CN"/>
          </w:rPr>
          <w:t>十、集成电路(IC)卡专用芯片项目财务管理</w:t>
        </w:r>
        <w:r>
          <w:tab/>
        </w:r>
        <w:r>
          <w:fldChar w:fldCharType="begin"/>
        </w:r>
        <w:r>
          <w:instrText xml:space="preserve"> PAGEREF _Toc3233 \h </w:instrText>
        </w:r>
        <w:r>
          <w:fldChar w:fldCharType="separate"/>
        </w:r>
        <w:r>
          <w:t>45</w:t>
        </w:r>
        <w:r>
          <w:fldChar w:fldCharType="end"/>
        </w:r>
      </w:hyperlink>
    </w:p>
    <w:p>
      <w:pPr>
        <w:pStyle w:val="TOC2"/>
        <w:tabs>
          <w:tab w:val="right" w:leader="dot" w:pos="8306"/>
        </w:tabs>
      </w:pPr>
      <w:hyperlink w:anchor="_Toc3450" w:history="1">
        <w:r>
          <w:rPr>
            <w:rFonts w:ascii="仿宋" w:eastAsia="仿宋" w:hAnsi="仿宋" w:cs="仿宋" w:hint="eastAsia"/>
            <w:lang w:eastAsia="zh-CN"/>
          </w:rPr>
          <w:t>(一)、资金需求大</w:t>
        </w:r>
        <w:r>
          <w:tab/>
        </w:r>
        <w:r>
          <w:fldChar w:fldCharType="begin"/>
        </w:r>
        <w:r>
          <w:instrText xml:space="preserve"> PAGEREF _Toc3450 \h </w:instrText>
        </w:r>
        <w:r>
          <w:fldChar w:fldCharType="separate"/>
        </w:r>
        <w:r>
          <w:t>45</w:t>
        </w:r>
        <w:r>
          <w:fldChar w:fldCharType="end"/>
        </w:r>
      </w:hyperlink>
    </w:p>
    <w:p>
      <w:pPr>
        <w:pStyle w:val="TOC2"/>
        <w:tabs>
          <w:tab w:val="right" w:leader="dot" w:pos="8306"/>
        </w:tabs>
      </w:pPr>
      <w:hyperlink w:anchor="_Toc14847" w:history="1">
        <w:r>
          <w:rPr>
            <w:rFonts w:ascii="仿宋" w:eastAsia="仿宋" w:hAnsi="仿宋" w:cs="仿宋" w:hint="eastAsia"/>
            <w:lang w:eastAsia="zh-CN"/>
          </w:rPr>
          <w:t>(二)、研发周期长</w:t>
        </w:r>
        <w:r>
          <w:tab/>
        </w:r>
        <w:r>
          <w:fldChar w:fldCharType="begin"/>
        </w:r>
        <w:r>
          <w:instrText xml:space="preserve"> PAGEREF _Toc14847 \h </w:instrText>
        </w:r>
        <w:r>
          <w:fldChar w:fldCharType="separate"/>
        </w:r>
        <w:r>
          <w:t>46</w:t>
        </w:r>
        <w:r>
          <w:fldChar w:fldCharType="end"/>
        </w:r>
      </w:hyperlink>
    </w:p>
    <w:p>
      <w:pPr>
        <w:pStyle w:val="TOC2"/>
        <w:tabs>
          <w:tab w:val="right" w:leader="dot" w:pos="8306"/>
        </w:tabs>
      </w:pPr>
      <w:hyperlink w:anchor="_Toc7028" w:history="1">
        <w:r>
          <w:rPr>
            <w:rFonts w:ascii="仿宋" w:eastAsia="仿宋" w:hAnsi="仿宋" w:cs="仿宋" w:hint="eastAsia"/>
            <w:lang w:eastAsia="zh-CN"/>
          </w:rPr>
          <w:t>(三)、市场风险大</w:t>
        </w:r>
        <w:r>
          <w:tab/>
        </w:r>
        <w:r>
          <w:fldChar w:fldCharType="begin"/>
        </w:r>
        <w:r>
          <w:instrText xml:space="preserve"> PAGEREF _Toc7028 \h </w:instrText>
        </w:r>
        <w:r>
          <w:fldChar w:fldCharType="separate"/>
        </w:r>
        <w:r>
          <w:t>48</w:t>
        </w:r>
        <w:r>
          <w:fldChar w:fldCharType="end"/>
        </w:r>
      </w:hyperlink>
    </w:p>
    <w:p>
      <w:pPr>
        <w:pStyle w:val="TOC2"/>
        <w:tabs>
          <w:tab w:val="right" w:leader="dot" w:pos="8306"/>
        </w:tabs>
      </w:pPr>
      <w:hyperlink w:anchor="_Toc9598" w:history="1">
        <w:r>
          <w:rPr>
            <w:rFonts w:ascii="仿宋" w:eastAsia="仿宋" w:hAnsi="仿宋" w:cs="仿宋" w:hint="eastAsia"/>
            <w:lang w:eastAsia="zh-CN"/>
          </w:rPr>
          <w:t>(四)、利润率高</w:t>
        </w:r>
        <w:r>
          <w:tab/>
        </w:r>
        <w:r>
          <w:fldChar w:fldCharType="begin"/>
        </w:r>
        <w:r>
          <w:instrText xml:space="preserve"> PAGEREF _Toc9598 \h </w:instrText>
        </w:r>
        <w:r>
          <w:fldChar w:fldCharType="separate"/>
        </w:r>
        <w:r>
          <w:t>51</w:t>
        </w:r>
        <w:r>
          <w:fldChar w:fldCharType="end"/>
        </w:r>
      </w:hyperlink>
    </w:p>
    <w:p>
      <w:pPr>
        <w:pStyle w:val="TOC1"/>
        <w:tabs>
          <w:tab w:val="right" w:leader="dot" w:pos="8306"/>
        </w:tabs>
      </w:pPr>
      <w:hyperlink w:anchor="_Toc4564" w:history="1">
        <w:r>
          <w:rPr>
            <w:rFonts w:ascii="仿宋" w:eastAsia="仿宋" w:hAnsi="仿宋" w:cs="仿宋" w:hint="eastAsia"/>
            <w:lang w:eastAsia="zh-CN"/>
          </w:rPr>
          <w:t>十一、集成电路(IC)卡专用芯片项目人力资源培养与发展</w:t>
        </w:r>
        <w:r>
          <w:tab/>
        </w:r>
        <w:r>
          <w:fldChar w:fldCharType="begin"/>
        </w:r>
        <w:r>
          <w:instrText xml:space="preserve"> PAGEREF _Toc4564 \h </w:instrText>
        </w:r>
        <w:r>
          <w:fldChar w:fldCharType="separate"/>
        </w:r>
        <w:r>
          <w:t>53</w:t>
        </w:r>
        <w:r>
          <w:fldChar w:fldCharType="end"/>
        </w:r>
      </w:hyperlink>
    </w:p>
    <w:p>
      <w:pPr>
        <w:pStyle w:val="TOC2"/>
        <w:tabs>
          <w:tab w:val="right" w:leader="dot" w:pos="8306"/>
        </w:tabs>
      </w:pPr>
      <w:hyperlink w:anchor="_Toc11369" w:history="1">
        <w:r>
          <w:rPr>
            <w:rFonts w:ascii="仿宋" w:eastAsia="仿宋" w:hAnsi="仿宋" w:cs="仿宋" w:hint="eastAsia"/>
            <w:lang w:eastAsia="zh-CN"/>
          </w:rPr>
          <w:t>(一)、人才需求与规划</w:t>
        </w:r>
        <w:r>
          <w:tab/>
        </w:r>
        <w:r>
          <w:fldChar w:fldCharType="begin"/>
        </w:r>
        <w:r>
          <w:instrText xml:space="preserve"> PAGEREF _Toc11369 \h </w:instrText>
        </w:r>
        <w:r>
          <w:fldChar w:fldCharType="separate"/>
        </w:r>
        <w:r>
          <w:t>53</w:t>
        </w:r>
        <w:r>
          <w:fldChar w:fldCharType="end"/>
        </w:r>
      </w:hyperlink>
    </w:p>
    <w:p>
      <w:pPr>
        <w:pStyle w:val="TOC2"/>
        <w:tabs>
          <w:tab w:val="right" w:leader="dot" w:pos="8306"/>
        </w:tabs>
      </w:pPr>
      <w:hyperlink w:anchor="_Toc276" w:history="1">
        <w:r>
          <w:rPr>
            <w:rFonts w:ascii="仿宋" w:eastAsia="仿宋" w:hAnsi="仿宋" w:cs="仿宋" w:hint="eastAsia"/>
            <w:lang w:eastAsia="zh-CN"/>
          </w:rPr>
          <w:t>(二)、培训与发展计划</w:t>
        </w:r>
        <w:r>
          <w:tab/>
        </w:r>
        <w:r>
          <w:fldChar w:fldCharType="begin"/>
        </w:r>
        <w:r>
          <w:instrText xml:space="preserve"> PAGEREF _Toc276 \h </w:instrText>
        </w:r>
        <w:r>
          <w:fldChar w:fldCharType="separate"/>
        </w:r>
        <w:r>
          <w:t>53</w:t>
        </w:r>
        <w:r>
          <w:fldChar w:fldCharType="end"/>
        </w:r>
      </w:hyperlink>
    </w:p>
    <w:p>
      <w:pPr>
        <w:pStyle w:val="TOC1"/>
        <w:tabs>
          <w:tab w:val="right" w:leader="dot" w:pos="8306"/>
        </w:tabs>
      </w:pPr>
      <w:hyperlink w:anchor="_Toc3136" w:history="1">
        <w:r>
          <w:rPr>
            <w:rFonts w:ascii="仿宋" w:eastAsia="仿宋" w:hAnsi="仿宋" w:cs="仿宋" w:hint="eastAsia"/>
            <w:lang w:eastAsia="zh-CN"/>
          </w:rPr>
          <w:t>十二、集成电路(IC)卡专用芯片项目创新与研发</w:t>
        </w:r>
        <w:r>
          <w:tab/>
        </w:r>
        <w:r>
          <w:fldChar w:fldCharType="begin"/>
        </w:r>
        <w:r>
          <w:instrText xml:space="preserve"> PAGEREF _Toc3136 \h </w:instrText>
        </w:r>
        <w:r>
          <w:fldChar w:fldCharType="separate"/>
        </w:r>
        <w:r>
          <w:t>54</w:t>
        </w:r>
        <w:r>
          <w:fldChar w:fldCharType="end"/>
        </w:r>
      </w:hyperlink>
    </w:p>
    <w:p>
      <w:pPr>
        <w:pStyle w:val="TOC2"/>
        <w:tabs>
          <w:tab w:val="right" w:leader="dot" w:pos="8306"/>
        </w:tabs>
      </w:pPr>
      <w:hyperlink w:anchor="_Toc11230" w:history="1">
        <w:r>
          <w:rPr>
            <w:rFonts w:ascii="仿宋" w:eastAsia="仿宋" w:hAnsi="仿宋" w:cs="仿宋" w:hint="eastAsia"/>
            <w:lang w:eastAsia="zh-CN"/>
          </w:rPr>
          <w:t>(一)、创新策略与方向</w:t>
        </w:r>
        <w:r>
          <w:tab/>
        </w:r>
        <w:r>
          <w:fldChar w:fldCharType="begin"/>
        </w:r>
        <w:r>
          <w:instrText xml:space="preserve"> PAGEREF _Toc11230 \h </w:instrText>
        </w:r>
        <w:r>
          <w:fldChar w:fldCharType="separate"/>
        </w:r>
        <w:r>
          <w:t>54</w:t>
        </w:r>
        <w:r>
          <w:fldChar w:fldCharType="end"/>
        </w:r>
      </w:hyperlink>
    </w:p>
    <w:p>
      <w:pPr>
        <w:pStyle w:val="TOC2"/>
        <w:tabs>
          <w:tab w:val="right" w:leader="dot" w:pos="8306"/>
        </w:tabs>
      </w:pPr>
      <w:hyperlink w:anchor="_Toc13200" w:history="1">
        <w:r>
          <w:rPr>
            <w:rFonts w:ascii="仿宋" w:eastAsia="仿宋" w:hAnsi="仿宋" w:cs="仿宋" w:hint="eastAsia"/>
            <w:lang w:eastAsia="zh-CN"/>
          </w:rPr>
          <w:t>(二)、研发规划与投入</w:t>
        </w:r>
        <w:r>
          <w:tab/>
        </w:r>
        <w:r>
          <w:fldChar w:fldCharType="begin"/>
        </w:r>
        <w:r>
          <w:instrText xml:space="preserve"> PAGEREF _Toc13200 \h </w:instrText>
        </w:r>
        <w:r>
          <w:fldChar w:fldCharType="separate"/>
        </w:r>
        <w:r>
          <w:t>55</w:t>
        </w:r>
        <w:r>
          <w:fldChar w:fldCharType="end"/>
        </w:r>
      </w:hyperlink>
    </w:p>
    <w:p>
      <w:pPr>
        <w:pStyle w:val="TOC1"/>
        <w:tabs>
          <w:tab w:val="right" w:leader="dot" w:pos="8306"/>
        </w:tabs>
      </w:pPr>
      <w:hyperlink w:anchor="_Toc11018" w:history="1">
        <w:r>
          <w:rPr>
            <w:rFonts w:ascii="仿宋" w:eastAsia="仿宋" w:hAnsi="仿宋" w:cs="仿宋" w:hint="eastAsia"/>
            <w:lang w:eastAsia="zh-CN"/>
          </w:rPr>
          <w:t>十三、质量管理体系</w:t>
        </w:r>
        <w:r>
          <w:tab/>
        </w:r>
        <w:r>
          <w:fldChar w:fldCharType="begin"/>
        </w:r>
        <w:r>
          <w:instrText xml:space="preserve"> PAGEREF _Toc11018 \h </w:instrText>
        </w:r>
        <w:r>
          <w:fldChar w:fldCharType="separate"/>
        </w:r>
        <w:r>
          <w:t>57</w:t>
        </w:r>
        <w:r>
          <w:fldChar w:fldCharType="end"/>
        </w:r>
      </w:hyperlink>
    </w:p>
    <w:p>
      <w:pPr>
        <w:pStyle w:val="TOC2"/>
        <w:tabs>
          <w:tab w:val="right" w:leader="dot" w:pos="8306"/>
        </w:tabs>
      </w:pPr>
      <w:hyperlink w:anchor="_Toc4700" w:history="1">
        <w:r>
          <w:rPr>
            <w:rFonts w:ascii="仿宋" w:eastAsia="仿宋" w:hAnsi="仿宋" w:cs="仿宋" w:hint="eastAsia"/>
            <w:lang w:eastAsia="zh-CN"/>
          </w:rPr>
          <w:t>(一)、质量目标与方针</w:t>
        </w:r>
        <w:r>
          <w:tab/>
        </w:r>
        <w:r>
          <w:fldChar w:fldCharType="begin"/>
        </w:r>
        <w:r>
          <w:instrText xml:space="preserve"> PAGEREF _Toc4700 \h </w:instrText>
        </w:r>
        <w:r>
          <w:fldChar w:fldCharType="separate"/>
        </w:r>
        <w:r>
          <w:t>57</w:t>
        </w:r>
        <w:r>
          <w:fldChar w:fldCharType="end"/>
        </w:r>
      </w:hyperlink>
    </w:p>
    <w:p>
      <w:pPr>
        <w:pStyle w:val="TOC2"/>
        <w:tabs>
          <w:tab w:val="right" w:leader="dot" w:pos="8306"/>
        </w:tabs>
      </w:pPr>
      <w:hyperlink w:anchor="_Toc18130" w:history="1">
        <w:r>
          <w:rPr>
            <w:rFonts w:ascii="仿宋" w:eastAsia="仿宋" w:hAnsi="仿宋" w:cs="仿宋" w:hint="eastAsia"/>
            <w:lang w:eastAsia="zh-CN"/>
          </w:rPr>
          <w:t>(二)、质量管理责任</w:t>
        </w:r>
        <w:r>
          <w:tab/>
        </w:r>
        <w:r>
          <w:fldChar w:fldCharType="begin"/>
        </w:r>
        <w:r>
          <w:instrText xml:space="preserve"> PAGEREF _Toc18130 \h </w:instrText>
        </w:r>
        <w:r>
          <w:fldChar w:fldCharType="separate"/>
        </w:r>
        <w:r>
          <w:t>58</w:t>
        </w:r>
        <w:r>
          <w:fldChar w:fldCharType="end"/>
        </w:r>
      </w:hyperlink>
    </w:p>
    <w:p>
      <w:pPr>
        <w:pStyle w:val="TOC2"/>
        <w:tabs>
          <w:tab w:val="right" w:leader="dot" w:pos="8306"/>
        </w:tabs>
      </w:pPr>
      <w:hyperlink w:anchor="_Toc12060" w:history="1">
        <w:r>
          <w:rPr>
            <w:rFonts w:ascii="仿宋" w:eastAsia="仿宋" w:hAnsi="仿宋" w:cs="仿宋" w:hint="eastAsia"/>
            <w:lang w:eastAsia="zh-CN"/>
          </w:rPr>
          <w:t>(三)、质量管理体系文件</w:t>
        </w:r>
        <w:r>
          <w:tab/>
        </w:r>
        <w:r>
          <w:fldChar w:fldCharType="begin"/>
        </w:r>
        <w:r>
          <w:instrText xml:space="preserve"> PAGEREF _Toc12060 \h </w:instrText>
        </w:r>
        <w:r>
          <w:fldChar w:fldCharType="separate"/>
        </w:r>
        <w:r>
          <w:t>60</w:t>
        </w:r>
        <w:r>
          <w:fldChar w:fldCharType="end"/>
        </w:r>
      </w:hyperlink>
    </w:p>
    <w:p>
      <w:pPr>
        <w:pStyle w:val="TOC2"/>
        <w:tabs>
          <w:tab w:val="right" w:leader="dot" w:pos="8306"/>
        </w:tabs>
      </w:pPr>
      <w:hyperlink w:anchor="_Toc22126" w:history="1">
        <w:r>
          <w:rPr>
            <w:rFonts w:ascii="仿宋" w:eastAsia="仿宋" w:hAnsi="仿宋" w:cs="仿宋" w:hint="eastAsia"/>
            <w:lang w:eastAsia="zh-CN"/>
          </w:rPr>
          <w:t>(四)、质量培训与教育</w:t>
        </w:r>
        <w:r>
          <w:tab/>
        </w:r>
        <w:r>
          <w:fldChar w:fldCharType="begin"/>
        </w:r>
        <w:r>
          <w:instrText xml:space="preserve"> PAGEREF _Toc22126 \h </w:instrText>
        </w:r>
        <w:r>
          <w:fldChar w:fldCharType="separate"/>
        </w:r>
        <w:r>
          <w:t>62</w:t>
        </w:r>
        <w:r>
          <w:fldChar w:fldCharType="end"/>
        </w:r>
      </w:hyperlink>
    </w:p>
    <w:p>
      <w:pPr>
        <w:pStyle w:val="TOC2"/>
        <w:tabs>
          <w:tab w:val="right" w:leader="dot" w:pos="8306"/>
        </w:tabs>
      </w:pPr>
      <w:hyperlink w:anchor="_Toc11352" w:history="1">
        <w:r>
          <w:rPr>
            <w:rFonts w:ascii="仿宋" w:eastAsia="仿宋" w:hAnsi="仿宋" w:cs="仿宋" w:hint="eastAsia"/>
            <w:lang w:eastAsia="zh-CN"/>
          </w:rPr>
          <w:t>(五)、质量审核与评价</w:t>
        </w:r>
        <w:r>
          <w:tab/>
        </w:r>
        <w:r>
          <w:fldChar w:fldCharType="begin"/>
        </w:r>
        <w:r>
          <w:instrText xml:space="preserve"> PAGEREF _Toc11352 \h </w:instrText>
        </w:r>
        <w:r>
          <w:fldChar w:fldCharType="separate"/>
        </w:r>
        <w:r>
          <w:t>63</w:t>
        </w:r>
        <w:r>
          <w:fldChar w:fldCharType="end"/>
        </w:r>
      </w:hyperlink>
    </w:p>
    <w:p>
      <w:pPr>
        <w:pStyle w:val="TOC2"/>
        <w:tabs>
          <w:tab w:val="right" w:leader="dot" w:pos="8306"/>
        </w:tabs>
      </w:pPr>
      <w:hyperlink w:anchor="_Toc16813" w:history="1">
        <w:r>
          <w:rPr>
            <w:rFonts w:ascii="仿宋" w:eastAsia="仿宋" w:hAnsi="仿宋" w:cs="仿宋" w:hint="eastAsia"/>
            <w:lang w:eastAsia="zh-CN"/>
          </w:rPr>
          <w:t>(六)、不符合与纠正措施</w:t>
        </w:r>
        <w:r>
          <w:tab/>
        </w:r>
        <w:r>
          <w:fldChar w:fldCharType="begin"/>
        </w:r>
        <w:r>
          <w:instrText xml:space="preserve"> PAGEREF _Toc16813 \h </w:instrText>
        </w:r>
        <w:r>
          <w:fldChar w:fldCharType="separate"/>
        </w:r>
        <w:r>
          <w:t>64</w:t>
        </w:r>
        <w:r>
          <w:fldChar w:fldCharType="end"/>
        </w:r>
      </w:hyperlink>
    </w:p>
    <w:p>
      <w:pPr>
        <w:pStyle w:val="TOC1"/>
        <w:tabs>
          <w:tab w:val="right" w:leader="dot" w:pos="8306"/>
        </w:tabs>
      </w:pPr>
      <w:hyperlink w:anchor="_Toc3170" w:history="1">
        <w:r>
          <w:rPr>
            <w:rFonts w:ascii="仿宋" w:eastAsia="仿宋" w:hAnsi="仿宋" w:cs="仿宋" w:hint="eastAsia"/>
            <w:lang w:eastAsia="zh-CN"/>
          </w:rPr>
          <w:t>十四、集成电路(IC)卡专用芯片项目实施时间节点</w:t>
        </w:r>
        <w:r>
          <w:tab/>
        </w:r>
        <w:r>
          <w:fldChar w:fldCharType="begin"/>
        </w:r>
        <w:r>
          <w:instrText xml:space="preserve"> PAGEREF _Toc3170 \h </w:instrText>
        </w:r>
        <w:r>
          <w:fldChar w:fldCharType="separate"/>
        </w:r>
        <w:r>
          <w:t>66</w:t>
        </w:r>
        <w:r>
          <w:fldChar w:fldCharType="end"/>
        </w:r>
      </w:hyperlink>
    </w:p>
    <w:p>
      <w:pPr>
        <w:pStyle w:val="TOC2"/>
        <w:tabs>
          <w:tab w:val="right" w:leader="dot" w:pos="8306"/>
        </w:tabs>
      </w:pPr>
      <w:hyperlink w:anchor="_Toc23632" w:history="1">
        <w:r>
          <w:rPr>
            <w:rFonts w:ascii="仿宋" w:eastAsia="仿宋" w:hAnsi="仿宋" w:cs="仿宋" w:hint="eastAsia"/>
            <w:lang w:eastAsia="zh-CN"/>
          </w:rPr>
          <w:t>(一)、集成电路(IC)卡专用芯片项目启动阶段时间节点</w:t>
        </w:r>
        <w:r>
          <w:tab/>
        </w:r>
        <w:r>
          <w:fldChar w:fldCharType="begin"/>
        </w:r>
        <w:r>
          <w:instrText xml:space="preserve"> PAGEREF _Toc23632 \h </w:instrText>
        </w:r>
        <w:r>
          <w:fldChar w:fldCharType="separate"/>
        </w:r>
        <w:r>
          <w:t>66</w:t>
        </w:r>
        <w:r>
          <w:fldChar w:fldCharType="end"/>
        </w:r>
      </w:hyperlink>
    </w:p>
    <w:p>
      <w:pPr>
        <w:pStyle w:val="TOC2"/>
        <w:tabs>
          <w:tab w:val="right" w:leader="dot" w:pos="8306"/>
        </w:tabs>
      </w:pPr>
      <w:hyperlink w:anchor="_Toc11215" w:history="1">
        <w:r>
          <w:rPr>
            <w:rFonts w:ascii="仿宋" w:eastAsia="仿宋" w:hAnsi="仿宋" w:cs="仿宋" w:hint="eastAsia"/>
            <w:lang w:eastAsia="zh-CN"/>
          </w:rPr>
          <w:t>(二)、集成电路(IC)卡专用芯片项目执行阶段时间节点</w:t>
        </w:r>
        <w:r>
          <w:tab/>
        </w:r>
        <w:r>
          <w:fldChar w:fldCharType="begin"/>
        </w:r>
        <w:r>
          <w:instrText xml:space="preserve"> PAGEREF _Toc11215 \h </w:instrText>
        </w:r>
        <w:r>
          <w:fldChar w:fldCharType="separate"/>
        </w:r>
        <w:r>
          <w:t>67</w:t>
        </w:r>
        <w:r>
          <w:fldChar w:fldCharType="end"/>
        </w:r>
      </w:hyperlink>
    </w:p>
    <w:p>
      <w:pPr>
        <w:pStyle w:val="TOC2"/>
        <w:tabs>
          <w:tab w:val="right" w:leader="dot" w:pos="8306"/>
        </w:tabs>
      </w:pPr>
      <w:hyperlink w:anchor="_Toc20777" w:history="1">
        <w:r>
          <w:rPr>
            <w:rFonts w:ascii="仿宋" w:eastAsia="仿宋" w:hAnsi="仿宋" w:cs="仿宋" w:hint="eastAsia"/>
            <w:lang w:eastAsia="zh-CN"/>
          </w:rPr>
          <w:t>(三)、集成电路(IC)卡专用芯片项目完成阶段时间节点</w:t>
        </w:r>
        <w:r>
          <w:tab/>
        </w:r>
        <w:r>
          <w:fldChar w:fldCharType="begin"/>
        </w:r>
        <w:r>
          <w:instrText xml:space="preserve"> PAGEREF _Toc20777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473"/>
      <w:r>
        <w:rPr>
          <w:rFonts w:ascii="仿宋" w:eastAsia="仿宋" w:hAnsi="仿宋" w:cs="仿宋" w:hint="eastAsia"/>
          <w:sz w:val="28"/>
          <w:lang w:eastAsia="zh-CN"/>
        </w:rPr>
        <w:t>一、集成电路(IC)卡专用芯片项目概论</w:t>
      </w:r>
      <w:bookmarkEnd w:id="2"/>
    </w:p>
    <w:p>
      <w:pPr>
        <w:pStyle w:val="Heading2"/>
        <w:rPr>
          <w:rFonts w:ascii="仿宋" w:eastAsia="仿宋" w:hAnsi="仿宋" w:cs="仿宋" w:hint="eastAsia"/>
          <w:lang w:eastAsia="zh-CN"/>
        </w:rPr>
      </w:pPr>
      <w:bookmarkStart w:id="3" w:name="_Toc9863"/>
      <w:r>
        <w:rPr>
          <w:rFonts w:ascii="仿宋" w:eastAsia="仿宋" w:hAnsi="仿宋" w:cs="仿宋" w:hint="eastAsia"/>
          <w:lang w:eastAsia="zh-CN"/>
        </w:rPr>
        <w:t>(一)、集成电路(IC)卡专用芯片项目概况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的起源追溯至对市场的深入洞察。市场的不断演变与变革为集成电路(IC)卡专用芯片项目提供了难得的机遇。当前市场存在的需求缺口和变革的大环境共同构成了集成电路(IC)卡专用芯片项目的背景。这个集成电路(IC)卡专用芯片项目旨在充分利用市场机遇，填补行业中尚未满足的需求，为客户提供全新的解决方案。市场的变革和需求的增长使得这个集成电路(IC)卡专用芯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集成电路(IC)卡专用芯片项目名称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正式命名为集成电路(IC)卡专用芯片。这个名称不仅仅是一个标识，更代表了集成电路(IC)卡专用芯片项目的核心理念和愿景。它蕴含着集成电路(IC)卡专用芯片项目所要解决问题的关键字，具有强烈的表达和辨识度，为集成电路(IC)卡专用芯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集成电路(IC)卡专用芯片项目目标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的核心目标是提供一种全新、高效的解决方案，满足客户日益增长的需求。集成电路(IC)卡专用芯片项目追求的不仅仅是满足市场需求，更是在市场中获得卓越的竞争优势。通过不断提升产品或服务的质量和创新水平，集成电路(IC)卡专用芯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集成电路(IC)卡专用芯片项目范围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全面涵盖了产品研发、制造、市场推广和售后服务，确保从产品设计到最终用户体验的全方位关注。这一全面的集成电路(IC)卡专用芯片项目范围是为了确保集成电路(IC)卡专用芯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集成电路(IC)卡专用芯片项目时间表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计划在未来18个月内完成，包括研发、测试、市场试点和正式推出等不同阶段。这个时间表的合理设计是为了确保集成电路(IC)卡专用芯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集成电路(IC)卡专用芯片项目预算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总预算估算为XX百万美元，主要分配在研发、市场推广、人员培训和运营等方面。这一充足的预算为集成电路(IC)卡专用芯片项目提供了充足的资源，确保集成电路(IC)卡专用芯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集成电路(IC)卡专用芯片项目风险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可能面临的风险包括市场接受度低、技术难题、竞争激烈等。集成电路(IC)卡专用芯片项目团队已经制定了相应的风险应对计划，通过前瞻性的风险管理，确保集成电路(IC)卡专用芯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集成电路(IC)卡专用芯片项目团队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汇聚了一支经验丰富、多领域专业素养的核心团队，确保集成电路(IC)卡专用芯片项目在各个方面都能拥有高水平的执行力。团队的协同作战是集成电路(IC)卡专用芯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集成电路(IC)卡专用芯片项目背景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集成电路(IC)卡专用芯片项目的背景根植于市场对更高效、创新产品的渴望，同时也受到科技发展对行业格局的深刻改变的影响。这为集成电路(IC)卡专用芯片项目提供了广阔的发展空间和市场需求。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集成电路(IC)卡专用芯片项目现状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截至目前，集成电路(IC)卡专用芯片项目已完成市场调研和技术验证，取得了初步的成功。这为集成电路(IC)卡专用芯片项目在未来的发展奠定了坚实的基础，为更远大的目标打下了坚实的基石。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671"/>
      <w:r>
        <w:rPr>
          <w:rFonts w:ascii="仿宋" w:eastAsia="仿宋" w:hAnsi="仿宋" w:cs="仿宋" w:hint="eastAsia"/>
          <w:sz w:val="28"/>
          <w:lang w:eastAsia="zh-CN"/>
        </w:rPr>
        <w:t>(二)、集成电路(IC)卡专用芯片项目目标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集成电路(IC)卡专用芯片项目首要业务目标是在市场中占据有利地位，实现产品/服务的成功推广和销售。通过不断提升产品质量、创新性，集成电路(IC)卡专用芯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在科技迅速发展的时代，集成电路(IC)卡专用芯片项目着眼于技术创新。通过持续的研发和技术升级，集成电路(IC)卡专用芯片项目旨在推出更具创新性的产品或服务，以满足市场对新鲜、先进解决方案的需求。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集成电路(IC)卡专用芯片项目设定了客户满意度目标。通过提供卓越的产品质量和优质的客户服务，集成电路(IC)卡专用芯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集成电路(IC)卡专用芯片项目注重社会责任和可持续发展。通过实施环保、社会责任集成电路(IC)卡专用芯片项目，集成电路(IC)卡专用芯片项目致力于在经济发展的同时保护环境，促进社会公平，实现可持续经营。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集成电路(IC)卡专用芯片项目的团队是实现目标的核心驱动力。因此，集成电路(IC)卡专用芯片项目设定了团队发展目标，包括提升团队成员的专业技能、培养领导力，以及搭建协同高效的团队工作氛围。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34"/>
      <w:r>
        <w:rPr>
          <w:rFonts w:ascii="仿宋" w:eastAsia="仿宋" w:hAnsi="仿宋" w:cs="仿宋" w:hint="eastAsia"/>
          <w:sz w:val="28"/>
          <w:lang w:eastAsia="zh-CN"/>
        </w:rPr>
        <w:t>(三)、集成电路(IC)卡专用芯片项目提出的理由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集成电路(IC)卡专用芯片项目提出的理由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的提出源于对市场机遇的深刻洞察。当前市场中存在的需求缺口和行业发展趋势表明，有巨大的商业机会等待被开发。通过准确捕捉市场机遇，集成电路(IC)卡专用芯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的理念基于对技术创新的信仰。通过持续的研发和技术投入，集成电路(IC)卡专用芯片项目有望推出更具创新性的产品或服务。在科技飞速发展的当下，集成电路(IC)卡专用芯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的提出是为了增强企业的行业竞争力。通过提升产品或服务的质量和独特性，集成电路(IC)卡专用芯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响应了消费者需求的变化。随着社会和科技的不断发展，消费者对产品和服务的需求也在发生变化。通过深入了解并及时回应消费者的新需求，集成电路(IC)卡专用芯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的提出是企业战略发展规划的一部分。在面对日益激烈的市场竞争和不断变化的商业环境中，集成电路(IC)卡专用芯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的提出不仅仅是基于商业考量，还注重社会责任。通过推出环保、社会责任等方面的集成电路(IC)卡专用芯片项目，集成电路(IC)卡专用芯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的提出反映了对利益相关者期望的关注。包括客户、员工、投资者等利益相关者在企业发展中都有着各自的期望，集成电路(IC)卡专用芯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832"/>
      <w:r>
        <w:rPr>
          <w:rFonts w:ascii="仿宋" w:eastAsia="仿宋" w:hAnsi="仿宋" w:cs="仿宋" w:hint="eastAsia"/>
          <w:sz w:val="28"/>
          <w:lang w:eastAsia="zh-CN"/>
        </w:rPr>
        <w:t>(四)、集成电路(IC)卡专用芯片项目意义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在实施集成电路(IC)卡专用芯片项目的过程中，我们不仅仅是在追逐商业成功，更是为企业和社会的多个层面创造了深远的意义。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的首要意义在于提升企业的市场竞争力。通过持续的创新和对产品质量的高标准要求，集成电路(IC)卡专用芯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集成电路(IC)卡专用芯片项目的推进将促使行业技术水平的提升。通过引入先进技术和创新性解决方案，集成电路(IC)卡专用芯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集成电路(IC)卡专用芯片项目不仅创造了大量就业机会，提高了就业水平，还注重社会责任和环保。通过参与社会公益事业和推动环保集成电路(IC)卡专用芯片项目，集成电路(IC)卡专用芯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综合而言，集成电路(IC)卡专用芯片项目意义重大，不仅推动了企业的发展，也为行业和社会的进步贡献了积极力量。这是一个全面而深刻的影响，将在未来产生可持续的正面效应。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504"/>
      <w:r>
        <w:rPr>
          <w:rFonts w:ascii="仿宋" w:eastAsia="仿宋" w:hAnsi="仿宋" w:cs="仿宋" w:hint="eastAsia"/>
          <w:sz w:val="28"/>
          <w:lang w:eastAsia="zh-CN"/>
        </w:rPr>
        <w:t>(五)、集成电路(IC)卡专用芯片项目背景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在当今迅猛发展的商业环境中，集成电路(IC)卡专用芯片项目的动因根植于对多方面因素的审慎考量。这个集成电路(IC)卡专用芯片项目的提出并非孤立的决策，而是对企业所处背景深入思考的产物。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集成电路(IC)卡专用芯片项目背后的首要原因。科技的迅速发展和全球市场的快速变化使得企业必须灵活应对。集成电路(IC)卡专用芯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集成电路(IC)卡专用芯片项目背景中不可忽视的一环。企业需要在激烈竞争中脱颖而出，为此，集成电路(IC)卡专用芯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技术的迅速发展为企业带来了机遇与挑战。作为集成电路(IC)卡专用芯片项目启动的背景之一，对新兴技术的应用将有助于提升企业的技术水平，使其在不断演进的商业环境中保持竞争优势。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集成电路(IC)卡专用芯片项目充分融入了社会责任的理念，通过可持续经营和社会公益集成电路(IC)卡专用芯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572"/>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146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集成电路(IC)卡专用芯片项目的技术管理特点体现在其创新导向。通过引入最先进的技术趋势和解决方案，集成电路(IC)卡专用芯片项目致力于提升科技含量、提高质量和效率水平。这意味着我们将采用最新的工具和方法，确保集成电路(IC)卡专用芯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集成电路(IC)卡专用芯片项目技术管理的显著特征。通过整合不同领域的技术资源，我们实现了跨学科的协同工作。这有助于优化技术架构，提高整体效能。此外，整合性策略还促进了不同技术团队之间的紧密沟通和高效合作，确保集成电路(IC)卡专用芯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集成电路(IC)卡专用芯片项目所采用的技术。通过不断优化技术方案，集成电路(IC)卡专用芯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集成电路(IC)卡专用芯片项目团队将在集成电路(IC)卡专用芯片项目初期识别可能的技术风险，并采取相应的预防和应对措施。通过建立健全的风险评估机制，集成电路(IC)卡专用芯片项目能够在实施过程中及时发现并解决潜在的技术问题，保障集成电路(IC)卡专用芯片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这些独特的技术管理特点，我们确信在集成电路(IC)卡专用芯片项目中，技术将成为集成电路(IC)卡专用芯片项目成功的有力支持。这一深度剖析揭示了技术管理在集成电路(IC)卡专用芯片项目实施中的关键作用，为集成电路(IC)卡专用芯片项目的技术基础奠定了坚实的基础。</w:t>
      </w:r>
    </w:p>
    <w:p>
      <w:pPr>
        <w:pStyle w:val="Heading2"/>
        <w:ind w:firstLine="560" w:firstLineChars="200"/>
        <w:rPr>
          <w:rFonts w:ascii="仿宋" w:eastAsia="仿宋" w:hAnsi="仿宋" w:cs="仿宋" w:hint="eastAsia"/>
          <w:sz w:val="28"/>
          <w:lang w:eastAsia="zh-CN"/>
        </w:rPr>
      </w:pPr>
      <w:bookmarkStart w:id="10" w:name="_Toc21802"/>
      <w:r>
        <w:rPr>
          <w:rFonts w:ascii="仿宋" w:eastAsia="仿宋" w:hAnsi="仿宋" w:cs="仿宋" w:hint="eastAsia"/>
          <w:sz w:val="28"/>
          <w:lang w:eastAsia="zh-CN"/>
        </w:rPr>
        <w:t>(二)、集成电路(IC)卡专用芯片项目工艺技术设计方案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集成电路(IC)卡专用芯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集成电路(IC)卡专用芯片项目将严格按照相关行业规范要求进行组织。通过有效控制产品质量，集成电路(IC)卡专用芯片项目将致力于为顾客提供优质的集成电路(IC)卡专用芯片项目产品和良好的服务。这体现了集成电路(IC)卡专用芯片项目对于生产活动合规性和质量标准的高度重视，为集成电路(IC)卡专用芯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集成电路(IC)卡专用芯片项目注重生态效益和清洁生产原则。集成电路(IC)卡专用芯片项目建设将紧密结合地方特色经济发展，与社会经济发展规划和区域环境保护规划方案相协调一致。通过与当地区域自然生态系统的结合，集成电路(IC)卡专用芯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集成电路(IC)卡专用芯片项目产品具有多样化的客户需求和个性化的特点。因此，集成电路(IC)卡专用芯片项目产品规格品种多样，且单批生产数量较小。为满足这一特点，集成电路(IC)卡专用芯片项目承办单位将建设先进的柔性制造生产线。通过广泛应用柔性制造技术，集成电路(IC)卡专用芯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集成电路(IC)卡专用芯片项目采用的技术具有较高的技术含量和自动化水平，处于国内先进水平。这一技术选用不仅体现了对生产效率、质量和环境友好性的高标准要求，同时为集成电路(IC)卡专用芯片项目的可持续发展奠定了坚实的基础。</w:t>
      </w:r>
    </w:p>
    <w:p>
      <w:pPr>
        <w:pStyle w:val="Heading2"/>
        <w:ind w:firstLine="560" w:firstLineChars="200"/>
        <w:rPr>
          <w:rFonts w:ascii="仿宋" w:eastAsia="仿宋" w:hAnsi="仿宋" w:cs="仿宋" w:hint="eastAsia"/>
          <w:sz w:val="28"/>
          <w:lang w:eastAsia="zh-CN"/>
        </w:rPr>
      </w:pPr>
      <w:bookmarkStart w:id="11" w:name="_Toc1576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为确保集成电路(IC)卡专用芯片项目的高效生产和技术实施，我们制定了一套精心设计的设备选型方案，以满足集成电路(IC)卡专用芯片项目生产、质量和环保的要求。该方案的主要特点如下：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集成电路(IC)卡专用芯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集成电路(IC)卡专用芯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8400"/>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585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集成电路(IC)卡专用芯片项目的主要产品是XXXX，预计年产值为XXX万元。这一产品在市场中占据着重要的地位，其广泛的应用范围使得该集成电路(IC)卡专用芯片项目的市场前景非常广阔。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集成电路(IC)卡专用芯片项目的xxx产品作为重要的原材料之一，将在多个领域发挥关键作用。其在建筑、交通、能源等方面的广泛应用将为整个产业链提供强大的支持，形成产业协同效应。集成电路(IC)卡专用芯片项目的年产值XXX万XXX万XXX万万元不仅反映了其在市场上的巨大潜力，更预示着它对国民经济的积极贡献。这种关联度高、涉及面广的产业关系，使得该集成电路(IC)卡专用芯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43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集成电路(IC)卡专用芯片项目总征地面积为XXXX平方米，相当于约XX.XX亩，其中净用地面积为XXXX平方米，红线范围内相当于约XX.XX亩。这一用地规模充分考虑了集成电路(IC)卡专用芯片项目的建设需求，保障了集成电路(IC)卡专用芯片项目在合适的空间内得以充分发展。集成电路(IC)卡专用芯片项目规划的总建筑面积为XXXX平方米，其中主体工程建设占XXXX平方米，计容建筑面积达XXXX平方米。预计建筑工程的投资将达到XXXX万元，为集成电路(IC)卡专用芯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计划购置的设备共计XXXX台（套），设备购置费用为XXXX万元。这一设备购置计划充分考虑到集成电路(IC)卡专用芯片项目的生产需求和技术要求，确保了集成电路(IC)卡专用芯片项目在生产运营中具备先进的技术装备和高效的生产能力。设备的合理配置将为集成电路(IC)卡专用芯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IC)卡专用芯片项目计划总投资为XXXX万元，预计年实现营业收入为XXXX万元。这一产能规模的设定旨在确保集成电路(IC)卡专用芯片项目能够在投资与回报之间取得平衡，实现长期可持续的发展。集成电路(IC)卡专用芯片项目的总投资充分考虑到各个方面的需求，包括用地建设、设备购置等多个环节，以确保集成电路(IC)卡专用芯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0715"/>
      <w:r>
        <w:rPr>
          <w:rFonts w:ascii="仿宋" w:eastAsia="仿宋" w:hAnsi="仿宋" w:cs="仿宋" w:hint="eastAsia"/>
          <w:sz w:val="28"/>
          <w:lang w:eastAsia="zh-CN"/>
        </w:rPr>
        <w:t>四、集成电路(IC)卡专用芯片项目土建工程</w:t>
      </w:r>
      <w:bookmarkEnd w:id="15"/>
    </w:p>
    <w:p>
      <w:pPr>
        <w:pStyle w:val="Heading2"/>
        <w:rPr>
          <w:rFonts w:ascii="仿宋" w:eastAsia="仿宋" w:hAnsi="仿宋" w:cs="仿宋" w:hint="eastAsia"/>
          <w:lang w:eastAsia="zh-CN"/>
        </w:rPr>
      </w:pPr>
      <w:bookmarkStart w:id="16" w:name="_Toc1223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在集成电路(IC)卡专用芯片项目的建筑工程设计中，我们将秉承一系列重要的设计原则，以确保集成电路(IC)卡专用芯片项目建筑在功能、美观、可持续性等方面达到最佳效果。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https://d.book118.com/947006026056006053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集成电路(IC)卡专用芯片项目规划设计方案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FD24E0"/>
    <w:rsid w:val="55FD24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006026056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2024-03-02T16:23:00Z</dcterms:created>
  <dcterms:modified xsi:type="dcterms:W3CDTF">2024-03-02T16:23:26Z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BB42DDF71C1E4441AA51A011207943A5_11</vt:lpwstr>
  </property>
  <property fmtid="{D5CDD505-2E9C-101B-9397-08002B2CF9AE}" pid="3" name="KSOProductBuildVer">
    <vt:lpwstr>2052-12.1.0.16388</vt:lpwstr>
  </property>
</Properties>
</file>