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耐温隔热纸项目规划设计方案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73" w:history="1">
        <w:r>
          <w:rPr>
            <w:rFonts w:ascii="仿宋" w:eastAsia="仿宋" w:hAnsi="仿宋" w:cs="仿宋" w:hint="eastAsia"/>
            <w:lang w:eastAsia="zh-CN"/>
          </w:rPr>
          <w:t>概论</w:t>
        </w:r>
        <w:r>
          <w:tab/>
        </w:r>
        <w:r>
          <w:fldChar w:fldCharType="begin"/>
        </w:r>
        <w:r>
          <w:instrText xml:space="preserve"> PAGEREF _Toc23673 \h </w:instrText>
        </w:r>
        <w:r>
          <w:fldChar w:fldCharType="separate"/>
        </w:r>
        <w:r>
          <w:t>3</w:t>
        </w:r>
        <w:r>
          <w:fldChar w:fldCharType="end"/>
        </w:r>
      </w:hyperlink>
    </w:p>
    <w:p>
      <w:pPr>
        <w:pStyle w:val="TOC1"/>
        <w:tabs>
          <w:tab w:val="right" w:leader="dot" w:pos="8306"/>
        </w:tabs>
      </w:pPr>
      <w:hyperlink w:anchor="_Toc8509" w:history="1">
        <w:r>
          <w:rPr>
            <w:rFonts w:ascii="仿宋" w:eastAsia="仿宋" w:hAnsi="仿宋" w:cs="仿宋" w:hint="eastAsia"/>
            <w:lang w:eastAsia="zh-CN"/>
          </w:rPr>
          <w:t>一、耐温隔热纸项目土建工程</w:t>
        </w:r>
        <w:r>
          <w:tab/>
        </w:r>
        <w:r>
          <w:fldChar w:fldCharType="begin"/>
        </w:r>
        <w:r>
          <w:instrText xml:space="preserve"> PAGEREF _Toc8509 \h </w:instrText>
        </w:r>
        <w:r>
          <w:fldChar w:fldCharType="separate"/>
        </w:r>
        <w:r>
          <w:t>3</w:t>
        </w:r>
        <w:r>
          <w:fldChar w:fldCharType="end"/>
        </w:r>
      </w:hyperlink>
    </w:p>
    <w:p>
      <w:pPr>
        <w:pStyle w:val="TOC2"/>
        <w:tabs>
          <w:tab w:val="right" w:leader="dot" w:pos="8306"/>
        </w:tabs>
      </w:pPr>
      <w:hyperlink w:anchor="_Toc16101" w:history="1">
        <w:r>
          <w:rPr>
            <w:rFonts w:ascii="仿宋" w:eastAsia="仿宋" w:hAnsi="仿宋" w:cs="仿宋" w:hint="eastAsia"/>
            <w:lang w:eastAsia="zh-CN"/>
          </w:rPr>
          <w:t>(一)、建筑工程设计原则</w:t>
        </w:r>
        <w:r>
          <w:tab/>
        </w:r>
        <w:r>
          <w:fldChar w:fldCharType="begin"/>
        </w:r>
        <w:r>
          <w:instrText xml:space="preserve"> PAGEREF _Toc16101 \h </w:instrText>
        </w:r>
        <w:r>
          <w:fldChar w:fldCharType="separate"/>
        </w:r>
        <w:r>
          <w:t>3</w:t>
        </w:r>
        <w:r>
          <w:fldChar w:fldCharType="end"/>
        </w:r>
      </w:hyperlink>
    </w:p>
    <w:p>
      <w:pPr>
        <w:pStyle w:val="TOC2"/>
        <w:tabs>
          <w:tab w:val="right" w:leader="dot" w:pos="8306"/>
        </w:tabs>
      </w:pPr>
      <w:hyperlink w:anchor="_Toc11783" w:history="1">
        <w:r>
          <w:rPr>
            <w:rFonts w:ascii="仿宋" w:eastAsia="仿宋" w:hAnsi="仿宋" w:cs="仿宋" w:hint="eastAsia"/>
            <w:lang w:eastAsia="zh-CN"/>
          </w:rPr>
          <w:t>(二)、土建工程设计年限及安全等级</w:t>
        </w:r>
        <w:r>
          <w:tab/>
        </w:r>
        <w:r>
          <w:fldChar w:fldCharType="begin"/>
        </w:r>
        <w:r>
          <w:instrText xml:space="preserve"> PAGEREF _Toc11783 \h </w:instrText>
        </w:r>
        <w:r>
          <w:fldChar w:fldCharType="separate"/>
        </w:r>
        <w:r>
          <w:t>4</w:t>
        </w:r>
        <w:r>
          <w:fldChar w:fldCharType="end"/>
        </w:r>
      </w:hyperlink>
    </w:p>
    <w:p>
      <w:pPr>
        <w:pStyle w:val="TOC2"/>
        <w:tabs>
          <w:tab w:val="right" w:leader="dot" w:pos="8306"/>
        </w:tabs>
      </w:pPr>
      <w:hyperlink w:anchor="_Toc9349" w:history="1">
        <w:r>
          <w:rPr>
            <w:rFonts w:ascii="仿宋" w:eastAsia="仿宋" w:hAnsi="仿宋" w:cs="仿宋" w:hint="eastAsia"/>
            <w:lang w:eastAsia="zh-CN"/>
          </w:rPr>
          <w:t>(三)、建筑工程设计总体要求</w:t>
        </w:r>
        <w:r>
          <w:tab/>
        </w:r>
        <w:r>
          <w:fldChar w:fldCharType="begin"/>
        </w:r>
        <w:r>
          <w:instrText xml:space="preserve"> PAGEREF _Toc9349 \h </w:instrText>
        </w:r>
        <w:r>
          <w:fldChar w:fldCharType="separate"/>
        </w:r>
        <w:r>
          <w:t>5</w:t>
        </w:r>
        <w:r>
          <w:fldChar w:fldCharType="end"/>
        </w:r>
      </w:hyperlink>
    </w:p>
    <w:p>
      <w:pPr>
        <w:pStyle w:val="TOC2"/>
        <w:tabs>
          <w:tab w:val="right" w:leader="dot" w:pos="8306"/>
        </w:tabs>
      </w:pPr>
      <w:hyperlink w:anchor="_Toc24783" w:history="1">
        <w:r>
          <w:rPr>
            <w:rFonts w:ascii="仿宋" w:eastAsia="仿宋" w:hAnsi="仿宋" w:cs="仿宋" w:hint="eastAsia"/>
            <w:lang w:eastAsia="zh-CN"/>
          </w:rPr>
          <w:t>(四)、土建工程建设指标</w:t>
        </w:r>
        <w:r>
          <w:tab/>
        </w:r>
        <w:r>
          <w:fldChar w:fldCharType="begin"/>
        </w:r>
        <w:r>
          <w:instrText xml:space="preserve"> PAGEREF _Toc24783 \h </w:instrText>
        </w:r>
        <w:r>
          <w:fldChar w:fldCharType="separate"/>
        </w:r>
        <w:r>
          <w:t>6</w:t>
        </w:r>
        <w:r>
          <w:fldChar w:fldCharType="end"/>
        </w:r>
      </w:hyperlink>
    </w:p>
    <w:p>
      <w:pPr>
        <w:pStyle w:val="TOC1"/>
        <w:tabs>
          <w:tab w:val="right" w:leader="dot" w:pos="8306"/>
        </w:tabs>
      </w:pPr>
      <w:hyperlink w:anchor="_Toc19030" w:history="1">
        <w:r>
          <w:rPr>
            <w:rFonts w:ascii="仿宋" w:eastAsia="仿宋" w:hAnsi="仿宋" w:cs="仿宋" w:hint="eastAsia"/>
            <w:lang w:eastAsia="zh-CN"/>
          </w:rPr>
          <w:t>二、耐温隔热纸项目危机管理</w:t>
        </w:r>
        <w:r>
          <w:tab/>
        </w:r>
        <w:r>
          <w:fldChar w:fldCharType="begin"/>
        </w:r>
        <w:r>
          <w:instrText xml:space="preserve"> PAGEREF _Toc19030 \h </w:instrText>
        </w:r>
        <w:r>
          <w:fldChar w:fldCharType="separate"/>
        </w:r>
        <w:r>
          <w:t>6</w:t>
        </w:r>
        <w:r>
          <w:fldChar w:fldCharType="end"/>
        </w:r>
      </w:hyperlink>
    </w:p>
    <w:p>
      <w:pPr>
        <w:pStyle w:val="TOC2"/>
        <w:tabs>
          <w:tab w:val="right" w:leader="dot" w:pos="8306"/>
        </w:tabs>
      </w:pPr>
      <w:hyperlink w:anchor="_Toc31106" w:history="1">
        <w:r>
          <w:rPr>
            <w:rFonts w:ascii="仿宋" w:eastAsia="仿宋" w:hAnsi="仿宋" w:cs="仿宋" w:hint="eastAsia"/>
            <w:lang w:eastAsia="zh-CN"/>
          </w:rPr>
          <w:t>(一)、危机预警与识别</w:t>
        </w:r>
        <w:r>
          <w:tab/>
        </w:r>
        <w:r>
          <w:fldChar w:fldCharType="begin"/>
        </w:r>
        <w:r>
          <w:instrText xml:space="preserve"> PAGEREF _Toc31106 \h </w:instrText>
        </w:r>
        <w:r>
          <w:fldChar w:fldCharType="separate"/>
        </w:r>
        <w:r>
          <w:t>6</w:t>
        </w:r>
        <w:r>
          <w:fldChar w:fldCharType="end"/>
        </w:r>
      </w:hyperlink>
    </w:p>
    <w:p>
      <w:pPr>
        <w:pStyle w:val="TOC2"/>
        <w:tabs>
          <w:tab w:val="right" w:leader="dot" w:pos="8306"/>
        </w:tabs>
      </w:pPr>
      <w:hyperlink w:anchor="_Toc5099" w:history="1">
        <w:r>
          <w:rPr>
            <w:rFonts w:ascii="仿宋" w:eastAsia="仿宋" w:hAnsi="仿宋" w:cs="仿宋" w:hint="eastAsia"/>
            <w:lang w:eastAsia="zh-CN"/>
          </w:rPr>
          <w:t>(二)、危机应对与恢复</w:t>
        </w:r>
        <w:r>
          <w:tab/>
        </w:r>
        <w:r>
          <w:fldChar w:fldCharType="begin"/>
        </w:r>
        <w:r>
          <w:instrText xml:space="preserve"> PAGEREF _Toc5099 \h </w:instrText>
        </w:r>
        <w:r>
          <w:fldChar w:fldCharType="separate"/>
        </w:r>
        <w:r>
          <w:t>7</w:t>
        </w:r>
        <w:r>
          <w:fldChar w:fldCharType="end"/>
        </w:r>
      </w:hyperlink>
    </w:p>
    <w:p>
      <w:pPr>
        <w:pStyle w:val="TOC1"/>
        <w:tabs>
          <w:tab w:val="right" w:leader="dot" w:pos="8306"/>
        </w:tabs>
      </w:pPr>
      <w:hyperlink w:anchor="_Toc19289" w:history="1">
        <w:r>
          <w:rPr>
            <w:rFonts w:ascii="仿宋" w:eastAsia="仿宋" w:hAnsi="仿宋" w:cs="仿宋" w:hint="eastAsia"/>
            <w:lang w:eastAsia="zh-CN"/>
          </w:rPr>
          <w:t>三、耐温隔热纸项目绩效评估</w:t>
        </w:r>
        <w:r>
          <w:tab/>
        </w:r>
        <w:r>
          <w:fldChar w:fldCharType="begin"/>
        </w:r>
        <w:r>
          <w:instrText xml:space="preserve"> PAGEREF _Toc19289 \h </w:instrText>
        </w:r>
        <w:r>
          <w:fldChar w:fldCharType="separate"/>
        </w:r>
        <w:r>
          <w:t>9</w:t>
        </w:r>
        <w:r>
          <w:fldChar w:fldCharType="end"/>
        </w:r>
      </w:hyperlink>
    </w:p>
    <w:p>
      <w:pPr>
        <w:pStyle w:val="TOC2"/>
        <w:tabs>
          <w:tab w:val="right" w:leader="dot" w:pos="8306"/>
        </w:tabs>
      </w:pPr>
      <w:hyperlink w:anchor="_Toc21953" w:history="1">
        <w:r>
          <w:rPr>
            <w:rFonts w:ascii="仿宋" w:eastAsia="仿宋" w:hAnsi="仿宋" w:cs="仿宋" w:hint="eastAsia"/>
            <w:lang w:eastAsia="zh-CN"/>
          </w:rPr>
          <w:t>(一)、绩效评估指标</w:t>
        </w:r>
        <w:r>
          <w:tab/>
        </w:r>
        <w:r>
          <w:fldChar w:fldCharType="begin"/>
        </w:r>
        <w:r>
          <w:instrText xml:space="preserve"> PAGEREF _Toc21953 \h </w:instrText>
        </w:r>
        <w:r>
          <w:fldChar w:fldCharType="separate"/>
        </w:r>
        <w:r>
          <w:t>9</w:t>
        </w:r>
        <w:r>
          <w:fldChar w:fldCharType="end"/>
        </w:r>
      </w:hyperlink>
    </w:p>
    <w:p>
      <w:pPr>
        <w:pStyle w:val="TOC2"/>
        <w:tabs>
          <w:tab w:val="right" w:leader="dot" w:pos="8306"/>
        </w:tabs>
      </w:pPr>
      <w:hyperlink w:anchor="_Toc5727" w:history="1">
        <w:r>
          <w:rPr>
            <w:rFonts w:ascii="仿宋" w:eastAsia="仿宋" w:hAnsi="仿宋" w:cs="仿宋" w:hint="eastAsia"/>
            <w:lang w:eastAsia="zh-CN"/>
          </w:rPr>
          <w:t>(二)、绩效评估方法</w:t>
        </w:r>
        <w:r>
          <w:tab/>
        </w:r>
        <w:r>
          <w:fldChar w:fldCharType="begin"/>
        </w:r>
        <w:r>
          <w:instrText xml:space="preserve"> PAGEREF _Toc5727 \h </w:instrText>
        </w:r>
        <w:r>
          <w:fldChar w:fldCharType="separate"/>
        </w:r>
        <w:r>
          <w:t>10</w:t>
        </w:r>
        <w:r>
          <w:fldChar w:fldCharType="end"/>
        </w:r>
      </w:hyperlink>
    </w:p>
    <w:p>
      <w:pPr>
        <w:pStyle w:val="TOC2"/>
        <w:tabs>
          <w:tab w:val="right" w:leader="dot" w:pos="8306"/>
        </w:tabs>
      </w:pPr>
      <w:hyperlink w:anchor="_Toc7990" w:history="1">
        <w:r>
          <w:rPr>
            <w:rFonts w:ascii="仿宋" w:eastAsia="仿宋" w:hAnsi="仿宋" w:cs="仿宋" w:hint="eastAsia"/>
            <w:lang w:eastAsia="zh-CN"/>
          </w:rPr>
          <w:t>(三)、绩效评估周期</w:t>
        </w:r>
        <w:r>
          <w:tab/>
        </w:r>
        <w:r>
          <w:fldChar w:fldCharType="begin"/>
        </w:r>
        <w:r>
          <w:instrText xml:space="preserve"> PAGEREF _Toc7990 \h </w:instrText>
        </w:r>
        <w:r>
          <w:fldChar w:fldCharType="separate"/>
        </w:r>
        <w:r>
          <w:t>11</w:t>
        </w:r>
        <w:r>
          <w:fldChar w:fldCharType="end"/>
        </w:r>
      </w:hyperlink>
    </w:p>
    <w:p>
      <w:pPr>
        <w:pStyle w:val="TOC1"/>
        <w:tabs>
          <w:tab w:val="right" w:leader="dot" w:pos="8306"/>
        </w:tabs>
      </w:pPr>
      <w:hyperlink w:anchor="_Toc9742" w:history="1">
        <w:r>
          <w:rPr>
            <w:rFonts w:ascii="仿宋" w:eastAsia="仿宋" w:hAnsi="仿宋" w:cs="仿宋" w:hint="eastAsia"/>
            <w:lang w:eastAsia="zh-CN"/>
          </w:rPr>
          <w:t>四、耐温隔热纸项目概论</w:t>
        </w:r>
        <w:r>
          <w:tab/>
        </w:r>
        <w:r>
          <w:fldChar w:fldCharType="begin"/>
        </w:r>
        <w:r>
          <w:instrText xml:space="preserve"> PAGEREF _Toc9742 \h </w:instrText>
        </w:r>
        <w:r>
          <w:fldChar w:fldCharType="separate"/>
        </w:r>
        <w:r>
          <w:t>12</w:t>
        </w:r>
        <w:r>
          <w:fldChar w:fldCharType="end"/>
        </w:r>
      </w:hyperlink>
    </w:p>
    <w:p>
      <w:pPr>
        <w:pStyle w:val="TOC2"/>
        <w:tabs>
          <w:tab w:val="right" w:leader="dot" w:pos="8306"/>
        </w:tabs>
      </w:pPr>
      <w:hyperlink w:anchor="_Toc26916" w:history="1">
        <w:r>
          <w:rPr>
            <w:rFonts w:ascii="仿宋" w:eastAsia="仿宋" w:hAnsi="仿宋" w:cs="仿宋" w:hint="eastAsia"/>
            <w:lang w:eastAsia="zh-CN"/>
          </w:rPr>
          <w:t>(一)、耐温隔热纸项目概况</w:t>
        </w:r>
        <w:r>
          <w:tab/>
        </w:r>
        <w:r>
          <w:fldChar w:fldCharType="begin"/>
        </w:r>
        <w:r>
          <w:instrText xml:space="preserve"> PAGEREF _Toc26916 \h </w:instrText>
        </w:r>
        <w:r>
          <w:fldChar w:fldCharType="separate"/>
        </w:r>
        <w:r>
          <w:t>12</w:t>
        </w:r>
        <w:r>
          <w:fldChar w:fldCharType="end"/>
        </w:r>
      </w:hyperlink>
    </w:p>
    <w:p>
      <w:pPr>
        <w:pStyle w:val="TOC2"/>
        <w:tabs>
          <w:tab w:val="right" w:leader="dot" w:pos="8306"/>
        </w:tabs>
      </w:pPr>
      <w:hyperlink w:anchor="_Toc9717" w:history="1">
        <w:r>
          <w:rPr>
            <w:rFonts w:ascii="仿宋" w:eastAsia="仿宋" w:hAnsi="仿宋" w:cs="仿宋" w:hint="eastAsia"/>
            <w:lang w:eastAsia="zh-CN"/>
          </w:rPr>
          <w:t>(二)、耐温隔热纸项目目标</w:t>
        </w:r>
        <w:r>
          <w:tab/>
        </w:r>
        <w:r>
          <w:fldChar w:fldCharType="begin"/>
        </w:r>
        <w:r>
          <w:instrText xml:space="preserve"> PAGEREF _Toc9717 \h </w:instrText>
        </w:r>
        <w:r>
          <w:fldChar w:fldCharType="separate"/>
        </w:r>
        <w:r>
          <w:t>14</w:t>
        </w:r>
        <w:r>
          <w:fldChar w:fldCharType="end"/>
        </w:r>
      </w:hyperlink>
    </w:p>
    <w:p>
      <w:pPr>
        <w:pStyle w:val="TOC2"/>
        <w:tabs>
          <w:tab w:val="right" w:leader="dot" w:pos="8306"/>
        </w:tabs>
      </w:pPr>
      <w:hyperlink w:anchor="_Toc30324" w:history="1">
        <w:r>
          <w:rPr>
            <w:rFonts w:ascii="仿宋" w:eastAsia="仿宋" w:hAnsi="仿宋" w:cs="仿宋" w:hint="eastAsia"/>
            <w:lang w:eastAsia="zh-CN"/>
          </w:rPr>
          <w:t>(三)、耐温隔热纸项目提出的理由</w:t>
        </w:r>
        <w:r>
          <w:tab/>
        </w:r>
        <w:r>
          <w:fldChar w:fldCharType="begin"/>
        </w:r>
        <w:r>
          <w:instrText xml:space="preserve"> PAGEREF _Toc30324 \h </w:instrText>
        </w:r>
        <w:r>
          <w:fldChar w:fldCharType="separate"/>
        </w:r>
        <w:r>
          <w:t>15</w:t>
        </w:r>
        <w:r>
          <w:fldChar w:fldCharType="end"/>
        </w:r>
      </w:hyperlink>
    </w:p>
    <w:p>
      <w:pPr>
        <w:pStyle w:val="TOC2"/>
        <w:tabs>
          <w:tab w:val="right" w:leader="dot" w:pos="8306"/>
        </w:tabs>
      </w:pPr>
      <w:hyperlink w:anchor="_Toc25743" w:history="1">
        <w:r>
          <w:rPr>
            <w:rFonts w:ascii="仿宋" w:eastAsia="仿宋" w:hAnsi="仿宋" w:cs="仿宋" w:hint="eastAsia"/>
            <w:lang w:eastAsia="zh-CN"/>
          </w:rPr>
          <w:t>(四)、耐温隔热纸项目意义</w:t>
        </w:r>
        <w:r>
          <w:tab/>
        </w:r>
        <w:r>
          <w:fldChar w:fldCharType="begin"/>
        </w:r>
        <w:r>
          <w:instrText xml:space="preserve"> PAGEREF _Toc25743 \h </w:instrText>
        </w:r>
        <w:r>
          <w:fldChar w:fldCharType="separate"/>
        </w:r>
        <w:r>
          <w:t>17</w:t>
        </w:r>
        <w:r>
          <w:fldChar w:fldCharType="end"/>
        </w:r>
      </w:hyperlink>
    </w:p>
    <w:p>
      <w:pPr>
        <w:pStyle w:val="TOC2"/>
        <w:tabs>
          <w:tab w:val="right" w:leader="dot" w:pos="8306"/>
        </w:tabs>
      </w:pPr>
      <w:hyperlink w:anchor="_Toc24100" w:history="1">
        <w:r>
          <w:rPr>
            <w:rFonts w:ascii="仿宋" w:eastAsia="仿宋" w:hAnsi="仿宋" w:cs="仿宋" w:hint="eastAsia"/>
            <w:lang w:eastAsia="zh-CN"/>
          </w:rPr>
          <w:t>(五)、耐温隔热纸项目背景</w:t>
        </w:r>
        <w:r>
          <w:tab/>
        </w:r>
        <w:r>
          <w:fldChar w:fldCharType="begin"/>
        </w:r>
        <w:r>
          <w:instrText xml:space="preserve"> PAGEREF _Toc24100 \h </w:instrText>
        </w:r>
        <w:r>
          <w:fldChar w:fldCharType="separate"/>
        </w:r>
        <w:r>
          <w:t>17</w:t>
        </w:r>
        <w:r>
          <w:fldChar w:fldCharType="end"/>
        </w:r>
      </w:hyperlink>
    </w:p>
    <w:p>
      <w:pPr>
        <w:pStyle w:val="TOC1"/>
        <w:tabs>
          <w:tab w:val="right" w:leader="dot" w:pos="8306"/>
        </w:tabs>
      </w:pPr>
      <w:hyperlink w:anchor="_Toc15782" w:history="1">
        <w:r>
          <w:rPr>
            <w:rFonts w:ascii="仿宋" w:eastAsia="仿宋" w:hAnsi="仿宋" w:cs="仿宋" w:hint="eastAsia"/>
            <w:lang w:eastAsia="zh-CN"/>
          </w:rPr>
          <w:t>五、市场分析、调研</w:t>
        </w:r>
        <w:r>
          <w:tab/>
        </w:r>
        <w:r>
          <w:fldChar w:fldCharType="begin"/>
        </w:r>
        <w:r>
          <w:instrText xml:space="preserve"> PAGEREF _Toc15782 \h </w:instrText>
        </w:r>
        <w:r>
          <w:fldChar w:fldCharType="separate"/>
        </w:r>
        <w:r>
          <w:t>18</w:t>
        </w:r>
        <w:r>
          <w:fldChar w:fldCharType="end"/>
        </w:r>
      </w:hyperlink>
    </w:p>
    <w:p>
      <w:pPr>
        <w:pStyle w:val="TOC2"/>
        <w:tabs>
          <w:tab w:val="right" w:leader="dot" w:pos="8306"/>
        </w:tabs>
      </w:pPr>
      <w:hyperlink w:anchor="_Toc12942" w:history="1">
        <w:r>
          <w:rPr>
            <w:rFonts w:ascii="仿宋" w:eastAsia="仿宋" w:hAnsi="仿宋" w:cs="仿宋" w:hint="eastAsia"/>
            <w:lang w:eastAsia="zh-CN"/>
          </w:rPr>
          <w:t>(一)、耐温隔热纸行业分析</w:t>
        </w:r>
        <w:r>
          <w:tab/>
        </w:r>
        <w:r>
          <w:fldChar w:fldCharType="begin"/>
        </w:r>
        <w:r>
          <w:instrText xml:space="preserve"> PAGEREF _Toc12942 \h </w:instrText>
        </w:r>
        <w:r>
          <w:fldChar w:fldCharType="separate"/>
        </w:r>
        <w:r>
          <w:t>18</w:t>
        </w:r>
        <w:r>
          <w:fldChar w:fldCharType="end"/>
        </w:r>
      </w:hyperlink>
    </w:p>
    <w:p>
      <w:pPr>
        <w:pStyle w:val="TOC2"/>
        <w:tabs>
          <w:tab w:val="right" w:leader="dot" w:pos="8306"/>
        </w:tabs>
      </w:pPr>
      <w:hyperlink w:anchor="_Toc28922" w:history="1">
        <w:r>
          <w:rPr>
            <w:rFonts w:ascii="仿宋" w:eastAsia="仿宋" w:hAnsi="仿宋" w:cs="仿宋" w:hint="eastAsia"/>
            <w:lang w:eastAsia="zh-CN"/>
          </w:rPr>
          <w:t>(二)、耐温隔热纸市场分析预测</w:t>
        </w:r>
        <w:r>
          <w:tab/>
        </w:r>
        <w:r>
          <w:fldChar w:fldCharType="begin"/>
        </w:r>
        <w:r>
          <w:instrText xml:space="preserve"> PAGEREF _Toc28922 \h </w:instrText>
        </w:r>
        <w:r>
          <w:fldChar w:fldCharType="separate"/>
        </w:r>
        <w:r>
          <w:t>19</w:t>
        </w:r>
        <w:r>
          <w:fldChar w:fldCharType="end"/>
        </w:r>
      </w:hyperlink>
    </w:p>
    <w:p>
      <w:pPr>
        <w:pStyle w:val="TOC1"/>
        <w:tabs>
          <w:tab w:val="right" w:leader="dot" w:pos="8306"/>
        </w:tabs>
      </w:pPr>
      <w:hyperlink w:anchor="_Toc6143" w:history="1">
        <w:r>
          <w:rPr>
            <w:rFonts w:ascii="仿宋" w:eastAsia="仿宋" w:hAnsi="仿宋" w:cs="仿宋" w:hint="eastAsia"/>
            <w:lang w:eastAsia="zh-CN"/>
          </w:rPr>
          <w:t>六、耐温隔热纸项目建设单位说明</w:t>
        </w:r>
        <w:r>
          <w:tab/>
        </w:r>
        <w:r>
          <w:fldChar w:fldCharType="begin"/>
        </w:r>
        <w:r>
          <w:instrText xml:space="preserve"> PAGEREF _Toc6143 \h </w:instrText>
        </w:r>
        <w:r>
          <w:fldChar w:fldCharType="separate"/>
        </w:r>
        <w:r>
          <w:t>20</w:t>
        </w:r>
        <w:r>
          <w:fldChar w:fldCharType="end"/>
        </w:r>
      </w:hyperlink>
    </w:p>
    <w:p>
      <w:pPr>
        <w:pStyle w:val="TOC2"/>
        <w:tabs>
          <w:tab w:val="right" w:leader="dot" w:pos="8306"/>
        </w:tabs>
      </w:pPr>
      <w:hyperlink w:anchor="_Toc3847" w:history="1">
        <w:r>
          <w:rPr>
            <w:rFonts w:ascii="仿宋" w:eastAsia="仿宋" w:hAnsi="仿宋" w:cs="仿宋" w:hint="eastAsia"/>
            <w:lang w:eastAsia="zh-CN"/>
          </w:rPr>
          <w:t>(一)、耐温隔热纸项目承办单位基本情况</w:t>
        </w:r>
        <w:r>
          <w:tab/>
        </w:r>
        <w:r>
          <w:fldChar w:fldCharType="begin"/>
        </w:r>
        <w:r>
          <w:instrText xml:space="preserve"> PAGEREF _Toc3847 \h </w:instrText>
        </w:r>
        <w:r>
          <w:fldChar w:fldCharType="separate"/>
        </w:r>
        <w:r>
          <w:t>20</w:t>
        </w:r>
        <w:r>
          <w:fldChar w:fldCharType="end"/>
        </w:r>
      </w:hyperlink>
    </w:p>
    <w:p>
      <w:pPr>
        <w:pStyle w:val="TOC2"/>
        <w:tabs>
          <w:tab w:val="right" w:leader="dot" w:pos="8306"/>
        </w:tabs>
      </w:pPr>
      <w:hyperlink w:anchor="_Toc27862" w:history="1">
        <w:r>
          <w:rPr>
            <w:rFonts w:ascii="仿宋" w:eastAsia="仿宋" w:hAnsi="仿宋" w:cs="仿宋" w:hint="eastAsia"/>
            <w:lang w:eastAsia="zh-CN"/>
          </w:rPr>
          <w:t>(二)、公司经济效益分析</w:t>
        </w:r>
        <w:r>
          <w:tab/>
        </w:r>
        <w:r>
          <w:fldChar w:fldCharType="begin"/>
        </w:r>
        <w:r>
          <w:instrText xml:space="preserve"> PAGEREF _Toc27862 \h </w:instrText>
        </w:r>
        <w:r>
          <w:fldChar w:fldCharType="separate"/>
        </w:r>
        <w:r>
          <w:t>21</w:t>
        </w:r>
        <w:r>
          <w:fldChar w:fldCharType="end"/>
        </w:r>
      </w:hyperlink>
    </w:p>
    <w:p>
      <w:pPr>
        <w:pStyle w:val="TOC1"/>
        <w:tabs>
          <w:tab w:val="right" w:leader="dot" w:pos="8306"/>
        </w:tabs>
      </w:pPr>
      <w:hyperlink w:anchor="_Toc13603" w:history="1">
        <w:r>
          <w:rPr>
            <w:rFonts w:ascii="仿宋" w:eastAsia="仿宋" w:hAnsi="仿宋" w:cs="仿宋" w:hint="eastAsia"/>
            <w:lang w:eastAsia="zh-CN"/>
          </w:rPr>
          <w:t>七、耐温隔热纸项目技术管理</w:t>
        </w:r>
        <w:r>
          <w:tab/>
        </w:r>
        <w:r>
          <w:fldChar w:fldCharType="begin"/>
        </w:r>
        <w:r>
          <w:instrText xml:space="preserve"> PAGEREF _Toc13603 \h </w:instrText>
        </w:r>
        <w:r>
          <w:fldChar w:fldCharType="separate"/>
        </w:r>
        <w:r>
          <w:t>22</w:t>
        </w:r>
        <w:r>
          <w:fldChar w:fldCharType="end"/>
        </w:r>
      </w:hyperlink>
    </w:p>
    <w:p>
      <w:pPr>
        <w:pStyle w:val="TOC2"/>
        <w:tabs>
          <w:tab w:val="right" w:leader="dot" w:pos="8306"/>
        </w:tabs>
      </w:pPr>
      <w:hyperlink w:anchor="_Toc30658" w:history="1">
        <w:r>
          <w:rPr>
            <w:rFonts w:ascii="仿宋" w:eastAsia="仿宋" w:hAnsi="仿宋" w:cs="仿宋" w:hint="eastAsia"/>
            <w:lang w:eastAsia="zh-CN"/>
          </w:rPr>
          <w:t>(一)、技术方案选用方向</w:t>
        </w:r>
        <w:r>
          <w:tab/>
        </w:r>
        <w:r>
          <w:fldChar w:fldCharType="begin"/>
        </w:r>
        <w:r>
          <w:instrText xml:space="preserve"> PAGEREF _Toc30658 \h </w:instrText>
        </w:r>
        <w:r>
          <w:fldChar w:fldCharType="separate"/>
        </w:r>
        <w:r>
          <w:t>22</w:t>
        </w:r>
        <w:r>
          <w:fldChar w:fldCharType="end"/>
        </w:r>
      </w:hyperlink>
    </w:p>
    <w:p>
      <w:pPr>
        <w:pStyle w:val="TOC2"/>
        <w:tabs>
          <w:tab w:val="right" w:leader="dot" w:pos="8306"/>
        </w:tabs>
      </w:pPr>
      <w:hyperlink w:anchor="_Toc23361" w:history="1">
        <w:r>
          <w:rPr>
            <w:rFonts w:ascii="仿宋" w:eastAsia="仿宋" w:hAnsi="仿宋" w:cs="仿宋" w:hint="eastAsia"/>
            <w:lang w:eastAsia="zh-CN"/>
          </w:rPr>
          <w:t>(二)、工艺技术方案选用原则</w:t>
        </w:r>
        <w:r>
          <w:tab/>
        </w:r>
        <w:r>
          <w:fldChar w:fldCharType="begin"/>
        </w:r>
        <w:r>
          <w:instrText xml:space="preserve"> PAGEREF _Toc23361 \h </w:instrText>
        </w:r>
        <w:r>
          <w:fldChar w:fldCharType="separate"/>
        </w:r>
        <w:r>
          <w:t>23</w:t>
        </w:r>
        <w:r>
          <w:fldChar w:fldCharType="end"/>
        </w:r>
      </w:hyperlink>
    </w:p>
    <w:p>
      <w:pPr>
        <w:pStyle w:val="TOC2"/>
        <w:tabs>
          <w:tab w:val="right" w:leader="dot" w:pos="8306"/>
        </w:tabs>
      </w:pPr>
      <w:hyperlink w:anchor="_Toc29919" w:history="1">
        <w:r>
          <w:rPr>
            <w:rFonts w:ascii="仿宋" w:eastAsia="仿宋" w:hAnsi="仿宋" w:cs="仿宋" w:hint="eastAsia"/>
            <w:lang w:eastAsia="zh-CN"/>
          </w:rPr>
          <w:t>(三)、工艺技术方案要求</w:t>
        </w:r>
        <w:r>
          <w:tab/>
        </w:r>
        <w:r>
          <w:fldChar w:fldCharType="begin"/>
        </w:r>
        <w:r>
          <w:instrText xml:space="preserve"> PAGEREF _Toc29919 \h </w:instrText>
        </w:r>
        <w:r>
          <w:fldChar w:fldCharType="separate"/>
        </w:r>
        <w:r>
          <w:t>26</w:t>
        </w:r>
        <w:r>
          <w:fldChar w:fldCharType="end"/>
        </w:r>
      </w:hyperlink>
    </w:p>
    <w:p>
      <w:pPr>
        <w:pStyle w:val="TOC1"/>
        <w:tabs>
          <w:tab w:val="right" w:leader="dot" w:pos="8306"/>
        </w:tabs>
      </w:pPr>
      <w:hyperlink w:anchor="_Toc18721" w:history="1">
        <w:r>
          <w:rPr>
            <w:rFonts w:ascii="仿宋" w:eastAsia="仿宋" w:hAnsi="仿宋" w:cs="仿宋" w:hint="eastAsia"/>
            <w:lang w:eastAsia="zh-CN"/>
          </w:rPr>
          <w:t>八、耐温隔热纸项目人力资源培养与发展</w:t>
        </w:r>
        <w:r>
          <w:tab/>
        </w:r>
        <w:r>
          <w:fldChar w:fldCharType="begin"/>
        </w:r>
        <w:r>
          <w:instrText xml:space="preserve"> PAGEREF _Toc18721 \h </w:instrText>
        </w:r>
        <w:r>
          <w:fldChar w:fldCharType="separate"/>
        </w:r>
        <w:r>
          <w:t>28</w:t>
        </w:r>
        <w:r>
          <w:fldChar w:fldCharType="end"/>
        </w:r>
      </w:hyperlink>
    </w:p>
    <w:p>
      <w:pPr>
        <w:pStyle w:val="TOC2"/>
        <w:tabs>
          <w:tab w:val="right" w:leader="dot" w:pos="8306"/>
        </w:tabs>
      </w:pPr>
      <w:hyperlink w:anchor="_Toc24764" w:history="1">
        <w:r>
          <w:rPr>
            <w:rFonts w:ascii="仿宋" w:eastAsia="仿宋" w:hAnsi="仿宋" w:cs="仿宋" w:hint="eastAsia"/>
            <w:lang w:eastAsia="zh-CN"/>
          </w:rPr>
          <w:t>(一)、人才需求与规划</w:t>
        </w:r>
        <w:r>
          <w:tab/>
        </w:r>
        <w:r>
          <w:fldChar w:fldCharType="begin"/>
        </w:r>
        <w:r>
          <w:instrText xml:space="preserve"> PAGEREF _Toc24764 \h </w:instrText>
        </w:r>
        <w:r>
          <w:fldChar w:fldCharType="separate"/>
        </w:r>
        <w:r>
          <w:t>28</w:t>
        </w:r>
        <w:r>
          <w:fldChar w:fldCharType="end"/>
        </w:r>
      </w:hyperlink>
    </w:p>
    <w:p>
      <w:pPr>
        <w:pStyle w:val="TOC2"/>
        <w:tabs>
          <w:tab w:val="right" w:leader="dot" w:pos="8306"/>
        </w:tabs>
      </w:pPr>
      <w:hyperlink w:anchor="_Toc13752" w:history="1">
        <w:r>
          <w:rPr>
            <w:rFonts w:ascii="仿宋" w:eastAsia="仿宋" w:hAnsi="仿宋" w:cs="仿宋" w:hint="eastAsia"/>
            <w:lang w:eastAsia="zh-CN"/>
          </w:rPr>
          <w:t>(二)、培训与发展计划</w:t>
        </w:r>
        <w:r>
          <w:tab/>
        </w:r>
        <w:r>
          <w:fldChar w:fldCharType="begin"/>
        </w:r>
        <w:r>
          <w:instrText xml:space="preserve"> PAGEREF _Toc13752 \h </w:instrText>
        </w:r>
        <w:r>
          <w:fldChar w:fldCharType="separate"/>
        </w:r>
        <w:r>
          <w:t>28</w:t>
        </w:r>
        <w:r>
          <w:fldChar w:fldCharType="end"/>
        </w:r>
      </w:hyperlink>
    </w:p>
    <w:p>
      <w:pPr>
        <w:pStyle w:val="TOC1"/>
        <w:tabs>
          <w:tab w:val="right" w:leader="dot" w:pos="8306"/>
        </w:tabs>
      </w:pPr>
      <w:hyperlink w:anchor="_Toc6289" w:history="1">
        <w:r>
          <w:rPr>
            <w:rFonts w:ascii="仿宋" w:eastAsia="仿宋" w:hAnsi="仿宋" w:cs="仿宋" w:hint="eastAsia"/>
            <w:lang w:eastAsia="zh-CN"/>
          </w:rPr>
          <w:t>九、生产安全保护</w:t>
        </w:r>
        <w:r>
          <w:tab/>
        </w:r>
        <w:r>
          <w:fldChar w:fldCharType="begin"/>
        </w:r>
        <w:r>
          <w:instrText xml:space="preserve"> PAGEREF _Toc6289 \h </w:instrText>
        </w:r>
        <w:r>
          <w:fldChar w:fldCharType="separate"/>
        </w:r>
        <w:r>
          <w:t>29</w:t>
        </w:r>
        <w:r>
          <w:fldChar w:fldCharType="end"/>
        </w:r>
      </w:hyperlink>
    </w:p>
    <w:p>
      <w:pPr>
        <w:pStyle w:val="TOC2"/>
        <w:tabs>
          <w:tab w:val="right" w:leader="dot" w:pos="8306"/>
        </w:tabs>
      </w:pPr>
      <w:hyperlink w:anchor="_Toc27405" w:history="1">
        <w:r>
          <w:rPr>
            <w:rFonts w:ascii="仿宋" w:eastAsia="仿宋" w:hAnsi="仿宋" w:cs="仿宋" w:hint="eastAsia"/>
            <w:lang w:eastAsia="zh-CN"/>
          </w:rPr>
          <w:t>(一)、消防安全</w:t>
        </w:r>
        <w:r>
          <w:tab/>
        </w:r>
        <w:r>
          <w:fldChar w:fldCharType="begin"/>
        </w:r>
        <w:r>
          <w:instrText xml:space="preserve"> PAGEREF _Toc27405 \h </w:instrText>
        </w:r>
        <w:r>
          <w:fldChar w:fldCharType="separate"/>
        </w:r>
        <w:r>
          <w:t>29</w:t>
        </w:r>
        <w:r>
          <w:fldChar w:fldCharType="end"/>
        </w:r>
      </w:hyperlink>
    </w:p>
    <w:p>
      <w:pPr>
        <w:pStyle w:val="TOC2"/>
        <w:tabs>
          <w:tab w:val="right" w:leader="dot" w:pos="8306"/>
        </w:tabs>
      </w:pPr>
      <w:hyperlink w:anchor="_Toc24882" w:history="1">
        <w:r>
          <w:rPr>
            <w:rFonts w:ascii="仿宋" w:eastAsia="仿宋" w:hAnsi="仿宋" w:cs="仿宋" w:hint="eastAsia"/>
            <w:lang w:eastAsia="zh-CN"/>
          </w:rPr>
          <w:t>(二)、防火防爆总图布置措施</w:t>
        </w:r>
        <w:r>
          <w:tab/>
        </w:r>
        <w:r>
          <w:fldChar w:fldCharType="begin"/>
        </w:r>
        <w:r>
          <w:instrText xml:space="preserve"> PAGEREF _Toc24882 \h </w:instrText>
        </w:r>
        <w:r>
          <w:fldChar w:fldCharType="separate"/>
        </w:r>
        <w:r>
          <w:t>30</w:t>
        </w:r>
        <w:r>
          <w:fldChar w:fldCharType="end"/>
        </w:r>
      </w:hyperlink>
    </w:p>
    <w:p>
      <w:pPr>
        <w:pStyle w:val="TOC2"/>
        <w:tabs>
          <w:tab w:val="right" w:leader="dot" w:pos="8306"/>
        </w:tabs>
      </w:pPr>
      <w:hyperlink w:anchor="_Toc23018" w:history="1">
        <w:r>
          <w:rPr>
            <w:rFonts w:ascii="仿宋" w:eastAsia="仿宋" w:hAnsi="仿宋" w:cs="仿宋" w:hint="eastAsia"/>
            <w:lang w:eastAsia="zh-CN"/>
          </w:rPr>
          <w:t>(三)、自然灾害防范措施</w:t>
        </w:r>
        <w:r>
          <w:tab/>
        </w:r>
        <w:r>
          <w:fldChar w:fldCharType="begin"/>
        </w:r>
        <w:r>
          <w:instrText xml:space="preserve"> PAGEREF _Toc23018 \h </w:instrText>
        </w:r>
        <w:r>
          <w:fldChar w:fldCharType="separate"/>
        </w:r>
        <w:r>
          <w:t>31</w:t>
        </w:r>
        <w:r>
          <w:fldChar w:fldCharType="end"/>
        </w:r>
      </w:hyperlink>
    </w:p>
    <w:p>
      <w:pPr>
        <w:pStyle w:val="TOC2"/>
        <w:tabs>
          <w:tab w:val="right" w:leader="dot" w:pos="8306"/>
        </w:tabs>
      </w:pPr>
      <w:hyperlink w:anchor="_Toc12924" w:history="1">
        <w:r>
          <w:rPr>
            <w:rFonts w:ascii="仿宋" w:eastAsia="仿宋" w:hAnsi="仿宋" w:cs="仿宋" w:hint="eastAsia"/>
            <w:lang w:eastAsia="zh-CN"/>
          </w:rPr>
          <w:t>(四)、安全色及安全标志使用要求</w:t>
        </w:r>
        <w:r>
          <w:tab/>
        </w:r>
        <w:r>
          <w:fldChar w:fldCharType="begin"/>
        </w:r>
        <w:r>
          <w:instrText xml:space="preserve"> PAGEREF _Toc12924 \h </w:instrText>
        </w:r>
        <w:r>
          <w:fldChar w:fldCharType="separate"/>
        </w:r>
        <w:r>
          <w:t>32</w:t>
        </w:r>
        <w:r>
          <w:fldChar w:fldCharType="end"/>
        </w:r>
      </w:hyperlink>
    </w:p>
    <w:p>
      <w:pPr>
        <w:pStyle w:val="TOC2"/>
        <w:tabs>
          <w:tab w:val="right" w:leader="dot" w:pos="8306"/>
        </w:tabs>
      </w:pPr>
      <w:hyperlink w:anchor="_Toc9222" w:history="1">
        <w:r>
          <w:rPr>
            <w:rFonts w:ascii="仿宋" w:eastAsia="仿宋" w:hAnsi="仿宋" w:cs="仿宋" w:hint="eastAsia"/>
            <w:lang w:eastAsia="zh-CN"/>
          </w:rPr>
          <w:t>(五)、防尘防毒措施</w:t>
        </w:r>
        <w:r>
          <w:tab/>
        </w:r>
        <w:r>
          <w:fldChar w:fldCharType="begin"/>
        </w:r>
        <w:r>
          <w:instrText xml:space="preserve"> PAGEREF _Toc9222 \h </w:instrText>
        </w:r>
        <w:r>
          <w:fldChar w:fldCharType="separate"/>
        </w:r>
        <w:r>
          <w:t>33</w:t>
        </w:r>
        <w:r>
          <w:fldChar w:fldCharType="end"/>
        </w:r>
      </w:hyperlink>
    </w:p>
    <w:p>
      <w:pPr>
        <w:pStyle w:val="TOC2"/>
        <w:tabs>
          <w:tab w:val="right" w:leader="dot" w:pos="8306"/>
        </w:tabs>
      </w:pPr>
      <w:hyperlink w:anchor="_Toc21332" w:history="1">
        <w:r>
          <w:rPr>
            <w:rFonts w:ascii="仿宋" w:eastAsia="仿宋" w:hAnsi="仿宋" w:cs="仿宋" w:hint="eastAsia"/>
            <w:lang w:eastAsia="zh-CN"/>
          </w:rPr>
          <w:t>(六)、防静电、触电防护及防雷措施</w:t>
        </w:r>
        <w:r>
          <w:tab/>
        </w:r>
        <w:r>
          <w:fldChar w:fldCharType="begin"/>
        </w:r>
        <w:r>
          <w:instrText xml:space="preserve"> PAGEREF _Toc21332 \h </w:instrText>
        </w:r>
        <w:r>
          <w:fldChar w:fldCharType="separate"/>
        </w:r>
        <w:r>
          <w:t>34</w:t>
        </w:r>
        <w:r>
          <w:fldChar w:fldCharType="end"/>
        </w:r>
      </w:hyperlink>
    </w:p>
    <w:p>
      <w:pPr>
        <w:pStyle w:val="TOC2"/>
        <w:tabs>
          <w:tab w:val="right" w:leader="dot" w:pos="8306"/>
        </w:tabs>
      </w:pPr>
      <w:hyperlink w:anchor="_Toc6297" w:history="1">
        <w:r>
          <w:rPr>
            <w:rFonts w:ascii="仿宋" w:eastAsia="仿宋" w:hAnsi="仿宋" w:cs="仿宋" w:hint="eastAsia"/>
            <w:lang w:eastAsia="zh-CN"/>
          </w:rPr>
          <w:t>(七)、机械设备安全保障措施</w:t>
        </w:r>
        <w:r>
          <w:tab/>
        </w:r>
        <w:r>
          <w:fldChar w:fldCharType="begin"/>
        </w:r>
        <w:r>
          <w:instrText xml:space="preserve"> PAGEREF _Toc6297 \h </w:instrText>
        </w:r>
        <w:r>
          <w:fldChar w:fldCharType="separate"/>
        </w:r>
        <w:r>
          <w:t>35</w:t>
        </w:r>
        <w:r>
          <w:fldChar w:fldCharType="end"/>
        </w:r>
      </w:hyperlink>
    </w:p>
    <w:p>
      <w:pPr>
        <w:pStyle w:val="TOC1"/>
        <w:tabs>
          <w:tab w:val="right" w:leader="dot" w:pos="8306"/>
        </w:tabs>
      </w:pPr>
      <w:hyperlink w:anchor="_Toc29293" w:history="1">
        <w:r>
          <w:rPr>
            <w:rFonts w:ascii="仿宋" w:eastAsia="仿宋" w:hAnsi="仿宋" w:cs="仿宋" w:hint="eastAsia"/>
            <w:lang w:eastAsia="zh-CN"/>
          </w:rPr>
          <w:t>十、耐温隔热纸项目计划安排</w:t>
        </w:r>
        <w:r>
          <w:tab/>
        </w:r>
        <w:r>
          <w:fldChar w:fldCharType="begin"/>
        </w:r>
        <w:r>
          <w:instrText xml:space="preserve"> PAGEREF _Toc29293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992" w:history="1">
        <w:r>
          <w:rPr>
            <w:rFonts w:ascii="仿宋" w:eastAsia="仿宋" w:hAnsi="仿宋" w:cs="仿宋" w:hint="eastAsia"/>
            <w:lang w:eastAsia="zh-CN"/>
          </w:rPr>
          <w:t>(一)、建设周期</w:t>
        </w:r>
        <w:r>
          <w:tab/>
        </w:r>
        <w:r>
          <w:fldChar w:fldCharType="begin"/>
        </w:r>
        <w:r>
          <w:instrText xml:space="preserve"> PAGEREF _Toc15992 \h </w:instrText>
        </w:r>
        <w:r>
          <w:fldChar w:fldCharType="separate"/>
        </w:r>
        <w:r>
          <w:t>37</w:t>
        </w:r>
        <w:r>
          <w:fldChar w:fldCharType="end"/>
        </w:r>
      </w:hyperlink>
    </w:p>
    <w:p>
      <w:pPr>
        <w:pStyle w:val="TOC2"/>
        <w:tabs>
          <w:tab w:val="right" w:leader="dot" w:pos="8306"/>
        </w:tabs>
      </w:pPr>
      <w:hyperlink w:anchor="_Toc2672" w:history="1">
        <w:r>
          <w:rPr>
            <w:rFonts w:ascii="仿宋" w:eastAsia="仿宋" w:hAnsi="仿宋" w:cs="仿宋" w:hint="eastAsia"/>
            <w:lang w:eastAsia="zh-CN"/>
          </w:rPr>
          <w:t>(二)、建设进度</w:t>
        </w:r>
        <w:r>
          <w:tab/>
        </w:r>
        <w:r>
          <w:fldChar w:fldCharType="begin"/>
        </w:r>
        <w:r>
          <w:instrText xml:space="preserve"> PAGEREF _Toc2672 \h </w:instrText>
        </w:r>
        <w:r>
          <w:fldChar w:fldCharType="separate"/>
        </w:r>
        <w:r>
          <w:t>38</w:t>
        </w:r>
        <w:r>
          <w:fldChar w:fldCharType="end"/>
        </w:r>
      </w:hyperlink>
    </w:p>
    <w:p>
      <w:pPr>
        <w:pStyle w:val="TOC2"/>
        <w:tabs>
          <w:tab w:val="right" w:leader="dot" w:pos="8306"/>
        </w:tabs>
      </w:pPr>
      <w:hyperlink w:anchor="_Toc8236" w:history="1">
        <w:r>
          <w:rPr>
            <w:rFonts w:ascii="仿宋" w:eastAsia="仿宋" w:hAnsi="仿宋" w:cs="仿宋" w:hint="eastAsia"/>
            <w:lang w:eastAsia="zh-CN"/>
          </w:rPr>
          <w:t>(三)、进度安排注意事项</w:t>
        </w:r>
        <w:r>
          <w:tab/>
        </w:r>
        <w:r>
          <w:fldChar w:fldCharType="begin"/>
        </w:r>
        <w:r>
          <w:instrText xml:space="preserve"> PAGEREF _Toc8236 \h </w:instrText>
        </w:r>
        <w:r>
          <w:fldChar w:fldCharType="separate"/>
        </w:r>
        <w:r>
          <w:t>39</w:t>
        </w:r>
        <w:r>
          <w:fldChar w:fldCharType="end"/>
        </w:r>
      </w:hyperlink>
    </w:p>
    <w:p>
      <w:pPr>
        <w:pStyle w:val="TOC2"/>
        <w:tabs>
          <w:tab w:val="right" w:leader="dot" w:pos="8306"/>
        </w:tabs>
      </w:pPr>
      <w:hyperlink w:anchor="_Toc5183" w:history="1">
        <w:r>
          <w:rPr>
            <w:rFonts w:ascii="仿宋" w:eastAsia="仿宋" w:hAnsi="仿宋" w:cs="仿宋" w:hint="eastAsia"/>
            <w:lang w:eastAsia="zh-CN"/>
          </w:rPr>
          <w:t>(四)、人力资源配置</w:t>
        </w:r>
        <w:r>
          <w:tab/>
        </w:r>
        <w:r>
          <w:fldChar w:fldCharType="begin"/>
        </w:r>
        <w:r>
          <w:instrText xml:space="preserve"> PAGEREF _Toc5183 \h </w:instrText>
        </w:r>
        <w:r>
          <w:fldChar w:fldCharType="separate"/>
        </w:r>
        <w:r>
          <w:t>40</w:t>
        </w:r>
        <w:r>
          <w:fldChar w:fldCharType="end"/>
        </w:r>
      </w:hyperlink>
    </w:p>
    <w:p>
      <w:pPr>
        <w:pStyle w:val="TOC1"/>
        <w:tabs>
          <w:tab w:val="right" w:leader="dot" w:pos="8306"/>
        </w:tabs>
      </w:pPr>
      <w:hyperlink w:anchor="_Toc29086" w:history="1">
        <w:r>
          <w:rPr>
            <w:rFonts w:ascii="仿宋" w:eastAsia="仿宋" w:hAnsi="仿宋" w:cs="仿宋" w:hint="eastAsia"/>
            <w:lang w:eastAsia="zh-CN"/>
          </w:rPr>
          <w:t>十一、耐温隔热纸项目投资规划</w:t>
        </w:r>
        <w:r>
          <w:tab/>
        </w:r>
        <w:r>
          <w:fldChar w:fldCharType="begin"/>
        </w:r>
        <w:r>
          <w:instrText xml:space="preserve"> PAGEREF _Toc29086 \h </w:instrText>
        </w:r>
        <w:r>
          <w:fldChar w:fldCharType="separate"/>
        </w:r>
        <w:r>
          <w:t>41</w:t>
        </w:r>
        <w:r>
          <w:fldChar w:fldCharType="end"/>
        </w:r>
      </w:hyperlink>
    </w:p>
    <w:p>
      <w:pPr>
        <w:pStyle w:val="TOC2"/>
        <w:tabs>
          <w:tab w:val="right" w:leader="dot" w:pos="8306"/>
        </w:tabs>
      </w:pPr>
      <w:hyperlink w:anchor="_Toc24678" w:history="1">
        <w:r>
          <w:rPr>
            <w:rFonts w:ascii="仿宋" w:eastAsia="仿宋" w:hAnsi="仿宋" w:cs="仿宋" w:hint="eastAsia"/>
            <w:lang w:eastAsia="zh-CN"/>
          </w:rPr>
          <w:t>(一)、耐温隔热纸项目总投资估算</w:t>
        </w:r>
        <w:r>
          <w:tab/>
        </w:r>
        <w:r>
          <w:fldChar w:fldCharType="begin"/>
        </w:r>
        <w:r>
          <w:instrText xml:space="preserve"> PAGEREF _Toc24678 \h </w:instrText>
        </w:r>
        <w:r>
          <w:fldChar w:fldCharType="separate"/>
        </w:r>
        <w:r>
          <w:t>41</w:t>
        </w:r>
        <w:r>
          <w:fldChar w:fldCharType="end"/>
        </w:r>
      </w:hyperlink>
    </w:p>
    <w:p>
      <w:pPr>
        <w:pStyle w:val="TOC2"/>
        <w:tabs>
          <w:tab w:val="right" w:leader="dot" w:pos="8306"/>
        </w:tabs>
      </w:pPr>
      <w:hyperlink w:anchor="_Toc9299" w:history="1">
        <w:r>
          <w:rPr>
            <w:rFonts w:ascii="仿宋" w:eastAsia="仿宋" w:hAnsi="仿宋" w:cs="仿宋" w:hint="eastAsia"/>
            <w:lang w:eastAsia="zh-CN"/>
          </w:rPr>
          <w:t>(二)、资金筹措</w:t>
        </w:r>
        <w:r>
          <w:tab/>
        </w:r>
        <w:r>
          <w:fldChar w:fldCharType="begin"/>
        </w:r>
        <w:r>
          <w:instrText xml:space="preserve"> PAGEREF _Toc9299 \h </w:instrText>
        </w:r>
        <w:r>
          <w:fldChar w:fldCharType="separate"/>
        </w:r>
        <w:r>
          <w:t>42</w:t>
        </w:r>
        <w:r>
          <w:fldChar w:fldCharType="end"/>
        </w:r>
      </w:hyperlink>
    </w:p>
    <w:p>
      <w:pPr>
        <w:pStyle w:val="TOC1"/>
        <w:tabs>
          <w:tab w:val="right" w:leader="dot" w:pos="8306"/>
        </w:tabs>
      </w:pPr>
      <w:hyperlink w:anchor="_Toc30964" w:history="1">
        <w:r>
          <w:rPr>
            <w:rFonts w:ascii="仿宋" w:eastAsia="仿宋" w:hAnsi="仿宋" w:cs="仿宋" w:hint="eastAsia"/>
            <w:lang w:eastAsia="zh-CN"/>
          </w:rPr>
          <w:t>十二、耐温隔热纸项目财务管理</w:t>
        </w:r>
        <w:r>
          <w:tab/>
        </w:r>
        <w:r>
          <w:fldChar w:fldCharType="begin"/>
        </w:r>
        <w:r>
          <w:instrText xml:space="preserve"> PAGEREF _Toc30964 \h </w:instrText>
        </w:r>
        <w:r>
          <w:fldChar w:fldCharType="separate"/>
        </w:r>
        <w:r>
          <w:t>43</w:t>
        </w:r>
        <w:r>
          <w:fldChar w:fldCharType="end"/>
        </w:r>
      </w:hyperlink>
    </w:p>
    <w:p>
      <w:pPr>
        <w:pStyle w:val="TOC2"/>
        <w:tabs>
          <w:tab w:val="right" w:leader="dot" w:pos="8306"/>
        </w:tabs>
      </w:pPr>
      <w:hyperlink w:anchor="_Toc26182" w:history="1">
        <w:r>
          <w:rPr>
            <w:rFonts w:ascii="仿宋" w:eastAsia="仿宋" w:hAnsi="仿宋" w:cs="仿宋" w:hint="eastAsia"/>
            <w:lang w:eastAsia="zh-CN"/>
          </w:rPr>
          <w:t>(一)、资金需求大</w:t>
        </w:r>
        <w:r>
          <w:tab/>
        </w:r>
        <w:r>
          <w:fldChar w:fldCharType="begin"/>
        </w:r>
        <w:r>
          <w:instrText xml:space="preserve"> PAGEREF _Toc26182 \h </w:instrText>
        </w:r>
        <w:r>
          <w:fldChar w:fldCharType="separate"/>
        </w:r>
        <w:r>
          <w:t>43</w:t>
        </w:r>
        <w:r>
          <w:fldChar w:fldCharType="end"/>
        </w:r>
      </w:hyperlink>
    </w:p>
    <w:p>
      <w:pPr>
        <w:pStyle w:val="TOC2"/>
        <w:tabs>
          <w:tab w:val="right" w:leader="dot" w:pos="8306"/>
        </w:tabs>
      </w:pPr>
      <w:hyperlink w:anchor="_Toc14172" w:history="1">
        <w:r>
          <w:rPr>
            <w:rFonts w:ascii="仿宋" w:eastAsia="仿宋" w:hAnsi="仿宋" w:cs="仿宋" w:hint="eastAsia"/>
            <w:lang w:eastAsia="zh-CN"/>
          </w:rPr>
          <w:t>(二)、研发周期长</w:t>
        </w:r>
        <w:r>
          <w:tab/>
        </w:r>
        <w:r>
          <w:fldChar w:fldCharType="begin"/>
        </w:r>
        <w:r>
          <w:instrText xml:space="preserve"> PAGEREF _Toc14172 \h </w:instrText>
        </w:r>
        <w:r>
          <w:fldChar w:fldCharType="separate"/>
        </w:r>
        <w:r>
          <w:t>44</w:t>
        </w:r>
        <w:r>
          <w:fldChar w:fldCharType="end"/>
        </w:r>
      </w:hyperlink>
    </w:p>
    <w:p>
      <w:pPr>
        <w:pStyle w:val="TOC2"/>
        <w:tabs>
          <w:tab w:val="right" w:leader="dot" w:pos="8306"/>
        </w:tabs>
      </w:pPr>
      <w:hyperlink w:anchor="_Toc10474" w:history="1">
        <w:r>
          <w:rPr>
            <w:rFonts w:ascii="仿宋" w:eastAsia="仿宋" w:hAnsi="仿宋" w:cs="仿宋" w:hint="eastAsia"/>
            <w:lang w:eastAsia="zh-CN"/>
          </w:rPr>
          <w:t>(三)、市场风险大</w:t>
        </w:r>
        <w:r>
          <w:tab/>
        </w:r>
        <w:r>
          <w:fldChar w:fldCharType="begin"/>
        </w:r>
        <w:r>
          <w:instrText xml:space="preserve"> PAGEREF _Toc10474 \h </w:instrText>
        </w:r>
        <w:r>
          <w:fldChar w:fldCharType="separate"/>
        </w:r>
        <w:r>
          <w:t>45</w:t>
        </w:r>
        <w:r>
          <w:fldChar w:fldCharType="end"/>
        </w:r>
      </w:hyperlink>
    </w:p>
    <w:p>
      <w:pPr>
        <w:pStyle w:val="TOC2"/>
        <w:tabs>
          <w:tab w:val="right" w:leader="dot" w:pos="8306"/>
        </w:tabs>
      </w:pPr>
      <w:hyperlink w:anchor="_Toc22021" w:history="1">
        <w:r>
          <w:rPr>
            <w:rFonts w:ascii="仿宋" w:eastAsia="仿宋" w:hAnsi="仿宋" w:cs="仿宋" w:hint="eastAsia"/>
            <w:lang w:eastAsia="zh-CN"/>
          </w:rPr>
          <w:t>(四)、利润率高</w:t>
        </w:r>
        <w:r>
          <w:tab/>
        </w:r>
        <w:r>
          <w:fldChar w:fldCharType="begin"/>
        </w:r>
        <w:r>
          <w:instrText xml:space="preserve"> PAGEREF _Toc22021 \h </w:instrText>
        </w:r>
        <w:r>
          <w:fldChar w:fldCharType="separate"/>
        </w:r>
        <w:r>
          <w:t>48</w:t>
        </w:r>
        <w:r>
          <w:fldChar w:fldCharType="end"/>
        </w:r>
      </w:hyperlink>
    </w:p>
    <w:p>
      <w:pPr>
        <w:pStyle w:val="TOC1"/>
        <w:tabs>
          <w:tab w:val="right" w:leader="dot" w:pos="8306"/>
        </w:tabs>
      </w:pPr>
      <w:hyperlink w:anchor="_Toc30933" w:history="1">
        <w:r>
          <w:rPr>
            <w:rFonts w:ascii="仿宋" w:eastAsia="仿宋" w:hAnsi="仿宋" w:cs="仿宋" w:hint="eastAsia"/>
            <w:lang w:eastAsia="zh-CN"/>
          </w:rPr>
          <w:t>十三、营销与推广策略</w:t>
        </w:r>
        <w:r>
          <w:tab/>
        </w:r>
        <w:r>
          <w:fldChar w:fldCharType="begin"/>
        </w:r>
        <w:r>
          <w:instrText xml:space="preserve"> PAGEREF _Toc30933 \h </w:instrText>
        </w:r>
        <w:r>
          <w:fldChar w:fldCharType="separate"/>
        </w:r>
        <w:r>
          <w:t>50</w:t>
        </w:r>
        <w:r>
          <w:fldChar w:fldCharType="end"/>
        </w:r>
      </w:hyperlink>
    </w:p>
    <w:p>
      <w:pPr>
        <w:pStyle w:val="TOC2"/>
        <w:tabs>
          <w:tab w:val="right" w:leader="dot" w:pos="8306"/>
        </w:tabs>
      </w:pPr>
      <w:hyperlink w:anchor="_Toc17330" w:history="1">
        <w:r>
          <w:rPr>
            <w:rFonts w:ascii="仿宋" w:eastAsia="仿宋" w:hAnsi="仿宋" w:cs="仿宋" w:hint="eastAsia"/>
            <w:lang w:eastAsia="zh-CN"/>
          </w:rPr>
          <w:t>(一)、产品/服务定位与特点</w:t>
        </w:r>
        <w:r>
          <w:tab/>
        </w:r>
        <w:r>
          <w:fldChar w:fldCharType="begin"/>
        </w:r>
        <w:r>
          <w:instrText xml:space="preserve"> PAGEREF _Toc17330 \h </w:instrText>
        </w:r>
        <w:r>
          <w:fldChar w:fldCharType="separate"/>
        </w:r>
        <w:r>
          <w:t>50</w:t>
        </w:r>
        <w:r>
          <w:fldChar w:fldCharType="end"/>
        </w:r>
      </w:hyperlink>
    </w:p>
    <w:p>
      <w:pPr>
        <w:pStyle w:val="TOC2"/>
        <w:tabs>
          <w:tab w:val="right" w:leader="dot" w:pos="8306"/>
        </w:tabs>
      </w:pPr>
      <w:hyperlink w:anchor="_Toc29728" w:history="1">
        <w:r>
          <w:rPr>
            <w:rFonts w:ascii="仿宋" w:eastAsia="仿宋" w:hAnsi="仿宋" w:cs="仿宋" w:hint="eastAsia"/>
            <w:lang w:eastAsia="zh-CN"/>
          </w:rPr>
          <w:t>(二)、市场定位与竞争分析</w:t>
        </w:r>
        <w:r>
          <w:tab/>
        </w:r>
        <w:r>
          <w:fldChar w:fldCharType="begin"/>
        </w:r>
        <w:r>
          <w:instrText xml:space="preserve"> PAGEREF _Toc29728 \h </w:instrText>
        </w:r>
        <w:r>
          <w:fldChar w:fldCharType="separate"/>
        </w:r>
        <w:r>
          <w:t>51</w:t>
        </w:r>
        <w:r>
          <w:fldChar w:fldCharType="end"/>
        </w:r>
      </w:hyperlink>
    </w:p>
    <w:p>
      <w:pPr>
        <w:pStyle w:val="TOC2"/>
        <w:tabs>
          <w:tab w:val="right" w:leader="dot" w:pos="8306"/>
        </w:tabs>
      </w:pPr>
      <w:hyperlink w:anchor="_Toc28405" w:history="1">
        <w:r>
          <w:rPr>
            <w:rFonts w:ascii="仿宋" w:eastAsia="仿宋" w:hAnsi="仿宋" w:cs="仿宋" w:hint="eastAsia"/>
            <w:lang w:eastAsia="zh-CN"/>
          </w:rPr>
          <w:t>(三)、营销渠道与策略</w:t>
        </w:r>
        <w:r>
          <w:tab/>
        </w:r>
        <w:r>
          <w:fldChar w:fldCharType="begin"/>
        </w:r>
        <w:r>
          <w:instrText xml:space="preserve"> PAGEREF _Toc28405 \h </w:instrText>
        </w:r>
        <w:r>
          <w:fldChar w:fldCharType="separate"/>
        </w:r>
        <w:r>
          <w:t>53</w:t>
        </w:r>
        <w:r>
          <w:fldChar w:fldCharType="end"/>
        </w:r>
      </w:hyperlink>
    </w:p>
    <w:p>
      <w:pPr>
        <w:pStyle w:val="TOC2"/>
        <w:tabs>
          <w:tab w:val="right" w:leader="dot" w:pos="8306"/>
        </w:tabs>
      </w:pPr>
      <w:hyperlink w:anchor="_Toc23690" w:history="1">
        <w:r>
          <w:rPr>
            <w:rFonts w:ascii="仿宋" w:eastAsia="仿宋" w:hAnsi="仿宋" w:cs="仿宋" w:hint="eastAsia"/>
            <w:lang w:eastAsia="zh-CN"/>
          </w:rPr>
          <w:t>(四)、推广与宣传活动</w:t>
        </w:r>
        <w:r>
          <w:tab/>
        </w:r>
        <w:r>
          <w:fldChar w:fldCharType="begin"/>
        </w:r>
        <w:r>
          <w:instrText xml:space="preserve"> PAGEREF _Toc23690 \h </w:instrText>
        </w:r>
        <w:r>
          <w:fldChar w:fldCharType="separate"/>
        </w:r>
        <w:r>
          <w:t>54</w:t>
        </w:r>
        <w:r>
          <w:fldChar w:fldCharType="end"/>
        </w:r>
      </w:hyperlink>
    </w:p>
    <w:p>
      <w:pPr>
        <w:pStyle w:val="TOC1"/>
        <w:tabs>
          <w:tab w:val="right" w:leader="dot" w:pos="8306"/>
        </w:tabs>
      </w:pPr>
      <w:hyperlink w:anchor="_Toc12856" w:history="1">
        <w:r>
          <w:rPr>
            <w:rFonts w:ascii="仿宋" w:eastAsia="仿宋" w:hAnsi="仿宋" w:cs="仿宋" w:hint="eastAsia"/>
            <w:lang w:eastAsia="zh-CN"/>
          </w:rPr>
          <w:t>十四、供应链管理</w:t>
        </w:r>
        <w:r>
          <w:tab/>
        </w:r>
        <w:r>
          <w:fldChar w:fldCharType="begin"/>
        </w:r>
        <w:r>
          <w:instrText xml:space="preserve"> PAGEREF _Toc12856 \h </w:instrText>
        </w:r>
        <w:r>
          <w:fldChar w:fldCharType="separate"/>
        </w:r>
        <w:r>
          <w:t>59</w:t>
        </w:r>
        <w:r>
          <w:fldChar w:fldCharType="end"/>
        </w:r>
      </w:hyperlink>
    </w:p>
    <w:p>
      <w:pPr>
        <w:pStyle w:val="TOC2"/>
        <w:tabs>
          <w:tab w:val="right" w:leader="dot" w:pos="8306"/>
        </w:tabs>
      </w:pPr>
      <w:hyperlink w:anchor="_Toc27608" w:history="1">
        <w:r>
          <w:rPr>
            <w:rFonts w:ascii="仿宋" w:eastAsia="仿宋" w:hAnsi="仿宋" w:cs="仿宋" w:hint="eastAsia"/>
            <w:lang w:eastAsia="zh-CN"/>
          </w:rPr>
          <w:t>(一)、供应链战略规划</w:t>
        </w:r>
        <w:r>
          <w:tab/>
        </w:r>
        <w:r>
          <w:fldChar w:fldCharType="begin"/>
        </w:r>
        <w:r>
          <w:instrText xml:space="preserve"> PAGEREF _Toc27608 \h </w:instrText>
        </w:r>
        <w:r>
          <w:fldChar w:fldCharType="separate"/>
        </w:r>
        <w:r>
          <w:t>59</w:t>
        </w:r>
        <w:r>
          <w:fldChar w:fldCharType="end"/>
        </w:r>
      </w:hyperlink>
    </w:p>
    <w:p>
      <w:pPr>
        <w:pStyle w:val="TOC2"/>
        <w:tabs>
          <w:tab w:val="right" w:leader="dot" w:pos="8306"/>
        </w:tabs>
      </w:pPr>
      <w:hyperlink w:anchor="_Toc3372" w:history="1">
        <w:r>
          <w:rPr>
            <w:rFonts w:ascii="仿宋" w:eastAsia="仿宋" w:hAnsi="仿宋" w:cs="仿宋" w:hint="eastAsia"/>
            <w:lang w:eastAsia="zh-CN"/>
          </w:rPr>
          <w:t>(二)、供应商选择与合作</w:t>
        </w:r>
        <w:r>
          <w:tab/>
        </w:r>
        <w:r>
          <w:fldChar w:fldCharType="begin"/>
        </w:r>
        <w:r>
          <w:instrText xml:space="preserve"> PAGEREF _Toc3372 \h </w:instrText>
        </w:r>
        <w:r>
          <w:fldChar w:fldCharType="separate"/>
        </w:r>
        <w:r>
          <w:t>61</w:t>
        </w:r>
        <w:r>
          <w:fldChar w:fldCharType="end"/>
        </w:r>
      </w:hyperlink>
    </w:p>
    <w:p>
      <w:pPr>
        <w:pStyle w:val="TOC2"/>
        <w:tabs>
          <w:tab w:val="right" w:leader="dot" w:pos="8306"/>
        </w:tabs>
      </w:pPr>
      <w:hyperlink w:anchor="_Toc1031" w:history="1">
        <w:r>
          <w:rPr>
            <w:rFonts w:ascii="仿宋" w:eastAsia="仿宋" w:hAnsi="仿宋" w:cs="仿宋" w:hint="eastAsia"/>
            <w:lang w:eastAsia="zh-CN"/>
          </w:rPr>
          <w:t>(三)、物流与库存管理</w:t>
        </w:r>
        <w:r>
          <w:tab/>
        </w:r>
        <w:r>
          <w:fldChar w:fldCharType="begin"/>
        </w:r>
        <w:r>
          <w:instrText xml:space="preserve"> PAGEREF _Toc1031 \h </w:instrText>
        </w:r>
        <w:r>
          <w:fldChar w:fldCharType="separate"/>
        </w:r>
        <w:r>
          <w:t>62</w:t>
        </w:r>
        <w:r>
          <w:fldChar w:fldCharType="end"/>
        </w:r>
      </w:hyperlink>
    </w:p>
    <w:p>
      <w:pPr>
        <w:pStyle w:val="TOC1"/>
        <w:tabs>
          <w:tab w:val="right" w:leader="dot" w:pos="8306"/>
        </w:tabs>
      </w:pPr>
      <w:hyperlink w:anchor="_Toc32415" w:history="1">
        <w:r>
          <w:rPr>
            <w:rFonts w:ascii="仿宋" w:eastAsia="仿宋" w:hAnsi="仿宋" w:cs="仿宋" w:hint="eastAsia"/>
            <w:lang w:eastAsia="zh-CN"/>
          </w:rPr>
          <w:t>十五、耐温隔热纸项目工程方案分析</w:t>
        </w:r>
        <w:r>
          <w:tab/>
        </w:r>
        <w:r>
          <w:fldChar w:fldCharType="begin"/>
        </w:r>
        <w:r>
          <w:instrText xml:space="preserve"> PAGEREF _Toc32415 \h </w:instrText>
        </w:r>
        <w:r>
          <w:fldChar w:fldCharType="separate"/>
        </w:r>
        <w:r>
          <w:t>63</w:t>
        </w:r>
        <w:r>
          <w:fldChar w:fldCharType="end"/>
        </w:r>
      </w:hyperlink>
    </w:p>
    <w:p>
      <w:pPr>
        <w:pStyle w:val="TOC2"/>
        <w:tabs>
          <w:tab w:val="right" w:leader="dot" w:pos="8306"/>
        </w:tabs>
      </w:pPr>
      <w:hyperlink w:anchor="_Toc25167" w:history="1">
        <w:r>
          <w:rPr>
            <w:rFonts w:ascii="仿宋" w:eastAsia="仿宋" w:hAnsi="仿宋" w:cs="仿宋" w:hint="eastAsia"/>
            <w:lang w:eastAsia="zh-CN"/>
          </w:rPr>
          <w:t>(一)、建筑工程设计原则</w:t>
        </w:r>
        <w:r>
          <w:tab/>
        </w:r>
        <w:r>
          <w:fldChar w:fldCharType="begin"/>
        </w:r>
        <w:r>
          <w:instrText xml:space="preserve"> PAGEREF _Toc25167 \h </w:instrText>
        </w:r>
        <w:r>
          <w:fldChar w:fldCharType="separate"/>
        </w:r>
        <w:r>
          <w:t>63</w:t>
        </w:r>
        <w:r>
          <w:fldChar w:fldCharType="end"/>
        </w:r>
      </w:hyperlink>
    </w:p>
    <w:p>
      <w:pPr>
        <w:pStyle w:val="TOC2"/>
        <w:tabs>
          <w:tab w:val="right" w:leader="dot" w:pos="8306"/>
        </w:tabs>
      </w:pPr>
      <w:hyperlink w:anchor="_Toc10755" w:history="1">
        <w:r>
          <w:rPr>
            <w:rFonts w:ascii="仿宋" w:eastAsia="仿宋" w:hAnsi="仿宋" w:cs="仿宋" w:hint="eastAsia"/>
            <w:lang w:eastAsia="zh-CN"/>
          </w:rPr>
          <w:t>(二)、土建工程建设指标</w:t>
        </w:r>
        <w:r>
          <w:tab/>
        </w:r>
        <w:r>
          <w:fldChar w:fldCharType="begin"/>
        </w:r>
        <w:r>
          <w:instrText xml:space="preserve"> PAGEREF _Toc10755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509"/>
      <w:r>
        <w:rPr>
          <w:rFonts w:ascii="仿宋" w:eastAsia="仿宋" w:hAnsi="仿宋" w:cs="仿宋" w:hint="eastAsia"/>
          <w:sz w:val="28"/>
          <w:lang w:eastAsia="zh-CN"/>
        </w:rPr>
        <w:t>一、耐温隔热纸项目土建工程</w:t>
      </w:r>
      <w:bookmarkEnd w:id="2"/>
    </w:p>
    <w:p>
      <w:pPr>
        <w:pStyle w:val="Heading2"/>
        <w:rPr>
          <w:rFonts w:ascii="仿宋" w:eastAsia="仿宋" w:hAnsi="仿宋" w:cs="仿宋" w:hint="eastAsia"/>
          <w:lang w:eastAsia="zh-CN"/>
        </w:rPr>
      </w:pPr>
      <w:bookmarkStart w:id="3" w:name="_Toc1610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在耐温隔热纸项目的建筑工程设计中，我们将秉承一系列重要的设计原则，以确保耐温隔热纸项目建筑在功能、美观、可持续性等方面达到最佳效果。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首要原则是确保建筑的功能性得到最大化的发挥。我们将充分理解耐温隔热纸项目的实际需求，合理布局各个功能区域，保证建筑在满足业务需求的同时，提供高效的工作环境。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在建筑设计中，我们将综合考虑建设和运营成本。通过精细的经济效益分析，确保设计方案在高效利用资源的同时，对耐温隔热纸项目的长期盈利能力有积极的贡献。</w:t>
      </w:r>
    </w:p>
    <w:p>
      <w:pPr>
        <w:pStyle w:val="Heading2"/>
        <w:ind w:firstLine="560" w:firstLineChars="200"/>
        <w:rPr>
          <w:rFonts w:ascii="仿宋" w:eastAsia="仿宋" w:hAnsi="仿宋" w:cs="仿宋" w:hint="eastAsia"/>
          <w:sz w:val="28"/>
          <w:lang w:eastAsia="zh-CN"/>
        </w:rPr>
      </w:pPr>
      <w:bookmarkStart w:id="4" w:name="_Toc1178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项目的土建工程设计中，我们将精准设定设计年限，结合耐温隔热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耐温隔热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934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耐温隔热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耐温隔热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耐温隔热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478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本期工程耐温隔热纸项目预计总建筑面积XXX平方米，其中：计容建筑面积XXX平方米，计划建筑工程投资XX万元，占耐温隔热纸项目总投资的XX%。</w:t>
      </w:r>
    </w:p>
    <w:p>
      <w:pPr>
        <w:pStyle w:val="Heading1"/>
        <w:ind w:firstLine="560" w:firstLineChars="200"/>
        <w:rPr>
          <w:rFonts w:ascii="仿宋" w:eastAsia="仿宋" w:hAnsi="仿宋" w:cs="仿宋" w:hint="eastAsia"/>
          <w:sz w:val="28"/>
          <w:lang w:eastAsia="zh-CN"/>
        </w:rPr>
      </w:pPr>
      <w:bookmarkStart w:id="7" w:name="_Toc19030"/>
      <w:r>
        <w:rPr>
          <w:rFonts w:ascii="仿宋" w:eastAsia="仿宋" w:hAnsi="仿宋" w:cs="仿宋" w:hint="eastAsia"/>
          <w:sz w:val="28"/>
          <w:lang w:eastAsia="zh-CN"/>
        </w:rPr>
        <w:t>二、耐温隔热纸项目危机管理</w:t>
      </w:r>
      <w:bookmarkEnd w:id="7"/>
    </w:p>
    <w:p>
      <w:pPr>
        <w:pStyle w:val="Heading2"/>
        <w:rPr>
          <w:rFonts w:ascii="仿宋" w:eastAsia="仿宋" w:hAnsi="仿宋" w:cs="仿宋" w:hint="eastAsia"/>
          <w:lang w:eastAsia="zh-CN"/>
        </w:rPr>
      </w:pPr>
      <w:bookmarkStart w:id="8" w:name="_Toc31106"/>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项目危机管理中，危机预警与识别是确保耐温隔热纸项目稳健运行的核心步骤。通过建立全面的监测机制，耐温隔热纸项目团队旨在及时发现和理解潜在的风险和危机因素，以便采取及时的预防和应对措施，确保耐温隔热纸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首先，通过深入的风险评估，耐温隔热纸项目团队全面分析了整个耐温隔热纸项目和各个阶段可能存在的威胁。这包括准确评估每个潜在风险的发生概率和可能影响的程度，为后续危机预警提供了有力支持。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温隔热纸项目团队着重于明确定义耐温隔热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温隔热纸项目进展的持续监控，团队能够及时发现潜在问题并作出迅速反应。耐温隔热纸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在这一阶段，团队的专业素养和反应速度将发挥至关重要的作用，以确保潜在危机能够在初期得到有效的处理，最大程度地减轻负面影响。通过危机预警与识别，耐温隔热纸项目得以更有序、可控地推进。</w:t>
      </w:r>
    </w:p>
    <w:p>
      <w:pPr>
        <w:pStyle w:val="Heading2"/>
        <w:ind w:firstLine="560" w:firstLineChars="200"/>
        <w:rPr>
          <w:rFonts w:ascii="仿宋" w:eastAsia="仿宋" w:hAnsi="仿宋" w:cs="仿宋" w:hint="eastAsia"/>
          <w:sz w:val="28"/>
          <w:lang w:eastAsia="zh-CN"/>
        </w:rPr>
      </w:pPr>
      <w:bookmarkStart w:id="9" w:name="_Toc5099"/>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在危机发生时，耐温隔热纸项目团队立即行动，成立了应急小组。该小组的任务是迅速制定并实施紧急应对措施，以最小化潜在损失。以下是采取的主要措施：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暂停耐温隔热纸项目进度：为遏制危机蔓延，耐温隔热纸项目暂时停止进行，以便全面评估当前状况。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资源重新分配：重新评估耐温隔热纸项目资源的分配，确保最大限度地减小损失。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实时沟通：与关键利益相关者建立实时沟通机制，向他们传递耐温隔热纸项目危机的实际状况，保障耐温隔热纸项目核心利益。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在紧急应对的同时，耐温隔热纸项目团队强调了团队协作和有效沟通的重要性。以下是团队协作的关键举措：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信息共享机制：建立了信息共享平台，确保团队成员能够及时获取耐温隔热纸项目危机的实时信息。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领导者沟通：耐温隔热纸项目领导者通过定期会议和即时沟通工具，指导团队应对危机，保持团队稳定运行。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随着危机得到初步控制，耐温隔热纸项目团队转向制定恢复计划，以确保耐温隔热纸项目能够从中迅速恢复。主要恢复计划包括：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修复受损的进度计划：重新评估耐温隔热纸项目进度，制定修复计划，确保耐温隔热纸项目尽快回归正常进程。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重新调整资源分配：优化资源分配，确保耐温隔热纸项目在有限资源下高效运转。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风险管理机制加强：对耐温隔热纸项目风险进行全面评估，制定更强化的风险管理策略，以预防未来可能的危机。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19289"/>
      <w:r>
        <w:rPr>
          <w:rFonts w:ascii="仿宋" w:eastAsia="仿宋" w:hAnsi="仿宋" w:cs="仿宋" w:hint="eastAsia"/>
          <w:sz w:val="28"/>
          <w:lang w:eastAsia="zh-CN"/>
        </w:rPr>
        <w:t>三、耐温隔热纸项目绩效评估</w:t>
      </w:r>
      <w:bookmarkEnd w:id="10"/>
    </w:p>
    <w:p>
      <w:pPr>
        <w:pStyle w:val="Heading2"/>
        <w:rPr>
          <w:rFonts w:ascii="仿宋" w:eastAsia="仿宋" w:hAnsi="仿宋" w:cs="仿宋" w:hint="eastAsia"/>
          <w:lang w:eastAsia="zh-CN"/>
        </w:rPr>
      </w:pPr>
      <w:bookmarkStart w:id="11" w:name="_Toc2195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耐温隔热纸项目中，我们设计了一套全面的绩效评估指标，以确保耐温隔热纸项目的可控和成功交付。这些指标跨足耐温隔热纸项目目标、成本、进度和质量等多个维度，为我们提供了全面洞察耐温隔热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目标达成率是我们关注的首要指标。我们设定了明确的目标，并通过定期监测和评估，迅速发现并应对潜在的目标偏差。这为耐温隔热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成本绩效是另一个核心关注点。通过实际成本与预算成本的对比分析，我们深入了解成本差异的原因，及时调整资源分配，保持耐温隔热纸项目在经济效益方面的合理水平。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进度作为关键的绩效指标之一，得到了精心的关注。我们制定了详细的耐温隔热纸项目进度计划，并设立了进度符合度指标，确保实际进度与计划进度保持一致。这使我们能够快速发现和解决潜在的进度问题，保持耐温隔热纸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温隔热纸项目绩效的不可或缺的一环。我们引入了一系列的质量标准和客户满意度指标，以确保耐温隔热纸项目交付的成果在质量上达到或超越预期水平。通过持续监测这些指标，我们努力提升耐温隔热纸项目整体质量水平，为耐温隔热纸项目的成功交付提供有力保障。通过这些科学且全面的绩效评估，我们能够更好地引导耐温隔热纸项目的持续改进，确保耐温隔热纸项目目标的顺利达成。</w:t>
      </w:r>
    </w:p>
    <w:p>
      <w:pPr>
        <w:pStyle w:val="Heading2"/>
        <w:ind w:firstLine="560" w:firstLineChars="200"/>
        <w:rPr>
          <w:rFonts w:ascii="仿宋" w:eastAsia="仿宋" w:hAnsi="仿宋" w:cs="仿宋" w:hint="eastAsia"/>
          <w:sz w:val="28"/>
          <w:lang w:eastAsia="zh-CN"/>
        </w:rPr>
      </w:pPr>
      <w:bookmarkStart w:id="12" w:name="_Toc5727"/>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绩效评估是耐温隔热纸项目中的关键环节，为确保耐温隔热纸项目达到预期目标，我们采用了多层次、多维度的绩效评估方法。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温隔热纸项目的战略目标对齐，确保每个决策和行动都与耐温隔热纸项目整体目标保持一致。团队会定期召开战略对齐会议，审视当前工作与耐温隔热纸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温隔热纸项目进度、质量、成本和风险等方面。这些指标通过数据收集和分析，为耐温隔热纸项目管理团队提供了客观的评估依据。例如，我们通过耐温隔热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绩效评估不仅仅停留在耐温隔热纸项目内部，还考虑了耐温隔热纸项目对外部环境的影响。我们定期进行干系人满意度调查，以了解各利益相关方对耐温隔热纸项目的期望和满意度，并及时做出调整。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这种多层次、多角度的绩效评估方法，使得我们能够全面了解耐温隔热纸项目的运行状态，及时做出调整，确保耐温隔热纸项目在不断变化的环境中保持稳健前行。</w:t>
      </w:r>
    </w:p>
    <w:p>
      <w:pPr>
        <w:pStyle w:val="Heading2"/>
        <w:ind w:firstLine="560" w:firstLineChars="200"/>
        <w:rPr>
          <w:rFonts w:ascii="仿宋" w:eastAsia="仿宋" w:hAnsi="仿宋" w:cs="仿宋" w:hint="eastAsia"/>
          <w:sz w:val="28"/>
          <w:lang w:eastAsia="zh-CN"/>
        </w:rPr>
      </w:pPr>
      <w:bookmarkStart w:id="13" w:name="_Toc799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为了确保耐温隔热纸项目的有效管理和不断优化，我们采用了精心设计的绩效评估周期。这个周期旨在实现灵活、实时和全面的评估，以适应耐温隔热纸项目执行中的各种挑战。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温隔热纸项目的不同需求，分为短期、中期和长期。短期评估关注每个迭代或工作周期，以及时发现和解决当前任务中的问题。中期评估涵盖几个迭代，深入了解整体耐温隔热纸项目的趋势和性能。长期评估则着眼于整个耐温隔热纸项目阶段，确保耐温隔热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耐温隔热纸项目管理工具和协作平台，团队成员能够随时更新和分享耐温隔热纸项目数据。这种实时性的反馈机制使我们能够及时察觉潜在问题，快速调整，保持耐温隔热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温隔热纸项目的决策制定密不可分。每个周期的耐温隔热纸项目回顾会议成为集体总结经验、识别问题深层次原因并找到创新解决方案的平台。这种定期的反思与调整机制使耐温隔热纸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9742"/>
      <w:r>
        <w:rPr>
          <w:rFonts w:ascii="仿宋" w:eastAsia="仿宋" w:hAnsi="仿宋" w:cs="仿宋" w:hint="eastAsia"/>
          <w:sz w:val="28"/>
          <w:lang w:eastAsia="zh-CN"/>
        </w:rPr>
        <w:t>四、耐温隔热纸项目概论</w:t>
      </w:r>
      <w:bookmarkEnd w:id="14"/>
    </w:p>
    <w:p>
      <w:pPr>
        <w:pStyle w:val="Heading2"/>
        <w:rPr>
          <w:rFonts w:ascii="仿宋" w:eastAsia="仿宋" w:hAnsi="仿宋" w:cs="仿宋" w:hint="eastAsia"/>
          <w:lang w:eastAsia="zh-CN"/>
        </w:rPr>
      </w:pPr>
      <w:bookmarkStart w:id="15" w:name="_Toc26916"/>
      <w:r>
        <w:rPr>
          <w:rFonts w:ascii="仿宋" w:eastAsia="仿宋" w:hAnsi="仿宋" w:cs="仿宋" w:hint="eastAsia"/>
          <w:lang w:eastAsia="zh-CN"/>
        </w:rPr>
        <w:t>(一)、耐温隔热纸项目概况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起源追溯至对市场的深入洞察。市场的不断演变与变革为耐温隔热纸项目提供了难得的机遇。当前市场存在的需求缺口和变革的大环境共同构成了耐温隔热纸项目的背景。这个耐温隔热纸项目旨在充分利用市场机遇，填补行业中尚未满足的需求，为客户提供全新的解决方案。市场的变革和需求的增长使得这个耐温隔热纸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耐温隔热纸项目名称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正式命名为耐温隔热纸。这个名称不仅仅是一个标识，更代表了耐温隔热纸项目的核心理念和愿景。它蕴含着耐温隔热纸项目所要解决问题的关键字，具有强烈的表达和辨识度，为耐温隔热纸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耐温隔热纸项目目标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核心目标是提供一种全新、高效的解决方案，满足客户日益增长的需求。耐温隔热纸项目追求的不仅仅是满足市场需求，更是在市场中获得卓越的竞争优势。通过不断提升产品或服务的质量和创新水平，耐温隔热纸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耐温隔热纸项目范围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全面涵盖了产品研发、制造、市场推广和售后服务，确保从产品设计到最终用户体验的全方位关注。这一全面的耐温隔热纸项目范围是为了确保耐温隔热纸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耐温隔热纸项目时间表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耐温隔热纸项目计划在未来18个月内完成，包括研发、测试、市场试点和正式推出等不同阶段。这个时间表的合理设计是为了确保耐温隔热纸项目各个阶段的顺利推进，以便按时交付高质量的成果。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耐温隔热纸项目预算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耐温隔热纸项目总预算估算为XX百万美元，主要分配在研发、市场推广、人员培训和运营等方面。这一充足的预算为耐温隔热纸项目提供了充足的资源，确保耐温隔热纸项目在各个方面都能取得优异的表现。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耐温隔热纸项目风险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可能面临的风险包括市场接受度低、技术难题、竞争激烈等。耐温隔热纸项目团队已经制定了相应的风险应对计划，通过前瞻性的风险管理，确保耐温隔热纸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耐温隔热纸项目团队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耐温隔热纸项目汇聚了一支经验丰富、多领域专业素养的核心团队，确保耐温隔热纸项目在各个方面都能拥有高水平的执行力。团队的协同作战是耐温隔热纸项目成功的关键因素之一。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耐温隔热纸项目背景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耐温隔热纸项目的背景根植于市场对更高效、创新产品的渴望，同时也受到科技发展对行业格局的深刻改变的影响。这为耐温隔热纸项目提供了广阔的发展空间和市场需求。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耐温隔热纸项目现状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截至目前，耐温隔热纸项目已完成市场调研和技术验证，取得了初步的成功。这为耐温隔热纸项目在未来的发展奠定了坚实的基础，为更远大的目标打下了坚实的基石。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9717"/>
      <w:r>
        <w:rPr>
          <w:rFonts w:ascii="仿宋" w:eastAsia="仿宋" w:hAnsi="仿宋" w:cs="仿宋" w:hint="eastAsia"/>
          <w:sz w:val="28"/>
          <w:lang w:eastAsia="zh-CN"/>
        </w:rPr>
        <w:t>(二)、耐温隔热纸项目目标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keyword》耐温隔热纸项目首要业务目标是在市场中占据有利地位，实现产品/服务的成功推广和销售。通过不断提升产品质量、创新性，耐温隔热纸项目追求成为行业中的领导者，赢得更多客户的青睐。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在科技迅速发展的时代，耐温隔热纸项目着眼于技术创新。通过持续的研发和技术升级，耐温隔热纸项目旨在推出更具创新性的产品或服务，以满足市场对新鲜、先进解决方案的需求。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为了建立可持续的客户关系，耐温隔热纸项目设定了客户满意度目标。通过提供卓越的产品质量和优质的客户服务，耐温隔热纸项目追求赢得客户的信任和忠诚度，确保他们的满意度达到行业领先水平。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耐温隔热纸项目注重社会责任和可持续发展。通过实施环保、社会责任耐温隔热纸项目，耐温隔热纸项目致力于在经济发展的同时保护环境，促进社会公平，实现可持续经营。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耐温隔热纸项目的团队是实现目标的核心驱动力。因此，耐温隔热纸项目设定了团队发展目标，包括提升团队成员的专业技能、培养领导力，以及搭建协同高效的团队工作氛围。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30324"/>
      <w:r>
        <w:rPr>
          <w:rFonts w:ascii="仿宋" w:eastAsia="仿宋" w:hAnsi="仿宋" w:cs="仿宋" w:hint="eastAsia"/>
          <w:sz w:val="28"/>
          <w:lang w:eastAsia="zh-CN"/>
        </w:rPr>
        <w:t>(三)、耐温隔热纸项目提出的理由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耐温隔热纸项目提出的理由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提出源于对市场机遇的深刻洞察。当前市场中存在的需求缺口和行业发展趋势表明，有巨大的商业机会等待被开发。通过准确捕捉市场机遇，耐温隔热纸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理念基于对技术创新的信仰。通过持续的研发和技术投入，耐温隔热纸项目有望推出更具创新性的产品或服务。在科技飞速发展的当下，耐温隔热纸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提出是为了增强企业的行业竞争力。通过提升产品或服务的质量和独特性，耐温隔热纸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响应了消费者需求的变化。随着社会和科技的不断发展，消费者对产品和服务的需求也在发生变化。通过深入了解并及时回应消费者的新需求，耐温隔热纸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耐温隔热纸项目的提出是企业战略发展规划的一部分。在面对日益激烈的市场竞争和不断变化的商业环境中，耐温隔热纸项目作为企业战略的一环，旨在为企业开辟新的增长领域，巩固企业在行业中的地位。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提出不仅仅是基于商业考量，还注重社会责任。通过推出环保、社会责任等方面的耐温隔热纸项目，耐温隔热纸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耐温隔热纸项目的提出反映了对利益相关者期望的关注。包括客户、员工、投资者等利益相关者在企业发展中都有着各自的期望，耐温隔热纸项目力求在满足这些期望的同时，取得更大的共赢。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https://d.book118.com/947025044162006040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耐温隔热纸项目规划设计方案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A30D75"/>
    <w:rsid w:val="7EA30D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25044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2024-02-06T18:15:00Z</dcterms:created>
  <dcterms:modified xsi:type="dcterms:W3CDTF">2024-02-06T18:15:57Z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8F4AE3753B1D44889E8C0CF5B4566D1C_11</vt:lpwstr>
  </property>
  <property fmtid="{D5CDD505-2E9C-101B-9397-08002B2CF9AE}" pid="3" name="KSOProductBuildVer">
    <vt:lpwstr>2052-12.1.0.16250</vt:lpwstr>
  </property>
</Properties>
</file>