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机制纸及纸板项目计划设计方案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70" w:history="1">
        <w:r>
          <w:rPr>
            <w:rFonts w:ascii="仿宋" w:eastAsia="仿宋" w:hAnsi="仿宋" w:cs="仿宋" w:hint="eastAsia"/>
            <w:lang w:eastAsia="zh-CN"/>
          </w:rPr>
          <w:t>序言</w:t>
        </w:r>
        <w:r>
          <w:tab/>
        </w:r>
        <w:r>
          <w:fldChar w:fldCharType="begin"/>
        </w:r>
        <w:r>
          <w:instrText xml:space="preserve"> PAGEREF _Toc5770 \h </w:instrText>
        </w:r>
        <w:r>
          <w:fldChar w:fldCharType="separate"/>
        </w:r>
        <w:r>
          <w:t>3</w:t>
        </w:r>
        <w:r>
          <w:fldChar w:fldCharType="end"/>
        </w:r>
      </w:hyperlink>
    </w:p>
    <w:p>
      <w:pPr>
        <w:pStyle w:val="TOC1"/>
        <w:tabs>
          <w:tab w:val="right" w:leader="dot" w:pos="8306"/>
        </w:tabs>
      </w:pPr>
      <w:hyperlink w:anchor="_Toc27147" w:history="1">
        <w:r>
          <w:rPr>
            <w:rFonts w:ascii="仿宋" w:eastAsia="仿宋" w:hAnsi="仿宋" w:cs="仿宋" w:hint="eastAsia"/>
            <w:lang w:eastAsia="zh-CN"/>
          </w:rPr>
          <w:t>一、机制纸及纸板项目危机管理</w:t>
        </w:r>
        <w:r>
          <w:tab/>
        </w:r>
        <w:r>
          <w:fldChar w:fldCharType="begin"/>
        </w:r>
        <w:r>
          <w:instrText xml:space="preserve"> PAGEREF _Toc27147 \h </w:instrText>
        </w:r>
        <w:r>
          <w:fldChar w:fldCharType="separate"/>
        </w:r>
        <w:r>
          <w:t>3</w:t>
        </w:r>
        <w:r>
          <w:fldChar w:fldCharType="end"/>
        </w:r>
      </w:hyperlink>
    </w:p>
    <w:p>
      <w:pPr>
        <w:pStyle w:val="TOC2"/>
        <w:tabs>
          <w:tab w:val="right" w:leader="dot" w:pos="8306"/>
        </w:tabs>
      </w:pPr>
      <w:hyperlink w:anchor="_Toc21233" w:history="1">
        <w:r>
          <w:rPr>
            <w:rFonts w:ascii="仿宋" w:eastAsia="仿宋" w:hAnsi="仿宋" w:cs="仿宋" w:hint="eastAsia"/>
            <w:lang w:eastAsia="zh-CN"/>
          </w:rPr>
          <w:t>(一)、危机预警与识别</w:t>
        </w:r>
        <w:r>
          <w:tab/>
        </w:r>
        <w:r>
          <w:fldChar w:fldCharType="begin"/>
        </w:r>
        <w:r>
          <w:instrText xml:space="preserve"> PAGEREF _Toc21233 \h </w:instrText>
        </w:r>
        <w:r>
          <w:fldChar w:fldCharType="separate"/>
        </w:r>
        <w:r>
          <w:t>3</w:t>
        </w:r>
        <w:r>
          <w:fldChar w:fldCharType="end"/>
        </w:r>
      </w:hyperlink>
    </w:p>
    <w:p>
      <w:pPr>
        <w:pStyle w:val="TOC2"/>
        <w:tabs>
          <w:tab w:val="right" w:leader="dot" w:pos="8306"/>
        </w:tabs>
      </w:pPr>
      <w:hyperlink w:anchor="_Toc27698" w:history="1">
        <w:r>
          <w:rPr>
            <w:rFonts w:ascii="仿宋" w:eastAsia="仿宋" w:hAnsi="仿宋" w:cs="仿宋" w:hint="eastAsia"/>
            <w:lang w:eastAsia="zh-CN"/>
          </w:rPr>
          <w:t>(二)、危机应对与恢复</w:t>
        </w:r>
        <w:r>
          <w:tab/>
        </w:r>
        <w:r>
          <w:fldChar w:fldCharType="begin"/>
        </w:r>
        <w:r>
          <w:instrText xml:space="preserve"> PAGEREF _Toc27698 \h </w:instrText>
        </w:r>
        <w:r>
          <w:fldChar w:fldCharType="separate"/>
        </w:r>
        <w:r>
          <w:t>4</w:t>
        </w:r>
        <w:r>
          <w:fldChar w:fldCharType="end"/>
        </w:r>
      </w:hyperlink>
    </w:p>
    <w:p>
      <w:pPr>
        <w:pStyle w:val="TOC1"/>
        <w:tabs>
          <w:tab w:val="right" w:leader="dot" w:pos="8306"/>
        </w:tabs>
      </w:pPr>
      <w:hyperlink w:anchor="_Toc27142" w:history="1">
        <w:r>
          <w:rPr>
            <w:rFonts w:ascii="仿宋" w:eastAsia="仿宋" w:hAnsi="仿宋" w:cs="仿宋" w:hint="eastAsia"/>
            <w:lang w:eastAsia="zh-CN"/>
          </w:rPr>
          <w:t>二、机制纸及纸板项目建设单位说明</w:t>
        </w:r>
        <w:r>
          <w:tab/>
        </w:r>
        <w:r>
          <w:fldChar w:fldCharType="begin"/>
        </w:r>
        <w:r>
          <w:instrText xml:space="preserve"> PAGEREF _Toc27142 \h </w:instrText>
        </w:r>
        <w:r>
          <w:fldChar w:fldCharType="separate"/>
        </w:r>
        <w:r>
          <w:t>5</w:t>
        </w:r>
        <w:r>
          <w:fldChar w:fldCharType="end"/>
        </w:r>
      </w:hyperlink>
    </w:p>
    <w:p>
      <w:pPr>
        <w:pStyle w:val="TOC2"/>
        <w:tabs>
          <w:tab w:val="right" w:leader="dot" w:pos="8306"/>
        </w:tabs>
      </w:pPr>
      <w:hyperlink w:anchor="_Toc881" w:history="1">
        <w:r>
          <w:rPr>
            <w:rFonts w:ascii="仿宋" w:eastAsia="仿宋" w:hAnsi="仿宋" w:cs="仿宋" w:hint="eastAsia"/>
            <w:lang w:eastAsia="zh-CN"/>
          </w:rPr>
          <w:t>(一)、机制纸及纸板项目承办单位基本情况</w:t>
        </w:r>
        <w:r>
          <w:tab/>
        </w:r>
        <w:r>
          <w:fldChar w:fldCharType="begin"/>
        </w:r>
        <w:r>
          <w:instrText xml:space="preserve"> PAGEREF _Toc881 \h </w:instrText>
        </w:r>
        <w:r>
          <w:fldChar w:fldCharType="separate"/>
        </w:r>
        <w:r>
          <w:t>5</w:t>
        </w:r>
        <w:r>
          <w:fldChar w:fldCharType="end"/>
        </w:r>
      </w:hyperlink>
    </w:p>
    <w:p>
      <w:pPr>
        <w:pStyle w:val="TOC2"/>
        <w:tabs>
          <w:tab w:val="right" w:leader="dot" w:pos="8306"/>
        </w:tabs>
      </w:pPr>
      <w:hyperlink w:anchor="_Toc28522" w:history="1">
        <w:r>
          <w:rPr>
            <w:rFonts w:ascii="仿宋" w:eastAsia="仿宋" w:hAnsi="仿宋" w:cs="仿宋" w:hint="eastAsia"/>
            <w:lang w:eastAsia="zh-CN"/>
          </w:rPr>
          <w:t>(二)、公司经济效益分析</w:t>
        </w:r>
        <w:r>
          <w:tab/>
        </w:r>
        <w:r>
          <w:fldChar w:fldCharType="begin"/>
        </w:r>
        <w:r>
          <w:instrText xml:space="preserve"> PAGEREF _Toc28522 \h </w:instrText>
        </w:r>
        <w:r>
          <w:fldChar w:fldCharType="separate"/>
        </w:r>
        <w:r>
          <w:t>6</w:t>
        </w:r>
        <w:r>
          <w:fldChar w:fldCharType="end"/>
        </w:r>
      </w:hyperlink>
    </w:p>
    <w:p>
      <w:pPr>
        <w:pStyle w:val="TOC1"/>
        <w:tabs>
          <w:tab w:val="right" w:leader="dot" w:pos="8306"/>
        </w:tabs>
      </w:pPr>
      <w:hyperlink w:anchor="_Toc28674" w:history="1">
        <w:r>
          <w:rPr>
            <w:rFonts w:ascii="仿宋" w:eastAsia="仿宋" w:hAnsi="仿宋" w:cs="仿宋" w:hint="eastAsia"/>
            <w:lang w:eastAsia="zh-CN"/>
          </w:rPr>
          <w:t>三、市场分析、调研</w:t>
        </w:r>
        <w:r>
          <w:tab/>
        </w:r>
        <w:r>
          <w:fldChar w:fldCharType="begin"/>
        </w:r>
        <w:r>
          <w:instrText xml:space="preserve"> PAGEREF _Toc28674 \h </w:instrText>
        </w:r>
        <w:r>
          <w:fldChar w:fldCharType="separate"/>
        </w:r>
        <w:r>
          <w:t>7</w:t>
        </w:r>
        <w:r>
          <w:fldChar w:fldCharType="end"/>
        </w:r>
      </w:hyperlink>
    </w:p>
    <w:p>
      <w:pPr>
        <w:pStyle w:val="TOC2"/>
        <w:tabs>
          <w:tab w:val="right" w:leader="dot" w:pos="8306"/>
        </w:tabs>
      </w:pPr>
      <w:hyperlink w:anchor="_Toc6432" w:history="1">
        <w:r>
          <w:rPr>
            <w:rFonts w:ascii="仿宋" w:eastAsia="仿宋" w:hAnsi="仿宋" w:cs="仿宋" w:hint="eastAsia"/>
            <w:lang w:eastAsia="zh-CN"/>
          </w:rPr>
          <w:t>(一)、机制纸及纸板行业分析</w:t>
        </w:r>
        <w:r>
          <w:tab/>
        </w:r>
        <w:r>
          <w:fldChar w:fldCharType="begin"/>
        </w:r>
        <w:r>
          <w:instrText xml:space="preserve"> PAGEREF _Toc6432 \h </w:instrText>
        </w:r>
        <w:r>
          <w:fldChar w:fldCharType="separate"/>
        </w:r>
        <w:r>
          <w:t>7</w:t>
        </w:r>
        <w:r>
          <w:fldChar w:fldCharType="end"/>
        </w:r>
      </w:hyperlink>
    </w:p>
    <w:p>
      <w:pPr>
        <w:pStyle w:val="TOC2"/>
        <w:tabs>
          <w:tab w:val="right" w:leader="dot" w:pos="8306"/>
        </w:tabs>
      </w:pPr>
      <w:hyperlink w:anchor="_Toc29635" w:history="1">
        <w:r>
          <w:rPr>
            <w:rFonts w:ascii="仿宋" w:eastAsia="仿宋" w:hAnsi="仿宋" w:cs="仿宋" w:hint="eastAsia"/>
            <w:lang w:eastAsia="zh-CN"/>
          </w:rPr>
          <w:t>(二)、机制纸及纸板市场分析预测</w:t>
        </w:r>
        <w:r>
          <w:tab/>
        </w:r>
        <w:r>
          <w:fldChar w:fldCharType="begin"/>
        </w:r>
        <w:r>
          <w:instrText xml:space="preserve"> PAGEREF _Toc29635 \h </w:instrText>
        </w:r>
        <w:r>
          <w:fldChar w:fldCharType="separate"/>
        </w:r>
        <w:r>
          <w:t>8</w:t>
        </w:r>
        <w:r>
          <w:fldChar w:fldCharType="end"/>
        </w:r>
      </w:hyperlink>
    </w:p>
    <w:p>
      <w:pPr>
        <w:pStyle w:val="TOC1"/>
        <w:tabs>
          <w:tab w:val="right" w:leader="dot" w:pos="8306"/>
        </w:tabs>
      </w:pPr>
      <w:hyperlink w:anchor="_Toc7633" w:history="1">
        <w:r>
          <w:rPr>
            <w:rFonts w:ascii="仿宋" w:eastAsia="仿宋" w:hAnsi="仿宋" w:cs="仿宋" w:hint="eastAsia"/>
            <w:lang w:eastAsia="zh-CN"/>
          </w:rPr>
          <w:t>四、机制纸及纸板项目土建工程</w:t>
        </w:r>
        <w:r>
          <w:tab/>
        </w:r>
        <w:r>
          <w:fldChar w:fldCharType="begin"/>
        </w:r>
        <w:r>
          <w:instrText xml:space="preserve"> PAGEREF _Toc7633 \h </w:instrText>
        </w:r>
        <w:r>
          <w:fldChar w:fldCharType="separate"/>
        </w:r>
        <w:r>
          <w:t>9</w:t>
        </w:r>
        <w:r>
          <w:fldChar w:fldCharType="end"/>
        </w:r>
      </w:hyperlink>
    </w:p>
    <w:p>
      <w:pPr>
        <w:pStyle w:val="TOC2"/>
        <w:tabs>
          <w:tab w:val="right" w:leader="dot" w:pos="8306"/>
        </w:tabs>
      </w:pPr>
      <w:hyperlink w:anchor="_Toc32248" w:history="1">
        <w:r>
          <w:rPr>
            <w:rFonts w:ascii="仿宋" w:eastAsia="仿宋" w:hAnsi="仿宋" w:cs="仿宋" w:hint="eastAsia"/>
            <w:lang w:eastAsia="zh-CN"/>
          </w:rPr>
          <w:t>(一)、建筑工程设计原则</w:t>
        </w:r>
        <w:r>
          <w:tab/>
        </w:r>
        <w:r>
          <w:fldChar w:fldCharType="begin"/>
        </w:r>
        <w:r>
          <w:instrText xml:space="preserve"> PAGEREF _Toc32248 \h </w:instrText>
        </w:r>
        <w:r>
          <w:fldChar w:fldCharType="separate"/>
        </w:r>
        <w:r>
          <w:t>9</w:t>
        </w:r>
        <w:r>
          <w:fldChar w:fldCharType="end"/>
        </w:r>
      </w:hyperlink>
    </w:p>
    <w:p>
      <w:pPr>
        <w:pStyle w:val="TOC2"/>
        <w:tabs>
          <w:tab w:val="right" w:leader="dot" w:pos="8306"/>
        </w:tabs>
      </w:pPr>
      <w:hyperlink w:anchor="_Toc24067" w:history="1">
        <w:r>
          <w:rPr>
            <w:rFonts w:ascii="仿宋" w:eastAsia="仿宋" w:hAnsi="仿宋" w:cs="仿宋" w:hint="eastAsia"/>
            <w:lang w:eastAsia="zh-CN"/>
          </w:rPr>
          <w:t>(二)、土建工程设计年限及安全等级</w:t>
        </w:r>
        <w:r>
          <w:tab/>
        </w:r>
        <w:r>
          <w:fldChar w:fldCharType="begin"/>
        </w:r>
        <w:r>
          <w:instrText xml:space="preserve"> PAGEREF _Toc24067 \h </w:instrText>
        </w:r>
        <w:r>
          <w:fldChar w:fldCharType="separate"/>
        </w:r>
        <w:r>
          <w:t>10</w:t>
        </w:r>
        <w:r>
          <w:fldChar w:fldCharType="end"/>
        </w:r>
      </w:hyperlink>
    </w:p>
    <w:p>
      <w:pPr>
        <w:pStyle w:val="TOC2"/>
        <w:tabs>
          <w:tab w:val="right" w:leader="dot" w:pos="8306"/>
        </w:tabs>
      </w:pPr>
      <w:hyperlink w:anchor="_Toc10771" w:history="1">
        <w:r>
          <w:rPr>
            <w:rFonts w:ascii="仿宋" w:eastAsia="仿宋" w:hAnsi="仿宋" w:cs="仿宋" w:hint="eastAsia"/>
            <w:lang w:eastAsia="zh-CN"/>
          </w:rPr>
          <w:t>(三)、建筑工程设计总体要求</w:t>
        </w:r>
        <w:r>
          <w:tab/>
        </w:r>
        <w:r>
          <w:fldChar w:fldCharType="begin"/>
        </w:r>
        <w:r>
          <w:instrText xml:space="preserve"> PAGEREF _Toc10771 \h </w:instrText>
        </w:r>
        <w:r>
          <w:fldChar w:fldCharType="separate"/>
        </w:r>
        <w:r>
          <w:t>11</w:t>
        </w:r>
        <w:r>
          <w:fldChar w:fldCharType="end"/>
        </w:r>
      </w:hyperlink>
    </w:p>
    <w:p>
      <w:pPr>
        <w:pStyle w:val="TOC2"/>
        <w:tabs>
          <w:tab w:val="right" w:leader="dot" w:pos="8306"/>
        </w:tabs>
      </w:pPr>
      <w:hyperlink w:anchor="_Toc30784" w:history="1">
        <w:r>
          <w:rPr>
            <w:rFonts w:ascii="仿宋" w:eastAsia="仿宋" w:hAnsi="仿宋" w:cs="仿宋" w:hint="eastAsia"/>
            <w:lang w:eastAsia="zh-CN"/>
          </w:rPr>
          <w:t>(四)、土建工程建设指标</w:t>
        </w:r>
        <w:r>
          <w:tab/>
        </w:r>
        <w:r>
          <w:fldChar w:fldCharType="begin"/>
        </w:r>
        <w:r>
          <w:instrText xml:space="preserve"> PAGEREF _Toc30784 \h </w:instrText>
        </w:r>
        <w:r>
          <w:fldChar w:fldCharType="separate"/>
        </w:r>
        <w:r>
          <w:t>12</w:t>
        </w:r>
        <w:r>
          <w:fldChar w:fldCharType="end"/>
        </w:r>
      </w:hyperlink>
    </w:p>
    <w:p>
      <w:pPr>
        <w:pStyle w:val="TOC1"/>
        <w:tabs>
          <w:tab w:val="right" w:leader="dot" w:pos="8306"/>
        </w:tabs>
      </w:pPr>
      <w:hyperlink w:anchor="_Toc20945" w:history="1">
        <w:r>
          <w:rPr>
            <w:rFonts w:ascii="仿宋" w:eastAsia="仿宋" w:hAnsi="仿宋" w:cs="仿宋" w:hint="eastAsia"/>
            <w:lang w:eastAsia="zh-CN"/>
          </w:rPr>
          <w:t>五、机制纸及纸板项目概论</w:t>
        </w:r>
        <w:r>
          <w:tab/>
        </w:r>
        <w:r>
          <w:fldChar w:fldCharType="begin"/>
        </w:r>
        <w:r>
          <w:instrText xml:space="preserve"> PAGEREF _Toc20945 \h </w:instrText>
        </w:r>
        <w:r>
          <w:fldChar w:fldCharType="separate"/>
        </w:r>
        <w:r>
          <w:t>12</w:t>
        </w:r>
        <w:r>
          <w:fldChar w:fldCharType="end"/>
        </w:r>
      </w:hyperlink>
    </w:p>
    <w:p>
      <w:pPr>
        <w:pStyle w:val="TOC2"/>
        <w:tabs>
          <w:tab w:val="right" w:leader="dot" w:pos="8306"/>
        </w:tabs>
      </w:pPr>
      <w:hyperlink w:anchor="_Toc10050" w:history="1">
        <w:r>
          <w:rPr>
            <w:rFonts w:ascii="仿宋" w:eastAsia="仿宋" w:hAnsi="仿宋" w:cs="仿宋" w:hint="eastAsia"/>
            <w:lang w:eastAsia="zh-CN"/>
          </w:rPr>
          <w:t>(一)、机制纸及纸板项目概况</w:t>
        </w:r>
        <w:r>
          <w:tab/>
        </w:r>
        <w:r>
          <w:fldChar w:fldCharType="begin"/>
        </w:r>
        <w:r>
          <w:instrText xml:space="preserve"> PAGEREF _Toc10050 \h </w:instrText>
        </w:r>
        <w:r>
          <w:fldChar w:fldCharType="separate"/>
        </w:r>
        <w:r>
          <w:t>12</w:t>
        </w:r>
        <w:r>
          <w:fldChar w:fldCharType="end"/>
        </w:r>
      </w:hyperlink>
    </w:p>
    <w:p>
      <w:pPr>
        <w:pStyle w:val="TOC2"/>
        <w:tabs>
          <w:tab w:val="right" w:leader="dot" w:pos="8306"/>
        </w:tabs>
      </w:pPr>
      <w:hyperlink w:anchor="_Toc13616" w:history="1">
        <w:r>
          <w:rPr>
            <w:rFonts w:ascii="仿宋" w:eastAsia="仿宋" w:hAnsi="仿宋" w:cs="仿宋" w:hint="eastAsia"/>
            <w:lang w:eastAsia="zh-CN"/>
          </w:rPr>
          <w:t>(二)、机制纸及纸板项目目标</w:t>
        </w:r>
        <w:r>
          <w:tab/>
        </w:r>
        <w:r>
          <w:fldChar w:fldCharType="begin"/>
        </w:r>
        <w:r>
          <w:instrText xml:space="preserve"> PAGEREF _Toc13616 \h </w:instrText>
        </w:r>
        <w:r>
          <w:fldChar w:fldCharType="separate"/>
        </w:r>
        <w:r>
          <w:t>14</w:t>
        </w:r>
        <w:r>
          <w:fldChar w:fldCharType="end"/>
        </w:r>
      </w:hyperlink>
    </w:p>
    <w:p>
      <w:pPr>
        <w:pStyle w:val="TOC2"/>
        <w:tabs>
          <w:tab w:val="right" w:leader="dot" w:pos="8306"/>
        </w:tabs>
      </w:pPr>
      <w:hyperlink w:anchor="_Toc664" w:history="1">
        <w:r>
          <w:rPr>
            <w:rFonts w:ascii="仿宋" w:eastAsia="仿宋" w:hAnsi="仿宋" w:cs="仿宋" w:hint="eastAsia"/>
            <w:lang w:eastAsia="zh-CN"/>
          </w:rPr>
          <w:t>(三)、机制纸及纸板项目提出的理由</w:t>
        </w:r>
        <w:r>
          <w:tab/>
        </w:r>
        <w:r>
          <w:fldChar w:fldCharType="begin"/>
        </w:r>
        <w:r>
          <w:instrText xml:space="preserve"> PAGEREF _Toc664 \h </w:instrText>
        </w:r>
        <w:r>
          <w:fldChar w:fldCharType="separate"/>
        </w:r>
        <w:r>
          <w:t>15</w:t>
        </w:r>
        <w:r>
          <w:fldChar w:fldCharType="end"/>
        </w:r>
      </w:hyperlink>
    </w:p>
    <w:p>
      <w:pPr>
        <w:pStyle w:val="TOC2"/>
        <w:tabs>
          <w:tab w:val="right" w:leader="dot" w:pos="8306"/>
        </w:tabs>
      </w:pPr>
      <w:hyperlink w:anchor="_Toc3837" w:history="1">
        <w:r>
          <w:rPr>
            <w:rFonts w:ascii="仿宋" w:eastAsia="仿宋" w:hAnsi="仿宋" w:cs="仿宋" w:hint="eastAsia"/>
            <w:lang w:eastAsia="zh-CN"/>
          </w:rPr>
          <w:t>(四)、机制纸及纸板项目意义</w:t>
        </w:r>
        <w:r>
          <w:tab/>
        </w:r>
        <w:r>
          <w:fldChar w:fldCharType="begin"/>
        </w:r>
        <w:r>
          <w:instrText xml:space="preserve"> PAGEREF _Toc3837 \h </w:instrText>
        </w:r>
        <w:r>
          <w:fldChar w:fldCharType="separate"/>
        </w:r>
        <w:r>
          <w:t>17</w:t>
        </w:r>
        <w:r>
          <w:fldChar w:fldCharType="end"/>
        </w:r>
      </w:hyperlink>
    </w:p>
    <w:p>
      <w:pPr>
        <w:pStyle w:val="TOC2"/>
        <w:tabs>
          <w:tab w:val="right" w:leader="dot" w:pos="8306"/>
        </w:tabs>
      </w:pPr>
      <w:hyperlink w:anchor="_Toc15715" w:history="1">
        <w:r>
          <w:rPr>
            <w:rFonts w:ascii="仿宋" w:eastAsia="仿宋" w:hAnsi="仿宋" w:cs="仿宋" w:hint="eastAsia"/>
            <w:lang w:eastAsia="zh-CN"/>
          </w:rPr>
          <w:t>(五)、机制纸及纸板项目背景</w:t>
        </w:r>
        <w:r>
          <w:tab/>
        </w:r>
        <w:r>
          <w:fldChar w:fldCharType="begin"/>
        </w:r>
        <w:r>
          <w:instrText xml:space="preserve"> PAGEREF _Toc15715 \h </w:instrText>
        </w:r>
        <w:r>
          <w:fldChar w:fldCharType="separate"/>
        </w:r>
        <w:r>
          <w:t>18</w:t>
        </w:r>
        <w:r>
          <w:fldChar w:fldCharType="end"/>
        </w:r>
      </w:hyperlink>
    </w:p>
    <w:p>
      <w:pPr>
        <w:pStyle w:val="TOC1"/>
        <w:tabs>
          <w:tab w:val="right" w:leader="dot" w:pos="8306"/>
        </w:tabs>
      </w:pPr>
      <w:hyperlink w:anchor="_Toc25372" w:history="1">
        <w:r>
          <w:rPr>
            <w:rFonts w:ascii="仿宋" w:eastAsia="仿宋" w:hAnsi="仿宋" w:cs="仿宋" w:hint="eastAsia"/>
            <w:lang w:eastAsia="zh-CN"/>
          </w:rPr>
          <w:t>六、机制纸及纸板项目选址可行性分析</w:t>
        </w:r>
        <w:r>
          <w:tab/>
        </w:r>
        <w:r>
          <w:fldChar w:fldCharType="begin"/>
        </w:r>
        <w:r>
          <w:instrText xml:space="preserve"> PAGEREF _Toc25372 \h </w:instrText>
        </w:r>
        <w:r>
          <w:fldChar w:fldCharType="separate"/>
        </w:r>
        <w:r>
          <w:t>19</w:t>
        </w:r>
        <w:r>
          <w:fldChar w:fldCharType="end"/>
        </w:r>
      </w:hyperlink>
    </w:p>
    <w:p>
      <w:pPr>
        <w:pStyle w:val="TOC2"/>
        <w:tabs>
          <w:tab w:val="right" w:leader="dot" w:pos="8306"/>
        </w:tabs>
      </w:pPr>
      <w:hyperlink w:anchor="_Toc7202" w:history="1">
        <w:r>
          <w:rPr>
            <w:rFonts w:ascii="仿宋" w:eastAsia="仿宋" w:hAnsi="仿宋" w:cs="仿宋" w:hint="eastAsia"/>
            <w:lang w:eastAsia="zh-CN"/>
          </w:rPr>
          <w:t>(一)、机制纸及纸板项目选址</w:t>
        </w:r>
        <w:r>
          <w:tab/>
        </w:r>
        <w:r>
          <w:fldChar w:fldCharType="begin"/>
        </w:r>
        <w:r>
          <w:instrText xml:space="preserve"> PAGEREF _Toc7202 \h </w:instrText>
        </w:r>
        <w:r>
          <w:fldChar w:fldCharType="separate"/>
        </w:r>
        <w:r>
          <w:t>19</w:t>
        </w:r>
        <w:r>
          <w:fldChar w:fldCharType="end"/>
        </w:r>
      </w:hyperlink>
    </w:p>
    <w:p>
      <w:pPr>
        <w:pStyle w:val="TOC2"/>
        <w:tabs>
          <w:tab w:val="right" w:leader="dot" w:pos="8306"/>
        </w:tabs>
      </w:pPr>
      <w:hyperlink w:anchor="_Toc31662" w:history="1">
        <w:r>
          <w:rPr>
            <w:rFonts w:ascii="仿宋" w:eastAsia="仿宋" w:hAnsi="仿宋" w:cs="仿宋" w:hint="eastAsia"/>
            <w:lang w:eastAsia="zh-CN"/>
          </w:rPr>
          <w:t>(二)、用地控制指标</w:t>
        </w:r>
        <w:r>
          <w:tab/>
        </w:r>
        <w:r>
          <w:fldChar w:fldCharType="begin"/>
        </w:r>
        <w:r>
          <w:instrText xml:space="preserve"> PAGEREF _Toc31662 \h </w:instrText>
        </w:r>
        <w:r>
          <w:fldChar w:fldCharType="separate"/>
        </w:r>
        <w:r>
          <w:t>19</w:t>
        </w:r>
        <w:r>
          <w:fldChar w:fldCharType="end"/>
        </w:r>
      </w:hyperlink>
    </w:p>
    <w:p>
      <w:pPr>
        <w:pStyle w:val="TOC2"/>
        <w:tabs>
          <w:tab w:val="right" w:leader="dot" w:pos="8306"/>
        </w:tabs>
      </w:pPr>
      <w:hyperlink w:anchor="_Toc24990" w:history="1">
        <w:r>
          <w:rPr>
            <w:rFonts w:ascii="仿宋" w:eastAsia="仿宋" w:hAnsi="仿宋" w:cs="仿宋" w:hint="eastAsia"/>
            <w:lang w:eastAsia="zh-CN"/>
          </w:rPr>
          <w:t>(三)、节约用地措施</w:t>
        </w:r>
        <w:r>
          <w:tab/>
        </w:r>
        <w:r>
          <w:fldChar w:fldCharType="begin"/>
        </w:r>
        <w:r>
          <w:instrText xml:space="preserve"> PAGEREF _Toc24990 \h </w:instrText>
        </w:r>
        <w:r>
          <w:fldChar w:fldCharType="separate"/>
        </w:r>
        <w:r>
          <w:t>21</w:t>
        </w:r>
        <w:r>
          <w:fldChar w:fldCharType="end"/>
        </w:r>
      </w:hyperlink>
    </w:p>
    <w:p>
      <w:pPr>
        <w:pStyle w:val="TOC2"/>
        <w:tabs>
          <w:tab w:val="right" w:leader="dot" w:pos="8306"/>
        </w:tabs>
      </w:pPr>
      <w:hyperlink w:anchor="_Toc29888" w:history="1">
        <w:r>
          <w:rPr>
            <w:rFonts w:ascii="仿宋" w:eastAsia="仿宋" w:hAnsi="仿宋" w:cs="仿宋" w:hint="eastAsia"/>
            <w:lang w:eastAsia="zh-CN"/>
          </w:rPr>
          <w:t>(四)、总图布置方案</w:t>
        </w:r>
        <w:r>
          <w:tab/>
        </w:r>
        <w:r>
          <w:fldChar w:fldCharType="begin"/>
        </w:r>
        <w:r>
          <w:instrText xml:space="preserve"> PAGEREF _Toc29888 \h </w:instrText>
        </w:r>
        <w:r>
          <w:fldChar w:fldCharType="separate"/>
        </w:r>
        <w:r>
          <w:t>22</w:t>
        </w:r>
        <w:r>
          <w:fldChar w:fldCharType="end"/>
        </w:r>
      </w:hyperlink>
    </w:p>
    <w:p>
      <w:pPr>
        <w:pStyle w:val="TOC2"/>
        <w:tabs>
          <w:tab w:val="right" w:leader="dot" w:pos="8306"/>
        </w:tabs>
      </w:pPr>
      <w:hyperlink w:anchor="_Toc13430" w:history="1">
        <w:r>
          <w:rPr>
            <w:rFonts w:ascii="仿宋" w:eastAsia="仿宋" w:hAnsi="仿宋" w:cs="仿宋" w:hint="eastAsia"/>
            <w:lang w:eastAsia="zh-CN"/>
          </w:rPr>
          <w:t>(五)、选址综合评价</w:t>
        </w:r>
        <w:r>
          <w:tab/>
        </w:r>
        <w:r>
          <w:fldChar w:fldCharType="begin"/>
        </w:r>
        <w:r>
          <w:instrText xml:space="preserve"> PAGEREF _Toc13430 \h </w:instrText>
        </w:r>
        <w:r>
          <w:fldChar w:fldCharType="separate"/>
        </w:r>
        <w:r>
          <w:t>23</w:t>
        </w:r>
        <w:r>
          <w:fldChar w:fldCharType="end"/>
        </w:r>
      </w:hyperlink>
    </w:p>
    <w:p>
      <w:pPr>
        <w:pStyle w:val="TOC1"/>
        <w:tabs>
          <w:tab w:val="right" w:leader="dot" w:pos="8306"/>
        </w:tabs>
      </w:pPr>
      <w:hyperlink w:anchor="_Toc29232" w:history="1">
        <w:r>
          <w:rPr>
            <w:rFonts w:ascii="仿宋" w:eastAsia="仿宋" w:hAnsi="仿宋" w:cs="仿宋" w:hint="eastAsia"/>
            <w:lang w:eastAsia="zh-CN"/>
          </w:rPr>
          <w:t>七、机制纸及纸板项目财务管理</w:t>
        </w:r>
        <w:r>
          <w:tab/>
        </w:r>
        <w:r>
          <w:fldChar w:fldCharType="begin"/>
        </w:r>
        <w:r>
          <w:instrText xml:space="preserve"> PAGEREF _Toc29232 \h </w:instrText>
        </w:r>
        <w:r>
          <w:fldChar w:fldCharType="separate"/>
        </w:r>
        <w:r>
          <w:t>24</w:t>
        </w:r>
        <w:r>
          <w:fldChar w:fldCharType="end"/>
        </w:r>
      </w:hyperlink>
    </w:p>
    <w:p>
      <w:pPr>
        <w:pStyle w:val="TOC2"/>
        <w:tabs>
          <w:tab w:val="right" w:leader="dot" w:pos="8306"/>
        </w:tabs>
      </w:pPr>
      <w:hyperlink w:anchor="_Toc18914" w:history="1">
        <w:r>
          <w:rPr>
            <w:rFonts w:ascii="仿宋" w:eastAsia="仿宋" w:hAnsi="仿宋" w:cs="仿宋" w:hint="eastAsia"/>
            <w:lang w:eastAsia="zh-CN"/>
          </w:rPr>
          <w:t>(一)、资金需求大</w:t>
        </w:r>
        <w:r>
          <w:tab/>
        </w:r>
        <w:r>
          <w:fldChar w:fldCharType="begin"/>
        </w:r>
        <w:r>
          <w:instrText xml:space="preserve"> PAGEREF _Toc18914 \h </w:instrText>
        </w:r>
        <w:r>
          <w:fldChar w:fldCharType="separate"/>
        </w:r>
        <w:r>
          <w:t>24</w:t>
        </w:r>
        <w:r>
          <w:fldChar w:fldCharType="end"/>
        </w:r>
      </w:hyperlink>
    </w:p>
    <w:p>
      <w:pPr>
        <w:pStyle w:val="TOC2"/>
        <w:tabs>
          <w:tab w:val="right" w:leader="dot" w:pos="8306"/>
        </w:tabs>
      </w:pPr>
      <w:hyperlink w:anchor="_Toc14815" w:history="1">
        <w:r>
          <w:rPr>
            <w:rFonts w:ascii="仿宋" w:eastAsia="仿宋" w:hAnsi="仿宋" w:cs="仿宋" w:hint="eastAsia"/>
            <w:lang w:eastAsia="zh-CN"/>
          </w:rPr>
          <w:t>(二)、研发周期长</w:t>
        </w:r>
        <w:r>
          <w:tab/>
        </w:r>
        <w:r>
          <w:fldChar w:fldCharType="begin"/>
        </w:r>
        <w:r>
          <w:instrText xml:space="preserve"> PAGEREF _Toc14815 \h </w:instrText>
        </w:r>
        <w:r>
          <w:fldChar w:fldCharType="separate"/>
        </w:r>
        <w:r>
          <w:t>25</w:t>
        </w:r>
        <w:r>
          <w:fldChar w:fldCharType="end"/>
        </w:r>
      </w:hyperlink>
    </w:p>
    <w:p>
      <w:pPr>
        <w:pStyle w:val="TOC2"/>
        <w:tabs>
          <w:tab w:val="right" w:leader="dot" w:pos="8306"/>
        </w:tabs>
      </w:pPr>
      <w:hyperlink w:anchor="_Toc18332" w:history="1">
        <w:r>
          <w:rPr>
            <w:rFonts w:ascii="仿宋" w:eastAsia="仿宋" w:hAnsi="仿宋" w:cs="仿宋" w:hint="eastAsia"/>
            <w:lang w:eastAsia="zh-CN"/>
          </w:rPr>
          <w:t>(三)、市场风险大</w:t>
        </w:r>
        <w:r>
          <w:tab/>
        </w:r>
        <w:r>
          <w:fldChar w:fldCharType="begin"/>
        </w:r>
        <w:r>
          <w:instrText xml:space="preserve"> PAGEREF _Toc18332 \h </w:instrText>
        </w:r>
        <w:r>
          <w:fldChar w:fldCharType="separate"/>
        </w:r>
        <w:r>
          <w:t>26</w:t>
        </w:r>
        <w:r>
          <w:fldChar w:fldCharType="end"/>
        </w:r>
      </w:hyperlink>
    </w:p>
    <w:p>
      <w:pPr>
        <w:pStyle w:val="TOC2"/>
        <w:tabs>
          <w:tab w:val="right" w:leader="dot" w:pos="8306"/>
        </w:tabs>
      </w:pPr>
      <w:hyperlink w:anchor="_Toc31864" w:history="1">
        <w:r>
          <w:rPr>
            <w:rFonts w:ascii="仿宋" w:eastAsia="仿宋" w:hAnsi="仿宋" w:cs="仿宋" w:hint="eastAsia"/>
            <w:lang w:eastAsia="zh-CN"/>
          </w:rPr>
          <w:t>(四)、利润率高</w:t>
        </w:r>
        <w:r>
          <w:tab/>
        </w:r>
        <w:r>
          <w:fldChar w:fldCharType="begin"/>
        </w:r>
        <w:r>
          <w:instrText xml:space="preserve"> PAGEREF _Toc31864 \h </w:instrText>
        </w:r>
        <w:r>
          <w:fldChar w:fldCharType="separate"/>
        </w:r>
        <w:r>
          <w:t>29</w:t>
        </w:r>
        <w:r>
          <w:fldChar w:fldCharType="end"/>
        </w:r>
      </w:hyperlink>
    </w:p>
    <w:p>
      <w:pPr>
        <w:pStyle w:val="TOC1"/>
        <w:tabs>
          <w:tab w:val="right" w:leader="dot" w:pos="8306"/>
        </w:tabs>
      </w:pPr>
      <w:hyperlink w:anchor="_Toc7705" w:history="1">
        <w:r>
          <w:rPr>
            <w:rFonts w:ascii="仿宋" w:eastAsia="仿宋" w:hAnsi="仿宋" w:cs="仿宋" w:hint="eastAsia"/>
            <w:lang w:eastAsia="zh-CN"/>
          </w:rPr>
          <w:t>八、机制纸及纸板项目创新与研发</w:t>
        </w:r>
        <w:r>
          <w:tab/>
        </w:r>
        <w:r>
          <w:fldChar w:fldCharType="begin"/>
        </w:r>
        <w:r>
          <w:instrText xml:space="preserve"> PAGEREF _Toc7705 \h </w:instrText>
        </w:r>
        <w:r>
          <w:fldChar w:fldCharType="separate"/>
        </w:r>
        <w:r>
          <w:t>31</w:t>
        </w:r>
        <w:r>
          <w:fldChar w:fldCharType="end"/>
        </w:r>
      </w:hyperlink>
    </w:p>
    <w:p>
      <w:pPr>
        <w:pStyle w:val="TOC2"/>
        <w:tabs>
          <w:tab w:val="right" w:leader="dot" w:pos="8306"/>
        </w:tabs>
      </w:pPr>
      <w:hyperlink w:anchor="_Toc10569" w:history="1">
        <w:r>
          <w:rPr>
            <w:rFonts w:ascii="仿宋" w:eastAsia="仿宋" w:hAnsi="仿宋" w:cs="仿宋" w:hint="eastAsia"/>
            <w:lang w:eastAsia="zh-CN"/>
          </w:rPr>
          <w:t>(一)、创新策略与方向</w:t>
        </w:r>
        <w:r>
          <w:tab/>
        </w:r>
        <w:r>
          <w:fldChar w:fldCharType="begin"/>
        </w:r>
        <w:r>
          <w:instrText xml:space="preserve"> PAGEREF _Toc10569 \h </w:instrText>
        </w:r>
        <w:r>
          <w:fldChar w:fldCharType="separate"/>
        </w:r>
        <w:r>
          <w:t>31</w:t>
        </w:r>
        <w:r>
          <w:fldChar w:fldCharType="end"/>
        </w:r>
      </w:hyperlink>
    </w:p>
    <w:p>
      <w:pPr>
        <w:pStyle w:val="TOC2"/>
        <w:tabs>
          <w:tab w:val="right" w:leader="dot" w:pos="8306"/>
        </w:tabs>
      </w:pPr>
      <w:hyperlink w:anchor="_Toc25970" w:history="1">
        <w:r>
          <w:rPr>
            <w:rFonts w:ascii="仿宋" w:eastAsia="仿宋" w:hAnsi="仿宋" w:cs="仿宋" w:hint="eastAsia"/>
            <w:lang w:eastAsia="zh-CN"/>
          </w:rPr>
          <w:t>(二)、研发规划与投入</w:t>
        </w:r>
        <w:r>
          <w:tab/>
        </w:r>
        <w:r>
          <w:fldChar w:fldCharType="begin"/>
        </w:r>
        <w:r>
          <w:instrText xml:space="preserve"> PAGEREF _Toc25970 \h </w:instrText>
        </w:r>
        <w:r>
          <w:fldChar w:fldCharType="separate"/>
        </w:r>
        <w:r>
          <w:t>33</w:t>
        </w:r>
        <w:r>
          <w:fldChar w:fldCharType="end"/>
        </w:r>
      </w:hyperlink>
    </w:p>
    <w:p>
      <w:pPr>
        <w:pStyle w:val="TOC1"/>
        <w:tabs>
          <w:tab w:val="right" w:leader="dot" w:pos="8306"/>
        </w:tabs>
      </w:pPr>
      <w:hyperlink w:anchor="_Toc19967" w:history="1">
        <w:r>
          <w:rPr>
            <w:rFonts w:ascii="仿宋" w:eastAsia="仿宋" w:hAnsi="仿宋" w:cs="仿宋" w:hint="eastAsia"/>
            <w:lang w:eastAsia="zh-CN"/>
          </w:rPr>
          <w:t>九、机制纸及纸板项目技术管理</w:t>
        </w:r>
        <w:r>
          <w:tab/>
        </w:r>
        <w:r>
          <w:fldChar w:fldCharType="begin"/>
        </w:r>
        <w:r>
          <w:instrText xml:space="preserve"> PAGEREF _Toc19967 \h </w:instrText>
        </w:r>
        <w:r>
          <w:fldChar w:fldCharType="separate"/>
        </w:r>
        <w:r>
          <w:t>34</w:t>
        </w:r>
        <w:r>
          <w:fldChar w:fldCharType="end"/>
        </w:r>
      </w:hyperlink>
    </w:p>
    <w:p>
      <w:pPr>
        <w:pStyle w:val="TOC2"/>
        <w:tabs>
          <w:tab w:val="right" w:leader="dot" w:pos="8306"/>
        </w:tabs>
      </w:pPr>
      <w:hyperlink w:anchor="_Toc23213" w:history="1">
        <w:r>
          <w:rPr>
            <w:rFonts w:ascii="仿宋" w:eastAsia="仿宋" w:hAnsi="仿宋" w:cs="仿宋" w:hint="eastAsia"/>
            <w:lang w:eastAsia="zh-CN"/>
          </w:rPr>
          <w:t>(一)、技术方案选用方向</w:t>
        </w:r>
        <w:r>
          <w:tab/>
        </w:r>
        <w:r>
          <w:fldChar w:fldCharType="begin"/>
        </w:r>
        <w:r>
          <w:instrText xml:space="preserve"> PAGEREF _Toc23213 \h </w:instrText>
        </w:r>
        <w:r>
          <w:fldChar w:fldCharType="separate"/>
        </w:r>
        <w:r>
          <w:t>34</w:t>
        </w:r>
        <w:r>
          <w:fldChar w:fldCharType="end"/>
        </w:r>
      </w:hyperlink>
    </w:p>
    <w:p>
      <w:pPr>
        <w:pStyle w:val="TOC2"/>
        <w:tabs>
          <w:tab w:val="right" w:leader="dot" w:pos="8306"/>
        </w:tabs>
      </w:pPr>
      <w:hyperlink w:anchor="_Toc18769" w:history="1">
        <w:r>
          <w:rPr>
            <w:rFonts w:ascii="仿宋" w:eastAsia="仿宋" w:hAnsi="仿宋" w:cs="仿宋" w:hint="eastAsia"/>
            <w:lang w:eastAsia="zh-CN"/>
          </w:rPr>
          <w:t>(二)、工艺技术方案选用原则</w:t>
        </w:r>
        <w:r>
          <w:tab/>
        </w:r>
        <w:r>
          <w:fldChar w:fldCharType="begin"/>
        </w:r>
        <w:r>
          <w:instrText xml:space="preserve"> PAGEREF _Toc18769 \h </w:instrText>
        </w:r>
        <w:r>
          <w:fldChar w:fldCharType="separate"/>
        </w:r>
        <w:r>
          <w:t>36</w:t>
        </w:r>
        <w:r>
          <w:fldChar w:fldCharType="end"/>
        </w:r>
      </w:hyperlink>
    </w:p>
    <w:p>
      <w:pPr>
        <w:pStyle w:val="TOC2"/>
        <w:tabs>
          <w:tab w:val="right" w:leader="dot" w:pos="8306"/>
        </w:tabs>
      </w:pPr>
      <w:hyperlink w:anchor="_Toc18509" w:history="1">
        <w:r>
          <w:rPr>
            <w:rFonts w:ascii="仿宋" w:eastAsia="仿宋" w:hAnsi="仿宋" w:cs="仿宋" w:hint="eastAsia"/>
            <w:lang w:eastAsia="zh-CN"/>
          </w:rPr>
          <w:t>(三)、工艺技术方案要求</w:t>
        </w:r>
        <w:r>
          <w:tab/>
        </w:r>
        <w:r>
          <w:fldChar w:fldCharType="begin"/>
        </w:r>
        <w:r>
          <w:instrText xml:space="preserve"> PAGEREF _Toc18509 \h </w:instrText>
        </w:r>
        <w:r>
          <w:fldChar w:fldCharType="separate"/>
        </w:r>
        <w:r>
          <w:t>38</w:t>
        </w:r>
        <w:r>
          <w:fldChar w:fldCharType="end"/>
        </w:r>
      </w:hyperlink>
    </w:p>
    <w:p>
      <w:pPr>
        <w:pStyle w:val="TOC1"/>
        <w:tabs>
          <w:tab w:val="right" w:leader="dot" w:pos="8306"/>
        </w:tabs>
      </w:pPr>
      <w:hyperlink w:anchor="_Toc4049" w:history="1">
        <w:r>
          <w:rPr>
            <w:rFonts w:ascii="仿宋" w:eastAsia="仿宋" w:hAnsi="仿宋" w:cs="仿宋" w:hint="eastAsia"/>
            <w:lang w:eastAsia="zh-CN"/>
          </w:rPr>
          <w:t>十、机制纸及纸板项目风险管理</w:t>
        </w:r>
        <w:r>
          <w:tab/>
        </w:r>
        <w:r>
          <w:fldChar w:fldCharType="begin"/>
        </w:r>
        <w:r>
          <w:instrText xml:space="preserve"> PAGEREF _Toc4049 \h </w:instrText>
        </w:r>
        <w:r>
          <w:fldChar w:fldCharType="separate"/>
        </w:r>
        <w:r>
          <w:t>41</w:t>
        </w:r>
        <w:r>
          <w:fldChar w:fldCharType="end"/>
        </w:r>
      </w:hyperlink>
    </w:p>
    <w:p>
      <w:pPr>
        <w:pStyle w:val="TOC2"/>
        <w:tabs>
          <w:tab w:val="right" w:leader="dot" w:pos="8306"/>
        </w:tabs>
      </w:pPr>
      <w:hyperlink w:anchor="_Toc15435" w:history="1">
        <w:r>
          <w:rPr>
            <w:rFonts w:ascii="仿宋" w:eastAsia="仿宋" w:hAnsi="仿宋" w:cs="仿宋" w:hint="eastAsia"/>
            <w:lang w:eastAsia="zh-CN"/>
          </w:rPr>
          <w:t>(一)、风险识别与评估</w:t>
        </w:r>
        <w:r>
          <w:tab/>
        </w:r>
        <w:r>
          <w:fldChar w:fldCharType="begin"/>
        </w:r>
        <w:r>
          <w:instrText xml:space="preserve"> PAGEREF _Toc15435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72" w:history="1">
        <w:r>
          <w:rPr>
            <w:rFonts w:ascii="仿宋" w:eastAsia="仿宋" w:hAnsi="仿宋" w:cs="仿宋" w:hint="eastAsia"/>
            <w:lang w:eastAsia="zh-CN"/>
          </w:rPr>
          <w:t>(二)、风险应对策略</w:t>
        </w:r>
        <w:r>
          <w:tab/>
        </w:r>
        <w:r>
          <w:fldChar w:fldCharType="begin"/>
        </w:r>
        <w:r>
          <w:instrText xml:space="preserve"> PAGEREF _Toc31872 \h </w:instrText>
        </w:r>
        <w:r>
          <w:fldChar w:fldCharType="separate"/>
        </w:r>
        <w:r>
          <w:t>42</w:t>
        </w:r>
        <w:r>
          <w:fldChar w:fldCharType="end"/>
        </w:r>
      </w:hyperlink>
    </w:p>
    <w:p>
      <w:pPr>
        <w:pStyle w:val="TOC2"/>
        <w:tabs>
          <w:tab w:val="right" w:leader="dot" w:pos="8306"/>
        </w:tabs>
      </w:pPr>
      <w:hyperlink w:anchor="_Toc16099" w:history="1">
        <w:r>
          <w:rPr>
            <w:rFonts w:ascii="仿宋" w:eastAsia="仿宋" w:hAnsi="仿宋" w:cs="仿宋" w:hint="eastAsia"/>
            <w:lang w:eastAsia="zh-CN"/>
          </w:rPr>
          <w:t>(三)、风险监控与控制</w:t>
        </w:r>
        <w:r>
          <w:tab/>
        </w:r>
        <w:r>
          <w:fldChar w:fldCharType="begin"/>
        </w:r>
        <w:r>
          <w:instrText xml:space="preserve"> PAGEREF _Toc16099 \h </w:instrText>
        </w:r>
        <w:r>
          <w:fldChar w:fldCharType="separate"/>
        </w:r>
        <w:r>
          <w:t>44</w:t>
        </w:r>
        <w:r>
          <w:fldChar w:fldCharType="end"/>
        </w:r>
      </w:hyperlink>
    </w:p>
    <w:p>
      <w:pPr>
        <w:pStyle w:val="TOC1"/>
        <w:tabs>
          <w:tab w:val="right" w:leader="dot" w:pos="8306"/>
        </w:tabs>
      </w:pPr>
      <w:hyperlink w:anchor="_Toc13024" w:history="1">
        <w:r>
          <w:rPr>
            <w:rFonts w:ascii="仿宋" w:eastAsia="仿宋" w:hAnsi="仿宋" w:cs="仿宋" w:hint="eastAsia"/>
            <w:lang w:eastAsia="zh-CN"/>
          </w:rPr>
          <w:t>十一、机制纸及纸板项目经营效益</w:t>
        </w:r>
        <w:r>
          <w:tab/>
        </w:r>
        <w:r>
          <w:fldChar w:fldCharType="begin"/>
        </w:r>
        <w:r>
          <w:instrText xml:space="preserve"> PAGEREF _Toc13024 \h </w:instrText>
        </w:r>
        <w:r>
          <w:fldChar w:fldCharType="separate"/>
        </w:r>
        <w:r>
          <w:t>45</w:t>
        </w:r>
        <w:r>
          <w:fldChar w:fldCharType="end"/>
        </w:r>
      </w:hyperlink>
    </w:p>
    <w:p>
      <w:pPr>
        <w:pStyle w:val="TOC2"/>
        <w:tabs>
          <w:tab w:val="right" w:leader="dot" w:pos="8306"/>
        </w:tabs>
      </w:pPr>
      <w:hyperlink w:anchor="_Toc6375" w:history="1">
        <w:r>
          <w:rPr>
            <w:rFonts w:ascii="仿宋" w:eastAsia="仿宋" w:hAnsi="仿宋" w:cs="仿宋" w:hint="eastAsia"/>
            <w:lang w:eastAsia="zh-CN"/>
          </w:rPr>
          <w:t>(一)、经济评价财务测算</w:t>
        </w:r>
        <w:r>
          <w:tab/>
        </w:r>
        <w:r>
          <w:fldChar w:fldCharType="begin"/>
        </w:r>
        <w:r>
          <w:instrText xml:space="preserve"> PAGEREF _Toc6375 \h </w:instrText>
        </w:r>
        <w:r>
          <w:fldChar w:fldCharType="separate"/>
        </w:r>
        <w:r>
          <w:t>45</w:t>
        </w:r>
        <w:r>
          <w:fldChar w:fldCharType="end"/>
        </w:r>
      </w:hyperlink>
    </w:p>
    <w:p>
      <w:pPr>
        <w:pStyle w:val="TOC2"/>
        <w:tabs>
          <w:tab w:val="right" w:leader="dot" w:pos="8306"/>
        </w:tabs>
      </w:pPr>
      <w:hyperlink w:anchor="_Toc1675" w:history="1">
        <w:r>
          <w:rPr>
            <w:rFonts w:ascii="仿宋" w:eastAsia="仿宋" w:hAnsi="仿宋" w:cs="仿宋" w:hint="eastAsia"/>
            <w:lang w:eastAsia="zh-CN"/>
          </w:rPr>
          <w:t>(二)、机制纸及纸板项目盈利能力分析</w:t>
        </w:r>
        <w:r>
          <w:tab/>
        </w:r>
        <w:r>
          <w:fldChar w:fldCharType="begin"/>
        </w:r>
        <w:r>
          <w:instrText xml:space="preserve"> PAGEREF _Toc1675 \h </w:instrText>
        </w:r>
        <w:r>
          <w:fldChar w:fldCharType="separate"/>
        </w:r>
        <w:r>
          <w:t>46</w:t>
        </w:r>
        <w:r>
          <w:fldChar w:fldCharType="end"/>
        </w:r>
      </w:hyperlink>
    </w:p>
    <w:p>
      <w:pPr>
        <w:pStyle w:val="TOC1"/>
        <w:tabs>
          <w:tab w:val="right" w:leader="dot" w:pos="8306"/>
        </w:tabs>
      </w:pPr>
      <w:hyperlink w:anchor="_Toc28009" w:history="1">
        <w:r>
          <w:rPr>
            <w:rFonts w:ascii="仿宋" w:eastAsia="仿宋" w:hAnsi="仿宋" w:cs="仿宋" w:hint="eastAsia"/>
            <w:lang w:eastAsia="zh-CN"/>
          </w:rPr>
          <w:t>十二、机制纸及纸板项目计划安排</w:t>
        </w:r>
        <w:r>
          <w:tab/>
        </w:r>
        <w:r>
          <w:fldChar w:fldCharType="begin"/>
        </w:r>
        <w:r>
          <w:instrText xml:space="preserve"> PAGEREF _Toc28009 \h </w:instrText>
        </w:r>
        <w:r>
          <w:fldChar w:fldCharType="separate"/>
        </w:r>
        <w:r>
          <w:t>47</w:t>
        </w:r>
        <w:r>
          <w:fldChar w:fldCharType="end"/>
        </w:r>
      </w:hyperlink>
    </w:p>
    <w:p>
      <w:pPr>
        <w:pStyle w:val="TOC2"/>
        <w:tabs>
          <w:tab w:val="right" w:leader="dot" w:pos="8306"/>
        </w:tabs>
      </w:pPr>
      <w:hyperlink w:anchor="_Toc15519" w:history="1">
        <w:r>
          <w:rPr>
            <w:rFonts w:ascii="仿宋" w:eastAsia="仿宋" w:hAnsi="仿宋" w:cs="仿宋" w:hint="eastAsia"/>
            <w:lang w:eastAsia="zh-CN"/>
          </w:rPr>
          <w:t>(一)、建设周期</w:t>
        </w:r>
        <w:r>
          <w:tab/>
        </w:r>
        <w:r>
          <w:fldChar w:fldCharType="begin"/>
        </w:r>
        <w:r>
          <w:instrText xml:space="preserve"> PAGEREF _Toc15519 \h </w:instrText>
        </w:r>
        <w:r>
          <w:fldChar w:fldCharType="separate"/>
        </w:r>
        <w:r>
          <w:t>47</w:t>
        </w:r>
        <w:r>
          <w:fldChar w:fldCharType="end"/>
        </w:r>
      </w:hyperlink>
    </w:p>
    <w:p>
      <w:pPr>
        <w:pStyle w:val="TOC2"/>
        <w:tabs>
          <w:tab w:val="right" w:leader="dot" w:pos="8306"/>
        </w:tabs>
      </w:pPr>
      <w:hyperlink w:anchor="_Toc18944" w:history="1">
        <w:r>
          <w:rPr>
            <w:rFonts w:ascii="仿宋" w:eastAsia="仿宋" w:hAnsi="仿宋" w:cs="仿宋" w:hint="eastAsia"/>
            <w:lang w:eastAsia="zh-CN"/>
          </w:rPr>
          <w:t>(二)、建设进度</w:t>
        </w:r>
        <w:r>
          <w:tab/>
        </w:r>
        <w:r>
          <w:fldChar w:fldCharType="begin"/>
        </w:r>
        <w:r>
          <w:instrText xml:space="preserve"> PAGEREF _Toc18944 \h </w:instrText>
        </w:r>
        <w:r>
          <w:fldChar w:fldCharType="separate"/>
        </w:r>
        <w:r>
          <w:t>47</w:t>
        </w:r>
        <w:r>
          <w:fldChar w:fldCharType="end"/>
        </w:r>
      </w:hyperlink>
    </w:p>
    <w:p>
      <w:pPr>
        <w:pStyle w:val="TOC2"/>
        <w:tabs>
          <w:tab w:val="right" w:leader="dot" w:pos="8306"/>
        </w:tabs>
      </w:pPr>
      <w:hyperlink w:anchor="_Toc23939" w:history="1">
        <w:r>
          <w:rPr>
            <w:rFonts w:ascii="仿宋" w:eastAsia="仿宋" w:hAnsi="仿宋" w:cs="仿宋" w:hint="eastAsia"/>
            <w:lang w:eastAsia="zh-CN"/>
          </w:rPr>
          <w:t>(三)、进度安排注意事项</w:t>
        </w:r>
        <w:r>
          <w:tab/>
        </w:r>
        <w:r>
          <w:fldChar w:fldCharType="begin"/>
        </w:r>
        <w:r>
          <w:instrText xml:space="preserve"> PAGEREF _Toc23939 \h </w:instrText>
        </w:r>
        <w:r>
          <w:fldChar w:fldCharType="separate"/>
        </w:r>
        <w:r>
          <w:t>48</w:t>
        </w:r>
        <w:r>
          <w:fldChar w:fldCharType="end"/>
        </w:r>
      </w:hyperlink>
    </w:p>
    <w:p>
      <w:pPr>
        <w:pStyle w:val="TOC2"/>
        <w:tabs>
          <w:tab w:val="right" w:leader="dot" w:pos="8306"/>
        </w:tabs>
      </w:pPr>
      <w:hyperlink w:anchor="_Toc10744" w:history="1">
        <w:r>
          <w:rPr>
            <w:rFonts w:ascii="仿宋" w:eastAsia="仿宋" w:hAnsi="仿宋" w:cs="仿宋" w:hint="eastAsia"/>
            <w:lang w:eastAsia="zh-CN"/>
          </w:rPr>
          <w:t>(四)、人力资源配置</w:t>
        </w:r>
        <w:r>
          <w:tab/>
        </w:r>
        <w:r>
          <w:fldChar w:fldCharType="begin"/>
        </w:r>
        <w:r>
          <w:instrText xml:space="preserve"> PAGEREF _Toc10744 \h </w:instrText>
        </w:r>
        <w:r>
          <w:fldChar w:fldCharType="separate"/>
        </w:r>
        <w:r>
          <w:t>50</w:t>
        </w:r>
        <w:r>
          <w:fldChar w:fldCharType="end"/>
        </w:r>
      </w:hyperlink>
    </w:p>
    <w:p>
      <w:pPr>
        <w:pStyle w:val="TOC1"/>
        <w:tabs>
          <w:tab w:val="right" w:leader="dot" w:pos="8306"/>
        </w:tabs>
      </w:pPr>
      <w:hyperlink w:anchor="_Toc16844" w:history="1">
        <w:r>
          <w:rPr>
            <w:rFonts w:ascii="仿宋" w:eastAsia="仿宋" w:hAnsi="仿宋" w:cs="仿宋" w:hint="eastAsia"/>
            <w:lang w:eastAsia="zh-CN"/>
          </w:rPr>
          <w:t>十三、机制纸及纸板项目实施保障措施</w:t>
        </w:r>
        <w:r>
          <w:tab/>
        </w:r>
        <w:r>
          <w:fldChar w:fldCharType="begin"/>
        </w:r>
        <w:r>
          <w:instrText xml:space="preserve"> PAGEREF _Toc16844 \h </w:instrText>
        </w:r>
        <w:r>
          <w:fldChar w:fldCharType="separate"/>
        </w:r>
        <w:r>
          <w:t>51</w:t>
        </w:r>
        <w:r>
          <w:fldChar w:fldCharType="end"/>
        </w:r>
      </w:hyperlink>
    </w:p>
    <w:p>
      <w:pPr>
        <w:pStyle w:val="TOC2"/>
        <w:tabs>
          <w:tab w:val="right" w:leader="dot" w:pos="8306"/>
        </w:tabs>
      </w:pPr>
      <w:hyperlink w:anchor="_Toc3109" w:history="1">
        <w:r>
          <w:rPr>
            <w:rFonts w:ascii="仿宋" w:eastAsia="仿宋" w:hAnsi="仿宋" w:cs="仿宋" w:hint="eastAsia"/>
            <w:lang w:eastAsia="zh-CN"/>
          </w:rPr>
          <w:t>(一)、机制纸及纸板项目实施保障机制</w:t>
        </w:r>
        <w:r>
          <w:tab/>
        </w:r>
        <w:r>
          <w:fldChar w:fldCharType="begin"/>
        </w:r>
        <w:r>
          <w:instrText xml:space="preserve"> PAGEREF _Toc3109 \h </w:instrText>
        </w:r>
        <w:r>
          <w:fldChar w:fldCharType="separate"/>
        </w:r>
        <w:r>
          <w:t>51</w:t>
        </w:r>
        <w:r>
          <w:fldChar w:fldCharType="end"/>
        </w:r>
      </w:hyperlink>
    </w:p>
    <w:p>
      <w:pPr>
        <w:pStyle w:val="TOC2"/>
        <w:tabs>
          <w:tab w:val="right" w:leader="dot" w:pos="8306"/>
        </w:tabs>
      </w:pPr>
      <w:hyperlink w:anchor="_Toc6988" w:history="1">
        <w:r>
          <w:rPr>
            <w:rFonts w:ascii="仿宋" w:eastAsia="仿宋" w:hAnsi="仿宋" w:cs="仿宋" w:hint="eastAsia"/>
            <w:lang w:eastAsia="zh-CN"/>
          </w:rPr>
          <w:t>(二)、机制纸及纸板项目法律合规要求</w:t>
        </w:r>
        <w:r>
          <w:tab/>
        </w:r>
        <w:r>
          <w:fldChar w:fldCharType="begin"/>
        </w:r>
        <w:r>
          <w:instrText xml:space="preserve"> PAGEREF _Toc6988 \h </w:instrText>
        </w:r>
        <w:r>
          <w:fldChar w:fldCharType="separate"/>
        </w:r>
        <w:r>
          <w:t>55</w:t>
        </w:r>
        <w:r>
          <w:fldChar w:fldCharType="end"/>
        </w:r>
      </w:hyperlink>
    </w:p>
    <w:p>
      <w:pPr>
        <w:pStyle w:val="TOC2"/>
        <w:tabs>
          <w:tab w:val="right" w:leader="dot" w:pos="8306"/>
        </w:tabs>
      </w:pPr>
      <w:hyperlink w:anchor="_Toc30773" w:history="1">
        <w:r>
          <w:rPr>
            <w:rFonts w:ascii="仿宋" w:eastAsia="仿宋" w:hAnsi="仿宋" w:cs="仿宋" w:hint="eastAsia"/>
            <w:lang w:eastAsia="zh-CN"/>
          </w:rPr>
          <w:t>(三)、机制纸及纸板项目合同管理与法律事务</w:t>
        </w:r>
        <w:r>
          <w:tab/>
        </w:r>
        <w:r>
          <w:fldChar w:fldCharType="begin"/>
        </w:r>
        <w:r>
          <w:instrText xml:space="preserve"> PAGEREF _Toc30773 \h </w:instrText>
        </w:r>
        <w:r>
          <w:fldChar w:fldCharType="separate"/>
        </w:r>
        <w:r>
          <w:t>59</w:t>
        </w:r>
        <w:r>
          <w:fldChar w:fldCharType="end"/>
        </w:r>
      </w:hyperlink>
    </w:p>
    <w:p>
      <w:pPr>
        <w:pStyle w:val="TOC2"/>
        <w:tabs>
          <w:tab w:val="right" w:leader="dot" w:pos="8306"/>
        </w:tabs>
      </w:pPr>
      <w:hyperlink w:anchor="_Toc909" w:history="1">
        <w:r>
          <w:rPr>
            <w:rFonts w:ascii="仿宋" w:eastAsia="仿宋" w:hAnsi="仿宋" w:cs="仿宋" w:hint="eastAsia"/>
            <w:lang w:eastAsia="zh-CN"/>
          </w:rPr>
          <w:t>(四)、机制纸及纸板项目知识产权保护策略</w:t>
        </w:r>
        <w:r>
          <w:tab/>
        </w:r>
        <w:r>
          <w:fldChar w:fldCharType="begin"/>
        </w:r>
        <w:r>
          <w:instrText xml:space="preserve"> PAGEREF _Toc909 \h </w:instrText>
        </w:r>
        <w:r>
          <w:fldChar w:fldCharType="separate"/>
        </w:r>
        <w:r>
          <w:t>65</w:t>
        </w:r>
        <w:r>
          <w:fldChar w:fldCharType="end"/>
        </w:r>
      </w:hyperlink>
    </w:p>
    <w:p>
      <w:pPr>
        <w:pStyle w:val="TOC1"/>
        <w:tabs>
          <w:tab w:val="right" w:leader="dot" w:pos="8306"/>
        </w:tabs>
      </w:pPr>
      <w:hyperlink w:anchor="_Toc30648" w:history="1">
        <w:r>
          <w:rPr>
            <w:rFonts w:ascii="仿宋" w:eastAsia="仿宋" w:hAnsi="仿宋" w:cs="仿宋" w:hint="eastAsia"/>
            <w:lang w:eastAsia="zh-CN"/>
          </w:rPr>
          <w:t>十四、风险识别与分类</w:t>
        </w:r>
        <w:r>
          <w:tab/>
        </w:r>
        <w:r>
          <w:fldChar w:fldCharType="begin"/>
        </w:r>
        <w:r>
          <w:instrText xml:space="preserve"> PAGEREF _Toc30648 \h </w:instrText>
        </w:r>
        <w:r>
          <w:fldChar w:fldCharType="separate"/>
        </w:r>
        <w:r>
          <w:t>68</w:t>
        </w:r>
        <w:r>
          <w:fldChar w:fldCharType="end"/>
        </w:r>
      </w:hyperlink>
    </w:p>
    <w:p>
      <w:pPr>
        <w:pStyle w:val="TOC2"/>
        <w:tabs>
          <w:tab w:val="right" w:leader="dot" w:pos="8306"/>
        </w:tabs>
      </w:pPr>
      <w:hyperlink w:anchor="_Toc9040" w:history="1">
        <w:r>
          <w:rPr>
            <w:rFonts w:ascii="仿宋" w:eastAsia="仿宋" w:hAnsi="仿宋" w:cs="仿宋" w:hint="eastAsia"/>
            <w:lang w:eastAsia="zh-CN"/>
          </w:rPr>
          <w:t>(一)、风险识别</w:t>
        </w:r>
        <w:r>
          <w:tab/>
        </w:r>
        <w:r>
          <w:fldChar w:fldCharType="begin"/>
        </w:r>
        <w:r>
          <w:instrText xml:space="preserve"> PAGEREF _Toc9040 \h </w:instrText>
        </w:r>
        <w:r>
          <w:fldChar w:fldCharType="separate"/>
        </w:r>
        <w:r>
          <w:t>68</w:t>
        </w:r>
        <w:r>
          <w:fldChar w:fldCharType="end"/>
        </w:r>
      </w:hyperlink>
    </w:p>
    <w:p>
      <w:pPr>
        <w:pStyle w:val="TOC2"/>
        <w:tabs>
          <w:tab w:val="right" w:leader="dot" w:pos="8306"/>
        </w:tabs>
      </w:pPr>
      <w:hyperlink w:anchor="_Toc26673" w:history="1">
        <w:r>
          <w:rPr>
            <w:rFonts w:ascii="仿宋" w:eastAsia="仿宋" w:hAnsi="仿宋" w:cs="仿宋" w:hint="eastAsia"/>
            <w:lang w:eastAsia="zh-CN"/>
          </w:rPr>
          <w:t>(二)、风险分类</w:t>
        </w:r>
        <w:r>
          <w:tab/>
        </w:r>
        <w:r>
          <w:fldChar w:fldCharType="begin"/>
        </w:r>
        <w:r>
          <w:instrText xml:space="preserve"> PAGEREF _Toc26673 \h </w:instrText>
        </w:r>
        <w:r>
          <w:fldChar w:fldCharType="separate"/>
        </w:r>
        <w:r>
          <w:t>69</w:t>
        </w:r>
        <w:r>
          <w:fldChar w:fldCharType="end"/>
        </w:r>
      </w:hyperlink>
    </w:p>
    <w:p>
      <w:pPr>
        <w:pStyle w:val="TOC1"/>
        <w:tabs>
          <w:tab w:val="right" w:leader="dot" w:pos="8306"/>
        </w:tabs>
      </w:pPr>
      <w:hyperlink w:anchor="_Toc25279" w:history="1">
        <w:r>
          <w:rPr>
            <w:rFonts w:ascii="仿宋" w:eastAsia="仿宋" w:hAnsi="仿宋" w:cs="仿宋" w:hint="eastAsia"/>
            <w:lang w:eastAsia="zh-CN"/>
          </w:rPr>
          <w:t>十五、利益相关者分析与沟通计划</w:t>
        </w:r>
        <w:r>
          <w:tab/>
        </w:r>
        <w:r>
          <w:fldChar w:fldCharType="begin"/>
        </w:r>
        <w:r>
          <w:instrText xml:space="preserve"> PAGEREF _Toc25279 \h </w:instrText>
        </w:r>
        <w:r>
          <w:fldChar w:fldCharType="separate"/>
        </w:r>
        <w:r>
          <w:t>71</w:t>
        </w:r>
        <w:r>
          <w:fldChar w:fldCharType="end"/>
        </w:r>
      </w:hyperlink>
    </w:p>
    <w:p>
      <w:pPr>
        <w:pStyle w:val="TOC2"/>
        <w:tabs>
          <w:tab w:val="right" w:leader="dot" w:pos="8306"/>
        </w:tabs>
      </w:pPr>
      <w:hyperlink w:anchor="_Toc30450" w:history="1">
        <w:r>
          <w:rPr>
            <w:rFonts w:ascii="仿宋" w:eastAsia="仿宋" w:hAnsi="仿宋" w:cs="仿宋" w:hint="eastAsia"/>
            <w:lang w:eastAsia="zh-CN"/>
          </w:rPr>
          <w:t>(一)、利益相关者分析</w:t>
        </w:r>
        <w:r>
          <w:tab/>
        </w:r>
        <w:r>
          <w:fldChar w:fldCharType="begin"/>
        </w:r>
        <w:r>
          <w:instrText xml:space="preserve"> PAGEREF _Toc30450 \h </w:instrText>
        </w:r>
        <w:r>
          <w:fldChar w:fldCharType="separate"/>
        </w:r>
        <w:r>
          <w:t>71</w:t>
        </w:r>
        <w:r>
          <w:fldChar w:fldCharType="end"/>
        </w:r>
      </w:hyperlink>
    </w:p>
    <w:p>
      <w:pPr>
        <w:pStyle w:val="TOC2"/>
        <w:tabs>
          <w:tab w:val="right" w:leader="dot" w:pos="8306"/>
        </w:tabs>
      </w:pPr>
      <w:hyperlink w:anchor="_Toc20596" w:history="1">
        <w:r>
          <w:rPr>
            <w:rFonts w:ascii="仿宋" w:eastAsia="仿宋" w:hAnsi="仿宋" w:cs="仿宋" w:hint="eastAsia"/>
            <w:lang w:eastAsia="zh-CN"/>
          </w:rPr>
          <w:t>(二)、沟通计划</w:t>
        </w:r>
        <w:r>
          <w:tab/>
        </w:r>
        <w:r>
          <w:fldChar w:fldCharType="begin"/>
        </w:r>
        <w:r>
          <w:instrText xml:space="preserve"> PAGEREF _Toc20596 \h </w:instrText>
        </w:r>
        <w:r>
          <w:fldChar w:fldCharType="separate"/>
        </w:r>
        <w:r>
          <w:t>72</w:t>
        </w:r>
        <w:r>
          <w:fldChar w:fldCharType="end"/>
        </w:r>
      </w:hyperlink>
    </w:p>
    <w:p>
      <w:pPr>
        <w:pStyle w:val="TOC1"/>
        <w:tabs>
          <w:tab w:val="right" w:leader="dot" w:pos="8306"/>
        </w:tabs>
      </w:pPr>
      <w:hyperlink w:anchor="_Toc23694" w:history="1">
        <w:r>
          <w:rPr>
            <w:rFonts w:ascii="仿宋" w:eastAsia="仿宋" w:hAnsi="仿宋" w:cs="仿宋" w:hint="eastAsia"/>
            <w:lang w:eastAsia="zh-CN"/>
          </w:rPr>
          <w:t>十六、质量管理体系</w:t>
        </w:r>
        <w:r>
          <w:tab/>
        </w:r>
        <w:r>
          <w:fldChar w:fldCharType="begin"/>
        </w:r>
        <w:r>
          <w:instrText xml:space="preserve"> PAGEREF _Toc23694 \h </w:instrText>
        </w:r>
        <w:r>
          <w:fldChar w:fldCharType="separate"/>
        </w:r>
        <w:r>
          <w:t>73</w:t>
        </w:r>
        <w:r>
          <w:fldChar w:fldCharType="end"/>
        </w:r>
      </w:hyperlink>
    </w:p>
    <w:p>
      <w:pPr>
        <w:pStyle w:val="TOC2"/>
        <w:tabs>
          <w:tab w:val="right" w:leader="dot" w:pos="8306"/>
        </w:tabs>
      </w:pPr>
      <w:hyperlink w:anchor="_Toc7563" w:history="1">
        <w:r>
          <w:rPr>
            <w:rFonts w:ascii="仿宋" w:eastAsia="仿宋" w:hAnsi="仿宋" w:cs="仿宋" w:hint="eastAsia"/>
            <w:lang w:eastAsia="zh-CN"/>
          </w:rPr>
          <w:t>(一)、质量目标与方针</w:t>
        </w:r>
        <w:r>
          <w:tab/>
        </w:r>
        <w:r>
          <w:fldChar w:fldCharType="begin"/>
        </w:r>
        <w:r>
          <w:instrText xml:space="preserve"> PAGEREF _Toc7563 \h </w:instrText>
        </w:r>
        <w:r>
          <w:fldChar w:fldCharType="separate"/>
        </w:r>
        <w:r>
          <w:t>73</w:t>
        </w:r>
        <w:r>
          <w:fldChar w:fldCharType="end"/>
        </w:r>
      </w:hyperlink>
    </w:p>
    <w:p>
      <w:pPr>
        <w:pStyle w:val="TOC2"/>
        <w:tabs>
          <w:tab w:val="right" w:leader="dot" w:pos="8306"/>
        </w:tabs>
      </w:pPr>
      <w:hyperlink w:anchor="_Toc23847" w:history="1">
        <w:r>
          <w:rPr>
            <w:rFonts w:ascii="仿宋" w:eastAsia="仿宋" w:hAnsi="仿宋" w:cs="仿宋" w:hint="eastAsia"/>
            <w:lang w:eastAsia="zh-CN"/>
          </w:rPr>
          <w:t>(二)、质量管理责任</w:t>
        </w:r>
        <w:r>
          <w:tab/>
        </w:r>
        <w:r>
          <w:fldChar w:fldCharType="begin"/>
        </w:r>
        <w:r>
          <w:instrText xml:space="preserve"> PAGEREF _Toc23847 \h </w:instrText>
        </w:r>
        <w:r>
          <w:fldChar w:fldCharType="separate"/>
        </w:r>
        <w:r>
          <w:t>74</w:t>
        </w:r>
        <w:r>
          <w:fldChar w:fldCharType="end"/>
        </w:r>
      </w:hyperlink>
    </w:p>
    <w:p>
      <w:pPr>
        <w:pStyle w:val="TOC2"/>
        <w:tabs>
          <w:tab w:val="right" w:leader="dot" w:pos="8306"/>
        </w:tabs>
      </w:pPr>
      <w:hyperlink w:anchor="_Toc16204" w:history="1">
        <w:r>
          <w:rPr>
            <w:rFonts w:ascii="仿宋" w:eastAsia="仿宋" w:hAnsi="仿宋" w:cs="仿宋" w:hint="eastAsia"/>
            <w:lang w:eastAsia="zh-CN"/>
          </w:rPr>
          <w:t>(三)、质量管理体系文件</w:t>
        </w:r>
        <w:r>
          <w:tab/>
        </w:r>
        <w:r>
          <w:fldChar w:fldCharType="begin"/>
        </w:r>
        <w:r>
          <w:instrText xml:space="preserve"> PAGEREF _Toc16204 \h </w:instrText>
        </w:r>
        <w:r>
          <w:fldChar w:fldCharType="separate"/>
        </w:r>
        <w:r>
          <w:t>76</w:t>
        </w:r>
        <w:r>
          <w:fldChar w:fldCharType="end"/>
        </w:r>
      </w:hyperlink>
    </w:p>
    <w:p>
      <w:pPr>
        <w:pStyle w:val="TOC2"/>
        <w:tabs>
          <w:tab w:val="right" w:leader="dot" w:pos="8306"/>
        </w:tabs>
      </w:pPr>
      <w:hyperlink w:anchor="_Toc31716" w:history="1">
        <w:r>
          <w:rPr>
            <w:rFonts w:ascii="仿宋" w:eastAsia="仿宋" w:hAnsi="仿宋" w:cs="仿宋" w:hint="eastAsia"/>
            <w:lang w:eastAsia="zh-CN"/>
          </w:rPr>
          <w:t>(四)、质量培训与教育</w:t>
        </w:r>
        <w:r>
          <w:tab/>
        </w:r>
        <w:r>
          <w:fldChar w:fldCharType="begin"/>
        </w:r>
        <w:r>
          <w:instrText xml:space="preserve"> PAGEREF _Toc31716 \h </w:instrText>
        </w:r>
        <w:r>
          <w:fldChar w:fldCharType="separate"/>
        </w:r>
        <w:r>
          <w:t>78</w:t>
        </w:r>
        <w:r>
          <w:fldChar w:fldCharType="end"/>
        </w:r>
      </w:hyperlink>
    </w:p>
    <w:p>
      <w:pPr>
        <w:pStyle w:val="TOC2"/>
        <w:tabs>
          <w:tab w:val="right" w:leader="dot" w:pos="8306"/>
        </w:tabs>
      </w:pPr>
      <w:hyperlink w:anchor="_Toc2874" w:history="1">
        <w:r>
          <w:rPr>
            <w:rFonts w:ascii="仿宋" w:eastAsia="仿宋" w:hAnsi="仿宋" w:cs="仿宋" w:hint="eastAsia"/>
            <w:lang w:eastAsia="zh-CN"/>
          </w:rPr>
          <w:t>(五)、质量审核与评价</w:t>
        </w:r>
        <w:r>
          <w:tab/>
        </w:r>
        <w:r>
          <w:fldChar w:fldCharType="begin"/>
        </w:r>
        <w:r>
          <w:instrText xml:space="preserve"> PAGEREF _Toc2874 \h </w:instrText>
        </w:r>
        <w:r>
          <w:fldChar w:fldCharType="separate"/>
        </w:r>
        <w:r>
          <w:t>79</w:t>
        </w:r>
        <w:r>
          <w:fldChar w:fldCharType="end"/>
        </w:r>
      </w:hyperlink>
    </w:p>
    <w:p>
      <w:pPr>
        <w:pStyle w:val="TOC2"/>
        <w:tabs>
          <w:tab w:val="right" w:leader="dot" w:pos="8306"/>
        </w:tabs>
      </w:pPr>
      <w:hyperlink w:anchor="_Toc843" w:history="1">
        <w:r>
          <w:rPr>
            <w:rFonts w:ascii="仿宋" w:eastAsia="仿宋" w:hAnsi="仿宋" w:cs="仿宋" w:hint="eastAsia"/>
            <w:lang w:eastAsia="zh-CN"/>
          </w:rPr>
          <w:t>(六)、不符合与纠正措施</w:t>
        </w:r>
        <w:r>
          <w:tab/>
        </w:r>
        <w:r>
          <w:fldChar w:fldCharType="begin"/>
        </w:r>
        <w:r>
          <w:instrText xml:space="preserve"> PAGEREF _Toc843 \h </w:instrText>
        </w:r>
        <w:r>
          <w:fldChar w:fldCharType="separate"/>
        </w:r>
        <w:r>
          <w:t>80</w:t>
        </w:r>
        <w:r>
          <w:fldChar w:fldCharType="end"/>
        </w:r>
      </w:hyperlink>
    </w:p>
    <w:p>
      <w:pPr>
        <w:pStyle w:val="TOC1"/>
        <w:tabs>
          <w:tab w:val="right" w:leader="dot" w:pos="8306"/>
        </w:tabs>
      </w:pPr>
      <w:hyperlink w:anchor="_Toc2186" w:history="1">
        <w:r>
          <w:rPr>
            <w:rFonts w:ascii="仿宋" w:eastAsia="仿宋" w:hAnsi="仿宋" w:cs="仿宋" w:hint="eastAsia"/>
            <w:lang w:eastAsia="zh-CN"/>
          </w:rPr>
          <w:t>十七、机制纸及纸板项目工程方案分析</w:t>
        </w:r>
        <w:r>
          <w:tab/>
        </w:r>
        <w:r>
          <w:fldChar w:fldCharType="begin"/>
        </w:r>
        <w:r>
          <w:instrText xml:space="preserve"> PAGEREF _Toc2186 \h </w:instrText>
        </w:r>
        <w:r>
          <w:fldChar w:fldCharType="separate"/>
        </w:r>
        <w:r>
          <w:t>81</w:t>
        </w:r>
        <w:r>
          <w:fldChar w:fldCharType="end"/>
        </w:r>
      </w:hyperlink>
    </w:p>
    <w:p>
      <w:pPr>
        <w:pStyle w:val="TOC2"/>
        <w:tabs>
          <w:tab w:val="right" w:leader="dot" w:pos="8306"/>
        </w:tabs>
      </w:pPr>
      <w:hyperlink w:anchor="_Toc20834" w:history="1">
        <w:r>
          <w:rPr>
            <w:rFonts w:ascii="仿宋" w:eastAsia="仿宋" w:hAnsi="仿宋" w:cs="仿宋" w:hint="eastAsia"/>
            <w:lang w:eastAsia="zh-CN"/>
          </w:rPr>
          <w:t>(一)、建筑工程设计原则</w:t>
        </w:r>
        <w:r>
          <w:tab/>
        </w:r>
        <w:r>
          <w:fldChar w:fldCharType="begin"/>
        </w:r>
        <w:r>
          <w:instrText xml:space="preserve"> PAGEREF _Toc20834 \h </w:instrText>
        </w:r>
        <w:r>
          <w:fldChar w:fldCharType="separate"/>
        </w:r>
        <w:r>
          <w:t>81</w:t>
        </w:r>
        <w:r>
          <w:fldChar w:fldCharType="end"/>
        </w:r>
      </w:hyperlink>
    </w:p>
    <w:p>
      <w:pPr>
        <w:pStyle w:val="TOC2"/>
        <w:tabs>
          <w:tab w:val="right" w:leader="dot" w:pos="8306"/>
        </w:tabs>
      </w:pPr>
      <w:hyperlink w:anchor="_Toc19018" w:history="1">
        <w:r>
          <w:rPr>
            <w:rFonts w:ascii="仿宋" w:eastAsia="仿宋" w:hAnsi="仿宋" w:cs="仿宋" w:hint="eastAsia"/>
            <w:lang w:eastAsia="zh-CN"/>
          </w:rPr>
          <w:t>(二)、土建工程建设指标</w:t>
        </w:r>
        <w:r>
          <w:tab/>
        </w:r>
        <w:r>
          <w:fldChar w:fldCharType="begin"/>
        </w:r>
        <w:r>
          <w:instrText xml:space="preserve"> PAGEREF _Toc19018 \h </w:instrText>
        </w:r>
        <w:r>
          <w:fldChar w:fldCharType="separate"/>
        </w:r>
        <w:r>
          <w:t>85</w:t>
        </w:r>
        <w:r>
          <w:fldChar w:fldCharType="end"/>
        </w:r>
      </w:hyperlink>
    </w:p>
    <w:p>
      <w:pPr>
        <w:pStyle w:val="TOC1"/>
        <w:tabs>
          <w:tab w:val="right" w:leader="dot" w:pos="8306"/>
        </w:tabs>
      </w:pPr>
      <w:hyperlink w:anchor="_Toc3510" w:history="1">
        <w:r>
          <w:rPr>
            <w:rFonts w:ascii="仿宋" w:eastAsia="仿宋" w:hAnsi="仿宋" w:cs="仿宋" w:hint="eastAsia"/>
            <w:lang w:eastAsia="zh-CN"/>
          </w:rPr>
          <w:t>十八、机制纸及纸板项目变更管理</w:t>
        </w:r>
        <w:r>
          <w:tab/>
        </w:r>
        <w:r>
          <w:fldChar w:fldCharType="begin"/>
        </w:r>
        <w:r>
          <w:instrText xml:space="preserve"> PAGEREF _Toc3510 \h </w:instrText>
        </w:r>
        <w:r>
          <w:fldChar w:fldCharType="separate"/>
        </w:r>
        <w:r>
          <w:t>86</w:t>
        </w:r>
        <w:r>
          <w:fldChar w:fldCharType="end"/>
        </w:r>
      </w:hyperlink>
    </w:p>
    <w:p>
      <w:pPr>
        <w:pStyle w:val="TOC2"/>
        <w:tabs>
          <w:tab w:val="right" w:leader="dot" w:pos="8306"/>
        </w:tabs>
      </w:pPr>
      <w:hyperlink w:anchor="_Toc32701" w:history="1">
        <w:r>
          <w:rPr>
            <w:rFonts w:ascii="仿宋" w:eastAsia="仿宋" w:hAnsi="仿宋" w:cs="仿宋" w:hint="eastAsia"/>
            <w:lang w:eastAsia="zh-CN"/>
          </w:rPr>
          <w:t>(一)、变更申请与评估</w:t>
        </w:r>
        <w:r>
          <w:tab/>
        </w:r>
        <w:r>
          <w:fldChar w:fldCharType="begin"/>
        </w:r>
        <w:r>
          <w:instrText xml:space="preserve"> PAGEREF _Toc32701 \h </w:instrText>
        </w:r>
        <w:r>
          <w:fldChar w:fldCharType="separate"/>
        </w:r>
        <w:r>
          <w:t>86</w:t>
        </w:r>
        <w:r>
          <w:fldChar w:fldCharType="end"/>
        </w:r>
      </w:hyperlink>
    </w:p>
    <w:p>
      <w:pPr>
        <w:pStyle w:val="TOC2"/>
        <w:tabs>
          <w:tab w:val="right" w:leader="dot" w:pos="8306"/>
        </w:tabs>
      </w:pPr>
      <w:hyperlink w:anchor="_Toc24761" w:history="1">
        <w:r>
          <w:rPr>
            <w:rFonts w:ascii="仿宋" w:eastAsia="仿宋" w:hAnsi="仿宋" w:cs="仿宋" w:hint="eastAsia"/>
            <w:lang w:eastAsia="zh-CN"/>
          </w:rPr>
          <w:t>(二)、变更实施与控制</w:t>
        </w:r>
        <w:r>
          <w:tab/>
        </w:r>
        <w:r>
          <w:fldChar w:fldCharType="begin"/>
        </w:r>
        <w:r>
          <w:instrText xml:space="preserve"> PAGEREF _Toc24761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147"/>
      <w:r>
        <w:rPr>
          <w:rFonts w:ascii="仿宋" w:eastAsia="仿宋" w:hAnsi="仿宋" w:cs="仿宋" w:hint="eastAsia"/>
          <w:sz w:val="28"/>
          <w:lang w:eastAsia="zh-CN"/>
        </w:rPr>
        <w:t>一、机制纸及纸板项目危机管理</w:t>
      </w:r>
      <w:bookmarkEnd w:id="2"/>
    </w:p>
    <w:p>
      <w:pPr>
        <w:pStyle w:val="Heading2"/>
        <w:rPr>
          <w:rFonts w:ascii="仿宋" w:eastAsia="仿宋" w:hAnsi="仿宋" w:cs="仿宋" w:hint="eastAsia"/>
          <w:lang w:eastAsia="zh-CN"/>
        </w:rPr>
      </w:pPr>
      <w:bookmarkStart w:id="3" w:name="_Toc2123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制纸及纸板项目危机管理中，危机预警与识别是确保机制纸及纸板项目稳健运行的核心步骤。通过建立全面的监测机制，机制纸及纸板项目团队旨在及时发现和理解潜在的风险和危机因素，以便采取及时的预防和应对措施，确保机制纸及纸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首先，通过深入的风险评估，机制纸及纸板项目团队全面分析了整个机制纸及纸板项目和各个阶段可能存在的威胁。这包括准确评估每个潜在风险的发生概率和可能影响的程度，为后续危机预警提供了有力支持。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制纸及纸板项目团队着重于明确定义机制纸及纸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制纸及纸板项目进展的持续监控，团队能够及时发现潜在问题并作出迅速反应。机制纸及纸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在这一阶段，团队的专业素养和反应速度将发挥至关重要的作用，以确保潜在危机能够在初期得到有效的处理，最大程度地减轻负面影响。通过危机预警与识别，机制纸及纸板项目得以更有序、可控地推进。</w:t>
      </w:r>
    </w:p>
    <w:p>
      <w:pPr>
        <w:pStyle w:val="Heading2"/>
        <w:ind w:firstLine="560" w:firstLineChars="200"/>
        <w:rPr>
          <w:rFonts w:ascii="仿宋" w:eastAsia="仿宋" w:hAnsi="仿宋" w:cs="仿宋" w:hint="eastAsia"/>
          <w:sz w:val="28"/>
          <w:lang w:eastAsia="zh-CN"/>
        </w:rPr>
      </w:pPr>
      <w:bookmarkStart w:id="4" w:name="_Toc2769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在危机发生时，机制纸及纸板项目团队立即行动，成立了应急小组。该小组的任务是迅速制定并实施紧急应对措施，以最小化潜在损失。以下是采取的主要措施：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暂停机制纸及纸板项目进度：为遏制危机蔓延，机制纸及纸板项目暂时停止进行，以便全面评估当前状况。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资源重新分配：重新评估机制纸及纸板项目资源的分配，确保最大限度地减小损失。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实时沟通：与关键利益相关者建立实时沟通机制，向他们传递机制纸及纸板项目危机的实际状况，保障机制纸及纸板项目核心利益。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在紧急应对的同时，机制纸及纸板项目团队强调了团队协作和有效沟通的重要性。以下是团队协作的关键举措：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信息共享机制：建立了信息共享平台，确保团队成员能够及时获取机制纸及纸板项目危机的实时信息。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领导者沟通：机制纸及纸板项目领导者通过定期会议和即时沟通工具，指导团队应对危机，保持团队稳定运行。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随着危机得到初步控制，机制纸及纸板项目团队转向制定恢复计划，以确保机制纸及纸板项目能够从中迅速恢复。主要恢复计划包括：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修复受损的进度计划：重新评估机制纸及纸板项目进度，制定修复计划，确保机制纸及纸板项目尽快回归正常进程。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重新调整资源分配：优化资源分配，确保机制纸及纸板项目在有限资源下高效运转。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风险管理机制加强：对机制纸及纸板项目风险进行全面评估，制定更强化的风险管理策略，以预防未来可能的危机。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142"/>
      <w:r>
        <w:rPr>
          <w:rFonts w:ascii="仿宋" w:eastAsia="仿宋" w:hAnsi="仿宋" w:cs="仿宋" w:hint="eastAsia"/>
          <w:sz w:val="28"/>
          <w:lang w:eastAsia="zh-CN"/>
        </w:rPr>
        <w:t>二、机制纸及纸板项目建设单位说明</w:t>
      </w:r>
      <w:bookmarkEnd w:id="5"/>
    </w:p>
    <w:p>
      <w:pPr>
        <w:pStyle w:val="Heading2"/>
        <w:rPr>
          <w:rFonts w:ascii="仿宋" w:eastAsia="仿宋" w:hAnsi="仿宋" w:cs="仿宋" w:hint="eastAsia"/>
          <w:lang w:eastAsia="zh-CN"/>
        </w:rPr>
      </w:pPr>
      <w:bookmarkStart w:id="6" w:name="_Toc881"/>
      <w:r>
        <w:rPr>
          <w:rFonts w:ascii="仿宋" w:eastAsia="仿宋" w:hAnsi="仿宋" w:cs="仿宋" w:hint="eastAsia"/>
          <w:lang w:eastAsia="zh-CN"/>
        </w:rPr>
        <w:t>(一)、机制纸及纸板项目承办单位基本情况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852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制纸及纸板项目承办单位的XXXX，我们着眼于实现可持续的经济效益。通过技术创新和解决方案的提供，公司预计在机制纸及纸板项目执行期间将获得可观的收入增长。这一收入来源主要包括机制纸及纸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同时，我们注重成本控制和效率提升，以确保机制纸及纸板项目的可持续盈利。透过精细的管理和资源优化，公司期望实现机制纸及纸板项目利润最大化。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制纸及纸板项目实施进行全面的投资评估，包括机制纸及纸板项目启动阶段的资金投入和后续运营成本。通过对机制纸及纸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机制纸及纸板项目实施过程中具备足够的资金流动性，公司将进行详尽的现金流分析。这包括资金需求的合理预测、机制纸及纸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67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6432"/>
      <w:r>
        <w:rPr>
          <w:rFonts w:ascii="仿宋" w:eastAsia="仿宋" w:hAnsi="仿宋" w:cs="仿宋" w:hint="eastAsia"/>
          <w:lang w:eastAsia="zh-CN"/>
        </w:rPr>
        <w:t>(一)、机制纸及纸板行业分析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行业一直以来都是市场的关注焦点。行业内的发展趋势、竞争态势以及潜在机会都对机制纸及纸板项目的推进产生深远的影响。通过深入研究行业的整体概貌，我们将更好地理解行业的核心特征，为机制纸及纸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制纸及纸板行业，技术一直是推动创新和发展的关键因素。我们将对当前技术趋势进行详尽分析，包括但不限于人工智能、大数据应用、先进制造技术等。这有助于机制纸及纸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机制纸及纸板项目成功的基础。我们将对主要竞争对手进行深入研究，包括其市场份额、产品特点、市场定位等。通过全面了解竞争对手的优势和劣势，机制纸及纸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635"/>
      <w:r>
        <w:rPr>
          <w:rFonts w:ascii="仿宋" w:eastAsia="仿宋" w:hAnsi="仿宋" w:cs="仿宋" w:hint="eastAsia"/>
          <w:sz w:val="28"/>
          <w:lang w:eastAsia="zh-CN"/>
        </w:rPr>
        <w:t>(二)、机制纸及纸板市场分析预测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制纸及纸板市场未来的增长趋势。这包括市场的整体规模、各细分领域的发展趋势等。机制纸及纸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制纸及纸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风险是机制纸及纸板项目实施过程中需要充分考虑的因素。我们将对市场风险进行全面评估，包括但不限于政策法规风险、市场竞争风险、技术变革风险等。通过对潜在风险的深入分析，机制纸及纸板项目可以制定相应的风险缓解策略，降低不确定性对机制纸及纸板项目的影响。</w:t>
      </w:r>
    </w:p>
    <w:p>
      <w:pPr>
        <w:pStyle w:val="Heading1"/>
        <w:ind w:firstLine="560" w:firstLineChars="200"/>
        <w:rPr>
          <w:rFonts w:ascii="仿宋" w:eastAsia="仿宋" w:hAnsi="仿宋" w:cs="仿宋" w:hint="eastAsia"/>
          <w:sz w:val="28"/>
          <w:lang w:eastAsia="zh-CN"/>
        </w:rPr>
      </w:pPr>
      <w:bookmarkStart w:id="11" w:name="_Toc7633"/>
      <w:r>
        <w:rPr>
          <w:rFonts w:ascii="仿宋" w:eastAsia="仿宋" w:hAnsi="仿宋" w:cs="仿宋" w:hint="eastAsia"/>
          <w:sz w:val="28"/>
          <w:lang w:eastAsia="zh-CN"/>
        </w:rPr>
        <w:t>四、机制纸及纸板项目土建工程</w:t>
      </w:r>
      <w:bookmarkEnd w:id="11"/>
    </w:p>
    <w:p>
      <w:pPr>
        <w:pStyle w:val="Heading2"/>
        <w:rPr>
          <w:rFonts w:ascii="仿宋" w:eastAsia="仿宋" w:hAnsi="仿宋" w:cs="仿宋" w:hint="eastAsia"/>
          <w:lang w:eastAsia="zh-CN"/>
        </w:rPr>
      </w:pPr>
      <w:bookmarkStart w:id="12" w:name="_Toc3224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在机制纸及纸板项目的建筑工程设计中，我们将秉承一系列重要的设计原则，以确保机制纸及纸板项目建筑在功能、美观、可持续性等方面达到最佳效果。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首要原则是确保建筑的功能性得到最大化的发挥。我们将充分理解机制纸及纸板项目的实际需求，合理布局各个功能区域，保证建筑在满足业务需求的同时，提供高效的工作环境。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在建筑设计中，我们将综合考虑建设和运营成本。通过精细的经济效益分析，确保设计方案在高效利用资源的同时，对机制纸及纸板项目的长期盈利能力有积极的贡献。</w:t>
      </w:r>
    </w:p>
    <w:p>
      <w:pPr>
        <w:pStyle w:val="Heading2"/>
        <w:ind w:firstLine="560" w:firstLineChars="200"/>
        <w:rPr>
          <w:rFonts w:ascii="仿宋" w:eastAsia="仿宋" w:hAnsi="仿宋" w:cs="仿宋" w:hint="eastAsia"/>
          <w:sz w:val="28"/>
          <w:lang w:eastAsia="zh-CN"/>
        </w:rPr>
      </w:pPr>
      <w:bookmarkStart w:id="13" w:name="_Toc2406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制纸及纸板项目的土建工程设计中，我们将精准设定设计年限，结合机制纸及纸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机制纸及纸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077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机制纸及纸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机制纸及纸板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机制纸及纸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078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本期工程机制纸及纸板项目预计总建筑面积XXX平方米，其中：计容建筑面积XXX平方米，计划建筑工程投资XX万元，占机制纸及纸板项目总投资的XX%。</w:t>
      </w:r>
    </w:p>
    <w:p>
      <w:pPr>
        <w:pStyle w:val="Heading1"/>
        <w:ind w:firstLine="560" w:firstLineChars="200"/>
        <w:rPr>
          <w:rFonts w:ascii="仿宋" w:eastAsia="仿宋" w:hAnsi="仿宋" w:cs="仿宋" w:hint="eastAsia"/>
          <w:sz w:val="28"/>
          <w:lang w:eastAsia="zh-CN"/>
        </w:rPr>
      </w:pPr>
      <w:bookmarkStart w:id="16" w:name="_Toc20945"/>
      <w:r>
        <w:rPr>
          <w:rFonts w:ascii="仿宋" w:eastAsia="仿宋" w:hAnsi="仿宋" w:cs="仿宋" w:hint="eastAsia"/>
          <w:sz w:val="28"/>
          <w:lang w:eastAsia="zh-CN"/>
        </w:rPr>
        <w:t>五、机制纸及纸板项目概论</w:t>
      </w:r>
      <w:bookmarkEnd w:id="16"/>
    </w:p>
    <w:p>
      <w:pPr>
        <w:pStyle w:val="Heading2"/>
        <w:rPr>
          <w:rFonts w:ascii="仿宋" w:eastAsia="仿宋" w:hAnsi="仿宋" w:cs="仿宋" w:hint="eastAsia"/>
          <w:lang w:eastAsia="zh-CN"/>
        </w:rPr>
      </w:pPr>
      <w:bookmarkStart w:id="17" w:name="_Toc10050"/>
      <w:r>
        <w:rPr>
          <w:rFonts w:ascii="仿宋" w:eastAsia="仿宋" w:hAnsi="仿宋" w:cs="仿宋" w:hint="eastAsia"/>
          <w:lang w:eastAsia="zh-CN"/>
        </w:rPr>
        <w:t>(一)、机制纸及纸板项目概况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起源追溯至对市场的深入洞察。市场的不断演变与变革为机制纸及纸板项目提供了难得的机遇。当前市场存在的需求缺口和变革的大环境共同构成了机制纸及纸板项目的背景。这个机制纸及纸板项目旨在充分利用市场机遇，填补行业中尚未满足的需求，为客户提供全新的解决方案。市场的变革和需求的增长使得这个机制纸及纸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机制纸及纸板项目名称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正式命名为机制纸及纸板。这个名称不仅仅是一个标识，更代表了机制纸及纸板项目的核心理念和愿景。它蕴含着机制纸及纸板项目所要解决问题的关键字，具有强烈的表达和辨识度，为机制纸及纸板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机制纸及纸板项目目标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核心目标是提供一种全新、高效的解决方案，满足客户日益增长的需求。机制纸及纸板项目追求的不仅仅是满足市场需求，更是在市场中获得卓越的竞争优势。通过不断提升产品或服务的质量和创新水平，机制纸及纸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机制纸及纸板项目范围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全面涵盖了产品研发、制造、市场推广和售后服务，确保从产品设计到最终用户体验的全方位关注。这一全面的机制纸及纸板项目范围是为了确保机制纸及纸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机制纸及纸板项目时间表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机制纸及纸板项目计划在未来18个月内完成，包括研发、测试、市场试点和正式推出等不同阶段。这个时间表的合理设计是为了确保机制纸及纸板项目各个阶段的顺利推进，以便按时交付高质量的成果。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机制纸及纸板项目预算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总预算估算为XX百万美元，主要分配在研发、市场推广、人员培训和运营等方面。这一充足的预算为机制纸及纸板项目提供了充足的资源，确保机制纸及纸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机制纸及纸板项目风险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可能面临的风险包括市场接受度低、技术难题、竞争激烈等。机制纸及纸板项目团队已经制定了相应的风险应对计划，通过前瞻性的风险管理，确保机制纸及纸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机制纸及纸板项目团队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机制纸及纸板项目汇聚了一支经验丰富、多领域专业素养的核心团队，确保机制纸及纸板项目在各个方面都能拥有高水平的执行力。团队的协同作战是机制纸及纸板项目成功的关键因素之一。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机制纸及纸板项目背景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机制纸及纸板项目的背景根植于市场对更高效、创新产品的渴望，同时也受到科技发展对行业格局的深刻改变的影响。这为机制纸及纸板项目提供了广阔的发展空间和市场需求。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机制纸及纸板项目现状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截至目前，机制纸及纸板项目已完成市场调研和技术验证，取得了初步的成功。这为机制纸及纸板项目在未来的发展奠定了坚实的基础，为更远大的目标打下了坚实的基石。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3616"/>
      <w:r>
        <w:rPr>
          <w:rFonts w:ascii="仿宋" w:eastAsia="仿宋" w:hAnsi="仿宋" w:cs="仿宋" w:hint="eastAsia"/>
          <w:sz w:val="28"/>
          <w:lang w:eastAsia="zh-CN"/>
        </w:rPr>
        <w:t>(二)、机制纸及纸板项目目标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keyword》机制纸及纸板项目首要业务目标是在市场中占据有利地位，实现产品/服务的成功推广和销售。通过不断提升产品质量、创新性，机制纸及纸板项目追求成为行业中的领导者，赢得更多客户的青睐。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在科技迅速发展的时代，机制纸及纸板项目着眼于技术创新。通过持续的研发和技术升级，机制纸及纸板项目旨在推出更具创新性的产品或服务，以满足市场对新鲜、先进解决方案的需求。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为了建立可持续的客户关系，机制纸及纸板项目设定了客户满意度目标。通过提供卓越的产品质量和优质的客户服务，机制纸及纸板项目追求赢得客户的信任和忠诚度，确保他们的满意度达到行业领先水平。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机制纸及纸板项目注重社会责任和可持续发展。通过实施环保、社会责任机制纸及纸板项目，机制纸及纸板项目致力于在经济发展的同时保护环境，促进社会公平，实现可持续经营。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机制纸及纸板项目的团队是实现目标的核心驱动力。因此，机制纸及纸板项目设定了团队发展目标，包括提升团队成员的专业技能、培养领导力，以及搭建协同高效的团队工作氛围。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664"/>
      <w:r>
        <w:rPr>
          <w:rFonts w:ascii="仿宋" w:eastAsia="仿宋" w:hAnsi="仿宋" w:cs="仿宋" w:hint="eastAsia"/>
          <w:sz w:val="28"/>
          <w:lang w:eastAsia="zh-CN"/>
        </w:rPr>
        <w:t>(三)、机制纸及纸板项目提出的理由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机制纸及纸板项目提出的理由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提出源于对市场机遇的深刻洞察。当前市场中存在的需求缺口和行业发展趋势表明，有巨大的商业机会等待被开发。通过准确捕捉市场机遇，机制纸及纸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理念基于对技术创新的信仰。通过持续的研发和技术投入，机制纸及纸板项目有望推出更具创新性的产品或服务。在科技飞速发展的当下，机制纸及纸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提出是为了增强企业的行业竞争力。通过提升产品或服务的质量和独特性，机制纸及纸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响应了消费者需求的变化。随着社会和科技的不断发展，消费者对产品和服务的需求也在发生变化。通过深入了解并及时回应消费者的新需求，机制纸及纸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机制纸及纸板项目的提出是企业战略发展规划的一部分。在面对日益激烈的市场竞争和不断变化的商业环境中，机制纸及纸板项目作为企业战略的一环，旨在为企业开辟新的增长领域，巩固企业在行业中的地位。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制纸及纸板项目的提出不仅仅是基于商业考量，还注重社会责任。通过推出环保、社会责任等方面的机制纸及纸板项目，机制纸及纸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https://d.book118.com/947033006010006032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机制纸及纸板项目计划设计方案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5E7846"/>
    <w:rsid w:val="6F5E78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3300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2024-01-16T07:52:00Z</dcterms:created>
  <dcterms:modified xsi:type="dcterms:W3CDTF">2024-01-16T07:52:38Z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BF26EF744B4E496F8F566516F37878F5_11</vt:lpwstr>
  </property>
  <property fmtid="{D5CDD505-2E9C-101B-9397-08002B2CF9AE}" pid="3" name="KSOProductBuildVer">
    <vt:lpwstr>2052-12.1.0.16120</vt:lpwstr>
  </property>
</Properties>
</file>