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人工种植牙项目规划设计蓝图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26" w:history="1">
        <w:r>
          <w:rPr>
            <w:rFonts w:ascii="仿宋" w:eastAsia="仿宋" w:hAnsi="仿宋" w:cs="仿宋" w:hint="eastAsia"/>
            <w:lang w:eastAsia="zh-CN"/>
          </w:rPr>
          <w:t>前言</w:t>
        </w:r>
        <w:r>
          <w:tab/>
        </w:r>
        <w:r>
          <w:fldChar w:fldCharType="begin"/>
        </w:r>
        <w:r>
          <w:instrText xml:space="preserve"> PAGEREF _Toc10226 \h </w:instrText>
        </w:r>
        <w:r>
          <w:fldChar w:fldCharType="separate"/>
        </w:r>
        <w:r>
          <w:t>3</w:t>
        </w:r>
        <w:r>
          <w:fldChar w:fldCharType="end"/>
        </w:r>
      </w:hyperlink>
    </w:p>
    <w:p>
      <w:pPr>
        <w:pStyle w:val="TOC1"/>
        <w:tabs>
          <w:tab w:val="right" w:leader="dot" w:pos="8306"/>
        </w:tabs>
      </w:pPr>
      <w:hyperlink w:anchor="_Toc19016" w:history="1">
        <w:r>
          <w:rPr>
            <w:rFonts w:ascii="仿宋" w:eastAsia="仿宋" w:hAnsi="仿宋" w:cs="仿宋" w:hint="eastAsia"/>
            <w:lang w:eastAsia="zh-CN"/>
          </w:rPr>
          <w:t>一、人工种植牙项目建设背景及必要性分析</w:t>
        </w:r>
        <w:r>
          <w:tab/>
        </w:r>
        <w:r>
          <w:fldChar w:fldCharType="begin"/>
        </w:r>
        <w:r>
          <w:instrText xml:space="preserve"> PAGEREF _Toc19016 \h </w:instrText>
        </w:r>
        <w:r>
          <w:fldChar w:fldCharType="separate"/>
        </w:r>
        <w:r>
          <w:t>3</w:t>
        </w:r>
        <w:r>
          <w:fldChar w:fldCharType="end"/>
        </w:r>
      </w:hyperlink>
    </w:p>
    <w:p>
      <w:pPr>
        <w:pStyle w:val="TOC2"/>
        <w:tabs>
          <w:tab w:val="right" w:leader="dot" w:pos="8306"/>
        </w:tabs>
      </w:pPr>
      <w:hyperlink w:anchor="_Toc23042" w:history="1">
        <w:r>
          <w:rPr>
            <w:rFonts w:ascii="仿宋" w:eastAsia="仿宋" w:hAnsi="仿宋" w:cs="仿宋" w:hint="eastAsia"/>
            <w:lang w:eastAsia="zh-CN"/>
          </w:rPr>
          <w:t>(一)、人工种植牙项目背景分析</w:t>
        </w:r>
        <w:r>
          <w:tab/>
        </w:r>
        <w:r>
          <w:fldChar w:fldCharType="begin"/>
        </w:r>
        <w:r>
          <w:instrText xml:space="preserve"> PAGEREF _Toc23042 \h </w:instrText>
        </w:r>
        <w:r>
          <w:fldChar w:fldCharType="separate"/>
        </w:r>
        <w:r>
          <w:t>3</w:t>
        </w:r>
        <w:r>
          <w:fldChar w:fldCharType="end"/>
        </w:r>
      </w:hyperlink>
    </w:p>
    <w:p>
      <w:pPr>
        <w:pStyle w:val="TOC2"/>
        <w:tabs>
          <w:tab w:val="right" w:leader="dot" w:pos="8306"/>
        </w:tabs>
      </w:pPr>
      <w:hyperlink w:anchor="_Toc28689" w:history="1">
        <w:r>
          <w:rPr>
            <w:rFonts w:ascii="仿宋" w:eastAsia="仿宋" w:hAnsi="仿宋" w:cs="仿宋" w:hint="eastAsia"/>
            <w:lang w:eastAsia="zh-CN"/>
          </w:rPr>
          <w:t>(二)、人工种植牙项目建设必要性分析</w:t>
        </w:r>
        <w:r>
          <w:tab/>
        </w:r>
        <w:r>
          <w:fldChar w:fldCharType="begin"/>
        </w:r>
        <w:r>
          <w:instrText xml:space="preserve"> PAGEREF _Toc28689 \h </w:instrText>
        </w:r>
        <w:r>
          <w:fldChar w:fldCharType="separate"/>
        </w:r>
        <w:r>
          <w:t>5</w:t>
        </w:r>
        <w:r>
          <w:fldChar w:fldCharType="end"/>
        </w:r>
      </w:hyperlink>
    </w:p>
    <w:p>
      <w:pPr>
        <w:pStyle w:val="TOC1"/>
        <w:tabs>
          <w:tab w:val="right" w:leader="dot" w:pos="8306"/>
        </w:tabs>
      </w:pPr>
      <w:hyperlink w:anchor="_Toc8668" w:history="1">
        <w:r>
          <w:rPr>
            <w:rFonts w:ascii="仿宋" w:eastAsia="仿宋" w:hAnsi="仿宋" w:cs="仿宋" w:hint="eastAsia"/>
            <w:lang w:eastAsia="zh-CN"/>
          </w:rPr>
          <w:t>二、人工种植牙项目土建工程</w:t>
        </w:r>
        <w:r>
          <w:tab/>
        </w:r>
        <w:r>
          <w:fldChar w:fldCharType="begin"/>
        </w:r>
        <w:r>
          <w:instrText xml:space="preserve"> PAGEREF _Toc8668 \h </w:instrText>
        </w:r>
        <w:r>
          <w:fldChar w:fldCharType="separate"/>
        </w:r>
        <w:r>
          <w:t>6</w:t>
        </w:r>
        <w:r>
          <w:fldChar w:fldCharType="end"/>
        </w:r>
      </w:hyperlink>
    </w:p>
    <w:p>
      <w:pPr>
        <w:pStyle w:val="TOC2"/>
        <w:tabs>
          <w:tab w:val="right" w:leader="dot" w:pos="8306"/>
        </w:tabs>
      </w:pPr>
      <w:hyperlink w:anchor="_Toc9603" w:history="1">
        <w:r>
          <w:rPr>
            <w:rFonts w:ascii="仿宋" w:eastAsia="仿宋" w:hAnsi="仿宋" w:cs="仿宋" w:hint="eastAsia"/>
            <w:lang w:eastAsia="zh-CN"/>
          </w:rPr>
          <w:t>(一)、建筑工程设计原则</w:t>
        </w:r>
        <w:r>
          <w:tab/>
        </w:r>
        <w:r>
          <w:fldChar w:fldCharType="begin"/>
        </w:r>
        <w:r>
          <w:instrText xml:space="preserve"> PAGEREF _Toc9603 \h </w:instrText>
        </w:r>
        <w:r>
          <w:fldChar w:fldCharType="separate"/>
        </w:r>
        <w:r>
          <w:t>6</w:t>
        </w:r>
        <w:r>
          <w:fldChar w:fldCharType="end"/>
        </w:r>
      </w:hyperlink>
    </w:p>
    <w:p>
      <w:pPr>
        <w:pStyle w:val="TOC2"/>
        <w:tabs>
          <w:tab w:val="right" w:leader="dot" w:pos="8306"/>
        </w:tabs>
      </w:pPr>
      <w:hyperlink w:anchor="_Toc12459" w:history="1">
        <w:r>
          <w:rPr>
            <w:rFonts w:ascii="仿宋" w:eastAsia="仿宋" w:hAnsi="仿宋" w:cs="仿宋" w:hint="eastAsia"/>
            <w:lang w:eastAsia="zh-CN"/>
          </w:rPr>
          <w:t>(二)、土建工程设计年限及安全等级</w:t>
        </w:r>
        <w:r>
          <w:tab/>
        </w:r>
        <w:r>
          <w:fldChar w:fldCharType="begin"/>
        </w:r>
        <w:r>
          <w:instrText xml:space="preserve"> PAGEREF _Toc12459 \h </w:instrText>
        </w:r>
        <w:r>
          <w:fldChar w:fldCharType="separate"/>
        </w:r>
        <w:r>
          <w:t>7</w:t>
        </w:r>
        <w:r>
          <w:fldChar w:fldCharType="end"/>
        </w:r>
      </w:hyperlink>
    </w:p>
    <w:p>
      <w:pPr>
        <w:pStyle w:val="TOC2"/>
        <w:tabs>
          <w:tab w:val="right" w:leader="dot" w:pos="8306"/>
        </w:tabs>
      </w:pPr>
      <w:hyperlink w:anchor="_Toc26958" w:history="1">
        <w:r>
          <w:rPr>
            <w:rFonts w:ascii="仿宋" w:eastAsia="仿宋" w:hAnsi="仿宋" w:cs="仿宋" w:hint="eastAsia"/>
            <w:lang w:eastAsia="zh-CN"/>
          </w:rPr>
          <w:t>(三)、建筑工程设计总体要求</w:t>
        </w:r>
        <w:r>
          <w:tab/>
        </w:r>
        <w:r>
          <w:fldChar w:fldCharType="begin"/>
        </w:r>
        <w:r>
          <w:instrText xml:space="preserve"> PAGEREF _Toc26958 \h </w:instrText>
        </w:r>
        <w:r>
          <w:fldChar w:fldCharType="separate"/>
        </w:r>
        <w:r>
          <w:t>8</w:t>
        </w:r>
        <w:r>
          <w:fldChar w:fldCharType="end"/>
        </w:r>
      </w:hyperlink>
    </w:p>
    <w:p>
      <w:pPr>
        <w:pStyle w:val="TOC2"/>
        <w:tabs>
          <w:tab w:val="right" w:leader="dot" w:pos="8306"/>
        </w:tabs>
      </w:pPr>
      <w:hyperlink w:anchor="_Toc7109" w:history="1">
        <w:r>
          <w:rPr>
            <w:rFonts w:ascii="仿宋" w:eastAsia="仿宋" w:hAnsi="仿宋" w:cs="仿宋" w:hint="eastAsia"/>
            <w:lang w:eastAsia="zh-CN"/>
          </w:rPr>
          <w:t>(四)、土建工程建设指标</w:t>
        </w:r>
        <w:r>
          <w:tab/>
        </w:r>
        <w:r>
          <w:fldChar w:fldCharType="begin"/>
        </w:r>
        <w:r>
          <w:instrText xml:space="preserve"> PAGEREF _Toc7109 \h </w:instrText>
        </w:r>
        <w:r>
          <w:fldChar w:fldCharType="separate"/>
        </w:r>
        <w:r>
          <w:t>9</w:t>
        </w:r>
        <w:r>
          <w:fldChar w:fldCharType="end"/>
        </w:r>
      </w:hyperlink>
    </w:p>
    <w:p>
      <w:pPr>
        <w:pStyle w:val="TOC1"/>
        <w:tabs>
          <w:tab w:val="right" w:leader="dot" w:pos="8306"/>
        </w:tabs>
      </w:pPr>
      <w:hyperlink w:anchor="_Toc28466" w:history="1">
        <w:r>
          <w:rPr>
            <w:rFonts w:ascii="仿宋" w:eastAsia="仿宋" w:hAnsi="仿宋" w:cs="仿宋" w:hint="eastAsia"/>
            <w:lang w:eastAsia="zh-CN"/>
          </w:rPr>
          <w:t>三、人工种植牙项目选址可行性分析</w:t>
        </w:r>
        <w:r>
          <w:tab/>
        </w:r>
        <w:r>
          <w:fldChar w:fldCharType="begin"/>
        </w:r>
        <w:r>
          <w:instrText xml:space="preserve"> PAGEREF _Toc28466 \h </w:instrText>
        </w:r>
        <w:r>
          <w:fldChar w:fldCharType="separate"/>
        </w:r>
        <w:r>
          <w:t>9</w:t>
        </w:r>
        <w:r>
          <w:fldChar w:fldCharType="end"/>
        </w:r>
      </w:hyperlink>
    </w:p>
    <w:p>
      <w:pPr>
        <w:pStyle w:val="TOC2"/>
        <w:tabs>
          <w:tab w:val="right" w:leader="dot" w:pos="8306"/>
        </w:tabs>
      </w:pPr>
      <w:hyperlink w:anchor="_Toc29860" w:history="1">
        <w:r>
          <w:rPr>
            <w:rFonts w:ascii="仿宋" w:eastAsia="仿宋" w:hAnsi="仿宋" w:cs="仿宋" w:hint="eastAsia"/>
            <w:lang w:eastAsia="zh-CN"/>
          </w:rPr>
          <w:t>(一)、人工种植牙项目选址</w:t>
        </w:r>
        <w:r>
          <w:tab/>
        </w:r>
        <w:r>
          <w:fldChar w:fldCharType="begin"/>
        </w:r>
        <w:r>
          <w:instrText xml:space="preserve"> PAGEREF _Toc29860 \h </w:instrText>
        </w:r>
        <w:r>
          <w:fldChar w:fldCharType="separate"/>
        </w:r>
        <w:r>
          <w:t>9</w:t>
        </w:r>
        <w:r>
          <w:fldChar w:fldCharType="end"/>
        </w:r>
      </w:hyperlink>
    </w:p>
    <w:p>
      <w:pPr>
        <w:pStyle w:val="TOC2"/>
        <w:tabs>
          <w:tab w:val="right" w:leader="dot" w:pos="8306"/>
        </w:tabs>
      </w:pPr>
      <w:hyperlink w:anchor="_Toc25746" w:history="1">
        <w:r>
          <w:rPr>
            <w:rFonts w:ascii="仿宋" w:eastAsia="仿宋" w:hAnsi="仿宋" w:cs="仿宋" w:hint="eastAsia"/>
            <w:lang w:eastAsia="zh-CN"/>
          </w:rPr>
          <w:t>(二)、用地控制指标</w:t>
        </w:r>
        <w:r>
          <w:tab/>
        </w:r>
        <w:r>
          <w:fldChar w:fldCharType="begin"/>
        </w:r>
        <w:r>
          <w:instrText xml:space="preserve"> PAGEREF _Toc25746 \h </w:instrText>
        </w:r>
        <w:r>
          <w:fldChar w:fldCharType="separate"/>
        </w:r>
        <w:r>
          <w:t>9</w:t>
        </w:r>
        <w:r>
          <w:fldChar w:fldCharType="end"/>
        </w:r>
      </w:hyperlink>
    </w:p>
    <w:p>
      <w:pPr>
        <w:pStyle w:val="TOC2"/>
        <w:tabs>
          <w:tab w:val="right" w:leader="dot" w:pos="8306"/>
        </w:tabs>
      </w:pPr>
      <w:hyperlink w:anchor="_Toc21929" w:history="1">
        <w:r>
          <w:rPr>
            <w:rFonts w:ascii="仿宋" w:eastAsia="仿宋" w:hAnsi="仿宋" w:cs="仿宋" w:hint="eastAsia"/>
            <w:lang w:eastAsia="zh-CN"/>
          </w:rPr>
          <w:t>(三)、节约用地措施</w:t>
        </w:r>
        <w:r>
          <w:tab/>
        </w:r>
        <w:r>
          <w:fldChar w:fldCharType="begin"/>
        </w:r>
        <w:r>
          <w:instrText xml:space="preserve"> PAGEREF _Toc21929 \h </w:instrText>
        </w:r>
        <w:r>
          <w:fldChar w:fldCharType="separate"/>
        </w:r>
        <w:r>
          <w:t>11</w:t>
        </w:r>
        <w:r>
          <w:fldChar w:fldCharType="end"/>
        </w:r>
      </w:hyperlink>
    </w:p>
    <w:p>
      <w:pPr>
        <w:pStyle w:val="TOC2"/>
        <w:tabs>
          <w:tab w:val="right" w:leader="dot" w:pos="8306"/>
        </w:tabs>
      </w:pPr>
      <w:hyperlink w:anchor="_Toc15023" w:history="1">
        <w:r>
          <w:rPr>
            <w:rFonts w:ascii="仿宋" w:eastAsia="仿宋" w:hAnsi="仿宋" w:cs="仿宋" w:hint="eastAsia"/>
            <w:lang w:eastAsia="zh-CN"/>
          </w:rPr>
          <w:t>(四)、总图布置方案</w:t>
        </w:r>
        <w:r>
          <w:tab/>
        </w:r>
        <w:r>
          <w:fldChar w:fldCharType="begin"/>
        </w:r>
        <w:r>
          <w:instrText xml:space="preserve"> PAGEREF _Toc15023 \h </w:instrText>
        </w:r>
        <w:r>
          <w:fldChar w:fldCharType="separate"/>
        </w:r>
        <w:r>
          <w:t>12</w:t>
        </w:r>
        <w:r>
          <w:fldChar w:fldCharType="end"/>
        </w:r>
      </w:hyperlink>
    </w:p>
    <w:p>
      <w:pPr>
        <w:pStyle w:val="TOC2"/>
        <w:tabs>
          <w:tab w:val="right" w:leader="dot" w:pos="8306"/>
        </w:tabs>
      </w:pPr>
      <w:hyperlink w:anchor="_Toc12782" w:history="1">
        <w:r>
          <w:rPr>
            <w:rFonts w:ascii="仿宋" w:eastAsia="仿宋" w:hAnsi="仿宋" w:cs="仿宋" w:hint="eastAsia"/>
            <w:lang w:eastAsia="zh-CN"/>
          </w:rPr>
          <w:t>(五)、选址综合评价</w:t>
        </w:r>
        <w:r>
          <w:tab/>
        </w:r>
        <w:r>
          <w:fldChar w:fldCharType="begin"/>
        </w:r>
        <w:r>
          <w:instrText xml:space="preserve"> PAGEREF _Toc12782 \h </w:instrText>
        </w:r>
        <w:r>
          <w:fldChar w:fldCharType="separate"/>
        </w:r>
        <w:r>
          <w:t>13</w:t>
        </w:r>
        <w:r>
          <w:fldChar w:fldCharType="end"/>
        </w:r>
      </w:hyperlink>
    </w:p>
    <w:p>
      <w:pPr>
        <w:pStyle w:val="TOC1"/>
        <w:tabs>
          <w:tab w:val="right" w:leader="dot" w:pos="8306"/>
        </w:tabs>
      </w:pPr>
      <w:hyperlink w:anchor="_Toc11180" w:history="1">
        <w:r>
          <w:rPr>
            <w:rFonts w:ascii="仿宋" w:eastAsia="仿宋" w:hAnsi="仿宋" w:cs="仿宋" w:hint="eastAsia"/>
            <w:lang w:eastAsia="zh-CN"/>
          </w:rPr>
          <w:t>四、工艺说明</w:t>
        </w:r>
        <w:r>
          <w:tab/>
        </w:r>
        <w:r>
          <w:fldChar w:fldCharType="begin"/>
        </w:r>
        <w:r>
          <w:instrText xml:space="preserve"> PAGEREF _Toc11180 \h </w:instrText>
        </w:r>
        <w:r>
          <w:fldChar w:fldCharType="separate"/>
        </w:r>
        <w:r>
          <w:t>15</w:t>
        </w:r>
        <w:r>
          <w:fldChar w:fldCharType="end"/>
        </w:r>
      </w:hyperlink>
    </w:p>
    <w:p>
      <w:pPr>
        <w:pStyle w:val="TOC2"/>
        <w:tabs>
          <w:tab w:val="right" w:leader="dot" w:pos="8306"/>
        </w:tabs>
      </w:pPr>
      <w:hyperlink w:anchor="_Toc26803" w:history="1">
        <w:r>
          <w:rPr>
            <w:rFonts w:ascii="仿宋" w:eastAsia="仿宋" w:hAnsi="仿宋" w:cs="仿宋" w:hint="eastAsia"/>
            <w:lang w:eastAsia="zh-CN"/>
          </w:rPr>
          <w:t>(一)、技术管理特点</w:t>
        </w:r>
        <w:r>
          <w:tab/>
        </w:r>
        <w:r>
          <w:fldChar w:fldCharType="begin"/>
        </w:r>
        <w:r>
          <w:instrText xml:space="preserve"> PAGEREF _Toc26803 \h </w:instrText>
        </w:r>
        <w:r>
          <w:fldChar w:fldCharType="separate"/>
        </w:r>
        <w:r>
          <w:t>15</w:t>
        </w:r>
        <w:r>
          <w:fldChar w:fldCharType="end"/>
        </w:r>
      </w:hyperlink>
    </w:p>
    <w:p>
      <w:pPr>
        <w:pStyle w:val="TOC2"/>
        <w:tabs>
          <w:tab w:val="right" w:leader="dot" w:pos="8306"/>
        </w:tabs>
      </w:pPr>
      <w:hyperlink w:anchor="_Toc6347" w:history="1">
        <w:r>
          <w:rPr>
            <w:rFonts w:ascii="仿宋" w:eastAsia="仿宋" w:hAnsi="仿宋" w:cs="仿宋" w:hint="eastAsia"/>
            <w:lang w:eastAsia="zh-CN"/>
          </w:rPr>
          <w:t>(二)、人工种植牙项目工艺技术设计方案</w:t>
        </w:r>
        <w:r>
          <w:tab/>
        </w:r>
        <w:r>
          <w:fldChar w:fldCharType="begin"/>
        </w:r>
        <w:r>
          <w:instrText xml:space="preserve"> PAGEREF _Toc6347 \h </w:instrText>
        </w:r>
        <w:r>
          <w:fldChar w:fldCharType="separate"/>
        </w:r>
        <w:r>
          <w:t>16</w:t>
        </w:r>
        <w:r>
          <w:fldChar w:fldCharType="end"/>
        </w:r>
      </w:hyperlink>
    </w:p>
    <w:p>
      <w:pPr>
        <w:pStyle w:val="TOC2"/>
        <w:tabs>
          <w:tab w:val="right" w:leader="dot" w:pos="8306"/>
        </w:tabs>
      </w:pPr>
      <w:hyperlink w:anchor="_Toc24875" w:history="1">
        <w:r>
          <w:rPr>
            <w:rFonts w:ascii="仿宋" w:eastAsia="仿宋" w:hAnsi="仿宋" w:cs="仿宋" w:hint="eastAsia"/>
            <w:lang w:eastAsia="zh-CN"/>
          </w:rPr>
          <w:t>(三)、设备选型方案</w:t>
        </w:r>
        <w:r>
          <w:tab/>
        </w:r>
        <w:r>
          <w:fldChar w:fldCharType="begin"/>
        </w:r>
        <w:r>
          <w:instrText xml:space="preserve"> PAGEREF _Toc24875 \h </w:instrText>
        </w:r>
        <w:r>
          <w:fldChar w:fldCharType="separate"/>
        </w:r>
        <w:r>
          <w:t>17</w:t>
        </w:r>
        <w:r>
          <w:fldChar w:fldCharType="end"/>
        </w:r>
      </w:hyperlink>
    </w:p>
    <w:p>
      <w:pPr>
        <w:pStyle w:val="TOC1"/>
        <w:tabs>
          <w:tab w:val="right" w:leader="dot" w:pos="8306"/>
        </w:tabs>
      </w:pPr>
      <w:hyperlink w:anchor="_Toc4998" w:history="1">
        <w:r>
          <w:rPr>
            <w:rFonts w:ascii="仿宋" w:eastAsia="仿宋" w:hAnsi="仿宋" w:cs="仿宋" w:hint="eastAsia"/>
            <w:lang w:eastAsia="zh-CN"/>
          </w:rPr>
          <w:t>五、人工种植牙项目危机管理</w:t>
        </w:r>
        <w:r>
          <w:tab/>
        </w:r>
        <w:r>
          <w:fldChar w:fldCharType="begin"/>
        </w:r>
        <w:r>
          <w:instrText xml:space="preserve"> PAGEREF _Toc4998 \h </w:instrText>
        </w:r>
        <w:r>
          <w:fldChar w:fldCharType="separate"/>
        </w:r>
        <w:r>
          <w:t>18</w:t>
        </w:r>
        <w:r>
          <w:fldChar w:fldCharType="end"/>
        </w:r>
      </w:hyperlink>
    </w:p>
    <w:p>
      <w:pPr>
        <w:pStyle w:val="TOC2"/>
        <w:tabs>
          <w:tab w:val="right" w:leader="dot" w:pos="8306"/>
        </w:tabs>
      </w:pPr>
      <w:hyperlink w:anchor="_Toc22961" w:history="1">
        <w:r>
          <w:rPr>
            <w:rFonts w:ascii="仿宋" w:eastAsia="仿宋" w:hAnsi="仿宋" w:cs="仿宋" w:hint="eastAsia"/>
            <w:lang w:eastAsia="zh-CN"/>
          </w:rPr>
          <w:t>(一)、危机预警与识别</w:t>
        </w:r>
        <w:r>
          <w:tab/>
        </w:r>
        <w:r>
          <w:fldChar w:fldCharType="begin"/>
        </w:r>
        <w:r>
          <w:instrText xml:space="preserve"> PAGEREF _Toc22961 \h </w:instrText>
        </w:r>
        <w:r>
          <w:fldChar w:fldCharType="separate"/>
        </w:r>
        <w:r>
          <w:t>18</w:t>
        </w:r>
        <w:r>
          <w:fldChar w:fldCharType="end"/>
        </w:r>
      </w:hyperlink>
    </w:p>
    <w:p>
      <w:pPr>
        <w:pStyle w:val="TOC2"/>
        <w:tabs>
          <w:tab w:val="right" w:leader="dot" w:pos="8306"/>
        </w:tabs>
      </w:pPr>
      <w:hyperlink w:anchor="_Toc12397" w:history="1">
        <w:r>
          <w:rPr>
            <w:rFonts w:ascii="仿宋" w:eastAsia="仿宋" w:hAnsi="仿宋" w:cs="仿宋" w:hint="eastAsia"/>
            <w:lang w:eastAsia="zh-CN"/>
          </w:rPr>
          <w:t>(二)、危机应对与恢复</w:t>
        </w:r>
        <w:r>
          <w:tab/>
        </w:r>
        <w:r>
          <w:fldChar w:fldCharType="begin"/>
        </w:r>
        <w:r>
          <w:instrText xml:space="preserve"> PAGEREF _Toc12397 \h </w:instrText>
        </w:r>
        <w:r>
          <w:fldChar w:fldCharType="separate"/>
        </w:r>
        <w:r>
          <w:t>19</w:t>
        </w:r>
        <w:r>
          <w:fldChar w:fldCharType="end"/>
        </w:r>
      </w:hyperlink>
    </w:p>
    <w:p>
      <w:pPr>
        <w:pStyle w:val="TOC1"/>
        <w:tabs>
          <w:tab w:val="right" w:leader="dot" w:pos="8306"/>
        </w:tabs>
      </w:pPr>
      <w:hyperlink w:anchor="_Toc11697" w:history="1">
        <w:r>
          <w:rPr>
            <w:rFonts w:ascii="仿宋" w:eastAsia="仿宋" w:hAnsi="仿宋" w:cs="仿宋" w:hint="eastAsia"/>
            <w:lang w:eastAsia="zh-CN"/>
          </w:rPr>
          <w:t>六、产品规划分析</w:t>
        </w:r>
        <w:r>
          <w:tab/>
        </w:r>
        <w:r>
          <w:fldChar w:fldCharType="begin"/>
        </w:r>
        <w:r>
          <w:instrText xml:space="preserve"> PAGEREF _Toc11697 \h </w:instrText>
        </w:r>
        <w:r>
          <w:fldChar w:fldCharType="separate"/>
        </w:r>
        <w:r>
          <w:t>21</w:t>
        </w:r>
        <w:r>
          <w:fldChar w:fldCharType="end"/>
        </w:r>
      </w:hyperlink>
    </w:p>
    <w:p>
      <w:pPr>
        <w:pStyle w:val="TOC2"/>
        <w:tabs>
          <w:tab w:val="right" w:leader="dot" w:pos="8306"/>
        </w:tabs>
      </w:pPr>
      <w:hyperlink w:anchor="_Toc31215" w:history="1">
        <w:r>
          <w:rPr>
            <w:rFonts w:ascii="仿宋" w:eastAsia="仿宋" w:hAnsi="仿宋" w:cs="仿宋" w:hint="eastAsia"/>
            <w:lang w:eastAsia="zh-CN"/>
          </w:rPr>
          <w:t>(一)、产品规划</w:t>
        </w:r>
        <w:r>
          <w:tab/>
        </w:r>
        <w:r>
          <w:fldChar w:fldCharType="begin"/>
        </w:r>
        <w:r>
          <w:instrText xml:space="preserve"> PAGEREF _Toc31215 \h </w:instrText>
        </w:r>
        <w:r>
          <w:fldChar w:fldCharType="separate"/>
        </w:r>
        <w:r>
          <w:t>21</w:t>
        </w:r>
        <w:r>
          <w:fldChar w:fldCharType="end"/>
        </w:r>
      </w:hyperlink>
    </w:p>
    <w:p>
      <w:pPr>
        <w:pStyle w:val="TOC2"/>
        <w:tabs>
          <w:tab w:val="right" w:leader="dot" w:pos="8306"/>
        </w:tabs>
      </w:pPr>
      <w:hyperlink w:anchor="_Toc12230" w:history="1">
        <w:r>
          <w:rPr>
            <w:rFonts w:ascii="仿宋" w:eastAsia="仿宋" w:hAnsi="仿宋" w:cs="仿宋" w:hint="eastAsia"/>
            <w:lang w:eastAsia="zh-CN"/>
          </w:rPr>
          <w:t>(二)、建设规模</w:t>
        </w:r>
        <w:r>
          <w:tab/>
        </w:r>
        <w:r>
          <w:fldChar w:fldCharType="begin"/>
        </w:r>
        <w:r>
          <w:instrText xml:space="preserve"> PAGEREF _Toc12230 \h </w:instrText>
        </w:r>
        <w:r>
          <w:fldChar w:fldCharType="separate"/>
        </w:r>
        <w:r>
          <w:t>22</w:t>
        </w:r>
        <w:r>
          <w:fldChar w:fldCharType="end"/>
        </w:r>
      </w:hyperlink>
    </w:p>
    <w:p>
      <w:pPr>
        <w:pStyle w:val="TOC1"/>
        <w:tabs>
          <w:tab w:val="right" w:leader="dot" w:pos="8306"/>
        </w:tabs>
      </w:pPr>
      <w:hyperlink w:anchor="_Toc19068" w:history="1">
        <w:r>
          <w:rPr>
            <w:rFonts w:ascii="仿宋" w:eastAsia="仿宋" w:hAnsi="仿宋" w:cs="仿宋" w:hint="eastAsia"/>
            <w:lang w:eastAsia="zh-CN"/>
          </w:rPr>
          <w:t>七、人工种植牙项目财务管理</w:t>
        </w:r>
        <w:r>
          <w:tab/>
        </w:r>
        <w:r>
          <w:fldChar w:fldCharType="begin"/>
        </w:r>
        <w:r>
          <w:instrText xml:space="preserve"> PAGEREF _Toc19068 \h </w:instrText>
        </w:r>
        <w:r>
          <w:fldChar w:fldCharType="separate"/>
        </w:r>
        <w:r>
          <w:t>23</w:t>
        </w:r>
        <w:r>
          <w:fldChar w:fldCharType="end"/>
        </w:r>
      </w:hyperlink>
    </w:p>
    <w:p>
      <w:pPr>
        <w:pStyle w:val="TOC2"/>
        <w:tabs>
          <w:tab w:val="right" w:leader="dot" w:pos="8306"/>
        </w:tabs>
      </w:pPr>
      <w:hyperlink w:anchor="_Toc25053" w:history="1">
        <w:r>
          <w:rPr>
            <w:rFonts w:ascii="仿宋" w:eastAsia="仿宋" w:hAnsi="仿宋" w:cs="仿宋" w:hint="eastAsia"/>
            <w:lang w:eastAsia="zh-CN"/>
          </w:rPr>
          <w:t>(一)、资金需求大</w:t>
        </w:r>
        <w:r>
          <w:tab/>
        </w:r>
        <w:r>
          <w:fldChar w:fldCharType="begin"/>
        </w:r>
        <w:r>
          <w:instrText xml:space="preserve"> PAGEREF _Toc25053 \h </w:instrText>
        </w:r>
        <w:r>
          <w:fldChar w:fldCharType="separate"/>
        </w:r>
        <w:r>
          <w:t>23</w:t>
        </w:r>
        <w:r>
          <w:fldChar w:fldCharType="end"/>
        </w:r>
      </w:hyperlink>
    </w:p>
    <w:p>
      <w:pPr>
        <w:pStyle w:val="TOC2"/>
        <w:tabs>
          <w:tab w:val="right" w:leader="dot" w:pos="8306"/>
        </w:tabs>
      </w:pPr>
      <w:hyperlink w:anchor="_Toc20638" w:history="1">
        <w:r>
          <w:rPr>
            <w:rFonts w:ascii="仿宋" w:eastAsia="仿宋" w:hAnsi="仿宋" w:cs="仿宋" w:hint="eastAsia"/>
            <w:lang w:eastAsia="zh-CN"/>
          </w:rPr>
          <w:t>(二)、研发周期长</w:t>
        </w:r>
        <w:r>
          <w:tab/>
        </w:r>
        <w:r>
          <w:fldChar w:fldCharType="begin"/>
        </w:r>
        <w:r>
          <w:instrText xml:space="preserve"> PAGEREF _Toc20638 \h </w:instrText>
        </w:r>
        <w:r>
          <w:fldChar w:fldCharType="separate"/>
        </w:r>
        <w:r>
          <w:t>24</w:t>
        </w:r>
        <w:r>
          <w:fldChar w:fldCharType="end"/>
        </w:r>
      </w:hyperlink>
    </w:p>
    <w:p>
      <w:pPr>
        <w:pStyle w:val="TOC2"/>
        <w:tabs>
          <w:tab w:val="right" w:leader="dot" w:pos="8306"/>
        </w:tabs>
      </w:pPr>
      <w:hyperlink w:anchor="_Toc25438" w:history="1">
        <w:r>
          <w:rPr>
            <w:rFonts w:ascii="仿宋" w:eastAsia="仿宋" w:hAnsi="仿宋" w:cs="仿宋" w:hint="eastAsia"/>
            <w:lang w:eastAsia="zh-CN"/>
          </w:rPr>
          <w:t>(三)、市场风险大</w:t>
        </w:r>
        <w:r>
          <w:tab/>
        </w:r>
        <w:r>
          <w:fldChar w:fldCharType="begin"/>
        </w:r>
        <w:r>
          <w:instrText xml:space="preserve"> PAGEREF _Toc25438 \h </w:instrText>
        </w:r>
        <w:r>
          <w:fldChar w:fldCharType="separate"/>
        </w:r>
        <w:r>
          <w:t>25</w:t>
        </w:r>
        <w:r>
          <w:fldChar w:fldCharType="end"/>
        </w:r>
      </w:hyperlink>
    </w:p>
    <w:p>
      <w:pPr>
        <w:pStyle w:val="TOC2"/>
        <w:tabs>
          <w:tab w:val="right" w:leader="dot" w:pos="8306"/>
        </w:tabs>
      </w:pPr>
      <w:hyperlink w:anchor="_Toc21759" w:history="1">
        <w:r>
          <w:rPr>
            <w:rFonts w:ascii="仿宋" w:eastAsia="仿宋" w:hAnsi="仿宋" w:cs="仿宋" w:hint="eastAsia"/>
            <w:lang w:eastAsia="zh-CN"/>
          </w:rPr>
          <w:t>(四)、利润率高</w:t>
        </w:r>
        <w:r>
          <w:tab/>
        </w:r>
        <w:r>
          <w:fldChar w:fldCharType="begin"/>
        </w:r>
        <w:r>
          <w:instrText xml:space="preserve"> PAGEREF _Toc21759 \h </w:instrText>
        </w:r>
        <w:r>
          <w:fldChar w:fldCharType="separate"/>
        </w:r>
        <w:r>
          <w:t>28</w:t>
        </w:r>
        <w:r>
          <w:fldChar w:fldCharType="end"/>
        </w:r>
      </w:hyperlink>
    </w:p>
    <w:p>
      <w:pPr>
        <w:pStyle w:val="TOC1"/>
        <w:tabs>
          <w:tab w:val="right" w:leader="dot" w:pos="8306"/>
        </w:tabs>
      </w:pPr>
      <w:hyperlink w:anchor="_Toc28073" w:history="1">
        <w:r>
          <w:rPr>
            <w:rFonts w:ascii="仿宋" w:eastAsia="仿宋" w:hAnsi="仿宋" w:cs="仿宋" w:hint="eastAsia"/>
            <w:lang w:eastAsia="zh-CN"/>
          </w:rPr>
          <w:t>八、人工种植牙项目人力资源管理</w:t>
        </w:r>
        <w:r>
          <w:tab/>
        </w:r>
        <w:r>
          <w:fldChar w:fldCharType="begin"/>
        </w:r>
        <w:r>
          <w:instrText xml:space="preserve"> PAGEREF _Toc28073 \h </w:instrText>
        </w:r>
        <w:r>
          <w:fldChar w:fldCharType="separate"/>
        </w:r>
        <w:r>
          <w:t>30</w:t>
        </w:r>
        <w:r>
          <w:fldChar w:fldCharType="end"/>
        </w:r>
      </w:hyperlink>
    </w:p>
    <w:p>
      <w:pPr>
        <w:pStyle w:val="TOC2"/>
        <w:tabs>
          <w:tab w:val="right" w:leader="dot" w:pos="8306"/>
        </w:tabs>
      </w:pPr>
      <w:hyperlink w:anchor="_Toc22900" w:history="1">
        <w:r>
          <w:rPr>
            <w:rFonts w:ascii="仿宋" w:eastAsia="仿宋" w:hAnsi="仿宋" w:cs="仿宋" w:hint="eastAsia"/>
            <w:lang w:eastAsia="zh-CN"/>
          </w:rPr>
          <w:t>(一)、建立健全的预算管理制度</w:t>
        </w:r>
        <w:r>
          <w:tab/>
        </w:r>
        <w:r>
          <w:fldChar w:fldCharType="begin"/>
        </w:r>
        <w:r>
          <w:instrText xml:space="preserve"> PAGEREF _Toc22900 \h </w:instrText>
        </w:r>
        <w:r>
          <w:fldChar w:fldCharType="separate"/>
        </w:r>
        <w:r>
          <w:t>30</w:t>
        </w:r>
        <w:r>
          <w:fldChar w:fldCharType="end"/>
        </w:r>
      </w:hyperlink>
    </w:p>
    <w:p>
      <w:pPr>
        <w:pStyle w:val="TOC2"/>
        <w:tabs>
          <w:tab w:val="right" w:leader="dot" w:pos="8306"/>
        </w:tabs>
      </w:pPr>
      <w:hyperlink w:anchor="_Toc14695" w:history="1">
        <w:r>
          <w:rPr>
            <w:rFonts w:ascii="仿宋" w:eastAsia="仿宋" w:hAnsi="仿宋" w:cs="仿宋" w:hint="eastAsia"/>
            <w:lang w:eastAsia="zh-CN"/>
          </w:rPr>
          <w:t>(二)、加强资金流动监控</w:t>
        </w:r>
        <w:r>
          <w:tab/>
        </w:r>
        <w:r>
          <w:fldChar w:fldCharType="begin"/>
        </w:r>
        <w:r>
          <w:instrText xml:space="preserve"> PAGEREF _Toc14695 \h </w:instrText>
        </w:r>
        <w:r>
          <w:fldChar w:fldCharType="separate"/>
        </w:r>
        <w:r>
          <w:t>31</w:t>
        </w:r>
        <w:r>
          <w:fldChar w:fldCharType="end"/>
        </w:r>
      </w:hyperlink>
    </w:p>
    <w:p>
      <w:pPr>
        <w:pStyle w:val="TOC2"/>
        <w:tabs>
          <w:tab w:val="right" w:leader="dot" w:pos="8306"/>
        </w:tabs>
      </w:pPr>
      <w:hyperlink w:anchor="_Toc8579" w:history="1">
        <w:r>
          <w:rPr>
            <w:rFonts w:ascii="仿宋" w:eastAsia="仿宋" w:hAnsi="仿宋" w:cs="仿宋" w:hint="eastAsia"/>
            <w:lang w:eastAsia="zh-CN"/>
          </w:rPr>
          <w:t>(三)、制定完善的风险控制机制</w:t>
        </w:r>
        <w:r>
          <w:tab/>
        </w:r>
        <w:r>
          <w:fldChar w:fldCharType="begin"/>
        </w:r>
        <w:r>
          <w:instrText xml:space="preserve"> PAGEREF _Toc8579 \h </w:instrText>
        </w:r>
        <w:r>
          <w:fldChar w:fldCharType="separate"/>
        </w:r>
        <w:r>
          <w:t>32</w:t>
        </w:r>
        <w:r>
          <w:fldChar w:fldCharType="end"/>
        </w:r>
      </w:hyperlink>
    </w:p>
    <w:p>
      <w:pPr>
        <w:pStyle w:val="TOC2"/>
        <w:tabs>
          <w:tab w:val="right" w:leader="dot" w:pos="8306"/>
        </w:tabs>
      </w:pPr>
      <w:hyperlink w:anchor="_Toc15233" w:history="1">
        <w:r>
          <w:rPr>
            <w:rFonts w:ascii="仿宋" w:eastAsia="仿宋" w:hAnsi="仿宋" w:cs="仿宋" w:hint="eastAsia"/>
            <w:lang w:eastAsia="zh-CN"/>
          </w:rPr>
          <w:t>(四)、优化成本管理</w:t>
        </w:r>
        <w:r>
          <w:tab/>
        </w:r>
        <w:r>
          <w:fldChar w:fldCharType="begin"/>
        </w:r>
        <w:r>
          <w:instrText xml:space="preserve"> PAGEREF _Toc15233 \h </w:instrText>
        </w:r>
        <w:r>
          <w:fldChar w:fldCharType="separate"/>
        </w:r>
        <w:r>
          <w:t>34</w:t>
        </w:r>
        <w:r>
          <w:fldChar w:fldCharType="end"/>
        </w:r>
      </w:hyperlink>
    </w:p>
    <w:p>
      <w:pPr>
        <w:pStyle w:val="TOC1"/>
        <w:tabs>
          <w:tab w:val="right" w:leader="dot" w:pos="8306"/>
        </w:tabs>
      </w:pPr>
      <w:hyperlink w:anchor="_Toc30722" w:history="1">
        <w:r>
          <w:rPr>
            <w:rFonts w:ascii="仿宋" w:eastAsia="仿宋" w:hAnsi="仿宋" w:cs="仿宋" w:hint="eastAsia"/>
            <w:lang w:eastAsia="zh-CN"/>
          </w:rPr>
          <w:t>九、人工种植牙项目社会影响</w:t>
        </w:r>
        <w:r>
          <w:tab/>
        </w:r>
        <w:r>
          <w:fldChar w:fldCharType="begin"/>
        </w:r>
        <w:r>
          <w:instrText xml:space="preserve"> PAGEREF _Toc30722 \h </w:instrText>
        </w:r>
        <w:r>
          <w:fldChar w:fldCharType="separate"/>
        </w:r>
        <w:r>
          <w:t>35</w:t>
        </w:r>
        <w:r>
          <w:fldChar w:fldCharType="end"/>
        </w:r>
      </w:hyperlink>
    </w:p>
    <w:p>
      <w:pPr>
        <w:pStyle w:val="TOC2"/>
        <w:tabs>
          <w:tab w:val="right" w:leader="dot" w:pos="8306"/>
        </w:tabs>
      </w:pPr>
      <w:hyperlink w:anchor="_Toc24255" w:history="1">
        <w:r>
          <w:rPr>
            <w:rFonts w:ascii="仿宋" w:eastAsia="仿宋" w:hAnsi="仿宋" w:cs="仿宋" w:hint="eastAsia"/>
            <w:lang w:eastAsia="zh-CN"/>
          </w:rPr>
          <w:t>(一)、社会责任与义务</w:t>
        </w:r>
        <w:r>
          <w:tab/>
        </w:r>
        <w:r>
          <w:fldChar w:fldCharType="begin"/>
        </w:r>
        <w:r>
          <w:instrText xml:space="preserve"> PAGEREF _Toc24255 \h </w:instrText>
        </w:r>
        <w:r>
          <w:fldChar w:fldCharType="separate"/>
        </w:r>
        <w:r>
          <w:t>35</w:t>
        </w:r>
        <w:r>
          <w:fldChar w:fldCharType="end"/>
        </w:r>
      </w:hyperlink>
    </w:p>
    <w:p>
      <w:pPr>
        <w:pStyle w:val="TOC2"/>
        <w:tabs>
          <w:tab w:val="right" w:leader="dot" w:pos="8306"/>
        </w:tabs>
      </w:pPr>
      <w:hyperlink w:anchor="_Toc25277" w:history="1">
        <w:r>
          <w:rPr>
            <w:rFonts w:ascii="仿宋" w:eastAsia="仿宋" w:hAnsi="仿宋" w:cs="仿宋" w:hint="eastAsia"/>
            <w:lang w:eastAsia="zh-CN"/>
          </w:rPr>
          <w:t>(二)、社会参与与沟通</w:t>
        </w:r>
        <w:r>
          <w:tab/>
        </w:r>
        <w:r>
          <w:fldChar w:fldCharType="begin"/>
        </w:r>
        <w:r>
          <w:instrText xml:space="preserve"> PAGEREF _Toc25277 \h </w:instrText>
        </w:r>
        <w:r>
          <w:fldChar w:fldCharType="separate"/>
        </w:r>
        <w:r>
          <w:t>36</w:t>
        </w:r>
        <w:r>
          <w:fldChar w:fldCharType="end"/>
        </w:r>
      </w:hyperlink>
    </w:p>
    <w:p>
      <w:pPr>
        <w:pStyle w:val="TOC1"/>
        <w:tabs>
          <w:tab w:val="right" w:leader="dot" w:pos="8306"/>
        </w:tabs>
      </w:pPr>
      <w:hyperlink w:anchor="_Toc18259" w:history="1">
        <w:r>
          <w:rPr>
            <w:rFonts w:ascii="仿宋" w:eastAsia="仿宋" w:hAnsi="仿宋" w:cs="仿宋" w:hint="eastAsia"/>
            <w:lang w:eastAsia="zh-CN"/>
          </w:rPr>
          <w:t>十、生产安全保护</w:t>
        </w:r>
        <w:r>
          <w:tab/>
        </w:r>
        <w:r>
          <w:fldChar w:fldCharType="begin"/>
        </w:r>
        <w:r>
          <w:instrText xml:space="preserve"> PAGEREF _Toc18259 \h </w:instrText>
        </w:r>
        <w:r>
          <w:fldChar w:fldCharType="separate"/>
        </w:r>
        <w:r>
          <w:t>37</w:t>
        </w:r>
        <w:r>
          <w:fldChar w:fldCharType="end"/>
        </w:r>
      </w:hyperlink>
    </w:p>
    <w:p>
      <w:pPr>
        <w:pStyle w:val="TOC2"/>
        <w:tabs>
          <w:tab w:val="right" w:leader="dot" w:pos="8306"/>
        </w:tabs>
      </w:pPr>
      <w:hyperlink w:anchor="_Toc15435" w:history="1">
        <w:r>
          <w:rPr>
            <w:rFonts w:ascii="仿宋" w:eastAsia="仿宋" w:hAnsi="仿宋" w:cs="仿宋" w:hint="eastAsia"/>
            <w:lang w:eastAsia="zh-CN"/>
          </w:rPr>
          <w:t>(一)、消防安全</w:t>
        </w:r>
        <w:r>
          <w:tab/>
        </w:r>
        <w:r>
          <w:fldChar w:fldCharType="begin"/>
        </w:r>
        <w:r>
          <w:instrText xml:space="preserve"> PAGEREF _Toc15435 \h </w:instrText>
        </w:r>
        <w:r>
          <w:fldChar w:fldCharType="separate"/>
        </w:r>
        <w:r>
          <w:t>37</w:t>
        </w:r>
        <w:r>
          <w:fldChar w:fldCharType="end"/>
        </w:r>
      </w:hyperlink>
    </w:p>
    <w:p>
      <w:pPr>
        <w:pStyle w:val="TOC2"/>
        <w:tabs>
          <w:tab w:val="right" w:leader="dot" w:pos="8306"/>
        </w:tabs>
      </w:pPr>
      <w:hyperlink w:anchor="_Toc22504" w:history="1">
        <w:r>
          <w:rPr>
            <w:rFonts w:ascii="仿宋" w:eastAsia="仿宋" w:hAnsi="仿宋" w:cs="仿宋" w:hint="eastAsia"/>
            <w:lang w:eastAsia="zh-CN"/>
          </w:rPr>
          <w:t>(二)、防火防爆总图布置措施</w:t>
        </w:r>
        <w:r>
          <w:tab/>
        </w:r>
        <w:r>
          <w:fldChar w:fldCharType="begin"/>
        </w:r>
        <w:r>
          <w:instrText xml:space="preserve"> PAGEREF _Toc22504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33" w:history="1">
        <w:r>
          <w:rPr>
            <w:rFonts w:ascii="仿宋" w:eastAsia="仿宋" w:hAnsi="仿宋" w:cs="仿宋" w:hint="eastAsia"/>
            <w:lang w:eastAsia="zh-CN"/>
          </w:rPr>
          <w:t>(三)、自然灾害防范措施</w:t>
        </w:r>
        <w:r>
          <w:tab/>
        </w:r>
        <w:r>
          <w:fldChar w:fldCharType="begin"/>
        </w:r>
        <w:r>
          <w:instrText xml:space="preserve"> PAGEREF _Toc11633 \h </w:instrText>
        </w:r>
        <w:r>
          <w:fldChar w:fldCharType="separate"/>
        </w:r>
        <w:r>
          <w:t>39</w:t>
        </w:r>
        <w:r>
          <w:fldChar w:fldCharType="end"/>
        </w:r>
      </w:hyperlink>
    </w:p>
    <w:p>
      <w:pPr>
        <w:pStyle w:val="TOC2"/>
        <w:tabs>
          <w:tab w:val="right" w:leader="dot" w:pos="8306"/>
        </w:tabs>
      </w:pPr>
      <w:hyperlink w:anchor="_Toc11238" w:history="1">
        <w:r>
          <w:rPr>
            <w:rFonts w:ascii="仿宋" w:eastAsia="仿宋" w:hAnsi="仿宋" w:cs="仿宋" w:hint="eastAsia"/>
            <w:lang w:eastAsia="zh-CN"/>
          </w:rPr>
          <w:t>(四)、安全色及安全标志使用要求</w:t>
        </w:r>
        <w:r>
          <w:tab/>
        </w:r>
        <w:r>
          <w:fldChar w:fldCharType="begin"/>
        </w:r>
        <w:r>
          <w:instrText xml:space="preserve"> PAGEREF _Toc11238 \h </w:instrText>
        </w:r>
        <w:r>
          <w:fldChar w:fldCharType="separate"/>
        </w:r>
        <w:r>
          <w:t>40</w:t>
        </w:r>
        <w:r>
          <w:fldChar w:fldCharType="end"/>
        </w:r>
      </w:hyperlink>
    </w:p>
    <w:p>
      <w:pPr>
        <w:pStyle w:val="TOC2"/>
        <w:tabs>
          <w:tab w:val="right" w:leader="dot" w:pos="8306"/>
        </w:tabs>
      </w:pPr>
      <w:hyperlink w:anchor="_Toc2763" w:history="1">
        <w:r>
          <w:rPr>
            <w:rFonts w:ascii="仿宋" w:eastAsia="仿宋" w:hAnsi="仿宋" w:cs="仿宋" w:hint="eastAsia"/>
            <w:lang w:eastAsia="zh-CN"/>
          </w:rPr>
          <w:t>(五)、防尘防毒措施</w:t>
        </w:r>
        <w:r>
          <w:tab/>
        </w:r>
        <w:r>
          <w:fldChar w:fldCharType="begin"/>
        </w:r>
        <w:r>
          <w:instrText xml:space="preserve"> PAGEREF _Toc2763 \h </w:instrText>
        </w:r>
        <w:r>
          <w:fldChar w:fldCharType="separate"/>
        </w:r>
        <w:r>
          <w:t>41</w:t>
        </w:r>
        <w:r>
          <w:fldChar w:fldCharType="end"/>
        </w:r>
      </w:hyperlink>
    </w:p>
    <w:p>
      <w:pPr>
        <w:pStyle w:val="TOC2"/>
        <w:tabs>
          <w:tab w:val="right" w:leader="dot" w:pos="8306"/>
        </w:tabs>
      </w:pPr>
      <w:hyperlink w:anchor="_Toc6403" w:history="1">
        <w:r>
          <w:rPr>
            <w:rFonts w:ascii="仿宋" w:eastAsia="仿宋" w:hAnsi="仿宋" w:cs="仿宋" w:hint="eastAsia"/>
            <w:lang w:eastAsia="zh-CN"/>
          </w:rPr>
          <w:t>(六)、防静电、触电防护及防雷措施</w:t>
        </w:r>
        <w:r>
          <w:tab/>
        </w:r>
        <w:r>
          <w:fldChar w:fldCharType="begin"/>
        </w:r>
        <w:r>
          <w:instrText xml:space="preserve"> PAGEREF _Toc6403 \h </w:instrText>
        </w:r>
        <w:r>
          <w:fldChar w:fldCharType="separate"/>
        </w:r>
        <w:r>
          <w:t>42</w:t>
        </w:r>
        <w:r>
          <w:fldChar w:fldCharType="end"/>
        </w:r>
      </w:hyperlink>
    </w:p>
    <w:p>
      <w:pPr>
        <w:pStyle w:val="TOC2"/>
        <w:tabs>
          <w:tab w:val="right" w:leader="dot" w:pos="8306"/>
        </w:tabs>
      </w:pPr>
      <w:hyperlink w:anchor="_Toc147" w:history="1">
        <w:r>
          <w:rPr>
            <w:rFonts w:ascii="仿宋" w:eastAsia="仿宋" w:hAnsi="仿宋" w:cs="仿宋" w:hint="eastAsia"/>
            <w:lang w:eastAsia="zh-CN"/>
          </w:rPr>
          <w:t>(七)、机械设备安全保障措施</w:t>
        </w:r>
        <w:r>
          <w:tab/>
        </w:r>
        <w:r>
          <w:fldChar w:fldCharType="begin"/>
        </w:r>
        <w:r>
          <w:instrText xml:space="preserve"> PAGEREF _Toc147 \h </w:instrText>
        </w:r>
        <w:r>
          <w:fldChar w:fldCharType="separate"/>
        </w:r>
        <w:r>
          <w:t>43</w:t>
        </w:r>
        <w:r>
          <w:fldChar w:fldCharType="end"/>
        </w:r>
      </w:hyperlink>
    </w:p>
    <w:p>
      <w:pPr>
        <w:pStyle w:val="TOC1"/>
        <w:tabs>
          <w:tab w:val="right" w:leader="dot" w:pos="8306"/>
        </w:tabs>
      </w:pPr>
      <w:hyperlink w:anchor="_Toc6764" w:history="1">
        <w:r>
          <w:rPr>
            <w:rFonts w:ascii="仿宋" w:eastAsia="仿宋" w:hAnsi="仿宋" w:cs="仿宋" w:hint="eastAsia"/>
            <w:lang w:eastAsia="zh-CN"/>
          </w:rPr>
          <w:t>十一、人工种植牙项目风险管理</w:t>
        </w:r>
        <w:r>
          <w:tab/>
        </w:r>
        <w:r>
          <w:fldChar w:fldCharType="begin"/>
        </w:r>
        <w:r>
          <w:instrText xml:space="preserve"> PAGEREF _Toc6764 \h </w:instrText>
        </w:r>
        <w:r>
          <w:fldChar w:fldCharType="separate"/>
        </w:r>
        <w:r>
          <w:t>45</w:t>
        </w:r>
        <w:r>
          <w:fldChar w:fldCharType="end"/>
        </w:r>
      </w:hyperlink>
    </w:p>
    <w:p>
      <w:pPr>
        <w:pStyle w:val="TOC2"/>
        <w:tabs>
          <w:tab w:val="right" w:leader="dot" w:pos="8306"/>
        </w:tabs>
      </w:pPr>
      <w:hyperlink w:anchor="_Toc1464" w:history="1">
        <w:r>
          <w:rPr>
            <w:rFonts w:ascii="仿宋" w:eastAsia="仿宋" w:hAnsi="仿宋" w:cs="仿宋" w:hint="eastAsia"/>
            <w:lang w:eastAsia="zh-CN"/>
          </w:rPr>
          <w:t>(一)、风险识别与评估</w:t>
        </w:r>
        <w:r>
          <w:tab/>
        </w:r>
        <w:r>
          <w:fldChar w:fldCharType="begin"/>
        </w:r>
        <w:r>
          <w:instrText xml:space="preserve"> PAGEREF _Toc1464 \h </w:instrText>
        </w:r>
        <w:r>
          <w:fldChar w:fldCharType="separate"/>
        </w:r>
        <w:r>
          <w:t>45</w:t>
        </w:r>
        <w:r>
          <w:fldChar w:fldCharType="end"/>
        </w:r>
      </w:hyperlink>
    </w:p>
    <w:p>
      <w:pPr>
        <w:pStyle w:val="TOC2"/>
        <w:tabs>
          <w:tab w:val="right" w:leader="dot" w:pos="8306"/>
        </w:tabs>
      </w:pPr>
      <w:hyperlink w:anchor="_Toc23036" w:history="1">
        <w:r>
          <w:rPr>
            <w:rFonts w:ascii="仿宋" w:eastAsia="仿宋" w:hAnsi="仿宋" w:cs="仿宋" w:hint="eastAsia"/>
            <w:lang w:eastAsia="zh-CN"/>
          </w:rPr>
          <w:t>(二)、风险应对策略</w:t>
        </w:r>
        <w:r>
          <w:tab/>
        </w:r>
        <w:r>
          <w:fldChar w:fldCharType="begin"/>
        </w:r>
        <w:r>
          <w:instrText xml:space="preserve"> PAGEREF _Toc23036 \h </w:instrText>
        </w:r>
        <w:r>
          <w:fldChar w:fldCharType="separate"/>
        </w:r>
        <w:r>
          <w:t>46</w:t>
        </w:r>
        <w:r>
          <w:fldChar w:fldCharType="end"/>
        </w:r>
      </w:hyperlink>
    </w:p>
    <w:p>
      <w:pPr>
        <w:pStyle w:val="TOC2"/>
        <w:tabs>
          <w:tab w:val="right" w:leader="dot" w:pos="8306"/>
        </w:tabs>
      </w:pPr>
      <w:hyperlink w:anchor="_Toc6315" w:history="1">
        <w:r>
          <w:rPr>
            <w:rFonts w:ascii="仿宋" w:eastAsia="仿宋" w:hAnsi="仿宋" w:cs="仿宋" w:hint="eastAsia"/>
            <w:lang w:eastAsia="zh-CN"/>
          </w:rPr>
          <w:t>(三)、风险监控与控制</w:t>
        </w:r>
        <w:r>
          <w:tab/>
        </w:r>
        <w:r>
          <w:fldChar w:fldCharType="begin"/>
        </w:r>
        <w:r>
          <w:instrText xml:space="preserve"> PAGEREF _Toc6315 \h </w:instrText>
        </w:r>
        <w:r>
          <w:fldChar w:fldCharType="separate"/>
        </w:r>
        <w:r>
          <w:t>48</w:t>
        </w:r>
        <w:r>
          <w:fldChar w:fldCharType="end"/>
        </w:r>
      </w:hyperlink>
    </w:p>
    <w:p>
      <w:pPr>
        <w:pStyle w:val="TOC1"/>
        <w:tabs>
          <w:tab w:val="right" w:leader="dot" w:pos="8306"/>
        </w:tabs>
      </w:pPr>
      <w:hyperlink w:anchor="_Toc28762" w:history="1">
        <w:r>
          <w:rPr>
            <w:rFonts w:ascii="仿宋" w:eastAsia="仿宋" w:hAnsi="仿宋" w:cs="仿宋" w:hint="eastAsia"/>
            <w:lang w:eastAsia="zh-CN"/>
          </w:rPr>
          <w:t>十二、人工种植牙项目创新与研发</w:t>
        </w:r>
        <w:r>
          <w:tab/>
        </w:r>
        <w:r>
          <w:fldChar w:fldCharType="begin"/>
        </w:r>
        <w:r>
          <w:instrText xml:space="preserve"> PAGEREF _Toc28762 \h </w:instrText>
        </w:r>
        <w:r>
          <w:fldChar w:fldCharType="separate"/>
        </w:r>
        <w:r>
          <w:t>49</w:t>
        </w:r>
        <w:r>
          <w:fldChar w:fldCharType="end"/>
        </w:r>
      </w:hyperlink>
    </w:p>
    <w:p>
      <w:pPr>
        <w:pStyle w:val="TOC2"/>
        <w:tabs>
          <w:tab w:val="right" w:leader="dot" w:pos="8306"/>
        </w:tabs>
      </w:pPr>
      <w:hyperlink w:anchor="_Toc7047" w:history="1">
        <w:r>
          <w:rPr>
            <w:rFonts w:ascii="仿宋" w:eastAsia="仿宋" w:hAnsi="仿宋" w:cs="仿宋" w:hint="eastAsia"/>
            <w:lang w:eastAsia="zh-CN"/>
          </w:rPr>
          <w:t>(一)、创新策略与方向</w:t>
        </w:r>
        <w:r>
          <w:tab/>
        </w:r>
        <w:r>
          <w:fldChar w:fldCharType="begin"/>
        </w:r>
        <w:r>
          <w:instrText xml:space="preserve"> PAGEREF _Toc7047 \h </w:instrText>
        </w:r>
        <w:r>
          <w:fldChar w:fldCharType="separate"/>
        </w:r>
        <w:r>
          <w:t>49</w:t>
        </w:r>
        <w:r>
          <w:fldChar w:fldCharType="end"/>
        </w:r>
      </w:hyperlink>
    </w:p>
    <w:p>
      <w:pPr>
        <w:pStyle w:val="TOC2"/>
        <w:tabs>
          <w:tab w:val="right" w:leader="dot" w:pos="8306"/>
        </w:tabs>
      </w:pPr>
      <w:hyperlink w:anchor="_Toc31490" w:history="1">
        <w:r>
          <w:rPr>
            <w:rFonts w:ascii="仿宋" w:eastAsia="仿宋" w:hAnsi="仿宋" w:cs="仿宋" w:hint="eastAsia"/>
            <w:lang w:eastAsia="zh-CN"/>
          </w:rPr>
          <w:t>(二)、研发规划与投入</w:t>
        </w:r>
        <w:r>
          <w:tab/>
        </w:r>
        <w:r>
          <w:fldChar w:fldCharType="begin"/>
        </w:r>
        <w:r>
          <w:instrText xml:space="preserve"> PAGEREF _Toc31490 \h </w:instrText>
        </w:r>
        <w:r>
          <w:fldChar w:fldCharType="separate"/>
        </w:r>
        <w:r>
          <w:t>50</w:t>
        </w:r>
        <w:r>
          <w:fldChar w:fldCharType="end"/>
        </w:r>
      </w:hyperlink>
    </w:p>
    <w:p>
      <w:pPr>
        <w:pStyle w:val="TOC1"/>
        <w:tabs>
          <w:tab w:val="right" w:leader="dot" w:pos="8306"/>
        </w:tabs>
      </w:pPr>
      <w:hyperlink w:anchor="_Toc4734" w:history="1">
        <w:r>
          <w:rPr>
            <w:rFonts w:ascii="仿宋" w:eastAsia="仿宋" w:hAnsi="仿宋" w:cs="仿宋" w:hint="eastAsia"/>
            <w:lang w:eastAsia="zh-CN"/>
          </w:rPr>
          <w:t>十三、供应链管理</w:t>
        </w:r>
        <w:r>
          <w:tab/>
        </w:r>
        <w:r>
          <w:fldChar w:fldCharType="begin"/>
        </w:r>
        <w:r>
          <w:instrText xml:space="preserve"> PAGEREF _Toc4734 \h </w:instrText>
        </w:r>
        <w:r>
          <w:fldChar w:fldCharType="separate"/>
        </w:r>
        <w:r>
          <w:t>52</w:t>
        </w:r>
        <w:r>
          <w:fldChar w:fldCharType="end"/>
        </w:r>
      </w:hyperlink>
    </w:p>
    <w:p>
      <w:pPr>
        <w:pStyle w:val="TOC2"/>
        <w:tabs>
          <w:tab w:val="right" w:leader="dot" w:pos="8306"/>
        </w:tabs>
      </w:pPr>
      <w:hyperlink w:anchor="_Toc24439" w:history="1">
        <w:r>
          <w:rPr>
            <w:rFonts w:ascii="仿宋" w:eastAsia="仿宋" w:hAnsi="仿宋" w:cs="仿宋" w:hint="eastAsia"/>
            <w:lang w:eastAsia="zh-CN"/>
          </w:rPr>
          <w:t>(一)、供应链战略规划</w:t>
        </w:r>
        <w:r>
          <w:tab/>
        </w:r>
        <w:r>
          <w:fldChar w:fldCharType="begin"/>
        </w:r>
        <w:r>
          <w:instrText xml:space="preserve"> PAGEREF _Toc24439 \h </w:instrText>
        </w:r>
        <w:r>
          <w:fldChar w:fldCharType="separate"/>
        </w:r>
        <w:r>
          <w:t>52</w:t>
        </w:r>
        <w:r>
          <w:fldChar w:fldCharType="end"/>
        </w:r>
      </w:hyperlink>
    </w:p>
    <w:p>
      <w:pPr>
        <w:pStyle w:val="TOC2"/>
        <w:tabs>
          <w:tab w:val="right" w:leader="dot" w:pos="8306"/>
        </w:tabs>
      </w:pPr>
      <w:hyperlink w:anchor="_Toc24242" w:history="1">
        <w:r>
          <w:rPr>
            <w:rFonts w:ascii="仿宋" w:eastAsia="仿宋" w:hAnsi="仿宋" w:cs="仿宋" w:hint="eastAsia"/>
            <w:lang w:eastAsia="zh-CN"/>
          </w:rPr>
          <w:t>(二)、供应商选择与合作</w:t>
        </w:r>
        <w:r>
          <w:tab/>
        </w:r>
        <w:r>
          <w:fldChar w:fldCharType="begin"/>
        </w:r>
        <w:r>
          <w:instrText xml:space="preserve"> PAGEREF _Toc24242 \h </w:instrText>
        </w:r>
        <w:r>
          <w:fldChar w:fldCharType="separate"/>
        </w:r>
        <w:r>
          <w:t>53</w:t>
        </w:r>
        <w:r>
          <w:fldChar w:fldCharType="end"/>
        </w:r>
      </w:hyperlink>
    </w:p>
    <w:p>
      <w:pPr>
        <w:pStyle w:val="TOC2"/>
        <w:tabs>
          <w:tab w:val="right" w:leader="dot" w:pos="8306"/>
        </w:tabs>
      </w:pPr>
      <w:hyperlink w:anchor="_Toc3386" w:history="1">
        <w:r>
          <w:rPr>
            <w:rFonts w:ascii="仿宋" w:eastAsia="仿宋" w:hAnsi="仿宋" w:cs="仿宋" w:hint="eastAsia"/>
            <w:lang w:eastAsia="zh-CN"/>
          </w:rPr>
          <w:t>(三)、物流与库存管理</w:t>
        </w:r>
        <w:r>
          <w:tab/>
        </w:r>
        <w:r>
          <w:fldChar w:fldCharType="begin"/>
        </w:r>
        <w:r>
          <w:instrText xml:space="preserve"> PAGEREF _Toc3386 \h </w:instrText>
        </w:r>
        <w:r>
          <w:fldChar w:fldCharType="separate"/>
        </w:r>
        <w:r>
          <w:t>54</w:t>
        </w:r>
        <w:r>
          <w:fldChar w:fldCharType="end"/>
        </w:r>
      </w:hyperlink>
    </w:p>
    <w:p>
      <w:pPr>
        <w:pStyle w:val="TOC1"/>
        <w:tabs>
          <w:tab w:val="right" w:leader="dot" w:pos="8306"/>
        </w:tabs>
      </w:pPr>
      <w:hyperlink w:anchor="_Toc8426" w:history="1">
        <w:r>
          <w:rPr>
            <w:rFonts w:ascii="仿宋" w:eastAsia="仿宋" w:hAnsi="仿宋" w:cs="仿宋" w:hint="eastAsia"/>
            <w:lang w:eastAsia="zh-CN"/>
          </w:rPr>
          <w:t>十四、人工种植牙项目治理与监督</w:t>
        </w:r>
        <w:r>
          <w:tab/>
        </w:r>
        <w:r>
          <w:fldChar w:fldCharType="begin"/>
        </w:r>
        <w:r>
          <w:instrText xml:space="preserve"> PAGEREF _Toc8426 \h </w:instrText>
        </w:r>
        <w:r>
          <w:fldChar w:fldCharType="separate"/>
        </w:r>
        <w:r>
          <w:t>56</w:t>
        </w:r>
        <w:r>
          <w:fldChar w:fldCharType="end"/>
        </w:r>
      </w:hyperlink>
    </w:p>
    <w:p>
      <w:pPr>
        <w:pStyle w:val="TOC2"/>
        <w:tabs>
          <w:tab w:val="right" w:leader="dot" w:pos="8306"/>
        </w:tabs>
      </w:pPr>
      <w:hyperlink w:anchor="_Toc23603" w:history="1">
        <w:r>
          <w:rPr>
            <w:rFonts w:ascii="仿宋" w:eastAsia="仿宋" w:hAnsi="仿宋" w:cs="仿宋" w:hint="eastAsia"/>
            <w:lang w:eastAsia="zh-CN"/>
          </w:rPr>
          <w:t>(一)、人工种植牙项目治理结构</w:t>
        </w:r>
        <w:r>
          <w:tab/>
        </w:r>
        <w:r>
          <w:fldChar w:fldCharType="begin"/>
        </w:r>
        <w:r>
          <w:instrText xml:space="preserve"> PAGEREF _Toc23603 \h </w:instrText>
        </w:r>
        <w:r>
          <w:fldChar w:fldCharType="separate"/>
        </w:r>
        <w:r>
          <w:t>56</w:t>
        </w:r>
        <w:r>
          <w:fldChar w:fldCharType="end"/>
        </w:r>
      </w:hyperlink>
    </w:p>
    <w:p>
      <w:pPr>
        <w:pStyle w:val="TOC2"/>
        <w:tabs>
          <w:tab w:val="right" w:leader="dot" w:pos="8306"/>
        </w:tabs>
      </w:pPr>
      <w:hyperlink w:anchor="_Toc2745" w:history="1">
        <w:r>
          <w:rPr>
            <w:rFonts w:ascii="仿宋" w:eastAsia="仿宋" w:hAnsi="仿宋" w:cs="仿宋" w:hint="eastAsia"/>
            <w:lang w:eastAsia="zh-CN"/>
          </w:rPr>
          <w:t>(二)、监督与审计</w:t>
        </w:r>
        <w:r>
          <w:tab/>
        </w:r>
        <w:r>
          <w:fldChar w:fldCharType="begin"/>
        </w:r>
        <w:r>
          <w:instrText xml:space="preserve"> PAGEREF _Toc2745 \h </w:instrText>
        </w:r>
        <w:r>
          <w:fldChar w:fldCharType="separate"/>
        </w:r>
        <w:r>
          <w:t>57</w:t>
        </w:r>
        <w:r>
          <w:fldChar w:fldCharType="end"/>
        </w:r>
      </w:hyperlink>
    </w:p>
    <w:p>
      <w:pPr>
        <w:pStyle w:val="TOC1"/>
        <w:tabs>
          <w:tab w:val="right" w:leader="dot" w:pos="8306"/>
        </w:tabs>
      </w:pPr>
      <w:hyperlink w:anchor="_Toc21428" w:history="1">
        <w:r>
          <w:rPr>
            <w:rFonts w:ascii="仿宋" w:eastAsia="仿宋" w:hAnsi="仿宋" w:cs="仿宋" w:hint="eastAsia"/>
            <w:lang w:eastAsia="zh-CN"/>
          </w:rPr>
          <w:t>十五、人工种植牙项目实施保障措施</w:t>
        </w:r>
        <w:r>
          <w:tab/>
        </w:r>
        <w:r>
          <w:fldChar w:fldCharType="begin"/>
        </w:r>
        <w:r>
          <w:instrText xml:space="preserve"> PAGEREF _Toc21428 \h </w:instrText>
        </w:r>
        <w:r>
          <w:fldChar w:fldCharType="separate"/>
        </w:r>
        <w:r>
          <w:t>59</w:t>
        </w:r>
        <w:r>
          <w:fldChar w:fldCharType="end"/>
        </w:r>
      </w:hyperlink>
    </w:p>
    <w:p>
      <w:pPr>
        <w:pStyle w:val="TOC2"/>
        <w:tabs>
          <w:tab w:val="right" w:leader="dot" w:pos="8306"/>
        </w:tabs>
      </w:pPr>
      <w:hyperlink w:anchor="_Toc23058" w:history="1">
        <w:r>
          <w:rPr>
            <w:rFonts w:ascii="仿宋" w:eastAsia="仿宋" w:hAnsi="仿宋" w:cs="仿宋" w:hint="eastAsia"/>
            <w:lang w:eastAsia="zh-CN"/>
          </w:rPr>
          <w:t>(一)、人工种植牙项目实施保障机制</w:t>
        </w:r>
        <w:r>
          <w:tab/>
        </w:r>
        <w:r>
          <w:fldChar w:fldCharType="begin"/>
        </w:r>
        <w:r>
          <w:instrText xml:space="preserve"> PAGEREF _Toc23058 \h </w:instrText>
        </w:r>
        <w:r>
          <w:fldChar w:fldCharType="separate"/>
        </w:r>
        <w:r>
          <w:t>59</w:t>
        </w:r>
        <w:r>
          <w:fldChar w:fldCharType="end"/>
        </w:r>
      </w:hyperlink>
    </w:p>
    <w:p>
      <w:pPr>
        <w:pStyle w:val="TOC2"/>
        <w:tabs>
          <w:tab w:val="right" w:leader="dot" w:pos="8306"/>
        </w:tabs>
      </w:pPr>
      <w:hyperlink w:anchor="_Toc17979" w:history="1">
        <w:r>
          <w:rPr>
            <w:rFonts w:ascii="仿宋" w:eastAsia="仿宋" w:hAnsi="仿宋" w:cs="仿宋" w:hint="eastAsia"/>
            <w:lang w:eastAsia="zh-CN"/>
          </w:rPr>
          <w:t>(二)、人工种植牙项目法律合规要求</w:t>
        </w:r>
        <w:r>
          <w:tab/>
        </w:r>
        <w:r>
          <w:fldChar w:fldCharType="begin"/>
        </w:r>
        <w:r>
          <w:instrText xml:space="preserve"> PAGEREF _Toc17979 \h </w:instrText>
        </w:r>
        <w:r>
          <w:fldChar w:fldCharType="separate"/>
        </w:r>
        <w:r>
          <w:t>62</w:t>
        </w:r>
        <w:r>
          <w:fldChar w:fldCharType="end"/>
        </w:r>
      </w:hyperlink>
    </w:p>
    <w:p>
      <w:pPr>
        <w:pStyle w:val="TOC2"/>
        <w:tabs>
          <w:tab w:val="right" w:leader="dot" w:pos="8306"/>
        </w:tabs>
      </w:pPr>
      <w:hyperlink w:anchor="_Toc23143" w:history="1">
        <w:r>
          <w:rPr>
            <w:rFonts w:ascii="仿宋" w:eastAsia="仿宋" w:hAnsi="仿宋" w:cs="仿宋" w:hint="eastAsia"/>
            <w:lang w:eastAsia="zh-CN"/>
          </w:rPr>
          <w:t>(三)、人工种植牙项目合同管理与法律事务</w:t>
        </w:r>
        <w:r>
          <w:tab/>
        </w:r>
        <w:r>
          <w:fldChar w:fldCharType="begin"/>
        </w:r>
        <w:r>
          <w:instrText xml:space="preserve"> PAGEREF _Toc23143 \h </w:instrText>
        </w:r>
        <w:r>
          <w:fldChar w:fldCharType="separate"/>
        </w:r>
        <w:r>
          <w:t>66</w:t>
        </w:r>
        <w:r>
          <w:fldChar w:fldCharType="end"/>
        </w:r>
      </w:hyperlink>
    </w:p>
    <w:p>
      <w:pPr>
        <w:pStyle w:val="TOC2"/>
        <w:tabs>
          <w:tab w:val="right" w:leader="dot" w:pos="8306"/>
        </w:tabs>
      </w:pPr>
      <w:hyperlink w:anchor="_Toc24507" w:history="1">
        <w:r>
          <w:rPr>
            <w:rFonts w:ascii="仿宋" w:eastAsia="仿宋" w:hAnsi="仿宋" w:cs="仿宋" w:hint="eastAsia"/>
            <w:lang w:eastAsia="zh-CN"/>
          </w:rPr>
          <w:t>(四)、人工种植牙项目知识产权保护策略</w:t>
        </w:r>
        <w:r>
          <w:tab/>
        </w:r>
        <w:r>
          <w:fldChar w:fldCharType="begin"/>
        </w:r>
        <w:r>
          <w:instrText xml:space="preserve"> PAGEREF _Toc24507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16"/>
      <w:r>
        <w:rPr>
          <w:rFonts w:ascii="仿宋" w:eastAsia="仿宋" w:hAnsi="仿宋" w:cs="仿宋" w:hint="eastAsia"/>
          <w:sz w:val="28"/>
          <w:lang w:eastAsia="zh-CN"/>
        </w:rPr>
        <w:t>一、人工种植牙项目建设背景及必要性分析</w:t>
      </w:r>
      <w:bookmarkEnd w:id="2"/>
    </w:p>
    <w:p>
      <w:pPr>
        <w:pStyle w:val="Heading2"/>
        <w:rPr>
          <w:rFonts w:ascii="仿宋" w:eastAsia="仿宋" w:hAnsi="仿宋" w:cs="仿宋" w:hint="eastAsia"/>
          <w:lang w:eastAsia="zh-CN"/>
        </w:rPr>
      </w:pPr>
      <w:bookmarkStart w:id="3" w:name="_Toc23042"/>
      <w:r>
        <w:rPr>
          <w:rFonts w:ascii="仿宋" w:eastAsia="仿宋" w:hAnsi="仿宋" w:cs="仿宋" w:hint="eastAsia"/>
          <w:lang w:eastAsia="zh-CN"/>
        </w:rPr>
        <w:t>(一)、人工种植牙项目背景分析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种植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种植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工种植牙项目在这个潮流中的定位。同时，我们将关注行业内涌现的新兴机遇，以便人工种植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工种植牙项目提供了强大的发展动力。我们将聚焦于行业内最新的技术发展趋势，包括但不限于人工智能、大数据分析、物联网等领域。通过深度的技术研究，我们将确保人工种植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工种植牙项目发展的源泉。我们将投入更多的精力对市场需求进行深入剖析，超越表面的需求，深入挖掘潜在的市场痛点和机遇。通过对市场需求的细致了解，人工种植牙项目将更有针对性地设计解决方案，满足市场的多样化需求，从而更好地促进人工种植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工种植牙项目战略至关重要。我们将对竞争态势进行更为深入的分析，包括但不限于市场份额、产品特点、客户满意度等多个维度。通过深度的竞争分析，人工种植牙项目将能够更准确地把握市场脉搏，制定具有竞争力的人工种植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人工种植牙项目的发展具有直接的影响。我们将进行更为全面的法规和政策分析，了解行业发展中的潜在法律风险和合规挑战。通过充分了解和遵守相关法规，人工种植牙项目将确保在法律框架内合法合规运营，为人工种植牙项目的稳健发展提供有力支持。</w:t>
      </w:r>
    </w:p>
    <w:p>
      <w:pPr>
        <w:pStyle w:val="Heading2"/>
        <w:ind w:firstLine="560" w:firstLineChars="200"/>
        <w:rPr>
          <w:rFonts w:ascii="仿宋" w:eastAsia="仿宋" w:hAnsi="仿宋" w:cs="仿宋" w:hint="eastAsia"/>
          <w:sz w:val="28"/>
          <w:lang w:eastAsia="zh-CN"/>
        </w:rPr>
      </w:pPr>
      <w:bookmarkStart w:id="4" w:name="_Toc28689"/>
      <w:r>
        <w:rPr>
          <w:rFonts w:ascii="仿宋" w:eastAsia="仿宋" w:hAnsi="仿宋" w:cs="仿宋" w:hint="eastAsia"/>
          <w:sz w:val="28"/>
          <w:lang w:eastAsia="zh-CN"/>
        </w:rPr>
        <w:t>(二)、人工种植牙项目建设必要性分析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种植牙项目建设的迫切性源于对行业发展趋势的深刻洞察。我们正处于一个行业变革的时代，科技创新、数字化转型成为企业发展的关键动力。人工种植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种植牙项目建设不仅仅是为了跟上潮流，更是为了通过技术创新推动企业的持续发展。通过引入先进的技术和解决方案，人工种植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工种植牙项目的建设成为必然选择，通过提高产品质量、拓展服务领域，从而在竞争中获得更多的机会。人工种植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工种植牙项目建设的必要性体现在对客户需求更精准的满足。通过人工种植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种植牙项目建设的背后是对企业持续创新的追求。只有通过不断创新，企业才能在竞争中立于不败之地。人工种植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668"/>
      <w:r>
        <w:rPr>
          <w:rFonts w:ascii="仿宋" w:eastAsia="仿宋" w:hAnsi="仿宋" w:cs="仿宋" w:hint="eastAsia"/>
          <w:sz w:val="28"/>
          <w:lang w:eastAsia="zh-CN"/>
        </w:rPr>
        <w:t>二、人工种植牙项目土建工程</w:t>
      </w:r>
      <w:bookmarkEnd w:id="5"/>
    </w:p>
    <w:p>
      <w:pPr>
        <w:pStyle w:val="Heading2"/>
        <w:rPr>
          <w:rFonts w:ascii="仿宋" w:eastAsia="仿宋" w:hAnsi="仿宋" w:cs="仿宋" w:hint="eastAsia"/>
          <w:lang w:eastAsia="zh-CN"/>
        </w:rPr>
      </w:pPr>
      <w:bookmarkStart w:id="6" w:name="_Toc960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在人工种植牙项目的建筑工程设计中，我们将秉承一系列重要的设计原则，以确保人工种植牙项目建筑在功能、美观、可持续性等方面达到最佳效果。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首要原则是确保建筑的功能性得到最大化的发挥。我们将充分理解人工种植牙项目的实际需求，合理布局各个功能区域，保证建筑在满足业务需求的同时，提供高效的工作环境。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在建筑设计中，我们将综合考虑建设和运营成本。通过精细的经济效益分析，确保设计方案在高效利用资源的同时，对人工种植牙项目的长期盈利能力有积极的贡献。</w:t>
      </w:r>
    </w:p>
    <w:p>
      <w:pPr>
        <w:pStyle w:val="Heading2"/>
        <w:ind w:firstLine="560" w:firstLineChars="200"/>
        <w:rPr>
          <w:rFonts w:ascii="仿宋" w:eastAsia="仿宋" w:hAnsi="仿宋" w:cs="仿宋" w:hint="eastAsia"/>
          <w:sz w:val="28"/>
          <w:lang w:eastAsia="zh-CN"/>
        </w:rPr>
      </w:pPr>
      <w:bookmarkStart w:id="7" w:name="_Toc1245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种植牙项目的土建工程设计中，我们将精准设定设计年限，结合人工种植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种植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95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人工种植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种植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种植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10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本期工程人工种植牙项目预计总建筑面积XXX平方米，其中：计容建筑面积XXX平方米，计划建筑工程投资XX万元，占人工种植牙项目总投资的XX%。</w:t>
      </w:r>
    </w:p>
    <w:p>
      <w:pPr>
        <w:pStyle w:val="Heading1"/>
        <w:ind w:firstLine="560" w:firstLineChars="200"/>
        <w:rPr>
          <w:rFonts w:ascii="仿宋" w:eastAsia="仿宋" w:hAnsi="仿宋" w:cs="仿宋" w:hint="eastAsia"/>
          <w:sz w:val="28"/>
          <w:lang w:eastAsia="zh-CN"/>
        </w:rPr>
      </w:pPr>
      <w:bookmarkStart w:id="10" w:name="_Toc28466"/>
      <w:r>
        <w:rPr>
          <w:rFonts w:ascii="仿宋" w:eastAsia="仿宋" w:hAnsi="仿宋" w:cs="仿宋" w:hint="eastAsia"/>
          <w:sz w:val="28"/>
          <w:lang w:eastAsia="zh-CN"/>
        </w:rPr>
        <w:t>三、人工种植牙项目选址可行性分析</w:t>
      </w:r>
      <w:bookmarkEnd w:id="10"/>
    </w:p>
    <w:p>
      <w:pPr>
        <w:pStyle w:val="Heading2"/>
        <w:rPr>
          <w:rFonts w:ascii="仿宋" w:eastAsia="仿宋" w:hAnsi="仿宋" w:cs="仿宋" w:hint="eastAsia"/>
          <w:lang w:eastAsia="zh-CN"/>
        </w:rPr>
      </w:pPr>
      <w:bookmarkStart w:id="11" w:name="_Toc29860"/>
      <w:r>
        <w:rPr>
          <w:rFonts w:ascii="仿宋" w:eastAsia="仿宋" w:hAnsi="仿宋" w:cs="仿宋" w:hint="eastAsia"/>
          <w:lang w:eastAsia="zh-CN"/>
        </w:rPr>
        <w:t>(一)、人工种植牙项目选址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该人工种植牙项目选址位于XX省XX市XX区XXX街道</w:t>
      </w:r>
    </w:p>
    <w:p>
      <w:pPr>
        <w:pStyle w:val="Heading2"/>
        <w:ind w:firstLine="560" w:firstLineChars="200"/>
        <w:rPr>
          <w:rFonts w:ascii="仿宋" w:eastAsia="仿宋" w:hAnsi="仿宋" w:cs="仿宋" w:hint="eastAsia"/>
          <w:sz w:val="28"/>
          <w:lang w:eastAsia="zh-CN"/>
        </w:rPr>
      </w:pPr>
      <w:bookmarkStart w:id="12" w:name="_Toc2574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人工种植牙项目的征地面积将根据人工种植牙项目的实际规模和需求进行精确规划。具体面积XXX平方米，旨在确保人工种植牙项目不仅能够满足当前的发展需求，还能够预留空间以适应未来的扩展。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净用地面积是在征地面积基础上去除不可利用面积后的实际可开发用地。具体面积XXX平方米，考虑到环保、交通、安全等多方面因素，以确保人工种植牙项目在整体利用效率上达到最优。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人工种植牙项目计划建设的建筑总规模具体面积XXX平方米。这一规模的确定综合考虑了人工种植牙项目的性质、规模，以及城市规划的相关要求，确保建筑布局与周边环境协调一致。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绿地率是人工种植牙项目用地中被规划为绿地的比例。具体面积XXX平方米，旨在通过合理规划绿地，改善人工种植牙项目周边环境，提升居民生活质量，并符合城市整体绿化规划。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容积率是用地上可以建设的建筑总体积与用地面积之比。具体面积XXX，通过合理的容积率规划，确保人工种植牙项目建筑规模与周边环境和谐共生。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种植牙项目选址与当地城市规划相一致，具体面积XXX平方米。通过与城市规划部门深入沟通，确保人工种植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人工种植牙项目选址符合当地产业政策，具体面积XXX平方米。这包括人工种植牙项目对当地经济的促进作用，以及对相关产业的带动效应，确保人工种植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用地总体要求必须符合环保和可持续发展的原则，具体面积XXX平方米。通过采用绿色建筑设计、节能减排等措施，确保人工种植牙项目在建设和运营过程中对环境的影响最小化，达到可持续发展的要求。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确保人工种植牙项目选址具备必要的公共设施配套，具体面积XXX平方米。这包括交通便利性、教育、医疗等基础设施，以提高居民生活品质，使得人工种植牙项目选址更具吸引力。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考虑用地总体要求对当地社会稳定性的影响，具体面积XXX平方米。通过深入了解当地社区反馈，确保人工种植牙项目的选址和建设过程对当地社会和谐稳定产生积极作用。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种植牙项目选址不仅符合法规和规划，还在实际操作中具有可行性。这一全面规划将为人工种植牙项目的成功实施提供坚实的基础，确保人工种植牙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192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种植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种植牙项目的设备规划和空间设计中，我们将采取灵活设备布局的措施。设备布局将根据实际需求进行灵活设计，避免不必要的浪费。通过合理规划设备摆放位置，我们将提高设备的利用率，减少设备间距，以确保人工种植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种植牙项目内部引入共享设施的概念，例如共享会议室、办公区等。通过这种方式，我们可以减少对资源的重复建设，提高资源共享效率，从而减小人工种植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502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人工种植牙项目的总图布置中，我们将不同功能区域进行明确的规划，以最大程度满足人工种植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278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人工种植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人工种植牙项目对环境的影响是综合评价的重要因素之一。我们将详细考虑选址周边的自然环境、生态保护区、水源地等情况，确保人工种植牙项目的建设和运营对环境影响最小化，并符合当地的环保法规标准。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对选址的评价还需充分考虑当地政府的产业政策和法规。我们将详细了解人工种植牙项目所在地的相关政策，确保人工种植牙项目的规划和运营与当地法规相符，降低不必要的法律风险。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考虑到社会稳定性对企业运营的重要性，我们将评估选址地区的社会安全情况、劳工关系、社区反馈等方面，以确保人工种植牙项目的建设和运营不会受到社会稳定性的负面影响。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最后，我们将综合考虑用地成本，包括土地购置费用、土地开发成本等。通过对用地成本的详细评估，我们能够做出更为精确的经济效益分析，为人工种植牙项目的投资决策提供有力支持。</w:t>
      </w:r>
    </w:p>
    <w:p>
      <w:pPr>
        <w:pStyle w:val="Heading1"/>
        <w:ind w:firstLine="560" w:firstLineChars="200"/>
        <w:rPr>
          <w:rFonts w:ascii="仿宋" w:eastAsia="仿宋" w:hAnsi="仿宋" w:cs="仿宋" w:hint="eastAsia"/>
          <w:sz w:val="28"/>
          <w:lang w:eastAsia="zh-CN"/>
        </w:rPr>
      </w:pPr>
      <w:bookmarkStart w:id="16" w:name="_Toc11180"/>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680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人工种植牙项目的技术管理特点体现在其创新导向。通过引入最先进的技术趋势和解决方案，人工种植牙项目致力于提升科技含量、提高质量和效率水平。这意味着我们将采用最新的工具和方法，确保人工种植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种植牙项目技术管理的显著特征。通过整合不同领域的技术资源，我们实现了跨学科的协同工作。这有助于优化技术架构，提高整体效能。此外，整合性策略还促进了不同技术团队之间的紧密沟通和高效合作，确保人工种植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种植牙项目所采用的技术。通过不断优化技术方案，人工种植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人工种植牙项目团队将在人工种植牙项目初期识别可能的技术风险，并采取相应的预防和应对措施。通过建立健全的风险评估机制，人工种植牙项目能够在实施过程中及时发现并解决潜在的技术问题，保障人工种植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种植牙项目中，技术将成为人工种植牙项目成功的有力支持。这一深度剖析揭示了技术管理在人工种植牙项目实施中的关键作用，为人工种植牙项目的技术基础奠定了坚实的基础。</w:t>
      </w:r>
    </w:p>
    <w:p>
      <w:pPr>
        <w:pStyle w:val="Heading2"/>
        <w:ind w:firstLine="560" w:firstLineChars="200"/>
        <w:rPr>
          <w:rFonts w:ascii="仿宋" w:eastAsia="仿宋" w:hAnsi="仿宋" w:cs="仿宋" w:hint="eastAsia"/>
          <w:sz w:val="28"/>
          <w:lang w:eastAsia="zh-CN"/>
        </w:rPr>
      </w:pPr>
      <w:bookmarkStart w:id="18" w:name="_Toc6347"/>
      <w:r>
        <w:rPr>
          <w:rFonts w:ascii="仿宋" w:eastAsia="仿宋" w:hAnsi="仿宋" w:cs="仿宋" w:hint="eastAsia"/>
          <w:sz w:val="28"/>
          <w:lang w:eastAsia="zh-CN"/>
        </w:rPr>
        <w:t>(二)、人工种植牙项目工艺技术设计方案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种植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种植牙项目将严格按照相关行业规范要求进行组织。通过有效控制产品质量，人工种植牙项目将致力于为顾客提供优质的人工种植牙项目产品和良好的服务。这体现了人工种植牙项目对于生产活动合规性和质量标准的高度重视，为人工种植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种植牙项目注重生态效益和清洁生产原则。人工种植牙项目建设将紧密结合地方特色经济发展，与社会经济发展规划和区域环境保护规划方案相协调一致。通过与当地区域自然生态系统的结合，人工种植牙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https://d.book118.com/947040123036006033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人工种植牙项目规划设计蓝图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B542E"/>
    <w:rsid w:val="317B54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4012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2024-01-21T13:40:00Z</dcterms:created>
  <dcterms:modified xsi:type="dcterms:W3CDTF">2024-01-21T13:41:04Z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3811A2EAB0E848B4B70E9444DA8CA859_11</vt:lpwstr>
  </property>
  <property fmtid="{D5CDD505-2E9C-101B-9397-08002B2CF9AE}" pid="3" name="KSOProductBuildVer">
    <vt:lpwstr>2052-12.1.0.16120</vt:lpwstr>
  </property>
</Properties>
</file>