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农用动力机械行业相关公司设立可行性研究报告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37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_Toc22378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09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_Toc17909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_Toc15670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_Toc9852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_Toc30331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_Toc14388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_Toc7769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_Toc26794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_Toc22376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10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_Toc5710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_Toc7079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_Toc23344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_Toc11466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_Toc19079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_Toc12320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_Toc8086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1" w:history="1">
        <w:r>
          <w:rPr>
            <w:rFonts w:ascii="仿宋" w:eastAsia="仿宋" w:hAnsi="仿宋" w:cs="仿宋" w:hint="eastAsia"/>
            <w:lang w:eastAsia="zh-CN"/>
          </w:rPr>
          <w:t>(七)、农用动力机械项目建设必要性分析</w:t>
        </w:r>
        <w:r>
          <w:tab/>
        </w:r>
        <w:r>
          <w:fldChar w:fldCharType="begin"/>
        </w:r>
        <w:r>
          <w:instrText xml:space="preserve"> PAGEREF _Toc6751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75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_Toc4275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_Toc29465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_Toc20339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_Toc29872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51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_Toc18251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_Toc29943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_Toc30246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_Toc9200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_Toc22208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40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_Toc22840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_Toc21191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_Toc11814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75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_Toc8975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_Toc20915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_Toc30302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_Toc11407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_Toc15254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2" w:history="1">
        <w:r>
          <w:rPr>
            <w:rFonts w:ascii="仿宋" w:eastAsia="仿宋" w:hAnsi="仿宋" w:cs="仿宋" w:hint="eastAsia"/>
            <w:lang w:eastAsia="zh-CN"/>
          </w:rPr>
          <w:t>(五)、农用动力机械项目总投资</w:t>
        </w:r>
        <w:r>
          <w:tab/>
        </w:r>
        <w:r>
          <w:fldChar w:fldCharType="begin"/>
        </w:r>
        <w:r>
          <w:instrText xml:space="preserve"> PAGEREF _Toc24352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_Toc4690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4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_Toc12349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4" w:history="1">
        <w:r>
          <w:rPr>
            <w:rFonts w:ascii="仿宋" w:eastAsia="仿宋" w:hAnsi="仿宋" w:cs="仿宋" w:hint="eastAsia"/>
            <w:lang w:eastAsia="zh-CN"/>
          </w:rPr>
          <w:t>(一)、农用动力机械项目背景分析</w:t>
        </w:r>
        <w:r>
          <w:tab/>
        </w:r>
        <w:r>
          <w:fldChar w:fldCharType="begin"/>
        </w:r>
        <w:r>
          <w:instrText xml:space="preserve"> PAGEREF _Toc15654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0" w:history="1">
        <w:r>
          <w:rPr>
            <w:rFonts w:ascii="仿宋" w:eastAsia="仿宋" w:hAnsi="仿宋" w:cs="仿宋" w:hint="eastAsia"/>
            <w:lang w:eastAsia="zh-CN"/>
          </w:rPr>
          <w:t>(二)、农用动力机械项目建设必要性分析</w:t>
        </w:r>
        <w:r>
          <w:tab/>
        </w:r>
        <w:r>
          <w:fldChar w:fldCharType="begin"/>
        </w:r>
        <w:r>
          <w:instrText xml:space="preserve"> PAGEREF _Toc31450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_Toc23045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745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_Toc6745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_Toc3556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_Toc9052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_Toc10648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_Toc15910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26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_Toc22826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_Toc21188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_Toc18416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_Toc15538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_Toc13066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_Toc7637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_Toc20718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_Toc1641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_Toc15891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_Toc367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_Toc24641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_Toc20814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_Toc32013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_Toc18125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93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_Toc25993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1" w:history="1">
        <w:r>
          <w:rPr>
            <w:rFonts w:ascii="仿宋" w:eastAsia="仿宋" w:hAnsi="仿宋" w:cs="仿宋" w:hint="eastAsia"/>
            <w:lang w:eastAsia="zh-CN"/>
          </w:rPr>
          <w:t>(一)、农用动力机械项目进度安排</w:t>
        </w:r>
        <w:r>
          <w:tab/>
        </w:r>
        <w:r>
          <w:fldChar w:fldCharType="begin"/>
        </w:r>
        <w:r>
          <w:instrText xml:space="preserve"> PAGEREF _Toc26681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1" w:history="1">
        <w:r>
          <w:rPr>
            <w:rFonts w:ascii="仿宋" w:eastAsia="仿宋" w:hAnsi="仿宋" w:cs="仿宋" w:hint="eastAsia"/>
            <w:lang w:eastAsia="zh-CN"/>
          </w:rPr>
          <w:t>(二)、农用动力机械项目实施保障措施</w:t>
        </w:r>
        <w:r>
          <w:tab/>
        </w:r>
        <w:r>
          <w:fldChar w:fldCharType="begin"/>
        </w:r>
        <w:r>
          <w:instrText xml:space="preserve"> PAGEREF _Toc21431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6" w:history="1">
        <w:r>
          <w:rPr>
            <w:rFonts w:ascii="仿宋" w:eastAsia="仿宋" w:hAnsi="仿宋" w:cs="仿宋" w:hint="eastAsia"/>
            <w:lang w:eastAsia="zh-CN"/>
          </w:rPr>
          <w:t>十一、农用动力机械项目总结分析</w:t>
        </w:r>
        <w:r>
          <w:tab/>
        </w:r>
        <w:r>
          <w:fldChar w:fldCharType="begin"/>
        </w:r>
        <w:r>
          <w:instrText xml:space="preserve"> PAGEREF _Toc956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77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_Toc29277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_Toc26586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_Toc19193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_Toc32713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_Toc3066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15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_Toc22515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_Toc4373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_Toc636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_Toc15380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59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_Toc31059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_Toc2357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_Toc12706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_Toc25425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47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_Toc29647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_Toc7779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9" w:history="1">
        <w:r>
          <w:rPr>
            <w:rFonts w:ascii="仿宋" w:eastAsia="仿宋" w:hAnsi="仿宋" w:cs="仿宋" w:hint="eastAsia"/>
            <w:lang w:eastAsia="zh-CN"/>
          </w:rPr>
          <w:t>(二)、合作农用动力机械项目</w:t>
        </w:r>
        <w:r>
          <w:tab/>
        </w:r>
        <w:r>
          <w:fldChar w:fldCharType="begin"/>
        </w:r>
        <w:r>
          <w:instrText xml:space="preserve"> PAGEREF _Toc25709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_Toc29483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37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909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67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852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https://d.book118.com/947051154000006042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农用动力机械行业相关公司设立可行性研究报告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农用动力机械行业相关公司设立可行性研究报告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农用动力机械行业相关公司设立可行性研究报告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农用动力机械行业相关公司设立可行性研究报告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农用动力机械行业相关公司设立可行性研究报告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47051154000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2024-02-06T01:25:00Z</dcterms:created>
  <dcterms:modified xsi:type="dcterms:W3CDTF">2024-02-06T01:25:59Z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CF53E0CAE5C84901A37B759FAC3A0B65_11</vt:lpwstr>
  </property>
  <property fmtid="{D5CDD505-2E9C-101B-9397-08002B2CF9AE}" pid="3" name="KSOProductBuildVer">
    <vt:lpwstr>2052-12.1.0.16250</vt:lpwstr>
  </property>
</Properties>
</file>