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绵阳市江油2023-2024学年九年级上学期期末物理压轴卷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（苏科版八年级（下）中考题单元试卷：第7章 从粒子到宇宙 （08））下列事例中，不属于静电现象的是（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.春天花开时，会闻到扑鼻的花香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.夏季雷雨时，天空中划过的闪电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.秋天夜晚，脱毛衣时常听到“啪啪”声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.冬季晴天，梳头时常看到头发随塑料梳子飘动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（人教版八年级上册《5.4 电流的强弱》2022年同步练习）测量L</w:t>
      </w:r>
      <w:r w:rsidRPr="004E0094">
        <w:rPr>
          <w:vertAlign w:val="subscript"/>
        </w:rPr>
        <w:t>2</w:t>
      </w:r>
      <w:r>
        <w:t>电流的电路正确的是（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4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6pt;height:4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6pt;height:42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9pt;height:40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（广东校级一模）（广东校级一模）教室如图（a）所示电路中，当闭合开关后，两个电压表指针偏转均为图（b）所示，则电阻R</w:t>
      </w:r>
      <w:r w:rsidRPr="004E0094">
        <w:rPr>
          <w:vertAlign w:val="subscript"/>
        </w:rPr>
        <w:t>1</w:t>
      </w:r>
      <w:r>
        <w:t>和R</w:t>
      </w:r>
      <w:r w:rsidRPr="004E0094">
        <w:rPr>
          <w:vertAlign w:val="subscript"/>
        </w:rPr>
        <w:t>2</w:t>
      </w:r>
      <w:r>
        <w:t>两端的电压分别为（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71pt;height:6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.9V、1.8V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.1.8V、9V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.1.8V、7.2V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.7.2V、1.8V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（北京市燕山区九年级（上）期末物理试卷）关于电流、电压的说法中，正确的是（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.电压是使导体中的电荷定向移动形成电流的原因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.一段导体两端有电压，就会有电流通过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.导体中电荷的定向移动方向就是电流方向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.绝缘体不是良好的电工材料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（湖北省武汉市部分学校九年级（上）元月调研物理试卷）如图是武汉江滩公园中安装的一款太阳能LED路灯，下列说法正确的是（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57pt;height:59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.LED灯泡是由多个发光二极管制成的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.LED灯泡的发光部件是由超导体制成的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.太阳能电池板将太阳能直接转化为化学能储存起来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.太阳能电池板旁的蓄电池是将化学能直接转化为电能储存起来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（2021•皇姑区一模）如图所示，小明将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​、</w:t>
      </w:r>
      <w:r>
        <w:pict>
          <v:shape id="_x0000_i103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​两种不同的金属片分别插入土豆，制成土豆电池，闭合开关</w:t>
      </w:r>
      <w:r>
        <w:pict>
          <v:shape id="_x0000_i103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​，发光二极管发光，电压表有示数。以下关于电路的理解正确的是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109pt;height:76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.若断开开关，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​、</w:t>
      </w:r>
      <w:r>
        <w:pict>
          <v:shape id="_x0000_i103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​两金属片间没有电压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.土豆电池供电时是电能转化为化学能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.发光二极管是由绝缘体材料制成的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https://d.book118.com/947064121025006034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2"/>
      <w:headerReference w:type="default" r:id="rId23"/>
      <w:footerReference w:type="even" r:id="rId24"/>
      <w:footerReference w:type="default" r:id="rId2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yperlink" Target="https://d.book118.com/947064121025006034" TargetMode="External" /><Relationship Id="rId22" Type="http://schemas.openxmlformats.org/officeDocument/2006/relationships/header" Target="header3.xml" /><Relationship Id="rId23" Type="http://schemas.openxmlformats.org/officeDocument/2006/relationships/header" Target="header4.xml" /><Relationship Id="rId24" Type="http://schemas.openxmlformats.org/officeDocument/2006/relationships/footer" Target="footer3.xml" /><Relationship Id="rId25" Type="http://schemas.openxmlformats.org/officeDocument/2006/relationships/footer" Target="footer4.xm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