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计算机机房设备项目计划设计方案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10" w:history="1">
        <w:r>
          <w:rPr>
            <w:rFonts w:ascii="仿宋" w:eastAsia="仿宋" w:hAnsi="仿宋" w:cs="仿宋" w:hint="eastAsia"/>
            <w:lang w:eastAsia="zh-CN"/>
          </w:rPr>
          <w:t>概论</w:t>
        </w:r>
        <w:r>
          <w:tab/>
        </w:r>
        <w:r>
          <w:fldChar w:fldCharType="begin"/>
        </w:r>
        <w:r>
          <w:instrText xml:space="preserve"> PAGEREF _Toc14110 \h </w:instrText>
        </w:r>
        <w:r>
          <w:fldChar w:fldCharType="separate"/>
        </w:r>
        <w:r>
          <w:t>3</w:t>
        </w:r>
        <w:r>
          <w:fldChar w:fldCharType="end"/>
        </w:r>
      </w:hyperlink>
    </w:p>
    <w:p>
      <w:pPr>
        <w:pStyle w:val="TOC1"/>
        <w:tabs>
          <w:tab w:val="right" w:leader="dot" w:pos="8306"/>
        </w:tabs>
      </w:pPr>
      <w:hyperlink w:anchor="_Toc17691" w:history="1">
        <w:r>
          <w:rPr>
            <w:rFonts w:ascii="仿宋" w:eastAsia="仿宋" w:hAnsi="仿宋" w:cs="仿宋" w:hint="eastAsia"/>
            <w:lang w:eastAsia="zh-CN"/>
          </w:rPr>
          <w:t>一、计算机机房设备项目土建工程</w:t>
        </w:r>
        <w:r>
          <w:tab/>
        </w:r>
        <w:r>
          <w:fldChar w:fldCharType="begin"/>
        </w:r>
        <w:r>
          <w:instrText xml:space="preserve"> PAGEREF _Toc17691 \h </w:instrText>
        </w:r>
        <w:r>
          <w:fldChar w:fldCharType="separate"/>
        </w:r>
        <w:r>
          <w:t>3</w:t>
        </w:r>
        <w:r>
          <w:fldChar w:fldCharType="end"/>
        </w:r>
      </w:hyperlink>
    </w:p>
    <w:p>
      <w:pPr>
        <w:pStyle w:val="TOC2"/>
        <w:tabs>
          <w:tab w:val="right" w:leader="dot" w:pos="8306"/>
        </w:tabs>
      </w:pPr>
      <w:hyperlink w:anchor="_Toc27243" w:history="1">
        <w:r>
          <w:rPr>
            <w:rFonts w:ascii="仿宋" w:eastAsia="仿宋" w:hAnsi="仿宋" w:cs="仿宋" w:hint="eastAsia"/>
            <w:lang w:eastAsia="zh-CN"/>
          </w:rPr>
          <w:t>(一)、建筑工程设计原则</w:t>
        </w:r>
        <w:r>
          <w:tab/>
        </w:r>
        <w:r>
          <w:fldChar w:fldCharType="begin"/>
        </w:r>
        <w:r>
          <w:instrText xml:space="preserve"> PAGEREF _Toc27243 \h </w:instrText>
        </w:r>
        <w:r>
          <w:fldChar w:fldCharType="separate"/>
        </w:r>
        <w:r>
          <w:t>3</w:t>
        </w:r>
        <w:r>
          <w:fldChar w:fldCharType="end"/>
        </w:r>
      </w:hyperlink>
    </w:p>
    <w:p>
      <w:pPr>
        <w:pStyle w:val="TOC2"/>
        <w:tabs>
          <w:tab w:val="right" w:leader="dot" w:pos="8306"/>
        </w:tabs>
      </w:pPr>
      <w:hyperlink w:anchor="_Toc20116" w:history="1">
        <w:r>
          <w:rPr>
            <w:rFonts w:ascii="仿宋" w:eastAsia="仿宋" w:hAnsi="仿宋" w:cs="仿宋" w:hint="eastAsia"/>
            <w:lang w:eastAsia="zh-CN"/>
          </w:rPr>
          <w:t>(二)、土建工程设计年限及安全等级</w:t>
        </w:r>
        <w:r>
          <w:tab/>
        </w:r>
        <w:r>
          <w:fldChar w:fldCharType="begin"/>
        </w:r>
        <w:r>
          <w:instrText xml:space="preserve"> PAGEREF _Toc20116 \h </w:instrText>
        </w:r>
        <w:r>
          <w:fldChar w:fldCharType="separate"/>
        </w:r>
        <w:r>
          <w:t>4</w:t>
        </w:r>
        <w:r>
          <w:fldChar w:fldCharType="end"/>
        </w:r>
      </w:hyperlink>
    </w:p>
    <w:p>
      <w:pPr>
        <w:pStyle w:val="TOC2"/>
        <w:tabs>
          <w:tab w:val="right" w:leader="dot" w:pos="8306"/>
        </w:tabs>
      </w:pPr>
      <w:hyperlink w:anchor="_Toc8189" w:history="1">
        <w:r>
          <w:rPr>
            <w:rFonts w:ascii="仿宋" w:eastAsia="仿宋" w:hAnsi="仿宋" w:cs="仿宋" w:hint="eastAsia"/>
            <w:lang w:eastAsia="zh-CN"/>
          </w:rPr>
          <w:t>(三)、建筑工程设计总体要求</w:t>
        </w:r>
        <w:r>
          <w:tab/>
        </w:r>
        <w:r>
          <w:fldChar w:fldCharType="begin"/>
        </w:r>
        <w:r>
          <w:instrText xml:space="preserve"> PAGEREF _Toc8189 \h </w:instrText>
        </w:r>
        <w:r>
          <w:fldChar w:fldCharType="separate"/>
        </w:r>
        <w:r>
          <w:t>5</w:t>
        </w:r>
        <w:r>
          <w:fldChar w:fldCharType="end"/>
        </w:r>
      </w:hyperlink>
    </w:p>
    <w:p>
      <w:pPr>
        <w:pStyle w:val="TOC2"/>
        <w:tabs>
          <w:tab w:val="right" w:leader="dot" w:pos="8306"/>
        </w:tabs>
      </w:pPr>
      <w:hyperlink w:anchor="_Toc898" w:history="1">
        <w:r>
          <w:rPr>
            <w:rFonts w:ascii="仿宋" w:eastAsia="仿宋" w:hAnsi="仿宋" w:cs="仿宋" w:hint="eastAsia"/>
            <w:lang w:eastAsia="zh-CN"/>
          </w:rPr>
          <w:t>(四)、土建工程建设指标</w:t>
        </w:r>
        <w:r>
          <w:tab/>
        </w:r>
        <w:r>
          <w:fldChar w:fldCharType="begin"/>
        </w:r>
        <w:r>
          <w:instrText xml:space="preserve"> PAGEREF _Toc898 \h </w:instrText>
        </w:r>
        <w:r>
          <w:fldChar w:fldCharType="separate"/>
        </w:r>
        <w:r>
          <w:t>6</w:t>
        </w:r>
        <w:r>
          <w:fldChar w:fldCharType="end"/>
        </w:r>
      </w:hyperlink>
    </w:p>
    <w:p>
      <w:pPr>
        <w:pStyle w:val="TOC1"/>
        <w:tabs>
          <w:tab w:val="right" w:leader="dot" w:pos="8306"/>
        </w:tabs>
      </w:pPr>
      <w:hyperlink w:anchor="_Toc7525" w:history="1">
        <w:r>
          <w:rPr>
            <w:rFonts w:ascii="仿宋" w:eastAsia="仿宋" w:hAnsi="仿宋" w:cs="仿宋" w:hint="eastAsia"/>
            <w:lang w:eastAsia="zh-CN"/>
          </w:rPr>
          <w:t>二、计算机机房设备项目建设背景及必要性分析</w:t>
        </w:r>
        <w:r>
          <w:tab/>
        </w:r>
        <w:r>
          <w:fldChar w:fldCharType="begin"/>
        </w:r>
        <w:r>
          <w:instrText xml:space="preserve"> PAGEREF _Toc7525 \h </w:instrText>
        </w:r>
        <w:r>
          <w:fldChar w:fldCharType="separate"/>
        </w:r>
        <w:r>
          <w:t>6</w:t>
        </w:r>
        <w:r>
          <w:fldChar w:fldCharType="end"/>
        </w:r>
      </w:hyperlink>
    </w:p>
    <w:p>
      <w:pPr>
        <w:pStyle w:val="TOC2"/>
        <w:tabs>
          <w:tab w:val="right" w:leader="dot" w:pos="8306"/>
        </w:tabs>
      </w:pPr>
      <w:hyperlink w:anchor="_Toc24405" w:history="1">
        <w:r>
          <w:rPr>
            <w:rFonts w:ascii="仿宋" w:eastAsia="仿宋" w:hAnsi="仿宋" w:cs="仿宋" w:hint="eastAsia"/>
            <w:lang w:eastAsia="zh-CN"/>
          </w:rPr>
          <w:t>(一)、计算机机房设备项目背景分析</w:t>
        </w:r>
        <w:r>
          <w:tab/>
        </w:r>
        <w:r>
          <w:fldChar w:fldCharType="begin"/>
        </w:r>
        <w:r>
          <w:instrText xml:space="preserve"> PAGEREF _Toc24405 \h </w:instrText>
        </w:r>
        <w:r>
          <w:fldChar w:fldCharType="separate"/>
        </w:r>
        <w:r>
          <w:t>6</w:t>
        </w:r>
        <w:r>
          <w:fldChar w:fldCharType="end"/>
        </w:r>
      </w:hyperlink>
    </w:p>
    <w:p>
      <w:pPr>
        <w:pStyle w:val="TOC2"/>
        <w:tabs>
          <w:tab w:val="right" w:leader="dot" w:pos="8306"/>
        </w:tabs>
      </w:pPr>
      <w:hyperlink w:anchor="_Toc5101" w:history="1">
        <w:r>
          <w:rPr>
            <w:rFonts w:ascii="仿宋" w:eastAsia="仿宋" w:hAnsi="仿宋" w:cs="仿宋" w:hint="eastAsia"/>
            <w:lang w:eastAsia="zh-CN"/>
          </w:rPr>
          <w:t>(二)、计算机机房设备项目建设必要性分析</w:t>
        </w:r>
        <w:r>
          <w:tab/>
        </w:r>
        <w:r>
          <w:fldChar w:fldCharType="begin"/>
        </w:r>
        <w:r>
          <w:instrText xml:space="preserve"> PAGEREF _Toc5101 \h </w:instrText>
        </w:r>
        <w:r>
          <w:fldChar w:fldCharType="separate"/>
        </w:r>
        <w:r>
          <w:t>8</w:t>
        </w:r>
        <w:r>
          <w:fldChar w:fldCharType="end"/>
        </w:r>
      </w:hyperlink>
    </w:p>
    <w:p>
      <w:pPr>
        <w:pStyle w:val="TOC1"/>
        <w:tabs>
          <w:tab w:val="right" w:leader="dot" w:pos="8306"/>
        </w:tabs>
      </w:pPr>
      <w:hyperlink w:anchor="_Toc19297" w:history="1">
        <w:r>
          <w:rPr>
            <w:rFonts w:ascii="仿宋" w:eastAsia="仿宋" w:hAnsi="仿宋" w:cs="仿宋" w:hint="eastAsia"/>
            <w:lang w:eastAsia="zh-CN"/>
          </w:rPr>
          <w:t>三、计算机机房设备项目概论</w:t>
        </w:r>
        <w:r>
          <w:tab/>
        </w:r>
        <w:r>
          <w:fldChar w:fldCharType="begin"/>
        </w:r>
        <w:r>
          <w:instrText xml:space="preserve"> PAGEREF _Toc19297 \h </w:instrText>
        </w:r>
        <w:r>
          <w:fldChar w:fldCharType="separate"/>
        </w:r>
        <w:r>
          <w:t>9</w:t>
        </w:r>
        <w:r>
          <w:fldChar w:fldCharType="end"/>
        </w:r>
      </w:hyperlink>
    </w:p>
    <w:p>
      <w:pPr>
        <w:pStyle w:val="TOC2"/>
        <w:tabs>
          <w:tab w:val="right" w:leader="dot" w:pos="8306"/>
        </w:tabs>
      </w:pPr>
      <w:hyperlink w:anchor="_Toc6143" w:history="1">
        <w:r>
          <w:rPr>
            <w:rFonts w:ascii="仿宋" w:eastAsia="仿宋" w:hAnsi="仿宋" w:cs="仿宋" w:hint="eastAsia"/>
            <w:lang w:eastAsia="zh-CN"/>
          </w:rPr>
          <w:t>(一)、计算机机房设备项目概况</w:t>
        </w:r>
        <w:r>
          <w:tab/>
        </w:r>
        <w:r>
          <w:fldChar w:fldCharType="begin"/>
        </w:r>
        <w:r>
          <w:instrText xml:space="preserve"> PAGEREF _Toc6143 \h </w:instrText>
        </w:r>
        <w:r>
          <w:fldChar w:fldCharType="separate"/>
        </w:r>
        <w:r>
          <w:t>9</w:t>
        </w:r>
        <w:r>
          <w:fldChar w:fldCharType="end"/>
        </w:r>
      </w:hyperlink>
    </w:p>
    <w:p>
      <w:pPr>
        <w:pStyle w:val="TOC2"/>
        <w:tabs>
          <w:tab w:val="right" w:leader="dot" w:pos="8306"/>
        </w:tabs>
      </w:pPr>
      <w:hyperlink w:anchor="_Toc16680" w:history="1">
        <w:r>
          <w:rPr>
            <w:rFonts w:ascii="仿宋" w:eastAsia="仿宋" w:hAnsi="仿宋" w:cs="仿宋" w:hint="eastAsia"/>
            <w:lang w:eastAsia="zh-CN"/>
          </w:rPr>
          <w:t>(二)、计算机机房设备项目目标</w:t>
        </w:r>
        <w:r>
          <w:tab/>
        </w:r>
        <w:r>
          <w:fldChar w:fldCharType="begin"/>
        </w:r>
        <w:r>
          <w:instrText xml:space="preserve"> PAGEREF _Toc16680 \h </w:instrText>
        </w:r>
        <w:r>
          <w:fldChar w:fldCharType="separate"/>
        </w:r>
        <w:r>
          <w:t>12</w:t>
        </w:r>
        <w:r>
          <w:fldChar w:fldCharType="end"/>
        </w:r>
      </w:hyperlink>
    </w:p>
    <w:p>
      <w:pPr>
        <w:pStyle w:val="TOC2"/>
        <w:tabs>
          <w:tab w:val="right" w:leader="dot" w:pos="8306"/>
        </w:tabs>
      </w:pPr>
      <w:hyperlink w:anchor="_Toc8400" w:history="1">
        <w:r>
          <w:rPr>
            <w:rFonts w:ascii="仿宋" w:eastAsia="仿宋" w:hAnsi="仿宋" w:cs="仿宋" w:hint="eastAsia"/>
            <w:lang w:eastAsia="zh-CN"/>
          </w:rPr>
          <w:t>(三)、计算机机房设备项目提出的理由</w:t>
        </w:r>
        <w:r>
          <w:tab/>
        </w:r>
        <w:r>
          <w:fldChar w:fldCharType="begin"/>
        </w:r>
        <w:r>
          <w:instrText xml:space="preserve"> PAGEREF _Toc8400 \h </w:instrText>
        </w:r>
        <w:r>
          <w:fldChar w:fldCharType="separate"/>
        </w:r>
        <w:r>
          <w:t>13</w:t>
        </w:r>
        <w:r>
          <w:fldChar w:fldCharType="end"/>
        </w:r>
      </w:hyperlink>
    </w:p>
    <w:p>
      <w:pPr>
        <w:pStyle w:val="TOC2"/>
        <w:tabs>
          <w:tab w:val="right" w:leader="dot" w:pos="8306"/>
        </w:tabs>
      </w:pPr>
      <w:hyperlink w:anchor="_Toc6109" w:history="1">
        <w:r>
          <w:rPr>
            <w:rFonts w:ascii="仿宋" w:eastAsia="仿宋" w:hAnsi="仿宋" w:cs="仿宋" w:hint="eastAsia"/>
            <w:lang w:eastAsia="zh-CN"/>
          </w:rPr>
          <w:t>(四)、计算机机房设备项目意义</w:t>
        </w:r>
        <w:r>
          <w:tab/>
        </w:r>
        <w:r>
          <w:fldChar w:fldCharType="begin"/>
        </w:r>
        <w:r>
          <w:instrText xml:space="preserve"> PAGEREF _Toc6109 \h </w:instrText>
        </w:r>
        <w:r>
          <w:fldChar w:fldCharType="separate"/>
        </w:r>
        <w:r>
          <w:t>14</w:t>
        </w:r>
        <w:r>
          <w:fldChar w:fldCharType="end"/>
        </w:r>
      </w:hyperlink>
    </w:p>
    <w:p>
      <w:pPr>
        <w:pStyle w:val="TOC2"/>
        <w:tabs>
          <w:tab w:val="right" w:leader="dot" w:pos="8306"/>
        </w:tabs>
      </w:pPr>
      <w:hyperlink w:anchor="_Toc14931" w:history="1">
        <w:r>
          <w:rPr>
            <w:rFonts w:ascii="仿宋" w:eastAsia="仿宋" w:hAnsi="仿宋" w:cs="仿宋" w:hint="eastAsia"/>
            <w:lang w:eastAsia="zh-CN"/>
          </w:rPr>
          <w:t>(五)、计算机机房设备项目背景</w:t>
        </w:r>
        <w:r>
          <w:tab/>
        </w:r>
        <w:r>
          <w:fldChar w:fldCharType="begin"/>
        </w:r>
        <w:r>
          <w:instrText xml:space="preserve"> PAGEREF _Toc14931 \h </w:instrText>
        </w:r>
        <w:r>
          <w:fldChar w:fldCharType="separate"/>
        </w:r>
        <w:r>
          <w:t>15</w:t>
        </w:r>
        <w:r>
          <w:fldChar w:fldCharType="end"/>
        </w:r>
      </w:hyperlink>
    </w:p>
    <w:p>
      <w:pPr>
        <w:pStyle w:val="TOC1"/>
        <w:tabs>
          <w:tab w:val="right" w:leader="dot" w:pos="8306"/>
        </w:tabs>
      </w:pPr>
      <w:hyperlink w:anchor="_Toc7951" w:history="1">
        <w:r>
          <w:rPr>
            <w:rFonts w:ascii="仿宋" w:eastAsia="仿宋" w:hAnsi="仿宋" w:cs="仿宋" w:hint="eastAsia"/>
            <w:lang w:eastAsia="zh-CN"/>
          </w:rPr>
          <w:t>四、计算机机房设备项目危机管理</w:t>
        </w:r>
        <w:r>
          <w:tab/>
        </w:r>
        <w:r>
          <w:fldChar w:fldCharType="begin"/>
        </w:r>
        <w:r>
          <w:instrText xml:space="preserve"> PAGEREF _Toc7951 \h </w:instrText>
        </w:r>
        <w:r>
          <w:fldChar w:fldCharType="separate"/>
        </w:r>
        <w:r>
          <w:t>16</w:t>
        </w:r>
        <w:r>
          <w:fldChar w:fldCharType="end"/>
        </w:r>
      </w:hyperlink>
    </w:p>
    <w:p>
      <w:pPr>
        <w:pStyle w:val="TOC2"/>
        <w:tabs>
          <w:tab w:val="right" w:leader="dot" w:pos="8306"/>
        </w:tabs>
      </w:pPr>
      <w:hyperlink w:anchor="_Toc9143" w:history="1">
        <w:r>
          <w:rPr>
            <w:rFonts w:ascii="仿宋" w:eastAsia="仿宋" w:hAnsi="仿宋" w:cs="仿宋" w:hint="eastAsia"/>
            <w:lang w:eastAsia="zh-CN"/>
          </w:rPr>
          <w:t>(一)、危机预警与识别</w:t>
        </w:r>
        <w:r>
          <w:tab/>
        </w:r>
        <w:r>
          <w:fldChar w:fldCharType="begin"/>
        </w:r>
        <w:r>
          <w:instrText xml:space="preserve"> PAGEREF _Toc9143 \h </w:instrText>
        </w:r>
        <w:r>
          <w:fldChar w:fldCharType="separate"/>
        </w:r>
        <w:r>
          <w:t>16</w:t>
        </w:r>
        <w:r>
          <w:fldChar w:fldCharType="end"/>
        </w:r>
      </w:hyperlink>
    </w:p>
    <w:p>
      <w:pPr>
        <w:pStyle w:val="TOC2"/>
        <w:tabs>
          <w:tab w:val="right" w:leader="dot" w:pos="8306"/>
        </w:tabs>
      </w:pPr>
      <w:hyperlink w:anchor="_Toc30619" w:history="1">
        <w:r>
          <w:rPr>
            <w:rFonts w:ascii="仿宋" w:eastAsia="仿宋" w:hAnsi="仿宋" w:cs="仿宋" w:hint="eastAsia"/>
            <w:lang w:eastAsia="zh-CN"/>
          </w:rPr>
          <w:t>(二)、危机应对与恢复</w:t>
        </w:r>
        <w:r>
          <w:tab/>
        </w:r>
        <w:r>
          <w:fldChar w:fldCharType="begin"/>
        </w:r>
        <w:r>
          <w:instrText xml:space="preserve"> PAGEREF _Toc30619 \h </w:instrText>
        </w:r>
        <w:r>
          <w:fldChar w:fldCharType="separate"/>
        </w:r>
        <w:r>
          <w:t>17</w:t>
        </w:r>
        <w:r>
          <w:fldChar w:fldCharType="end"/>
        </w:r>
      </w:hyperlink>
    </w:p>
    <w:p>
      <w:pPr>
        <w:pStyle w:val="TOC1"/>
        <w:tabs>
          <w:tab w:val="right" w:leader="dot" w:pos="8306"/>
        </w:tabs>
      </w:pPr>
      <w:hyperlink w:anchor="_Toc9993" w:history="1">
        <w:r>
          <w:rPr>
            <w:rFonts w:ascii="仿宋" w:eastAsia="仿宋" w:hAnsi="仿宋" w:cs="仿宋" w:hint="eastAsia"/>
            <w:lang w:eastAsia="zh-CN"/>
          </w:rPr>
          <w:t>五、计算机机房设备项目选址可行性分析</w:t>
        </w:r>
        <w:r>
          <w:tab/>
        </w:r>
        <w:r>
          <w:fldChar w:fldCharType="begin"/>
        </w:r>
        <w:r>
          <w:instrText xml:space="preserve"> PAGEREF _Toc9993 \h </w:instrText>
        </w:r>
        <w:r>
          <w:fldChar w:fldCharType="separate"/>
        </w:r>
        <w:r>
          <w:t>19</w:t>
        </w:r>
        <w:r>
          <w:fldChar w:fldCharType="end"/>
        </w:r>
      </w:hyperlink>
    </w:p>
    <w:p>
      <w:pPr>
        <w:pStyle w:val="TOC2"/>
        <w:tabs>
          <w:tab w:val="right" w:leader="dot" w:pos="8306"/>
        </w:tabs>
      </w:pPr>
      <w:hyperlink w:anchor="_Toc25950" w:history="1">
        <w:r>
          <w:rPr>
            <w:rFonts w:ascii="仿宋" w:eastAsia="仿宋" w:hAnsi="仿宋" w:cs="仿宋" w:hint="eastAsia"/>
            <w:lang w:eastAsia="zh-CN"/>
          </w:rPr>
          <w:t>(一)、计算机机房设备项目选址</w:t>
        </w:r>
        <w:r>
          <w:tab/>
        </w:r>
        <w:r>
          <w:fldChar w:fldCharType="begin"/>
        </w:r>
        <w:r>
          <w:instrText xml:space="preserve"> PAGEREF _Toc25950 \h </w:instrText>
        </w:r>
        <w:r>
          <w:fldChar w:fldCharType="separate"/>
        </w:r>
        <w:r>
          <w:t>19</w:t>
        </w:r>
        <w:r>
          <w:fldChar w:fldCharType="end"/>
        </w:r>
      </w:hyperlink>
    </w:p>
    <w:p>
      <w:pPr>
        <w:pStyle w:val="TOC2"/>
        <w:tabs>
          <w:tab w:val="right" w:leader="dot" w:pos="8306"/>
        </w:tabs>
      </w:pPr>
      <w:hyperlink w:anchor="_Toc6831" w:history="1">
        <w:r>
          <w:rPr>
            <w:rFonts w:ascii="仿宋" w:eastAsia="仿宋" w:hAnsi="仿宋" w:cs="仿宋" w:hint="eastAsia"/>
            <w:lang w:eastAsia="zh-CN"/>
          </w:rPr>
          <w:t>(二)、用地控制指标</w:t>
        </w:r>
        <w:r>
          <w:tab/>
        </w:r>
        <w:r>
          <w:fldChar w:fldCharType="begin"/>
        </w:r>
        <w:r>
          <w:instrText xml:space="preserve"> PAGEREF _Toc6831 \h </w:instrText>
        </w:r>
        <w:r>
          <w:fldChar w:fldCharType="separate"/>
        </w:r>
        <w:r>
          <w:t>19</w:t>
        </w:r>
        <w:r>
          <w:fldChar w:fldCharType="end"/>
        </w:r>
      </w:hyperlink>
    </w:p>
    <w:p>
      <w:pPr>
        <w:pStyle w:val="TOC2"/>
        <w:tabs>
          <w:tab w:val="right" w:leader="dot" w:pos="8306"/>
        </w:tabs>
      </w:pPr>
      <w:hyperlink w:anchor="_Toc26427" w:history="1">
        <w:r>
          <w:rPr>
            <w:rFonts w:ascii="仿宋" w:eastAsia="仿宋" w:hAnsi="仿宋" w:cs="仿宋" w:hint="eastAsia"/>
            <w:lang w:eastAsia="zh-CN"/>
          </w:rPr>
          <w:t>(三)、节约用地措施</w:t>
        </w:r>
        <w:r>
          <w:tab/>
        </w:r>
        <w:r>
          <w:fldChar w:fldCharType="begin"/>
        </w:r>
        <w:r>
          <w:instrText xml:space="preserve"> PAGEREF _Toc26427 \h </w:instrText>
        </w:r>
        <w:r>
          <w:fldChar w:fldCharType="separate"/>
        </w:r>
        <w:r>
          <w:t>21</w:t>
        </w:r>
        <w:r>
          <w:fldChar w:fldCharType="end"/>
        </w:r>
      </w:hyperlink>
    </w:p>
    <w:p>
      <w:pPr>
        <w:pStyle w:val="TOC2"/>
        <w:tabs>
          <w:tab w:val="right" w:leader="dot" w:pos="8306"/>
        </w:tabs>
      </w:pPr>
      <w:hyperlink w:anchor="_Toc17357" w:history="1">
        <w:r>
          <w:rPr>
            <w:rFonts w:ascii="仿宋" w:eastAsia="仿宋" w:hAnsi="仿宋" w:cs="仿宋" w:hint="eastAsia"/>
            <w:lang w:eastAsia="zh-CN"/>
          </w:rPr>
          <w:t>(四)、总图布置方案</w:t>
        </w:r>
        <w:r>
          <w:tab/>
        </w:r>
        <w:r>
          <w:fldChar w:fldCharType="begin"/>
        </w:r>
        <w:r>
          <w:instrText xml:space="preserve"> PAGEREF _Toc17357 \h </w:instrText>
        </w:r>
        <w:r>
          <w:fldChar w:fldCharType="separate"/>
        </w:r>
        <w:r>
          <w:t>22</w:t>
        </w:r>
        <w:r>
          <w:fldChar w:fldCharType="end"/>
        </w:r>
      </w:hyperlink>
    </w:p>
    <w:p>
      <w:pPr>
        <w:pStyle w:val="TOC2"/>
        <w:tabs>
          <w:tab w:val="right" w:leader="dot" w:pos="8306"/>
        </w:tabs>
      </w:pPr>
      <w:hyperlink w:anchor="_Toc4198" w:history="1">
        <w:r>
          <w:rPr>
            <w:rFonts w:ascii="仿宋" w:eastAsia="仿宋" w:hAnsi="仿宋" w:cs="仿宋" w:hint="eastAsia"/>
            <w:lang w:eastAsia="zh-CN"/>
          </w:rPr>
          <w:t>(五)、选址综合评价</w:t>
        </w:r>
        <w:r>
          <w:tab/>
        </w:r>
        <w:r>
          <w:fldChar w:fldCharType="begin"/>
        </w:r>
        <w:r>
          <w:instrText xml:space="preserve"> PAGEREF _Toc4198 \h </w:instrText>
        </w:r>
        <w:r>
          <w:fldChar w:fldCharType="separate"/>
        </w:r>
        <w:r>
          <w:t>23</w:t>
        </w:r>
        <w:r>
          <w:fldChar w:fldCharType="end"/>
        </w:r>
      </w:hyperlink>
    </w:p>
    <w:p>
      <w:pPr>
        <w:pStyle w:val="TOC1"/>
        <w:tabs>
          <w:tab w:val="right" w:leader="dot" w:pos="8306"/>
        </w:tabs>
      </w:pPr>
      <w:hyperlink w:anchor="_Toc18654" w:history="1">
        <w:r>
          <w:rPr>
            <w:rFonts w:ascii="仿宋" w:eastAsia="仿宋" w:hAnsi="仿宋" w:cs="仿宋" w:hint="eastAsia"/>
            <w:lang w:eastAsia="zh-CN"/>
          </w:rPr>
          <w:t>六、市场分析、调研</w:t>
        </w:r>
        <w:r>
          <w:tab/>
        </w:r>
        <w:r>
          <w:fldChar w:fldCharType="begin"/>
        </w:r>
        <w:r>
          <w:instrText xml:space="preserve"> PAGEREF _Toc18654 \h </w:instrText>
        </w:r>
        <w:r>
          <w:fldChar w:fldCharType="separate"/>
        </w:r>
        <w:r>
          <w:t>24</w:t>
        </w:r>
        <w:r>
          <w:fldChar w:fldCharType="end"/>
        </w:r>
      </w:hyperlink>
    </w:p>
    <w:p>
      <w:pPr>
        <w:pStyle w:val="TOC2"/>
        <w:tabs>
          <w:tab w:val="right" w:leader="dot" w:pos="8306"/>
        </w:tabs>
      </w:pPr>
      <w:hyperlink w:anchor="_Toc13602" w:history="1">
        <w:r>
          <w:rPr>
            <w:rFonts w:ascii="仿宋" w:eastAsia="仿宋" w:hAnsi="仿宋" w:cs="仿宋" w:hint="eastAsia"/>
            <w:lang w:eastAsia="zh-CN"/>
          </w:rPr>
          <w:t>(一)、计算机机房设备行业分析</w:t>
        </w:r>
        <w:r>
          <w:tab/>
        </w:r>
        <w:r>
          <w:fldChar w:fldCharType="begin"/>
        </w:r>
        <w:r>
          <w:instrText xml:space="preserve"> PAGEREF _Toc13602 \h </w:instrText>
        </w:r>
        <w:r>
          <w:fldChar w:fldCharType="separate"/>
        </w:r>
        <w:r>
          <w:t>24</w:t>
        </w:r>
        <w:r>
          <w:fldChar w:fldCharType="end"/>
        </w:r>
      </w:hyperlink>
    </w:p>
    <w:p>
      <w:pPr>
        <w:pStyle w:val="TOC2"/>
        <w:tabs>
          <w:tab w:val="right" w:leader="dot" w:pos="8306"/>
        </w:tabs>
      </w:pPr>
      <w:hyperlink w:anchor="_Toc7680" w:history="1">
        <w:r>
          <w:rPr>
            <w:rFonts w:ascii="仿宋" w:eastAsia="仿宋" w:hAnsi="仿宋" w:cs="仿宋" w:hint="eastAsia"/>
            <w:lang w:eastAsia="zh-CN"/>
          </w:rPr>
          <w:t>(二)、计算机机房设备市场分析预测</w:t>
        </w:r>
        <w:r>
          <w:tab/>
        </w:r>
        <w:r>
          <w:fldChar w:fldCharType="begin"/>
        </w:r>
        <w:r>
          <w:instrText xml:space="preserve"> PAGEREF _Toc7680 \h </w:instrText>
        </w:r>
        <w:r>
          <w:fldChar w:fldCharType="separate"/>
        </w:r>
        <w:r>
          <w:t>25</w:t>
        </w:r>
        <w:r>
          <w:fldChar w:fldCharType="end"/>
        </w:r>
      </w:hyperlink>
    </w:p>
    <w:p>
      <w:pPr>
        <w:pStyle w:val="TOC1"/>
        <w:tabs>
          <w:tab w:val="right" w:leader="dot" w:pos="8306"/>
        </w:tabs>
      </w:pPr>
      <w:hyperlink w:anchor="_Toc20049" w:history="1">
        <w:r>
          <w:rPr>
            <w:rFonts w:ascii="仿宋" w:eastAsia="仿宋" w:hAnsi="仿宋" w:cs="仿宋" w:hint="eastAsia"/>
            <w:lang w:eastAsia="zh-CN"/>
          </w:rPr>
          <w:t>七、计算机机房设备项目创新与研发</w:t>
        </w:r>
        <w:r>
          <w:tab/>
        </w:r>
        <w:r>
          <w:fldChar w:fldCharType="begin"/>
        </w:r>
        <w:r>
          <w:instrText xml:space="preserve"> PAGEREF _Toc20049 \h </w:instrText>
        </w:r>
        <w:r>
          <w:fldChar w:fldCharType="separate"/>
        </w:r>
        <w:r>
          <w:t>26</w:t>
        </w:r>
        <w:r>
          <w:fldChar w:fldCharType="end"/>
        </w:r>
      </w:hyperlink>
    </w:p>
    <w:p>
      <w:pPr>
        <w:pStyle w:val="TOC2"/>
        <w:tabs>
          <w:tab w:val="right" w:leader="dot" w:pos="8306"/>
        </w:tabs>
      </w:pPr>
      <w:hyperlink w:anchor="_Toc24782" w:history="1">
        <w:r>
          <w:rPr>
            <w:rFonts w:ascii="仿宋" w:eastAsia="仿宋" w:hAnsi="仿宋" w:cs="仿宋" w:hint="eastAsia"/>
            <w:lang w:eastAsia="zh-CN"/>
          </w:rPr>
          <w:t>(一)、创新策略与方向</w:t>
        </w:r>
        <w:r>
          <w:tab/>
        </w:r>
        <w:r>
          <w:fldChar w:fldCharType="begin"/>
        </w:r>
        <w:r>
          <w:instrText xml:space="preserve"> PAGEREF _Toc24782 \h </w:instrText>
        </w:r>
        <w:r>
          <w:fldChar w:fldCharType="separate"/>
        </w:r>
        <w:r>
          <w:t>26</w:t>
        </w:r>
        <w:r>
          <w:fldChar w:fldCharType="end"/>
        </w:r>
      </w:hyperlink>
    </w:p>
    <w:p>
      <w:pPr>
        <w:pStyle w:val="TOC2"/>
        <w:tabs>
          <w:tab w:val="right" w:leader="dot" w:pos="8306"/>
        </w:tabs>
      </w:pPr>
      <w:hyperlink w:anchor="_Toc21117" w:history="1">
        <w:r>
          <w:rPr>
            <w:rFonts w:ascii="仿宋" w:eastAsia="仿宋" w:hAnsi="仿宋" w:cs="仿宋" w:hint="eastAsia"/>
            <w:lang w:eastAsia="zh-CN"/>
          </w:rPr>
          <w:t>(二)、研发规划与投入</w:t>
        </w:r>
        <w:r>
          <w:tab/>
        </w:r>
        <w:r>
          <w:fldChar w:fldCharType="begin"/>
        </w:r>
        <w:r>
          <w:instrText xml:space="preserve"> PAGEREF _Toc21117 \h </w:instrText>
        </w:r>
        <w:r>
          <w:fldChar w:fldCharType="separate"/>
        </w:r>
        <w:r>
          <w:t>27</w:t>
        </w:r>
        <w:r>
          <w:fldChar w:fldCharType="end"/>
        </w:r>
      </w:hyperlink>
    </w:p>
    <w:p>
      <w:pPr>
        <w:pStyle w:val="TOC1"/>
        <w:tabs>
          <w:tab w:val="right" w:leader="dot" w:pos="8306"/>
        </w:tabs>
      </w:pPr>
      <w:hyperlink w:anchor="_Toc1966" w:history="1">
        <w:r>
          <w:rPr>
            <w:rFonts w:ascii="仿宋" w:eastAsia="仿宋" w:hAnsi="仿宋" w:cs="仿宋" w:hint="eastAsia"/>
            <w:lang w:eastAsia="zh-CN"/>
          </w:rPr>
          <w:t>八、计算机机房设备项目环境影响分析</w:t>
        </w:r>
        <w:r>
          <w:tab/>
        </w:r>
        <w:r>
          <w:fldChar w:fldCharType="begin"/>
        </w:r>
        <w:r>
          <w:instrText xml:space="preserve"> PAGEREF _Toc1966 \h </w:instrText>
        </w:r>
        <w:r>
          <w:fldChar w:fldCharType="separate"/>
        </w:r>
        <w:r>
          <w:t>29</w:t>
        </w:r>
        <w:r>
          <w:fldChar w:fldCharType="end"/>
        </w:r>
      </w:hyperlink>
    </w:p>
    <w:p>
      <w:pPr>
        <w:pStyle w:val="TOC2"/>
        <w:tabs>
          <w:tab w:val="right" w:leader="dot" w:pos="8306"/>
        </w:tabs>
      </w:pPr>
      <w:hyperlink w:anchor="_Toc30797" w:history="1">
        <w:r>
          <w:rPr>
            <w:rFonts w:ascii="仿宋" w:eastAsia="仿宋" w:hAnsi="仿宋" w:cs="仿宋" w:hint="eastAsia"/>
            <w:lang w:eastAsia="zh-CN"/>
          </w:rPr>
          <w:t>(一)、建设区域环境质量现状</w:t>
        </w:r>
        <w:r>
          <w:tab/>
        </w:r>
        <w:r>
          <w:fldChar w:fldCharType="begin"/>
        </w:r>
        <w:r>
          <w:instrText xml:space="preserve"> PAGEREF _Toc30797 \h </w:instrText>
        </w:r>
        <w:r>
          <w:fldChar w:fldCharType="separate"/>
        </w:r>
        <w:r>
          <w:t>29</w:t>
        </w:r>
        <w:r>
          <w:fldChar w:fldCharType="end"/>
        </w:r>
      </w:hyperlink>
    </w:p>
    <w:p>
      <w:pPr>
        <w:pStyle w:val="TOC2"/>
        <w:tabs>
          <w:tab w:val="right" w:leader="dot" w:pos="8306"/>
        </w:tabs>
      </w:pPr>
      <w:hyperlink w:anchor="_Toc10504" w:history="1">
        <w:r>
          <w:rPr>
            <w:rFonts w:ascii="仿宋" w:eastAsia="仿宋" w:hAnsi="仿宋" w:cs="仿宋" w:hint="eastAsia"/>
            <w:lang w:eastAsia="zh-CN"/>
          </w:rPr>
          <w:t>(二)、建设期环境保护</w:t>
        </w:r>
        <w:r>
          <w:tab/>
        </w:r>
        <w:r>
          <w:fldChar w:fldCharType="begin"/>
        </w:r>
        <w:r>
          <w:instrText xml:space="preserve"> PAGEREF _Toc10504 \h </w:instrText>
        </w:r>
        <w:r>
          <w:fldChar w:fldCharType="separate"/>
        </w:r>
        <w:r>
          <w:t>30</w:t>
        </w:r>
        <w:r>
          <w:fldChar w:fldCharType="end"/>
        </w:r>
      </w:hyperlink>
    </w:p>
    <w:p>
      <w:pPr>
        <w:pStyle w:val="TOC2"/>
        <w:tabs>
          <w:tab w:val="right" w:leader="dot" w:pos="8306"/>
        </w:tabs>
      </w:pPr>
      <w:hyperlink w:anchor="_Toc13698" w:history="1">
        <w:r>
          <w:rPr>
            <w:rFonts w:ascii="仿宋" w:eastAsia="仿宋" w:hAnsi="仿宋" w:cs="仿宋" w:hint="eastAsia"/>
            <w:lang w:eastAsia="zh-CN"/>
          </w:rPr>
          <w:t>(三)、运营期环境保护</w:t>
        </w:r>
        <w:r>
          <w:tab/>
        </w:r>
        <w:r>
          <w:fldChar w:fldCharType="begin"/>
        </w:r>
        <w:r>
          <w:instrText xml:space="preserve"> PAGEREF _Toc13698 \h </w:instrText>
        </w:r>
        <w:r>
          <w:fldChar w:fldCharType="separate"/>
        </w:r>
        <w:r>
          <w:t>32</w:t>
        </w:r>
        <w:r>
          <w:fldChar w:fldCharType="end"/>
        </w:r>
      </w:hyperlink>
    </w:p>
    <w:p>
      <w:pPr>
        <w:pStyle w:val="TOC2"/>
        <w:tabs>
          <w:tab w:val="right" w:leader="dot" w:pos="8306"/>
        </w:tabs>
      </w:pPr>
      <w:hyperlink w:anchor="_Toc193" w:history="1">
        <w:r>
          <w:rPr>
            <w:rFonts w:ascii="仿宋" w:eastAsia="仿宋" w:hAnsi="仿宋" w:cs="仿宋" w:hint="eastAsia"/>
            <w:lang w:eastAsia="zh-CN"/>
          </w:rPr>
          <w:t>(四)、计算机机房设备项目建设对区域经济的影响</w:t>
        </w:r>
        <w:r>
          <w:tab/>
        </w:r>
        <w:r>
          <w:fldChar w:fldCharType="begin"/>
        </w:r>
        <w:r>
          <w:instrText xml:space="preserve"> PAGEREF _Toc193 \h </w:instrText>
        </w:r>
        <w:r>
          <w:fldChar w:fldCharType="separate"/>
        </w:r>
        <w:r>
          <w:t>33</w:t>
        </w:r>
        <w:r>
          <w:fldChar w:fldCharType="end"/>
        </w:r>
      </w:hyperlink>
    </w:p>
    <w:p>
      <w:pPr>
        <w:pStyle w:val="TOC2"/>
        <w:tabs>
          <w:tab w:val="right" w:leader="dot" w:pos="8306"/>
        </w:tabs>
      </w:pPr>
      <w:hyperlink w:anchor="_Toc9965" w:history="1">
        <w:r>
          <w:rPr>
            <w:rFonts w:ascii="仿宋" w:eastAsia="仿宋" w:hAnsi="仿宋" w:cs="仿宋" w:hint="eastAsia"/>
            <w:lang w:eastAsia="zh-CN"/>
          </w:rPr>
          <w:t>(五)、废弃物处理</w:t>
        </w:r>
        <w:r>
          <w:tab/>
        </w:r>
        <w:r>
          <w:fldChar w:fldCharType="begin"/>
        </w:r>
        <w:r>
          <w:instrText xml:space="preserve"> PAGEREF _Toc9965 \h </w:instrText>
        </w:r>
        <w:r>
          <w:fldChar w:fldCharType="separate"/>
        </w:r>
        <w:r>
          <w:t>35</w:t>
        </w:r>
        <w:r>
          <w:fldChar w:fldCharType="end"/>
        </w:r>
      </w:hyperlink>
    </w:p>
    <w:p>
      <w:pPr>
        <w:pStyle w:val="TOC2"/>
        <w:tabs>
          <w:tab w:val="right" w:leader="dot" w:pos="8306"/>
        </w:tabs>
      </w:pPr>
      <w:hyperlink w:anchor="_Toc20197" w:history="1">
        <w:r>
          <w:rPr>
            <w:rFonts w:ascii="仿宋" w:eastAsia="仿宋" w:hAnsi="仿宋" w:cs="仿宋" w:hint="eastAsia"/>
            <w:lang w:eastAsia="zh-CN"/>
          </w:rPr>
          <w:t>(六)、特殊环境影响分析</w:t>
        </w:r>
        <w:r>
          <w:tab/>
        </w:r>
        <w:r>
          <w:fldChar w:fldCharType="begin"/>
        </w:r>
        <w:r>
          <w:instrText xml:space="preserve"> PAGEREF _Toc20197 \h </w:instrText>
        </w:r>
        <w:r>
          <w:fldChar w:fldCharType="separate"/>
        </w:r>
        <w:r>
          <w:t>36</w:t>
        </w:r>
        <w:r>
          <w:fldChar w:fldCharType="end"/>
        </w:r>
      </w:hyperlink>
    </w:p>
    <w:p>
      <w:pPr>
        <w:pStyle w:val="TOC2"/>
        <w:tabs>
          <w:tab w:val="right" w:leader="dot" w:pos="8306"/>
        </w:tabs>
      </w:pPr>
      <w:hyperlink w:anchor="_Toc12537" w:history="1">
        <w:r>
          <w:rPr>
            <w:rFonts w:ascii="仿宋" w:eastAsia="仿宋" w:hAnsi="仿宋" w:cs="仿宋" w:hint="eastAsia"/>
            <w:lang w:eastAsia="zh-CN"/>
          </w:rPr>
          <w:t>(七)、清洁生产</w:t>
        </w:r>
        <w:r>
          <w:tab/>
        </w:r>
        <w:r>
          <w:fldChar w:fldCharType="begin"/>
        </w:r>
        <w:r>
          <w:instrText xml:space="preserve"> PAGEREF _Toc12537 \h </w:instrText>
        </w:r>
        <w:r>
          <w:fldChar w:fldCharType="separate"/>
        </w:r>
        <w:r>
          <w:t>37</w:t>
        </w:r>
        <w:r>
          <w:fldChar w:fldCharType="end"/>
        </w:r>
      </w:hyperlink>
    </w:p>
    <w:p>
      <w:pPr>
        <w:pStyle w:val="TOC2"/>
        <w:tabs>
          <w:tab w:val="right" w:leader="dot" w:pos="8306"/>
        </w:tabs>
      </w:pPr>
      <w:hyperlink w:anchor="_Toc16500" w:history="1">
        <w:r>
          <w:rPr>
            <w:rFonts w:ascii="仿宋" w:eastAsia="仿宋" w:hAnsi="仿宋" w:cs="仿宋" w:hint="eastAsia"/>
            <w:lang w:eastAsia="zh-CN"/>
          </w:rPr>
          <w:t>(八)、环境保护综合评价</w:t>
        </w:r>
        <w:r>
          <w:tab/>
        </w:r>
        <w:r>
          <w:fldChar w:fldCharType="begin"/>
        </w:r>
        <w:r>
          <w:instrText xml:space="preserve"> PAGEREF _Toc16500 \h </w:instrText>
        </w:r>
        <w:r>
          <w:fldChar w:fldCharType="separate"/>
        </w:r>
        <w:r>
          <w:t>39</w:t>
        </w:r>
        <w:r>
          <w:fldChar w:fldCharType="end"/>
        </w:r>
      </w:hyperlink>
    </w:p>
    <w:p>
      <w:pPr>
        <w:pStyle w:val="TOC1"/>
        <w:tabs>
          <w:tab w:val="right" w:leader="dot" w:pos="8306"/>
        </w:tabs>
      </w:pPr>
      <w:hyperlink w:anchor="_Toc26059" w:history="1">
        <w:r>
          <w:rPr>
            <w:rFonts w:ascii="仿宋" w:eastAsia="仿宋" w:hAnsi="仿宋" w:cs="仿宋" w:hint="eastAsia"/>
            <w:lang w:eastAsia="zh-CN"/>
          </w:rPr>
          <w:t>九、计算机机房设备项目财务管理</w:t>
        </w:r>
        <w:r>
          <w:tab/>
        </w:r>
        <w:r>
          <w:fldChar w:fldCharType="begin"/>
        </w:r>
        <w:r>
          <w:instrText xml:space="preserve"> PAGEREF _Toc26059 \h </w:instrText>
        </w:r>
        <w:r>
          <w:fldChar w:fldCharType="separate"/>
        </w:r>
        <w:r>
          <w:t>40</w:t>
        </w:r>
        <w:r>
          <w:fldChar w:fldCharType="end"/>
        </w:r>
      </w:hyperlink>
    </w:p>
    <w:p>
      <w:pPr>
        <w:pStyle w:val="TOC2"/>
        <w:tabs>
          <w:tab w:val="right" w:leader="dot" w:pos="8306"/>
        </w:tabs>
      </w:pPr>
      <w:hyperlink w:anchor="_Toc23457" w:history="1">
        <w:r>
          <w:rPr>
            <w:rFonts w:ascii="仿宋" w:eastAsia="仿宋" w:hAnsi="仿宋" w:cs="仿宋" w:hint="eastAsia"/>
            <w:lang w:eastAsia="zh-CN"/>
          </w:rPr>
          <w:t>(一)、资金需求大</w:t>
        </w:r>
        <w:r>
          <w:tab/>
        </w:r>
        <w:r>
          <w:fldChar w:fldCharType="begin"/>
        </w:r>
        <w:r>
          <w:instrText xml:space="preserve"> PAGEREF _Toc23457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52" w:history="1">
        <w:r>
          <w:rPr>
            <w:rFonts w:ascii="仿宋" w:eastAsia="仿宋" w:hAnsi="仿宋" w:cs="仿宋" w:hint="eastAsia"/>
            <w:lang w:eastAsia="zh-CN"/>
          </w:rPr>
          <w:t>(二)、研发周期长</w:t>
        </w:r>
        <w:r>
          <w:tab/>
        </w:r>
        <w:r>
          <w:fldChar w:fldCharType="begin"/>
        </w:r>
        <w:r>
          <w:instrText xml:space="preserve"> PAGEREF _Toc25852 \h </w:instrText>
        </w:r>
        <w:r>
          <w:fldChar w:fldCharType="separate"/>
        </w:r>
        <w:r>
          <w:t>41</w:t>
        </w:r>
        <w:r>
          <w:fldChar w:fldCharType="end"/>
        </w:r>
      </w:hyperlink>
    </w:p>
    <w:p>
      <w:pPr>
        <w:pStyle w:val="TOC2"/>
        <w:tabs>
          <w:tab w:val="right" w:leader="dot" w:pos="8306"/>
        </w:tabs>
      </w:pPr>
      <w:hyperlink w:anchor="_Toc29450" w:history="1">
        <w:r>
          <w:rPr>
            <w:rFonts w:ascii="仿宋" w:eastAsia="仿宋" w:hAnsi="仿宋" w:cs="仿宋" w:hint="eastAsia"/>
            <w:lang w:eastAsia="zh-CN"/>
          </w:rPr>
          <w:t>(三)、市场风险大</w:t>
        </w:r>
        <w:r>
          <w:tab/>
        </w:r>
        <w:r>
          <w:fldChar w:fldCharType="begin"/>
        </w:r>
        <w:r>
          <w:instrText xml:space="preserve"> PAGEREF _Toc29450 \h </w:instrText>
        </w:r>
        <w:r>
          <w:fldChar w:fldCharType="separate"/>
        </w:r>
        <w:r>
          <w:t>42</w:t>
        </w:r>
        <w:r>
          <w:fldChar w:fldCharType="end"/>
        </w:r>
      </w:hyperlink>
    </w:p>
    <w:p>
      <w:pPr>
        <w:pStyle w:val="TOC2"/>
        <w:tabs>
          <w:tab w:val="right" w:leader="dot" w:pos="8306"/>
        </w:tabs>
      </w:pPr>
      <w:hyperlink w:anchor="_Toc19059" w:history="1">
        <w:r>
          <w:rPr>
            <w:rFonts w:ascii="仿宋" w:eastAsia="仿宋" w:hAnsi="仿宋" w:cs="仿宋" w:hint="eastAsia"/>
            <w:lang w:eastAsia="zh-CN"/>
          </w:rPr>
          <w:t>(四)、利润率高</w:t>
        </w:r>
        <w:r>
          <w:tab/>
        </w:r>
        <w:r>
          <w:fldChar w:fldCharType="begin"/>
        </w:r>
        <w:r>
          <w:instrText xml:space="preserve"> PAGEREF _Toc19059 \h </w:instrText>
        </w:r>
        <w:r>
          <w:fldChar w:fldCharType="separate"/>
        </w:r>
        <w:r>
          <w:t>45</w:t>
        </w:r>
        <w:r>
          <w:fldChar w:fldCharType="end"/>
        </w:r>
      </w:hyperlink>
    </w:p>
    <w:p>
      <w:pPr>
        <w:pStyle w:val="TOC1"/>
        <w:tabs>
          <w:tab w:val="right" w:leader="dot" w:pos="8306"/>
        </w:tabs>
      </w:pPr>
      <w:hyperlink w:anchor="_Toc32689" w:history="1">
        <w:r>
          <w:rPr>
            <w:rFonts w:ascii="仿宋" w:eastAsia="仿宋" w:hAnsi="仿宋" w:cs="仿宋" w:hint="eastAsia"/>
            <w:lang w:eastAsia="zh-CN"/>
          </w:rPr>
          <w:t>十、计算机机房设备项目经营效益</w:t>
        </w:r>
        <w:r>
          <w:tab/>
        </w:r>
        <w:r>
          <w:fldChar w:fldCharType="begin"/>
        </w:r>
        <w:r>
          <w:instrText xml:space="preserve"> PAGEREF _Toc32689 \h </w:instrText>
        </w:r>
        <w:r>
          <w:fldChar w:fldCharType="separate"/>
        </w:r>
        <w:r>
          <w:t>47</w:t>
        </w:r>
        <w:r>
          <w:fldChar w:fldCharType="end"/>
        </w:r>
      </w:hyperlink>
    </w:p>
    <w:p>
      <w:pPr>
        <w:pStyle w:val="TOC2"/>
        <w:tabs>
          <w:tab w:val="right" w:leader="dot" w:pos="8306"/>
        </w:tabs>
      </w:pPr>
      <w:hyperlink w:anchor="_Toc11515" w:history="1">
        <w:r>
          <w:rPr>
            <w:rFonts w:ascii="仿宋" w:eastAsia="仿宋" w:hAnsi="仿宋" w:cs="仿宋" w:hint="eastAsia"/>
            <w:lang w:eastAsia="zh-CN"/>
          </w:rPr>
          <w:t>(一)、经济评价财务测算</w:t>
        </w:r>
        <w:r>
          <w:tab/>
        </w:r>
        <w:r>
          <w:fldChar w:fldCharType="begin"/>
        </w:r>
        <w:r>
          <w:instrText xml:space="preserve"> PAGEREF _Toc11515 \h </w:instrText>
        </w:r>
        <w:r>
          <w:fldChar w:fldCharType="separate"/>
        </w:r>
        <w:r>
          <w:t>47</w:t>
        </w:r>
        <w:r>
          <w:fldChar w:fldCharType="end"/>
        </w:r>
      </w:hyperlink>
    </w:p>
    <w:p>
      <w:pPr>
        <w:pStyle w:val="TOC2"/>
        <w:tabs>
          <w:tab w:val="right" w:leader="dot" w:pos="8306"/>
        </w:tabs>
      </w:pPr>
      <w:hyperlink w:anchor="_Toc32703" w:history="1">
        <w:r>
          <w:rPr>
            <w:rFonts w:ascii="仿宋" w:eastAsia="仿宋" w:hAnsi="仿宋" w:cs="仿宋" w:hint="eastAsia"/>
            <w:lang w:eastAsia="zh-CN"/>
          </w:rPr>
          <w:t>(二)、计算机机房设备项目盈利能力分析</w:t>
        </w:r>
        <w:r>
          <w:tab/>
        </w:r>
        <w:r>
          <w:fldChar w:fldCharType="begin"/>
        </w:r>
        <w:r>
          <w:instrText xml:space="preserve"> PAGEREF _Toc32703 \h </w:instrText>
        </w:r>
        <w:r>
          <w:fldChar w:fldCharType="separate"/>
        </w:r>
        <w:r>
          <w:t>48</w:t>
        </w:r>
        <w:r>
          <w:fldChar w:fldCharType="end"/>
        </w:r>
      </w:hyperlink>
    </w:p>
    <w:p>
      <w:pPr>
        <w:pStyle w:val="TOC1"/>
        <w:tabs>
          <w:tab w:val="right" w:leader="dot" w:pos="8306"/>
        </w:tabs>
      </w:pPr>
      <w:hyperlink w:anchor="_Toc29308" w:history="1">
        <w:r>
          <w:rPr>
            <w:rFonts w:ascii="仿宋" w:eastAsia="仿宋" w:hAnsi="仿宋" w:cs="仿宋" w:hint="eastAsia"/>
            <w:lang w:eastAsia="zh-CN"/>
          </w:rPr>
          <w:t>十一、计算机机房设备项目风险管理</w:t>
        </w:r>
        <w:r>
          <w:tab/>
        </w:r>
        <w:r>
          <w:fldChar w:fldCharType="begin"/>
        </w:r>
        <w:r>
          <w:instrText xml:space="preserve"> PAGEREF _Toc29308 \h </w:instrText>
        </w:r>
        <w:r>
          <w:fldChar w:fldCharType="separate"/>
        </w:r>
        <w:r>
          <w:t>49</w:t>
        </w:r>
        <w:r>
          <w:fldChar w:fldCharType="end"/>
        </w:r>
      </w:hyperlink>
    </w:p>
    <w:p>
      <w:pPr>
        <w:pStyle w:val="TOC2"/>
        <w:tabs>
          <w:tab w:val="right" w:leader="dot" w:pos="8306"/>
        </w:tabs>
      </w:pPr>
      <w:hyperlink w:anchor="_Toc10326" w:history="1">
        <w:r>
          <w:rPr>
            <w:rFonts w:ascii="仿宋" w:eastAsia="仿宋" w:hAnsi="仿宋" w:cs="仿宋" w:hint="eastAsia"/>
            <w:lang w:eastAsia="zh-CN"/>
          </w:rPr>
          <w:t>(一)、风险识别与评估</w:t>
        </w:r>
        <w:r>
          <w:tab/>
        </w:r>
        <w:r>
          <w:fldChar w:fldCharType="begin"/>
        </w:r>
        <w:r>
          <w:instrText xml:space="preserve"> PAGEREF _Toc10326 \h </w:instrText>
        </w:r>
        <w:r>
          <w:fldChar w:fldCharType="separate"/>
        </w:r>
        <w:r>
          <w:t>49</w:t>
        </w:r>
        <w:r>
          <w:fldChar w:fldCharType="end"/>
        </w:r>
      </w:hyperlink>
    </w:p>
    <w:p>
      <w:pPr>
        <w:pStyle w:val="TOC2"/>
        <w:tabs>
          <w:tab w:val="right" w:leader="dot" w:pos="8306"/>
        </w:tabs>
      </w:pPr>
      <w:hyperlink w:anchor="_Toc12035" w:history="1">
        <w:r>
          <w:rPr>
            <w:rFonts w:ascii="仿宋" w:eastAsia="仿宋" w:hAnsi="仿宋" w:cs="仿宋" w:hint="eastAsia"/>
            <w:lang w:eastAsia="zh-CN"/>
          </w:rPr>
          <w:t>(二)、风险应对策略</w:t>
        </w:r>
        <w:r>
          <w:tab/>
        </w:r>
        <w:r>
          <w:fldChar w:fldCharType="begin"/>
        </w:r>
        <w:r>
          <w:instrText xml:space="preserve"> PAGEREF _Toc12035 \h </w:instrText>
        </w:r>
        <w:r>
          <w:fldChar w:fldCharType="separate"/>
        </w:r>
        <w:r>
          <w:t>50</w:t>
        </w:r>
        <w:r>
          <w:fldChar w:fldCharType="end"/>
        </w:r>
      </w:hyperlink>
    </w:p>
    <w:p>
      <w:pPr>
        <w:pStyle w:val="TOC2"/>
        <w:tabs>
          <w:tab w:val="right" w:leader="dot" w:pos="8306"/>
        </w:tabs>
      </w:pPr>
      <w:hyperlink w:anchor="_Toc27391" w:history="1">
        <w:r>
          <w:rPr>
            <w:rFonts w:ascii="仿宋" w:eastAsia="仿宋" w:hAnsi="仿宋" w:cs="仿宋" w:hint="eastAsia"/>
            <w:lang w:eastAsia="zh-CN"/>
          </w:rPr>
          <w:t>(三)、风险监控与控制</w:t>
        </w:r>
        <w:r>
          <w:tab/>
        </w:r>
        <w:r>
          <w:fldChar w:fldCharType="begin"/>
        </w:r>
        <w:r>
          <w:instrText xml:space="preserve"> PAGEREF _Toc27391 \h </w:instrText>
        </w:r>
        <w:r>
          <w:fldChar w:fldCharType="separate"/>
        </w:r>
        <w:r>
          <w:t>52</w:t>
        </w:r>
        <w:r>
          <w:fldChar w:fldCharType="end"/>
        </w:r>
      </w:hyperlink>
    </w:p>
    <w:p>
      <w:pPr>
        <w:pStyle w:val="TOC1"/>
        <w:tabs>
          <w:tab w:val="right" w:leader="dot" w:pos="8306"/>
        </w:tabs>
      </w:pPr>
      <w:hyperlink w:anchor="_Toc11512" w:history="1">
        <w:r>
          <w:rPr>
            <w:rFonts w:ascii="仿宋" w:eastAsia="仿宋" w:hAnsi="仿宋" w:cs="仿宋" w:hint="eastAsia"/>
            <w:lang w:eastAsia="zh-CN"/>
          </w:rPr>
          <w:t>十二、计算机机房设备项目社会影响</w:t>
        </w:r>
        <w:r>
          <w:tab/>
        </w:r>
        <w:r>
          <w:fldChar w:fldCharType="begin"/>
        </w:r>
        <w:r>
          <w:instrText xml:space="preserve"> PAGEREF _Toc11512 \h </w:instrText>
        </w:r>
        <w:r>
          <w:fldChar w:fldCharType="separate"/>
        </w:r>
        <w:r>
          <w:t>53</w:t>
        </w:r>
        <w:r>
          <w:fldChar w:fldCharType="end"/>
        </w:r>
      </w:hyperlink>
    </w:p>
    <w:p>
      <w:pPr>
        <w:pStyle w:val="TOC2"/>
        <w:tabs>
          <w:tab w:val="right" w:leader="dot" w:pos="8306"/>
        </w:tabs>
      </w:pPr>
      <w:hyperlink w:anchor="_Toc4979" w:history="1">
        <w:r>
          <w:rPr>
            <w:rFonts w:ascii="仿宋" w:eastAsia="仿宋" w:hAnsi="仿宋" w:cs="仿宋" w:hint="eastAsia"/>
            <w:lang w:eastAsia="zh-CN"/>
          </w:rPr>
          <w:t>(一)、社会责任与义务</w:t>
        </w:r>
        <w:r>
          <w:tab/>
        </w:r>
        <w:r>
          <w:fldChar w:fldCharType="begin"/>
        </w:r>
        <w:r>
          <w:instrText xml:space="preserve"> PAGEREF _Toc4979 \h </w:instrText>
        </w:r>
        <w:r>
          <w:fldChar w:fldCharType="separate"/>
        </w:r>
        <w:r>
          <w:t>53</w:t>
        </w:r>
        <w:r>
          <w:fldChar w:fldCharType="end"/>
        </w:r>
      </w:hyperlink>
    </w:p>
    <w:p>
      <w:pPr>
        <w:pStyle w:val="TOC2"/>
        <w:tabs>
          <w:tab w:val="right" w:leader="dot" w:pos="8306"/>
        </w:tabs>
      </w:pPr>
      <w:hyperlink w:anchor="_Toc28735" w:history="1">
        <w:r>
          <w:rPr>
            <w:rFonts w:ascii="仿宋" w:eastAsia="仿宋" w:hAnsi="仿宋" w:cs="仿宋" w:hint="eastAsia"/>
            <w:lang w:eastAsia="zh-CN"/>
          </w:rPr>
          <w:t>(二)、社会参与与沟通</w:t>
        </w:r>
        <w:r>
          <w:tab/>
        </w:r>
        <w:r>
          <w:fldChar w:fldCharType="begin"/>
        </w:r>
        <w:r>
          <w:instrText xml:space="preserve"> PAGEREF _Toc28735 \h </w:instrText>
        </w:r>
        <w:r>
          <w:fldChar w:fldCharType="separate"/>
        </w:r>
        <w:r>
          <w:t>54</w:t>
        </w:r>
        <w:r>
          <w:fldChar w:fldCharType="end"/>
        </w:r>
      </w:hyperlink>
    </w:p>
    <w:p>
      <w:pPr>
        <w:pStyle w:val="TOC1"/>
        <w:tabs>
          <w:tab w:val="right" w:leader="dot" w:pos="8306"/>
        </w:tabs>
      </w:pPr>
      <w:hyperlink w:anchor="_Toc10454" w:history="1">
        <w:r>
          <w:rPr>
            <w:rFonts w:ascii="仿宋" w:eastAsia="仿宋" w:hAnsi="仿宋" w:cs="仿宋" w:hint="eastAsia"/>
            <w:lang w:eastAsia="zh-CN"/>
          </w:rPr>
          <w:t>十三、计算机机房设备项目工程方案分析</w:t>
        </w:r>
        <w:r>
          <w:tab/>
        </w:r>
        <w:r>
          <w:fldChar w:fldCharType="begin"/>
        </w:r>
        <w:r>
          <w:instrText xml:space="preserve"> PAGEREF _Toc10454 \h </w:instrText>
        </w:r>
        <w:r>
          <w:fldChar w:fldCharType="separate"/>
        </w:r>
        <w:r>
          <w:t>55</w:t>
        </w:r>
        <w:r>
          <w:fldChar w:fldCharType="end"/>
        </w:r>
      </w:hyperlink>
    </w:p>
    <w:p>
      <w:pPr>
        <w:pStyle w:val="TOC2"/>
        <w:tabs>
          <w:tab w:val="right" w:leader="dot" w:pos="8306"/>
        </w:tabs>
      </w:pPr>
      <w:hyperlink w:anchor="_Toc21263" w:history="1">
        <w:r>
          <w:rPr>
            <w:rFonts w:ascii="仿宋" w:eastAsia="仿宋" w:hAnsi="仿宋" w:cs="仿宋" w:hint="eastAsia"/>
            <w:lang w:eastAsia="zh-CN"/>
          </w:rPr>
          <w:t>(一)、建筑工程设计原则</w:t>
        </w:r>
        <w:r>
          <w:tab/>
        </w:r>
        <w:r>
          <w:fldChar w:fldCharType="begin"/>
        </w:r>
        <w:r>
          <w:instrText xml:space="preserve"> PAGEREF _Toc21263 \h </w:instrText>
        </w:r>
        <w:r>
          <w:fldChar w:fldCharType="separate"/>
        </w:r>
        <w:r>
          <w:t>55</w:t>
        </w:r>
        <w:r>
          <w:fldChar w:fldCharType="end"/>
        </w:r>
      </w:hyperlink>
    </w:p>
    <w:p>
      <w:pPr>
        <w:pStyle w:val="TOC2"/>
        <w:tabs>
          <w:tab w:val="right" w:leader="dot" w:pos="8306"/>
        </w:tabs>
      </w:pPr>
      <w:hyperlink w:anchor="_Toc21916" w:history="1">
        <w:r>
          <w:rPr>
            <w:rFonts w:ascii="仿宋" w:eastAsia="仿宋" w:hAnsi="仿宋" w:cs="仿宋" w:hint="eastAsia"/>
            <w:lang w:eastAsia="zh-CN"/>
          </w:rPr>
          <w:t>(二)、土建工程建设指标</w:t>
        </w:r>
        <w:r>
          <w:tab/>
        </w:r>
        <w:r>
          <w:fldChar w:fldCharType="begin"/>
        </w:r>
        <w:r>
          <w:instrText xml:space="preserve"> PAGEREF _Toc21916 \h </w:instrText>
        </w:r>
        <w:r>
          <w:fldChar w:fldCharType="separate"/>
        </w:r>
        <w:r>
          <w:t>58</w:t>
        </w:r>
        <w:r>
          <w:fldChar w:fldCharType="end"/>
        </w:r>
      </w:hyperlink>
    </w:p>
    <w:p>
      <w:pPr>
        <w:pStyle w:val="TOC1"/>
        <w:tabs>
          <w:tab w:val="right" w:leader="dot" w:pos="8306"/>
        </w:tabs>
      </w:pPr>
      <w:hyperlink w:anchor="_Toc4799" w:history="1">
        <w:r>
          <w:rPr>
            <w:rFonts w:ascii="仿宋" w:eastAsia="仿宋" w:hAnsi="仿宋" w:cs="仿宋" w:hint="eastAsia"/>
            <w:lang w:eastAsia="zh-CN"/>
          </w:rPr>
          <w:t>十四、计算机机房设备项目变更管理</w:t>
        </w:r>
        <w:r>
          <w:tab/>
        </w:r>
        <w:r>
          <w:fldChar w:fldCharType="begin"/>
        </w:r>
        <w:r>
          <w:instrText xml:space="preserve"> PAGEREF _Toc4799 \h </w:instrText>
        </w:r>
        <w:r>
          <w:fldChar w:fldCharType="separate"/>
        </w:r>
        <w:r>
          <w:t>60</w:t>
        </w:r>
        <w:r>
          <w:fldChar w:fldCharType="end"/>
        </w:r>
      </w:hyperlink>
    </w:p>
    <w:p>
      <w:pPr>
        <w:pStyle w:val="TOC2"/>
        <w:tabs>
          <w:tab w:val="right" w:leader="dot" w:pos="8306"/>
        </w:tabs>
      </w:pPr>
      <w:hyperlink w:anchor="_Toc29608" w:history="1">
        <w:r>
          <w:rPr>
            <w:rFonts w:ascii="仿宋" w:eastAsia="仿宋" w:hAnsi="仿宋" w:cs="仿宋" w:hint="eastAsia"/>
            <w:lang w:eastAsia="zh-CN"/>
          </w:rPr>
          <w:t>(一)、变更申请与评估</w:t>
        </w:r>
        <w:r>
          <w:tab/>
        </w:r>
        <w:r>
          <w:fldChar w:fldCharType="begin"/>
        </w:r>
        <w:r>
          <w:instrText xml:space="preserve"> PAGEREF _Toc29608 \h </w:instrText>
        </w:r>
        <w:r>
          <w:fldChar w:fldCharType="separate"/>
        </w:r>
        <w:r>
          <w:t>60</w:t>
        </w:r>
        <w:r>
          <w:fldChar w:fldCharType="end"/>
        </w:r>
      </w:hyperlink>
    </w:p>
    <w:p>
      <w:pPr>
        <w:pStyle w:val="TOC2"/>
        <w:tabs>
          <w:tab w:val="right" w:leader="dot" w:pos="8306"/>
        </w:tabs>
      </w:pPr>
      <w:hyperlink w:anchor="_Toc5094" w:history="1">
        <w:r>
          <w:rPr>
            <w:rFonts w:ascii="仿宋" w:eastAsia="仿宋" w:hAnsi="仿宋" w:cs="仿宋" w:hint="eastAsia"/>
            <w:lang w:eastAsia="zh-CN"/>
          </w:rPr>
          <w:t>(二)、变更实施与控制</w:t>
        </w:r>
        <w:r>
          <w:tab/>
        </w:r>
        <w:r>
          <w:fldChar w:fldCharType="begin"/>
        </w:r>
        <w:r>
          <w:instrText xml:space="preserve"> PAGEREF _Toc5094 \h </w:instrText>
        </w:r>
        <w:r>
          <w:fldChar w:fldCharType="separate"/>
        </w:r>
        <w:r>
          <w:t>60</w:t>
        </w:r>
        <w:r>
          <w:fldChar w:fldCharType="end"/>
        </w:r>
      </w:hyperlink>
    </w:p>
    <w:p>
      <w:pPr>
        <w:pStyle w:val="TOC1"/>
        <w:tabs>
          <w:tab w:val="right" w:leader="dot" w:pos="8306"/>
        </w:tabs>
      </w:pPr>
      <w:hyperlink w:anchor="_Toc1647" w:history="1">
        <w:r>
          <w:rPr>
            <w:rFonts w:ascii="仿宋" w:eastAsia="仿宋" w:hAnsi="仿宋" w:cs="仿宋" w:hint="eastAsia"/>
            <w:lang w:eastAsia="zh-CN"/>
          </w:rPr>
          <w:t>十五、利益相关者分析与沟通计划</w:t>
        </w:r>
        <w:r>
          <w:tab/>
        </w:r>
        <w:r>
          <w:fldChar w:fldCharType="begin"/>
        </w:r>
        <w:r>
          <w:instrText xml:space="preserve"> PAGEREF _Toc1647 \h </w:instrText>
        </w:r>
        <w:r>
          <w:fldChar w:fldCharType="separate"/>
        </w:r>
        <w:r>
          <w:t>61</w:t>
        </w:r>
        <w:r>
          <w:fldChar w:fldCharType="end"/>
        </w:r>
      </w:hyperlink>
    </w:p>
    <w:p>
      <w:pPr>
        <w:pStyle w:val="TOC2"/>
        <w:tabs>
          <w:tab w:val="right" w:leader="dot" w:pos="8306"/>
        </w:tabs>
      </w:pPr>
      <w:hyperlink w:anchor="_Toc8312" w:history="1">
        <w:r>
          <w:rPr>
            <w:rFonts w:ascii="仿宋" w:eastAsia="仿宋" w:hAnsi="仿宋" w:cs="仿宋" w:hint="eastAsia"/>
            <w:lang w:eastAsia="zh-CN"/>
          </w:rPr>
          <w:t>(一)、利益相关者分析</w:t>
        </w:r>
        <w:r>
          <w:tab/>
        </w:r>
        <w:r>
          <w:fldChar w:fldCharType="begin"/>
        </w:r>
        <w:r>
          <w:instrText xml:space="preserve"> PAGEREF _Toc8312 \h </w:instrText>
        </w:r>
        <w:r>
          <w:fldChar w:fldCharType="separate"/>
        </w:r>
        <w:r>
          <w:t>61</w:t>
        </w:r>
        <w:r>
          <w:fldChar w:fldCharType="end"/>
        </w:r>
      </w:hyperlink>
    </w:p>
    <w:p>
      <w:pPr>
        <w:pStyle w:val="TOC2"/>
        <w:tabs>
          <w:tab w:val="right" w:leader="dot" w:pos="8306"/>
        </w:tabs>
      </w:pPr>
      <w:hyperlink w:anchor="_Toc31522" w:history="1">
        <w:r>
          <w:rPr>
            <w:rFonts w:ascii="仿宋" w:eastAsia="仿宋" w:hAnsi="仿宋" w:cs="仿宋" w:hint="eastAsia"/>
            <w:lang w:eastAsia="zh-CN"/>
          </w:rPr>
          <w:t>(二)、沟通计划</w:t>
        </w:r>
        <w:r>
          <w:tab/>
        </w:r>
        <w:r>
          <w:fldChar w:fldCharType="begin"/>
        </w:r>
        <w:r>
          <w:instrText xml:space="preserve"> PAGEREF _Toc31522 \h </w:instrText>
        </w:r>
        <w:r>
          <w:fldChar w:fldCharType="separate"/>
        </w:r>
        <w:r>
          <w:t>62</w:t>
        </w:r>
        <w:r>
          <w:fldChar w:fldCharType="end"/>
        </w:r>
      </w:hyperlink>
    </w:p>
    <w:p>
      <w:pPr>
        <w:pStyle w:val="TOC1"/>
        <w:tabs>
          <w:tab w:val="right" w:leader="dot" w:pos="8306"/>
        </w:tabs>
      </w:pPr>
      <w:hyperlink w:anchor="_Toc14278" w:history="1">
        <w:r>
          <w:rPr>
            <w:rFonts w:ascii="仿宋" w:eastAsia="仿宋" w:hAnsi="仿宋" w:cs="仿宋" w:hint="eastAsia"/>
            <w:lang w:eastAsia="zh-CN"/>
          </w:rPr>
          <w:t>十六、风险识别与分类</w:t>
        </w:r>
        <w:r>
          <w:tab/>
        </w:r>
        <w:r>
          <w:fldChar w:fldCharType="begin"/>
        </w:r>
        <w:r>
          <w:instrText xml:space="preserve"> PAGEREF _Toc14278 \h </w:instrText>
        </w:r>
        <w:r>
          <w:fldChar w:fldCharType="separate"/>
        </w:r>
        <w:r>
          <w:t>63</w:t>
        </w:r>
        <w:r>
          <w:fldChar w:fldCharType="end"/>
        </w:r>
      </w:hyperlink>
    </w:p>
    <w:p>
      <w:pPr>
        <w:pStyle w:val="TOC2"/>
        <w:tabs>
          <w:tab w:val="right" w:leader="dot" w:pos="8306"/>
        </w:tabs>
      </w:pPr>
      <w:hyperlink w:anchor="_Toc1831" w:history="1">
        <w:r>
          <w:rPr>
            <w:rFonts w:ascii="仿宋" w:eastAsia="仿宋" w:hAnsi="仿宋" w:cs="仿宋" w:hint="eastAsia"/>
            <w:lang w:eastAsia="zh-CN"/>
          </w:rPr>
          <w:t>(一)、风险识别</w:t>
        </w:r>
        <w:r>
          <w:tab/>
        </w:r>
        <w:r>
          <w:fldChar w:fldCharType="begin"/>
        </w:r>
        <w:r>
          <w:instrText xml:space="preserve"> PAGEREF _Toc1831 \h </w:instrText>
        </w:r>
        <w:r>
          <w:fldChar w:fldCharType="separate"/>
        </w:r>
        <w:r>
          <w:t>63</w:t>
        </w:r>
        <w:r>
          <w:fldChar w:fldCharType="end"/>
        </w:r>
      </w:hyperlink>
    </w:p>
    <w:p>
      <w:pPr>
        <w:pStyle w:val="TOC2"/>
        <w:tabs>
          <w:tab w:val="right" w:leader="dot" w:pos="8306"/>
        </w:tabs>
      </w:pPr>
      <w:hyperlink w:anchor="_Toc1932" w:history="1">
        <w:r>
          <w:rPr>
            <w:rFonts w:ascii="仿宋" w:eastAsia="仿宋" w:hAnsi="仿宋" w:cs="仿宋" w:hint="eastAsia"/>
            <w:lang w:eastAsia="zh-CN"/>
          </w:rPr>
          <w:t>(二)、风险分类</w:t>
        </w:r>
        <w:r>
          <w:tab/>
        </w:r>
        <w:r>
          <w:fldChar w:fldCharType="begin"/>
        </w:r>
        <w:r>
          <w:instrText xml:space="preserve"> PAGEREF _Toc1932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91"/>
      <w:r>
        <w:rPr>
          <w:rFonts w:ascii="仿宋" w:eastAsia="仿宋" w:hAnsi="仿宋" w:cs="仿宋" w:hint="eastAsia"/>
          <w:sz w:val="28"/>
          <w:lang w:eastAsia="zh-CN"/>
        </w:rPr>
        <w:t>一、计算机机房设备项目土建工程</w:t>
      </w:r>
      <w:bookmarkEnd w:id="2"/>
    </w:p>
    <w:p>
      <w:pPr>
        <w:pStyle w:val="Heading2"/>
        <w:rPr>
          <w:rFonts w:ascii="仿宋" w:eastAsia="仿宋" w:hAnsi="仿宋" w:cs="仿宋" w:hint="eastAsia"/>
          <w:lang w:eastAsia="zh-CN"/>
        </w:rPr>
      </w:pPr>
      <w:bookmarkStart w:id="3" w:name="_Toc2724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在计算机机房设备项目的建筑工程设计中，我们将秉承一系列重要的设计原则，以确保计算机机房设备项目建筑在功能、美观、可持续性等方面达到最佳效果。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首要原则是确保建筑的功能性得到最大化的发挥。我们将充分理解计算机机房设备项目的实际需求，合理布局各个功能区域，保证建筑在满足业务需求的同时，提供高效的工作环境。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在建筑设计中，我们将综合考虑建设和运营成本。通过精细的经济效益分析，确保设计方案在高效利用资源的同时，对计算机机房设备项目的长期盈利能力有积极的贡献。</w:t>
      </w:r>
    </w:p>
    <w:p>
      <w:pPr>
        <w:pStyle w:val="Heading2"/>
        <w:ind w:firstLine="560" w:firstLineChars="200"/>
        <w:rPr>
          <w:rFonts w:ascii="仿宋" w:eastAsia="仿宋" w:hAnsi="仿宋" w:cs="仿宋" w:hint="eastAsia"/>
          <w:sz w:val="28"/>
          <w:lang w:eastAsia="zh-CN"/>
        </w:rPr>
      </w:pPr>
      <w:bookmarkStart w:id="4" w:name="_Toc201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机房设备项目的土建工程设计中，我们将精准设定设计年限，结合计算机机房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计算机机房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1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机房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计算机机房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计算机机房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本期工程计算机机房设备项目预计总建筑面积XXX平方米，其中：计容建筑面积XXX平方米，计划建筑工程投资XX万元，占计算机机房设备项目总投资的XX%。</w:t>
      </w:r>
    </w:p>
    <w:p>
      <w:pPr>
        <w:pStyle w:val="Heading1"/>
        <w:ind w:firstLine="560" w:firstLineChars="200"/>
        <w:rPr>
          <w:rFonts w:ascii="仿宋" w:eastAsia="仿宋" w:hAnsi="仿宋" w:cs="仿宋" w:hint="eastAsia"/>
          <w:sz w:val="28"/>
          <w:lang w:eastAsia="zh-CN"/>
        </w:rPr>
      </w:pPr>
      <w:bookmarkStart w:id="7" w:name="_Toc7525"/>
      <w:r>
        <w:rPr>
          <w:rFonts w:ascii="仿宋" w:eastAsia="仿宋" w:hAnsi="仿宋" w:cs="仿宋" w:hint="eastAsia"/>
          <w:sz w:val="28"/>
          <w:lang w:eastAsia="zh-CN"/>
        </w:rPr>
        <w:t>二、计算机机房设备项目建设背景及必要性分析</w:t>
      </w:r>
      <w:bookmarkEnd w:id="7"/>
    </w:p>
    <w:p>
      <w:pPr>
        <w:pStyle w:val="Heading2"/>
        <w:rPr>
          <w:rFonts w:ascii="仿宋" w:eastAsia="仿宋" w:hAnsi="仿宋" w:cs="仿宋" w:hint="eastAsia"/>
          <w:lang w:eastAsia="zh-CN"/>
        </w:rPr>
      </w:pPr>
      <w:bookmarkStart w:id="8" w:name="_Toc24405"/>
      <w:r>
        <w:rPr>
          <w:rFonts w:ascii="仿宋" w:eastAsia="仿宋" w:hAnsi="仿宋" w:cs="仿宋" w:hint="eastAsia"/>
          <w:lang w:eastAsia="zh-CN"/>
        </w:rPr>
        <w:t>(一)、计算机机房设备项目背景分析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计算机机房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算机机房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算机机房设备项目在这个潮流中的定位。同时，我们将关注行业内涌现的新兴机遇，以便计算机机房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算机机房设备项目提供了强大的发展动力。我们将聚焦于行业内最新的技术发展趋势，包括但不限于人工智能、大数据分析、物联网等领域。通过深度的技术研究，我们将确保计算机机房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算机机房设备项目发展的源泉。我们将投入更多的精力对市场需求进行深入剖析，超越表面的需求，深入挖掘潜在的市场痛点和机遇。通过对市场需求的细致了解，计算机机房设备项目将更有针对性地设计解决方案，满足市场的多样化需求，从而更好地促进计算机机房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计算机机房设备项目战略至关重要。我们将对竞争态势进行更为深入的分析，包括但不限于市场份额、产品特点、客户满意度等多个维度。通过深度的竞争分析，计算机机房设备项目将能够更准确地把握市场脉搏，制定具有竞争力的计算机机房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计算机机房设备项目的发展具有直接的影响。我们将进行更为全面的法规和政策分析，了解行业发展中的潜在法律风险和合规挑战。通过充分了解和遵守相关法规，计算机机房设备项目将确保在法律框架内合法合规运营，为计算机机房设备项目的稳健发展提供有力支持。</w:t>
      </w:r>
    </w:p>
    <w:p>
      <w:pPr>
        <w:pStyle w:val="Heading2"/>
        <w:ind w:firstLine="560" w:firstLineChars="200"/>
        <w:rPr>
          <w:rFonts w:ascii="仿宋" w:eastAsia="仿宋" w:hAnsi="仿宋" w:cs="仿宋" w:hint="eastAsia"/>
          <w:sz w:val="28"/>
          <w:lang w:eastAsia="zh-CN"/>
        </w:rPr>
      </w:pPr>
      <w:bookmarkStart w:id="9" w:name="_Toc5101"/>
      <w:r>
        <w:rPr>
          <w:rFonts w:ascii="仿宋" w:eastAsia="仿宋" w:hAnsi="仿宋" w:cs="仿宋" w:hint="eastAsia"/>
          <w:sz w:val="28"/>
          <w:lang w:eastAsia="zh-CN"/>
        </w:rPr>
        <w:t>(二)、计算机机房设备项目建设必要性分析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建设的迫切性源于对行业发展趋势的深刻洞察。我们正处于一个行业变革的时代，科技创新、数字化转型成为企业发展的关键动力。计算机机房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建设不仅仅是为了跟上潮流，更是为了通过技术创新推动企业的持续发展。通过引入先进的技术和解决方案，计算机机房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计算机机房设备项目的建设成为必然选择，通过提高产品质量、拓展服务领域，从而在竞争中获得更多的机会。计算机机房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计算机机房设备项目建设的必要性体现在对客户需求更精准的满足。通过计算机机房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建设的背后是对企业持续创新的追求。只有通过不断创新，企业才能在竞争中立于不败之地。计算机机房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9297"/>
      <w:r>
        <w:rPr>
          <w:rFonts w:ascii="仿宋" w:eastAsia="仿宋" w:hAnsi="仿宋" w:cs="仿宋" w:hint="eastAsia"/>
          <w:sz w:val="28"/>
          <w:lang w:eastAsia="zh-CN"/>
        </w:rPr>
        <w:t>三、计算机机房设备项目概论</w:t>
      </w:r>
      <w:bookmarkEnd w:id="10"/>
    </w:p>
    <w:p>
      <w:pPr>
        <w:pStyle w:val="Heading2"/>
        <w:rPr>
          <w:rFonts w:ascii="仿宋" w:eastAsia="仿宋" w:hAnsi="仿宋" w:cs="仿宋" w:hint="eastAsia"/>
          <w:lang w:eastAsia="zh-CN"/>
        </w:rPr>
      </w:pPr>
      <w:bookmarkStart w:id="11" w:name="_Toc6143"/>
      <w:r>
        <w:rPr>
          <w:rFonts w:ascii="仿宋" w:eastAsia="仿宋" w:hAnsi="仿宋" w:cs="仿宋" w:hint="eastAsia"/>
          <w:lang w:eastAsia="zh-CN"/>
        </w:rPr>
        <w:t>(一)、计算机机房设备项目概况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起源追溯至对市场的深入洞察。市场的不断演变与变革为计算机机房设备项目提供了难得的机遇。当前市场存在的需求缺口和变革的大环境共同构成了计算机机房设备项目的背景。这个计算机机房设备项目旨在充分利用市场机遇，填补行业中尚未满足的需求，为客户提供全新的解决方案。市场的变革和需求的增长使得这个计算机机房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计算机机房设备项目名称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正式命名为计算机机房设备。这个名称不仅仅是一个标识，更代表了计算机机房设备项目的核心理念和愿景。它蕴含着计算机机房设备项目所要解决问题的关键字，具有强烈的表达和辨识度，为计算机机房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计算机机房设备项目目标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核心目标是提供一种全新、高效的解决方案，满足客户日益增长的需求。计算机机房设备项目追求的不仅仅是满足市场需求，更是在市场中获得卓越的竞争优势。通过不断提升产品或服务的质量和创新水平，计算机机房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计算机机房设备项目范围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全面涵盖了产品研发、制造、市场推广和售后服务，确保从产品设计到最终用户体验的全方位关注。这一全面的计算机机房设备项目范围是为了确保计算机机房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计算机机房设备项目时间表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计算机机房设备项目计划在未来18个月内完成，包括研发、测试、市场试点和正式推出等不同阶段。这个时间表的合理设计是为了确保计算机机房设备项目各个阶段的顺利推进，以便按时交付高质量的成果。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计算机机房设备项目预算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总预算估算为XX百万美元，主要分配在研发、市场推广、人员培训和运营等方面。这一充足的预算为计算机机房设备项目提供了充足的资源，确保计算机机房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计算机机房设备项目风险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可能面临的风险包括市场接受度低、技术难题、竞争激烈等。计算机机房设备项目团队已经制定了相应的风险应对计划，通过前瞻性的风险管理，确保计算机机房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计算机机房设备项目团队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计算机机房设备项目汇聚了一支经验丰富、多领域专业素养的核心团队，确保计算机机房设备项目在各个方面都能拥有高水平的执行力。团队的协同作战是计算机机房设备项目成功的关键因素之一。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计算机机房设备项目背景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计算机机房设备项目的背景根植于市场对更高效、创新产品的渴望，同时也受到科技发展对行业格局的深刻改变的影响。这为计算机机房设备项目提供了广阔的发展空间和市场需求。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计算机机房设备项目现状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截至目前，计算机机房设备项目已完成市场调研和技术验证，取得了初步的成功。这为计算机机房设备项目在未来的发展奠定了坚实的基础，为更远大的目标打下了坚实的基石。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6680"/>
      <w:r>
        <w:rPr>
          <w:rFonts w:ascii="仿宋" w:eastAsia="仿宋" w:hAnsi="仿宋" w:cs="仿宋" w:hint="eastAsia"/>
          <w:sz w:val="28"/>
          <w:lang w:eastAsia="zh-CN"/>
        </w:rPr>
        <w:t>(二)、计算机机房设备项目目标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keyword》计算机机房设备项目首要业务目标是在市场中占据有利地位，实现产品/服务的成功推广和销售。通过不断提升产品质量、创新性，计算机机房设备项目追求成为行业中的领导者，赢得更多客户的青睐。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在科技迅速发展的时代，计算机机房设备项目着眼于技术创新。通过持续的研发和技术升级，计算机机房设备项目旨在推出更具创新性的产品或服务，以满足市场对新鲜、先进解决方案的需求。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为了建立可持续的客户关系，计算机机房设备项目设定了客户满意度目标。通过提供卓越的产品质量和优质的客户服务，计算机机房设备项目追求赢得客户的信任和忠诚度，确保他们的满意度达到行业领先水平。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计算机机房设备项目注重社会责任和可持续发展。通过实施环保、社会责任计算机机房设备项目，计算机机房设备项目致力于在经济发展的同时保护环境，促进社会公平，实现可持续经营。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计算机机房设备项目的团队是实现目标的核心驱动力。因此，计算机机房设备项目设定了团队发展目标，包括提升团队成员的专业技能、培养领导力，以及搭建协同高效的团队工作氛围。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8400"/>
      <w:r>
        <w:rPr>
          <w:rFonts w:ascii="仿宋" w:eastAsia="仿宋" w:hAnsi="仿宋" w:cs="仿宋" w:hint="eastAsia"/>
          <w:sz w:val="28"/>
          <w:lang w:eastAsia="zh-CN"/>
        </w:rPr>
        <w:t>(三)、计算机机房设备项目提出的理由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计算机机房设备项目提出的理由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提出源于对市场机遇的深刻洞察。当前市场中存在的需求缺口和行业发展趋势表明，有巨大的商业机会等待被开发。通过准确捕捉市场机遇，计算机机房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理念基于对技术创新的信仰。通过持续的研发和技术投入，计算机机房设备项目有望推出更具创新性的产品或服务。在科技飞速发展的当下，计算机机房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提出是为了增强企业的行业竞争力。通过提升产品或服务的质量和独特性，计算机机房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计算机机房设备项目响应了消费者需求的变化。随着社会和科技的不断发展，消费者对产品和服务的需求也在发生变化。通过深入了解并及时回应消费者的新需求，计算机机房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提出是企业战略发展规划的一部分。在面对日益激烈的市场竞争和不断变化的商业环境中，计算机机房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提出不仅仅是基于商业考量，还注重社会责任。通过推出环保、社会责任等方面的计算机机房设备项目，计算机机房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计算机机房设备项目的提出反映了对利益相关者期望的关注。包括客户、员工、投资者等利益相关者在企业发展中都有着各自的期望，计算机机房设备项目力求在满足这些期望的同时，取得更大的共赢。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6109"/>
      <w:r>
        <w:rPr>
          <w:rFonts w:ascii="仿宋" w:eastAsia="仿宋" w:hAnsi="仿宋" w:cs="仿宋" w:hint="eastAsia"/>
          <w:sz w:val="28"/>
          <w:lang w:eastAsia="zh-CN"/>
        </w:rPr>
        <w:t>(四)、计算机机房设备项目意义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在实施计算机机房设备项目的过程中，我们不仅仅是在追逐商业成功，更是为企业和社会的多个层面创造了深远的意义。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首要意义在于提升企业的市场竞争力。通过持续的创新和对产品质量的高标准要求，计算机机房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算机机房设备项目的推进将促使行业技术水平的提升。通过引入先进技术和创新性解决方案，计算机机房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算机机房设备项目不仅创造了大量就业机会，提高了就业水平，还注重社会责任和环保。通过参与社会公益事业和推动环保计算机机房设备项目，计算机机房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综合而言，计算机机房设备项目意义重大，不仅推动了企业的发展，也为行业和社会的进步贡献了积极力量。这是一个全面而深刻的影响，将在未来产生可持续的正面效应。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4931"/>
      <w:r>
        <w:rPr>
          <w:rFonts w:ascii="仿宋" w:eastAsia="仿宋" w:hAnsi="仿宋" w:cs="仿宋" w:hint="eastAsia"/>
          <w:sz w:val="28"/>
          <w:lang w:eastAsia="zh-CN"/>
        </w:rPr>
        <w:t>(五)、计算机机房设备项目背景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在当今迅猛发展的商业环境中，计算机机房设备项目的动因根植于对多方面因素的审慎考量。这个计算机机房设备项目的提出并非孤立的决策，而是对企业所处背景深入思考的产物。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算机机房设备项目背后的首要原因。科技的迅速发展和全球市场的快速变化使得企业必须灵活应对。计算机机房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竞争的激烈程度也是计算机机房设备项目背景中不可忽视的一环。企业需要在激烈竞争中脱颖而出，为此，计算机机房设备项目致力于打破常规，提供独特的价值主张，以吸引客户并确保市场份额的增长。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技术的迅速发展为企业带来了机遇与挑战。作为计算机机房设备项目启动的背景之一，对新兴技术的应用将有助于提升企业的技术水平，使其在不断演进的商业环境中保持竞争优势。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此外，社会对企业责任的期望也在逐渐升高。计算机机房设备项目充分融入了社会责任的理念，通过可持续经营和社会公益计算机机房设备项目，企图为社会贡献一份力量，在商业成功的同时关注社会价值。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7951"/>
      <w:r>
        <w:rPr>
          <w:rFonts w:ascii="仿宋" w:eastAsia="仿宋" w:hAnsi="仿宋" w:cs="仿宋" w:hint="eastAsia"/>
          <w:sz w:val="28"/>
          <w:lang w:eastAsia="zh-CN"/>
        </w:rPr>
        <w:t>四、计算机机房设备项目危机管理</w:t>
      </w:r>
      <w:bookmarkEnd w:id="16"/>
    </w:p>
    <w:p>
      <w:pPr>
        <w:pStyle w:val="Heading2"/>
        <w:rPr>
          <w:rFonts w:ascii="仿宋" w:eastAsia="仿宋" w:hAnsi="仿宋" w:cs="仿宋" w:hint="eastAsia"/>
          <w:lang w:eastAsia="zh-CN"/>
        </w:rPr>
      </w:pPr>
      <w:bookmarkStart w:id="17" w:name="_Toc914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机房设备项目危机管理中，危机预警与识别是确保计算机机房设备项目稳健运行的核心步骤。通过建立全面的监测机制，计算机机房设备项目团队旨在及时发现和理解潜在的风险和危机因素，以便采取及时的预防和应对措施，确保计算机机房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https://d.book118.com/947106022014006044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184AA1"/>
    <w:rsid w:val="0A184A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06022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2024-02-23T16:23:00Z</dcterms:created>
  <dcterms:modified xsi:type="dcterms:W3CDTF">2024-02-23T16:24:09Z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B175722082E6456891F3652E86E98A75_11</vt:lpwstr>
  </property>
  <property fmtid="{D5CDD505-2E9C-101B-9397-08002B2CF9AE}" pid="3" name="KSOProductBuildVer">
    <vt:lpwstr>2052-12.1.0.16388</vt:lpwstr>
  </property>
</Properties>
</file>