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2024年质量员之设备安装质量基础知识题库</w:t>
      </w:r>
    </w:p>
    <w:p/>
    <w:p>
      <w:pPr>
        <w:jc w:val="center"/>
      </w:pPr>
      <w:r>
        <w:rPr>
          <w:rFonts w:ascii="黑体" w:hAnsi="黑体"/>
          <w:b/>
          <w:sz w:val="28"/>
        </w:rPr>
        <w:t>第一部分  单选题(200题)</w:t>
      </w:r>
    </w:p>
    <w:p>
      <w:r>
        <w:t>1、敷设导管，当线路明配时，电线保护管的弯曲半径不宜小于管外径的（　　　）倍。</w:t>
        <w:br/>
        <w:t>A.8</w:t>
        <w:br/>
        <w:t>B.6</w:t>
        <w:br/>
        <w:t>C.4</w:t>
        <w:br/>
        <w:t>D.3</w:t>
        <w:br/>
        <w:br/>
        <w:t xml:space="preserve">【答案】：B </w:t>
      </w:r>
    </w:p>
    <w:p>
      <w:r>
        <w:t>2、室内给水与排水管道交叉铺设时，垂直净距不得小于（　　　）。</w:t>
        <w:br/>
        <w:t>A.2</w:t>
        <w:br/>
        <w:t>B.1</w:t>
        <w:br/>
        <w:t>C.0.5</w:t>
        <w:br/>
        <w:t>D.0.15</w:t>
        <w:br/>
        <w:br/>
        <w:t xml:space="preserve">【答案】：D </w:t>
      </w:r>
    </w:p>
    <w:p>
      <w:r>
        <w:t>3、将三相负载分别接在三相电源的（　　　）和（　　　）之间的接法，称星形连接。</w:t>
        <w:br/>
        <w:t>A.相线中线</w:t>
        <w:br/>
        <w:t>B.相线相线</w:t>
        <w:br/>
        <w:t>C.中线中线</w:t>
        <w:br/>
        <w:t>D.相线零线</w:t>
        <w:br/>
        <w:br/>
        <w:t xml:space="preserve">【答案】：A </w:t>
      </w:r>
    </w:p>
    <w:p>
      <w:pPr>
        <w:sectPr w:rsidSect="00034616">
          <w:pgSz w:w="12240" w:h="15840"/>
          <w:pgMar w:top="1440" w:right="1800" w:bottom="1440" w:left="1800" w:header="720" w:footer="720" w:gutter="0"/>
          <w:cols w:space="720"/>
          <w:docGrid w:linePitch="360"/>
        </w:sectPr>
      </w:pPr>
    </w:p>
    <w:p>
      <w:r>
        <w:t>4、直埋电缆应使用铠装电缆，铠装电缆的金属外皮两端要可靠接地，接地电阻不得大于100，埋深应不小于（　　　）。</w:t>
        <w:br/>
        <w:t>A.1.3</w:t>
        <w:br/>
        <w:t>B.1.1</w:t>
        <w:br/>
        <w:t>C.1.0</w:t>
        <w:br/>
        <w:t>D.0.7</w:t>
        <w:br/>
        <w:br/>
        <w:t>【答案】：D</w:t>
      </w:r>
      <w:r>
        <w:t xml:space="preserve"> </w:t>
      </w:r>
    </w:p>
    <w:p>
      <w:r>
        <w:t>5、虹吸式坐便器的特点，正确的是（　　　）。</w:t>
        <w:br/>
        <w:t>A.噪声大</w:t>
        <w:br/>
        <w:t>B.不卫生</w:t>
        <w:br/>
        <w:t>C.用水量较大</w:t>
        <w:br/>
        <w:t>D.适用于建筑标准较高的卫生间</w:t>
        <w:br/>
        <w:br/>
        <w:t xml:space="preserve">【答案】：C </w:t>
      </w:r>
    </w:p>
    <w:p>
      <w:r>
        <w:t>6、在二极管加反向电压时，会形成（　　　）的反向电流，且反相电压不超过某一范围时，反向电流大小（　　　）。</w:t>
        <w:br/>
        <w:t>A.很大基本不变</w:t>
        <w:br/>
        <w:t>B.很大线性变化</w:t>
        <w:br/>
        <w:t>C.很小基本不变</w:t>
        <w:br/>
        <w:t>D.很小线性变化</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7、关于力、力偶、力矩、力偶矩，下列的表述中正确的是（　　　）。</w:t>
        <w:br/>
        <w:t>A.力矩与力偶矩的量纲相同</w:t>
        <w:br/>
        <w:t>B.力不能平衡力偶</w:t>
        <w:br/>
        <w:t>C.一个力不能平衡一个力偶</w:t>
        <w:br/>
        <w:t>D.力偶对任一点之矩等于其力偶矩，力偶中两个力对任一轴的投影代数和等于零</w:t>
        <w:br/>
        <w:br/>
        <w:t>【答案】：B</w:t>
      </w:r>
      <w:r>
        <w:t xml:space="preserve"> </w:t>
      </w:r>
    </w:p>
    <w:p>
      <w:r>
        <w:t>8、电缆的导体,在建筑电气工程中均为（）导体。（）</w:t>
        <w:br/>
        <w:t>A.铁芯</w:t>
        <w:br/>
        <w:t>B.钢芯</w:t>
        <w:br/>
        <w:t>C.铝芯</w:t>
        <w:br/>
        <w:t>D.铜芯</w:t>
        <w:br/>
        <w:br/>
        <w:t xml:space="preserve">【答案】：D </w:t>
      </w:r>
    </w:p>
    <w:p>
      <w:r>
        <w:t>9、三极管的发射结正偏，集电结反偏时，三极管处于（　　　）。</w:t>
        <w:br/>
        <w:t>A.放大状态</w:t>
        <w:br/>
        <w:t>B.饱和状态</w:t>
        <w:br/>
        <w:t>C.截止状态</w:t>
        <w:br/>
        <w:t>D.击穿状态</w:t>
        <w:br/>
        <w:br/>
        <w:t xml:space="preserve">【答案】：A </w:t>
      </w:r>
    </w:p>
    <w:p>
      <w:r>
        <w:t>10、当温度T变化时，流体的体积V也随之变化，温度升高、体积膨胀，这种特性称为流体的（　　　）。</w:t>
        <w:br/>
        <w:t>A.压缩性</w:t>
        <w:br/>
        <w:t>B.黏性</w:t>
        <w:br/>
        <w:t>C.膨胀性</w:t>
        <w:br/>
        <w:t>D.导电性</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11、下面关于截面法求内力的步骤正确的是（　　　）。</w:t>
        <w:br/>
        <w:t>A.截开→平衡→替代</w:t>
        <w:br/>
        <w:t>B.平衡→截开→替代</w:t>
        <w:br/>
        <w:t>C.替代→截开→平衡</w:t>
        <w:br/>
        <w:t>D.截开→替代→平衡</w:t>
        <w:br/>
        <w:br/>
        <w:t>【答案】：D</w:t>
      </w:r>
      <w:r>
        <w:t xml:space="preserve"> </w:t>
      </w:r>
    </w:p>
    <w:p>
      <w:r>
        <w:t>12、经纬仪包含的水准器有（　　　）。</w:t>
        <w:br/>
        <w:t>A.管水准器</w:t>
        <w:br/>
        <w:t>B.圆水准器</w:t>
        <w:br/>
        <w:t>C.管水准器和圆水准器</w:t>
        <w:br/>
        <w:t>D.管水准器和圆水准器都没有</w:t>
        <w:br/>
        <w:br/>
        <w:t xml:space="preserve">【答案】：C </w:t>
      </w:r>
    </w:p>
    <w:p>
      <w:r>
        <w:t>13、关于平面控制测量，以下说法错误的是（　　　）。</w:t>
        <w:br/>
        <w:t>A.三角测量的网（锁），各等级的首级控制网，宜布设为等边三角形的网（锁），其三角角形的内角不应小于30°</w:t>
        <w:br/>
        <w:t>B.导线测量法的网，当导线平均边长较短时，应控制导线边数。导线宜布设成直伸形状，相邻边长不宜相差过大</w:t>
        <w:br/>
        <w:t>C.当导线网用作首级控制时，应布设成环形状，网内不同环节上的点不宜相距过近</w:t>
        <w:br/>
        <w:t>D.使用三边测量法时，各等级三边网的起始边至最远边之间的三角形个数不宜多于</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r>
        <w:t>14、设备中心找正的方法有两种，测量圆形物品时可采用（　　　）。</w:t>
        <w:br/>
        <w:t>A.钢板尺和线锤测量法</w:t>
        <w:br/>
        <w:t>B.边线悬挂法</w:t>
        <w:br/>
        <w:t>C.画墨线法</w:t>
        <w:br/>
        <w:t>D.滚槽法</w:t>
        <w:br/>
        <w:br/>
        <w:t xml:space="preserve">【答案】：B </w:t>
      </w:r>
    </w:p>
    <w:p>
      <w:r>
        <w:t>15、下列表示数据分布范围或离散程度的是（　　　）。</w:t>
        <w:br/>
        <w:t>A.均值</w:t>
        <w:br/>
        <w:t>B.中位数</w:t>
        <w:br/>
        <w:t>C.极差</w:t>
        <w:br/>
        <w:t>D.平均数</w:t>
        <w:br/>
        <w:br/>
        <w:t xml:space="preserve">【答案】：C </w:t>
      </w:r>
    </w:p>
    <w:p>
      <w:r>
        <w:t>16、火灾探测器至墙壁、梁边的水平距离不应小于（　　　）。</w:t>
        <w:br/>
        <w:t>A.2</w:t>
        <w:br/>
        <w:t>B.1.5</w:t>
        <w:br/>
        <w:t>C.1</w:t>
        <w:br/>
        <w:t>D.0.5</w:t>
        <w:br/>
        <w:br/>
        <w:t xml:space="preserve">【答案】：D </w:t>
      </w:r>
    </w:p>
    <w:p>
      <w:r>
        <w:t>17、关于消声器的安装，以下错误的是（　　　）。</w:t>
        <w:br/>
        <w:t>A.应单独设支架，使风管不承受其重量</w:t>
        <w:br/>
        <w:t>B.消声器支架的横担板穿吊杆的螺孔距离，应比消声器宽40、50mm</w:t>
        <w:br/>
        <w:t>C.为便于调节标高，可在吊杆端部套50、80mm的丝扣，以便找平、找正用，并用一个螺母固定</w:t>
        <w:br/>
        <w:t>D.当通风（空调）系统有恒温、恒湿要求时，消声器设备外壳与风管同样应做处理</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18、当架空配电线路中间需设置分支线时,一般用（）。</w:t>
        <w:br/>
        <w:t>A.直线杆塔</w:t>
        <w:br/>
        <w:t>B.分支杆塔</w:t>
        <w:br/>
        <w:t>C.耐张杆塔</w:t>
        <w:br/>
        <w:t xml:space="preserve">【答案】：B </w:t>
      </w:r>
    </w:p>
    <w:p>
      <w:r>
        <w:t>19、某设备上真空表的读数为13.3×103Pa，已知该地区大气压强为98.7×103Pa。设备内的绝对压强为（　　　）。</w:t>
        <w:br/>
        <w:t>A.85.4×103Pa</w:t>
        <w:br/>
        <w:t>B.-85.4×103Pa</w:t>
        <w:br/>
        <w:t>C.13.3×103Pa</w:t>
        <w:br/>
        <w:t>D.-13.3×103Pa</w:t>
        <w:br/>
        <w:br/>
        <w:t xml:space="preserve">【答案】：A </w:t>
      </w:r>
    </w:p>
    <w:p>
      <w:r>
        <w:t>20、自动监控系统的深化设计应具有开放结构，协议和接口都应（　　　）。</w:t>
        <w:br/>
        <w:t>A.个性化</w:t>
        <w:br/>
        <w:t>B.独立化</w:t>
        <w:br/>
        <w:t>C.订制化</w:t>
        <w:br/>
        <w:t>D.标准化</w:t>
        <w:br/>
        <w:br/>
        <w:t xml:space="preserve">【答案】：D </w:t>
      </w:r>
    </w:p>
    <w:p>
      <w:r>
        <w:t>21、在抽样推断中，样本的容量（　　　）。</w:t>
        <w:br/>
        <w:t>A.越小越好</w:t>
        <w:br/>
        <w:t>B.越大越好</w:t>
        <w:br/>
        <w:t>C.取决于统一的抽样比例</w:t>
        <w:br/>
        <w:t>D.取决于对抽样推断可靠性的要求</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22、常用的应力单位是兆帕（MPa），1MPa=（　　　）。</w:t>
        <w:br/>
        <w:t>A.103N/㎡</w:t>
        <w:br/>
        <w:t>B.106N/㎡</w:t>
        <w:br/>
        <w:t>C.109N/㎡</w:t>
        <w:br/>
        <w:t>D.1012N/㎡</w:t>
        <w:br/>
        <w:br/>
        <w:t>【答案】：B</w:t>
      </w:r>
      <w:r>
        <w:t xml:space="preserve"> </w:t>
      </w:r>
    </w:p>
    <w:p>
      <w:r>
        <w:t>23、下列权利不属于从业人员的基本权利的是（　　　）。</w:t>
        <w:br/>
        <w:t>A.知情权</w:t>
        <w:br/>
        <w:t>B.建议权</w:t>
        <w:br/>
        <w:t>C.拒绝权</w:t>
        <w:br/>
        <w:t>D.报告事故隐患的权利</w:t>
        <w:br/>
        <w:br/>
        <w:t xml:space="preserve">【答案】：D </w:t>
      </w:r>
    </w:p>
    <w:p>
      <w:r>
        <w:t>24、DS0.5表示每公里往、返测高差中数的偶然误差值不超过（　　　）mm。</w:t>
        <w:br/>
        <w:t>A.0.5</w:t>
        <w:br/>
        <w:t>B.2</w:t>
        <w:br/>
        <w:t>C.1</w:t>
        <w:br/>
        <w:t>D.10</w:t>
        <w:br/>
        <w:br/>
        <w:t xml:space="preserve">【答案】：A </w:t>
      </w:r>
    </w:p>
    <w:p>
      <w:r>
        <w:t>25、三相交流电动机，当转子转动切割磁力线时，会产生频率（　　　），幅值（　　　）的正弦电动势。</w:t>
        <w:br/>
        <w:t>A.不同不同</w:t>
        <w:br/>
        <w:t>B.不同相同</w:t>
        <w:br/>
        <w:t>C.相同相同</w:t>
        <w:br/>
        <w:t>D.相同不同</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26、铝芯电线，由于其重量轻，通常用于（　　　）。</w:t>
        <w:br/>
        <w:t>A.家庭和办公室照明</w:t>
        <w:br/>
        <w:t>B.需柔性连接的可动部位</w:t>
        <w:br/>
        <w:t>C.电焊机至焊钳的连线</w:t>
        <w:br/>
        <w:t>D.架空线路</w:t>
        <w:br/>
        <w:br/>
        <w:t>【答案】：D</w:t>
      </w:r>
      <w:r>
        <w:t xml:space="preserve"> </w:t>
      </w:r>
    </w:p>
    <w:p>
      <w:r>
        <w:t>27、进行高程测量时，会先在测区内设立一些高程控制点，并精确测出它们的高程，然后根据这些高程控制点测量附近其他点的高程。这些高程控制点称水准点，工程上常用（　　　）来标记。</w:t>
        <w:br/>
        <w:t>A.SZD</w:t>
        <w:br/>
        <w:t>B.BM</w:t>
        <w:br/>
        <w:t>C.SP</w:t>
        <w:br/>
        <w:t>D.BP</w:t>
        <w:br/>
        <w:br/>
        <w:t xml:space="preserve">【答案】：B </w:t>
      </w:r>
    </w:p>
    <w:p>
      <w:r>
        <w:t>28、配电线路标注的格式ab-c（dxe+fxg）i-jk中，字母e的含义为（　　　）。</w:t>
        <w:br/>
        <w:t>A.线缆敷设部位</w:t>
        <w:br/>
        <w:t>B.相线截面</w:t>
        <w:br/>
        <w:t>C.相线根数</w:t>
        <w:br/>
        <w:t>D.线缆敷设高度</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29、实行施工总承包的，由（　　　）统一组织编制建设工程生产安全事故应急救援预案。</w:t>
        <w:br/>
        <w:t>A.总承包单位</w:t>
        <w:br/>
        <w:t>B.建设单位</w:t>
        <w:br/>
        <w:t>C.分包单位</w:t>
        <w:br/>
        <w:t>D.监理单位</w:t>
        <w:br/>
        <w:br/>
        <w:t xml:space="preserve">【答案】：A </w:t>
      </w:r>
    </w:p>
    <w:p>
      <w:r>
        <w:t>30、施工企业对其安全生产负责的是（　　　）。</w:t>
        <w:br/>
        <w:t>A.安全员</w:t>
        <w:br/>
        <w:t>B.项目经理</w:t>
        <w:br/>
        <w:t>C.企业安全监督人员</w:t>
        <w:br/>
        <w:t>D.法定代表人</w:t>
        <w:br/>
        <w:br/>
        <w:t xml:space="preserve">【答案】：D </w:t>
      </w:r>
    </w:p>
    <w:p>
      <w:r>
        <w:t>31、开关的绝缘电阻一般应在（　　　）M?以上。</w:t>
        <w:br/>
        <w:t>A.20</w:t>
        <w:br/>
        <w:t>B.50</w:t>
        <w:br/>
        <w:t>C.100</w:t>
        <w:br/>
        <w:t>D.150</w:t>
        <w:br/>
        <w:br/>
        <w:t xml:space="preserve">【答案】：C </w:t>
      </w:r>
    </w:p>
    <w:p>
      <w:r>
        <w:t>32、根据《建设工程质量管理条例》关于质量保修制度的规定，电气管线、给水排水管道、设备安装和装修最低保修期为（　　　）年。</w:t>
        <w:br/>
        <w:t>A.1</w:t>
        <w:br/>
        <w:t>B.2</w:t>
        <w:br/>
        <w:t>C.3</w:t>
        <w:br/>
        <w:t>D.4</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33、由于流体具有黏性，故紧贴管壁的流体质点的流速接近于（　　　），在管道中央的流体质点的流速（　　　）。</w:t>
        <w:br/>
        <w:t>A.最大为零</w:t>
        <w:br/>
        <w:t>B.最小为零</w:t>
        <w:br/>
        <w:t>C.零最小</w:t>
        <w:br/>
        <w:t>D.零最大</w:t>
        <w:br/>
        <w:br/>
        <w:t>【答案】：D</w:t>
      </w:r>
      <w:r>
        <w:t xml:space="preserve"> </w:t>
      </w:r>
    </w:p>
    <w:p>
      <w:r>
        <w:t>34、凡电路中的电流，电压大小和方向不随时间的变化而变化的称稳恒电流，简称（　　　）电，符号用（　　　）表示。</w:t>
        <w:br/>
        <w:t>A.交流电DC</w:t>
        <w:br/>
        <w:t>B.直流电A</w:t>
        <w:br/>
        <w:t>C.交流电AC</w:t>
        <w:br/>
        <w:t>D.直流电DC</w:t>
        <w:br/>
        <w:br/>
        <w:t xml:space="preserve">【答案】：D </w:t>
      </w:r>
    </w:p>
    <w:p>
      <w:r>
        <w:t>35、用人单位和劳动者确定劳动关系后，应在用工之日起（　　　）内订立书面劳动合同。</w:t>
        <w:br/>
        <w:t>A.一个月</w:t>
        <w:br/>
        <w:t>B.两个月内</w:t>
        <w:br/>
        <w:t>C.三个月内</w:t>
        <w:br/>
        <w:t>D.半年内</w:t>
        <w:br/>
        <w:br/>
        <w:t xml:space="preserve">【答案】：A </w:t>
      </w:r>
    </w:p>
    <w:p>
      <w:r>
        <w:t>36、绝缘电线一般是由导线的导电线芯、（　　　）和保护层组成。</w:t>
        <w:br/>
        <w:t>A.绝缘层</w:t>
        <w:br/>
        <w:t>B.保温层</w:t>
        <w:br/>
        <w:t>C.防潮层</w:t>
        <w:br/>
        <w:t>D.加强层</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37、一般情况下，把研究对象的全体称为（　　　）。</w:t>
        <w:br/>
        <w:t>A.总体</w:t>
        <w:br/>
        <w:t>B.样本</w:t>
        <w:br/>
        <w:t>C.统计量</w:t>
        <w:br/>
        <w:t>D.抽样</w:t>
        <w:br/>
        <w:br/>
        <w:t>【答案】：A</w:t>
      </w:r>
      <w:r>
        <w:t xml:space="preserve"> </w:t>
      </w:r>
    </w:p>
    <w:p>
      <w:r>
        <w:t>38、交接箱主要由（　　　）、箱架结构和机箱组成。</w:t>
        <w:br/>
        <w:t>A.电源</w:t>
        <w:br/>
        <w:t>B.处理器</w:t>
        <w:br/>
        <w:t>C.接线模块</w:t>
        <w:br/>
        <w:t>D.中继器</w:t>
        <w:br/>
        <w:br/>
        <w:t xml:space="preserve">【答案】：C </w:t>
      </w:r>
    </w:p>
    <w:p>
      <w:r>
        <w:t>39、风机压出端的测定面要选在（　　　）。</w:t>
        <w:br/>
        <w:t>A.通风机出口而气流比较稳定的直管段上。</w:t>
        <w:br/>
        <w:t>B.仅可能靠近入口处。</w:t>
        <w:br/>
        <w:t>C.仅可能靠近通风机出口。</w:t>
        <w:br/>
        <w:t>D.干管的弯管上。</w:t>
        <w:br/>
        <w:br/>
        <w:t xml:space="preserve">【答案】：A </w:t>
      </w:r>
    </w:p>
    <w:p>
      <w:r>
        <w:t>40、气流稳定的断面选择在产生局部阻力的弯头三通等部件引起的涡流的部位后顺气流方向圆形风管（　　　）倍直径或矩形风管大边长度尺寸处。</w:t>
        <w:br/>
        <w:t>A.3～4</w:t>
        <w:br/>
        <w:t>B.4～6</w:t>
        <w:br/>
        <w:t>C.3～5</w:t>
        <w:br/>
        <w:t>D.4～5</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41、火灾自动报警系统的基本形式有。种：区域报警系统、集中报警系统和（　　　）。</w:t>
        <w:br/>
        <w:t>A.电气中心系统</w:t>
        <w:br/>
        <w:t>B.水电中心系统</w:t>
        <w:br/>
        <w:t>C.处置中心报警</w:t>
        <w:br/>
        <w:t>D.控制中心报警系统</w:t>
        <w:br/>
        <w:br/>
        <w:t>【答案】：D</w:t>
      </w:r>
      <w:r>
        <w:t xml:space="preserve"> </w:t>
      </w:r>
    </w:p>
    <w:p>
      <w:r>
        <w:t>42、南方某大型综合商业中心机电安装工程由A公司中标承建。施工过程中，材料员对进人现场的每一批材料都进行了仔细检查，验收合格后方能人库。由于项目部控制到位，有效确保了工程质量，最终项目顺利竣工。根据背景材料，回答以下问题。</w:t>
        <w:br/>
        <w:t>A.存水弯</w:t>
        <w:br/>
        <w:t>B.地漏</w:t>
        <w:br/>
        <w:t>C.清扫口</w:t>
        <w:br/>
        <w:t>D.通气帽</w:t>
        <w:br/>
        <w:br/>
        <w:t xml:space="preserve">【答案】：D </w:t>
      </w:r>
    </w:p>
    <w:p>
      <w:r>
        <w:t>43、全站仪是一种可以进行（　　　）测量，（　　　）进行数据处理的仪器，由机械、光学、电子三种元件组成。</w:t>
        <w:br/>
        <w:t>A.角度能</w:t>
        <w:br/>
        <w:t>B.距离能</w:t>
        <w:br/>
        <w:t>C.角度和距离不能</w:t>
        <w:br/>
        <w:t>D.角度和距离能</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44、安防系统中主要设备的检测.应采用随机抽样法进行抽样；.抽样率不应低于20%且不应少于（　　　）台。</w:t>
        <w:br/>
        <w:t>A.5</w:t>
        <w:br/>
        <w:t>B.4</w:t>
        <w:br/>
        <w:t>C.3</w:t>
        <w:br/>
        <w:t>D.2</w:t>
        <w:br/>
        <w:br/>
        <w:t>【答案】：C</w:t>
      </w:r>
      <w:r>
        <w:t xml:space="preserve"> </w:t>
      </w:r>
    </w:p>
    <w:p>
      <w:r>
        <w:t>45、在水力学中，通常把流体质点的运动轨迹称为（　　　）。</w:t>
        <w:br/>
        <w:t>A.流线</w:t>
        <w:br/>
        <w:t>B.迹线</w:t>
        <w:br/>
        <w:t>C.色线</w:t>
        <w:br/>
        <w:t>D.脉线</w:t>
        <w:br/>
        <w:br/>
        <w:t xml:space="preserve">【答案】：B </w:t>
      </w:r>
    </w:p>
    <w:p>
      <w:r>
        <w:t>46、（　　　）是指卸去外力后不能消失而保留下来的变形。</w:t>
        <w:br/>
        <w:t>A.弹性变形</w:t>
        <w:br/>
        <w:t>B.塑性变形</w:t>
        <w:br/>
        <w:t>C.综合变形</w:t>
        <w:br/>
        <w:t>D.刚性变形</w:t>
        <w:br/>
        <w:br/>
        <w:t xml:space="preserve">【答案】：B </w:t>
      </w:r>
    </w:p>
    <w:p>
      <w:r>
        <w:t>47、高程测量的一般原则是（　　　）。</w:t>
        <w:br/>
        <w:t>A.从整体到局部</w:t>
        <w:br/>
        <w:t>B.从局部到整体</w:t>
        <w:br/>
        <w:t>C.从左侧到右侧</w:t>
        <w:br/>
        <w:t>D.从右侧到左侧</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48、下面关于力的合成，叙述错误的是（　　　）。</w:t>
        <w:br/>
        <w:t>A.作用在物体上同一点的两个力，都可以合成为一个力</w:t>
        <w:br/>
        <w:t>B.力的合成可以用平行四边形法则</w:t>
        <w:br/>
        <w:t>C.两个力合成的力的作用点也在该点</w:t>
        <w:br/>
        <w:t>D.两个力合成的力的作用点，不一定在该点</w:t>
        <w:br/>
        <w:br/>
        <w:t>【答案】：D</w:t>
      </w:r>
      <w:r>
        <w:t xml:space="preserve"> </w:t>
      </w:r>
    </w:p>
    <w:p>
      <w:r>
        <w:t>49、塑性材料是指延伸率为（　　　）的材料。</w:t>
        <w:br/>
        <w:t>A.&lt;5%</w:t>
        <w:br/>
        <w:t>B.≥5%</w:t>
        <w:br/>
        <w:t>C.≥10%</w:t>
        <w:br/>
        <w:t>D.≥20%</w:t>
        <w:br/>
        <w:br/>
        <w:t xml:space="preserve">【答案】：B </w:t>
      </w:r>
    </w:p>
    <w:p>
      <w:r>
        <w:t>50、开关的“开路”（open）表示（　　　）。</w:t>
        <w:br/>
        <w:t>A.电子接点导通，允许电流流过</w:t>
        <w:br/>
        <w:t>B.电子接点不导通，允许电流流过</w:t>
        <w:br/>
        <w:t>C.电子接点导通，不允许电流流过</w:t>
        <w:br/>
        <w:t>D.电子接点不导通，不允许电流流过</w:t>
        <w:br/>
        <w:br/>
        <w:t xml:space="preserve">【答案】：D </w:t>
      </w:r>
    </w:p>
    <w:p>
      <w:r>
        <w:t>51、水力警铃主要用于（　　　），宜装在报警阀附近（其连接管不宜超过（m）。当报警阀开启，具有一定压力的水流冲动叶轮打铃报警。</w:t>
        <w:br/>
        <w:t>A.干式系统</w:t>
        <w:br/>
        <w:t>B.消火栓系统</w:t>
        <w:br/>
        <w:t>C.湿式系统</w:t>
        <w:br/>
        <w:t>D.非水系统</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52、三相交流发电机中三个绕组，当发电机极对数为1时，绕组在空间上间隔（　　　），当发电机极对数为2时，绕组在空间上间隔（　　　）。</w:t>
        <w:br/>
        <w:t>A.240°120°</w:t>
        <w:br/>
        <w:t>B.120°240°</w:t>
        <w:br/>
        <w:t>C.120°60°</w:t>
        <w:br/>
        <w:t>D.60°120°</w:t>
        <w:br/>
        <w:br/>
        <w:t>【答案】：C</w:t>
      </w:r>
      <w:r>
        <w:t xml:space="preserve"> </w:t>
      </w:r>
    </w:p>
    <w:p>
      <w:r>
        <w:t>53、电气设备和器材在安装前的保管期限应为（　　　）及以下。</w:t>
        <w:br/>
        <w:t>A.1年</w:t>
        <w:br/>
        <w:t>B.2年</w:t>
        <w:br/>
        <w:t>C.半年</w:t>
        <w:br/>
        <w:t>D.5年</w:t>
        <w:br/>
        <w:br/>
        <w:t xml:space="preserve">【答案】：A </w:t>
      </w:r>
    </w:p>
    <w:p>
      <w:r>
        <w:t>54、经审查批准后的焊接工艺评定资料可在（　　　）内通用。</w:t>
        <w:br/>
        <w:t>A.集团公司或总公司</w:t>
        <w:br/>
        <w:t>B.评定单位</w:t>
        <w:br/>
        <w:t>C.特定产品范围</w:t>
        <w:br/>
        <w:t>D.同一质量管理体系</w:t>
        <w:br/>
        <w:br/>
        <w:t xml:space="preserve">【答案】：D </w:t>
      </w:r>
    </w:p>
    <w:p>
      <w:r>
        <w:t>55、作用在同一刚体上的两个力F1和F2，若F1=-F2，则表明这两个力（　　　）。</w:t>
        <w:br/>
        <w:t>A.必处于平衡</w:t>
        <w:br/>
        <w:t>B.大小相等，方向相同</w:t>
        <w:br/>
        <w:t>C.大小相等，方向相反，但不一定平衡</w:t>
        <w:br/>
        <w:t>D.必不平衡</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56、面接触型二极管，可通过（　　　）电流，但其工作频率是（　　　）的。</w:t>
        <w:br/>
        <w:t>A.较小低频</w:t>
        <w:br/>
        <w:t>B.较小高频</w:t>
        <w:br/>
        <w:t>C.较大低频</w:t>
        <w:br/>
        <w:t>D.较大高频</w:t>
        <w:br/>
        <w:br/>
        <w:t>【答案】：C</w:t>
      </w:r>
      <w:r>
        <w:t xml:space="preserve"> </w:t>
      </w:r>
    </w:p>
    <w:p>
      <w:r>
        <w:t>57、关于分层法，下列说法不正确的是（　　　）。</w:t>
        <w:br/>
        <w:t>A.通过分层使数据各层间的差异突出地显示出来，层内的数据差异减少</w:t>
        <w:br/>
        <w:t>B.可以进一步进行层间、层内的比较分析，更深人地发现和认识质量问题的原因</w:t>
        <w:br/>
        <w:t>C.可以从不同角度来考虑、分析产品存在的质量问题和影响因素</w:t>
        <w:br/>
        <w:t>D.可以粗略分析工程质量问题和影响因素</w:t>
        <w:br/>
        <w:br/>
        <w:t xml:space="preserve">【答案】：D </w:t>
      </w:r>
    </w:p>
    <w:p>
      <w:r>
        <w:t>58、有一批灯泡共1000箱，每箱200个，现随机抽取20箱并检查这些箱中的全部灯泡，此种检验属于（　　　）。</w:t>
        <w:br/>
        <w:t>A.纯随机抽样</w:t>
        <w:br/>
        <w:t>B.类型抽样</w:t>
        <w:br/>
        <w:t>C.整群抽样</w:t>
        <w:br/>
        <w:t>D.等距抽样</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59、对隐蔽工程的验收，施工单位应进行自检，并在隐蔽或在中间验收前（　　　）小时以书面形式通知监理工程师验收。</w:t>
        <w:br/>
        <w:t>A.24</w:t>
        <w:br/>
        <w:t>B.48</w:t>
        <w:br/>
        <w:t>C.36</w:t>
        <w:br/>
        <w:t>D.72</w:t>
        <w:br/>
        <w:br/>
        <w:t>【答案】：B</w:t>
      </w:r>
      <w:r>
        <w:t xml:space="preserve"> </w:t>
      </w:r>
    </w:p>
    <w:p>
      <w:r>
        <w:t>60、《安全生产法》的施行时间是（　　　）</w:t>
        <w:br/>
        <w:t>A.2001年11月1日</w:t>
        <w:br/>
        <w:t>B.2000年11月1日</w:t>
        <w:br/>
        <w:t>C.2003年11月1日</w:t>
        <w:br/>
        <w:t>D.2002年11月1日</w:t>
        <w:br/>
        <w:br/>
        <w:t xml:space="preserve">【答案】：D </w:t>
      </w:r>
    </w:p>
    <w:p>
      <w:r>
        <w:t>61、为了便于管线施工时引测高程及管线纵、横断面的测量，应设管线（　　　）。</w:t>
        <w:br/>
        <w:t>A.永久水准点</w:t>
        <w:br/>
        <w:t>B.临时水准点</w:t>
        <w:br/>
        <w:t>C.连续水准点</w:t>
        <w:br/>
        <w:t>D.移动水准点</w:t>
        <w:br/>
        <w:br/>
        <w:t xml:space="preserve">【答案】：B </w:t>
      </w:r>
    </w:p>
    <w:p>
      <w:r>
        <w:t>62、安装过程中，常用来测量标高的测量仪器是（　　　）。</w:t>
        <w:br/>
        <w:t>A.经纬仪</w:t>
        <w:br/>
        <w:t>B.全站仪</w:t>
        <w:br/>
        <w:t>C.水准仪</w:t>
        <w:br/>
        <w:t>D.激光平面仪</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63、经纬仪整平目的是使仪器（　　　）。</w:t>
        <w:br/>
        <w:t>A.竖轴竖直，水平度盘处于水平位置</w:t>
        <w:br/>
        <w:t>B.竖轴水平，水平度盘处于水平位置</w:t>
        <w:br/>
        <w:t>C.竖轴竖直，水平度盘处于竖直位置</w:t>
        <w:br/>
        <w:t>D.竖轴水平，水平度盘处于竖直位置</w:t>
        <w:br/>
        <w:br/>
        <w:t>【答案】：A</w:t>
      </w:r>
      <w:r>
        <w:t xml:space="preserve"> </w:t>
      </w:r>
    </w:p>
    <w:p>
      <w:r>
        <w:t>64、空调机组（　　　）一机组的名义工况（又称额定工况）制冷量/整机功率消耗。</w:t>
        <w:br/>
        <w:t>A.能效比（EER）</w:t>
        <w:br/>
        <w:t>B.能量比</w:t>
        <w:br/>
        <w:t>C.工作能力</w:t>
        <w:br/>
        <w:t>D.工作参数</w:t>
        <w:br/>
        <w:br/>
        <w:t xml:space="preserve">【答案】：A </w:t>
      </w:r>
    </w:p>
    <w:p>
      <w:r>
        <w:t>65、大型建筑组合灯具每一单相回路电流不宜超过25A，光源数量不宜超过（　　　）个。</w:t>
        <w:br/>
        <w:t>A.60</w:t>
        <w:br/>
        <w:t>B.50</w:t>
        <w:br/>
        <w:t>C.35</w:t>
        <w:br/>
        <w:t>D.25</w:t>
        <w:br/>
        <w:br/>
        <w:t xml:space="preserve">【答案】：A </w:t>
      </w:r>
    </w:p>
    <w:p>
      <w:r>
        <w:t>66、水准仪进行粗略整平的目的是（　　　）。</w:t>
        <w:br/>
        <w:t>A.使三脚架高度适当、架头大致水平并牢固稳妥</w:t>
        <w:br/>
        <w:t>B.使圆水准器的气泡居中</w:t>
        <w:br/>
        <w:t>C.使目镜中十字丝清晰</w:t>
        <w:br/>
        <w:t>D.使管水准器的气泡符合</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67、强度条件计算式δmax≤[δ]中，δmax≤表示（　　　）。</w:t>
        <w:br/>
        <w:t>A.许用应力</w:t>
        <w:br/>
        <w:t>B.最大应力</w:t>
        <w:br/>
        <w:t>C.极限应力</w:t>
        <w:br/>
        <w:t>D.屈服应力</w:t>
        <w:br/>
        <w:br/>
        <w:t>【答案】：B</w:t>
      </w:r>
      <w:r>
        <w:t xml:space="preserve"> </w:t>
      </w:r>
    </w:p>
    <w:p>
      <w:r>
        <w:t>68、设备安装测量时，最好使用（　　　）个水准点作为高程起算点。</w:t>
        <w:br/>
        <w:t>A.4</w:t>
        <w:br/>
        <w:t>B.3</w:t>
        <w:br/>
        <w:t>C.2</w:t>
        <w:br/>
        <w:t>D.1</w:t>
        <w:br/>
        <w:br/>
        <w:t xml:space="preserve">【答案】：D </w:t>
      </w:r>
    </w:p>
    <w:p>
      <w:r>
        <w:t>69、全站仪根据测距标准差，即测距精度，按国家标准可分为三个等级。其中，I级仪器的测距精度应小于（　　　）mm。</w:t>
        <w:br/>
        <w:t>A.20</w:t>
        <w:br/>
        <w:t>B.16</w:t>
        <w:br/>
        <w:t>C.10</w:t>
        <w:br/>
        <w:t>D.5</w:t>
        <w:br/>
        <w:br/>
        <w:t xml:space="preserve">【答案】：D </w:t>
      </w:r>
    </w:p>
    <w:p>
      <w:r>
        <w:t>70、防护栏杆的可靠性设置要求横杆长度大于（　　　）时，必须加设栏杆柱。</w:t>
        <w:br/>
        <w:t>A.1.5m</w:t>
        <w:br/>
        <w:t>B.2m</w:t>
        <w:br/>
        <w:t>C.3m</w:t>
        <w:br/>
        <w:t>D.4m</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71、某供暖系统试验压力为0.6MPa，相当于（　　　）kPa。</w:t>
        <w:br/>
        <w:t>A.0.6</w:t>
        <w:br/>
        <w:t>B.60</w:t>
        <w:br/>
        <w:t>C.600</w:t>
        <w:br/>
        <w:t>D.6000</w:t>
        <w:br/>
        <w:br/>
        <w:t>【答案】：C</w:t>
      </w:r>
      <w:r>
        <w:t xml:space="preserve"> </w:t>
      </w:r>
    </w:p>
    <w:p>
      <w:r>
        <w:t>72、下列属于检验批的是（　　　）。</w:t>
        <w:br/>
        <w:t>A.同一厂家、同一型号的阀门强度性及严密性试验</w:t>
        <w:br/>
        <w:t>B.室内给水系统安装</w:t>
        <w:br/>
        <w:t>C.室内采暖系统调试验收</w:t>
        <w:br/>
        <w:t>D.管道的安装</w:t>
        <w:br/>
        <w:br/>
        <w:t xml:space="preserve">【答案】：A </w:t>
      </w:r>
    </w:p>
    <w:p>
      <w:r>
        <w:t>73、关于交流电动机调速的说法，正确的是（　　　）。</w:t>
        <w:br/>
        <w:t>A.磁极对数越多，转速越高</w:t>
        <w:br/>
        <w:t>B.磁极对数越少，转速越低</w:t>
        <w:br/>
        <w:t>C.磁极对数越多，转速越低</w:t>
        <w:br/>
        <w:t>D.磁极对数越少，转速不变</w:t>
        <w:br/>
        <w:br/>
        <w:t xml:space="preserve">【答案】：C </w:t>
      </w:r>
    </w:p>
    <w:p>
      <w:r>
        <w:t>74、用线杆、链或管等将灯具悬挂在顶棚上以作整体照明的灯具是（　　　）。</w:t>
        <w:br/>
        <w:t>A.壁灯</w:t>
        <w:br/>
        <w:t>B.吊灯</w:t>
        <w:br/>
        <w:t>C.吸顶灯</w:t>
        <w:br/>
        <w:t>D.射灯</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75、白炽灯额定工作电压为220V时，允许承受的最大电压是（　　　）。</w:t>
        <w:br/>
        <w:t>A.220V</w:t>
        <w:br/>
        <w:t>B.311v</w:t>
        <w:br/>
        <w:t>C.380v</w:t>
        <w:br/>
        <w:t>D.440v</w:t>
        <w:br/>
        <w:br/>
        <w:t>【答案】：B</w:t>
      </w:r>
      <w:r>
        <w:t xml:space="preserve"> </w:t>
      </w:r>
    </w:p>
    <w:p>
      <w:r>
        <w:t>76、关于建筑设备监控系统中主要输入设备的安装，以下错误的是（　　　）。</w:t>
        <w:br/>
        <w:t>A.风管型传感器安装应在风管保温层完成前进行</w:t>
        <w:br/>
        <w:t>B.水管型传感器开孔与焊接工作，必须在管道的压力试验、清洗、防腐和保温前进行</w:t>
        <w:br/>
        <w:t>C.电磁流量计应安装在流量调节阀的上游，流量计的上游应有10倍管径长度的直管段</w:t>
        <w:br/>
        <w:t>D.涡轮式流量传感器应水平安装</w:t>
        <w:br/>
        <w:br/>
        <w:t xml:space="preserve">【答案】：A </w:t>
      </w:r>
    </w:p>
    <w:p>
      <w:r>
        <w:t>77、负责全国建筑业企业资质的统一监督管理的部门是（　　　）。</w:t>
        <w:br/>
        <w:t>A.建设行政主管部门</w:t>
        <w:br/>
        <w:t>B.交通行政主管部门</w:t>
        <w:br/>
        <w:t>C.人事行政主管部门</w:t>
        <w:br/>
        <w:t>D.发改委</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78、（　　　）质轻、强度高、耐热性及耐蚀性优良、电绝缘性好及加工成型方便，在纺织、印染、化工等行业常用于排除腐蚀性气体的通风系统中。</w:t>
        <w:br/>
        <w:t>A.PPR管</w:t>
        <w:br/>
        <w:t>B.玻璃钢</w:t>
        <w:br/>
        <w:t>C.镀锌管</w:t>
        <w:br/>
        <w:t>D.混凝土管</w:t>
        <w:br/>
        <w:br/>
        <w:t>【答案】：B</w:t>
      </w:r>
      <w:r>
        <w:t xml:space="preserve"> </w:t>
      </w:r>
    </w:p>
    <w:p>
      <w:r>
        <w:t>79、材料在某一固定应力和（　　　）温度下，随着时间的增长，（　　　）将缓慢增大，这种现象称为蠕变。</w:t>
        <w:br/>
        <w:t>A.不变弹性变形</w:t>
        <w:br/>
        <w:t>B.可变弹性变形</w:t>
        <w:br/>
        <w:t>C.不变塑性变形</w:t>
        <w:br/>
        <w:t>D.可变塑性变形</w:t>
        <w:br/>
        <w:br/>
        <w:t xml:space="preserve">【答案】：C </w:t>
      </w:r>
    </w:p>
    <w:p>
      <w:r>
        <w:t>80、研究流体在管道中不同位置断面上水流的速度、压强的分布规律等时，要用（　　　）的概念更合适。</w:t>
        <w:br/>
        <w:t>A.色线</w:t>
        <w:br/>
        <w:t>B.迹线</w:t>
        <w:br/>
        <w:t>C.流线</w:t>
        <w:br/>
        <w:t>D.脉线</w:t>
        <w:br/>
        <w:br/>
        <w:t xml:space="preserve">【答案】：C </w:t>
      </w:r>
    </w:p>
    <w:p>
      <w:r>
        <w:t>81、流体在断面缩小的地方流速（　　　），此处的动能（　　　）。</w:t>
        <w:br/>
        <w:t>A.小大</w:t>
        <w:br/>
        <w:t>B.大小</w:t>
        <w:br/>
        <w:t>C.小小</w:t>
        <w:br/>
        <w:t>D.大大</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82、对于中长压杆，为提高压杆的稳定性，尽量不选用（　　　）材料。</w:t>
        <w:br/>
        <w:t>A.弹性模量高</w:t>
        <w:br/>
        <w:t>B.杆端自由</w:t>
        <w:br/>
        <w:t>C.空心截面</w:t>
        <w:br/>
        <w:t>D.组合截面</w:t>
        <w:br/>
        <w:br/>
        <w:t>【答案】：B</w:t>
      </w:r>
      <w:r>
        <w:t xml:space="preserve"> </w:t>
      </w:r>
    </w:p>
    <w:p>
      <w:r>
        <w:t>83、对各种材料在某种工作条件下，规定了保证不同材料安全工作的最大应力值，称为（　　　）。</w:t>
        <w:br/>
        <w:t>A.许用正应力</w:t>
        <w:br/>
        <w:t>B.许用切应力</w:t>
        <w:br/>
        <w:t>C.许用应力</w:t>
        <w:br/>
        <w:t>D.许用压力</w:t>
        <w:br/>
        <w:br/>
        <w:t xml:space="preserve">【答案】：C </w:t>
      </w:r>
    </w:p>
    <w:p>
      <w:r>
        <w:t>84、下列工程中，属于冶炼工程范围的是（　　　）。</w:t>
        <w:br/>
        <w:t>A.动力站安装工程</w:t>
        <w:br/>
        <w:t>B.化纤工程</w:t>
        <w:br/>
        <w:t>C.工业炉窑安装工程</w:t>
        <w:br/>
        <w:t>D.制氧工程</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r>
        <w:t>85、专业承包二级企业可承担投资额（　　　）万元及以下的一般工业和公用、民用建设项目的设备、线路、管道的安装。</w:t>
        <w:br/>
        <w:t>A.2000</w:t>
        <w:br/>
        <w:t>B.1500</w:t>
        <w:br/>
        <w:t>C.1000</w:t>
        <w:br/>
        <w:t>D.800</w:t>
        <w:br/>
        <w:br/>
        <w:t xml:space="preserve">【答案】：B </w:t>
      </w:r>
    </w:p>
    <w:p>
      <w:r>
        <w:t>86、（　　　）是卸去外力后能完全消失的变形。</w:t>
        <w:br/>
        <w:t>A.弹性变形</w:t>
        <w:br/>
        <w:t>B.塑性变形</w:t>
        <w:br/>
        <w:t>C.综合变形</w:t>
        <w:br/>
        <w:t>D.刚性变形</w:t>
        <w:br/>
        <w:br/>
        <w:t xml:space="preserve">【答案】：A </w:t>
      </w:r>
    </w:p>
    <w:p>
      <w:r>
        <w:t>87、横截面积相等、材料不同的两等截面直杆，承受相同的轴向拉力，则两杆的（　　　）。</w:t>
        <w:br/>
        <w:t>A.轴力相同，横截面上的正应力不同</w:t>
        <w:br/>
        <w:t>B.轴力相同，横截面上的正应力也相同</w:t>
        <w:br/>
        <w:t>C.轴力不同，横截面上的正应力相同</w:t>
        <w:br/>
        <w:t>D.轴力不同，横截面上的正应力也不同</w:t>
        <w:br/>
        <w:br/>
        <w:t xml:space="preserve">【答案】：B </w:t>
      </w:r>
    </w:p>
    <w:p>
      <w:r>
        <w:t>88、DN表示焊接钢管、阀门及管件的（　　　）。</w:t>
        <w:br/>
        <w:t>A.内径</w:t>
        <w:br/>
        <w:t>B.外径</w:t>
        <w:br/>
        <w:t>C.公称直径</w:t>
        <w:br/>
        <w:t>D.管壁厚度</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89、（　　　）是工程建设项目建设过程的总负责方，拥有确定建设项目的规模、功能、外观、选用材料设备、按照国家法律法规规定选择承包单位等权利</w:t>
        <w:br/>
        <w:t>A.工程监理单位</w:t>
        <w:br/>
        <w:t>B.建设单位</w:t>
        <w:br/>
        <w:t>C.设计单位</w:t>
        <w:br/>
        <w:t>D.建设政府主管部门</w:t>
        <w:br/>
        <w:br/>
        <w:t>【答案】：B</w:t>
      </w:r>
      <w:r>
        <w:t xml:space="preserve"> </w:t>
      </w:r>
    </w:p>
    <w:p>
      <w:r>
        <w:t>90、常用于固定敷设交流50Hz、额定电压1000V及以下输配电线路，制造工艺简单、重量轻，但柔软性差、易老化的电力电缆是（　　　）。</w:t>
        <w:br/>
        <w:t>A.耐火电力电缆</w:t>
        <w:br/>
        <w:t>B.阻燃电力电缆</w:t>
        <w:br/>
        <w:t>C.塑料绝缘电力电缆</w:t>
        <w:br/>
        <w:t>D.橡胶绝缘电力电缆</w:t>
        <w:br/>
        <w:br/>
        <w:t xml:space="preserve">【答案】：C </w:t>
      </w:r>
    </w:p>
    <w:p>
      <w:r>
        <w:t>91、当总体单位不很多且各单位间差异较小时宜采用（　　　）。</w:t>
        <w:br/>
        <w:t>A.类型抽样</w:t>
        <w:br/>
        <w:t>B.纯随机抽样</w:t>
        <w:br/>
        <w:t>C.整群抽样</w:t>
        <w:br/>
        <w:t>D.两阶段抽样</w:t>
        <w:br/>
        <w:br/>
        <w:t xml:space="preserve">【答案】：B </w:t>
      </w:r>
    </w:p>
    <w:p>
      <w:r>
        <w:t>92、根据安装测量的一般程序，“设置标高基准点”的下一个步骤是（　　　）。</w:t>
        <w:br/>
        <w:t>A.设置纵横中心线</w:t>
        <w:br/>
        <w:t>B.设置沉降观测点</w:t>
        <w:br/>
        <w:t>C.安装过程检测控制</w:t>
        <w:br/>
        <w:t>D.实测记录</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93、单相整流电路，功率一般为（　　　），三相桥式整流电路的功率可达到（　　　）。</w:t>
        <w:br/>
        <w:t>A.几瓦到几百瓦几千瓦以上</w:t>
        <w:br/>
        <w:t>B.几千瓦以上几瓦到几百瓦</w:t>
        <w:br/>
        <w:t>C.几瓦到几十瓦几百瓦以上</w:t>
        <w:br/>
        <w:t>D.几百瓦以上几瓦到几十瓦</w:t>
        <w:br/>
        <w:br/>
        <w:t>【答案】：A</w:t>
      </w:r>
      <w:r>
        <w:t xml:space="preserve"> </w:t>
      </w:r>
    </w:p>
    <w:p>
      <w:r>
        <w:t>94、矩形风管制作时，当边长大于或等于（　　　）mm、管段大于1.2m时，均应采取加固措施。</w:t>
        <w:br/>
        <w:t>A.900</w:t>
        <w:br/>
        <w:t>B.800</w:t>
        <w:br/>
        <w:t>C.630</w:t>
        <w:br/>
        <w:t>D.500</w:t>
        <w:br/>
        <w:br/>
        <w:t xml:space="preserve">【答案】：C </w:t>
      </w:r>
    </w:p>
    <w:p>
      <w:r>
        <w:t>95、某施工现场为及时了解新进一批DN50、长度为6m镀锌钢管的重量，随机抽检10次，数据如下（单位kg）：33.4，32.8，33.5，33.4，32.9，33.2，33.1，33.3，33.5，32.9，则样本方差为（　　　）。</w:t>
        <w:br/>
        <w:t>A.0.246</w:t>
        <w:br/>
        <w:t>B.0.247</w:t>
        <w:br/>
        <w:t>C.0.248</w:t>
        <w:br/>
        <w:t>D.0.249</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96、建筑设备监控系统与变配电设备、发电机组、冷水机组、热泵机组、锅炉和电梯等大型建筑设备实现接口方式的通信，必须预先约定所遵循的（　　　）。</w:t>
        <w:br/>
        <w:t>A.采购方式</w:t>
        <w:br/>
        <w:t>B.通信协议</w:t>
        <w:br/>
        <w:t>C.调试程序</w:t>
        <w:br/>
        <w:t>D.规格型号</w:t>
        <w:br/>
        <w:br/>
        <w:t>【答案】：B</w:t>
      </w:r>
      <w:r>
        <w:t xml:space="preserve"> </w:t>
      </w:r>
    </w:p>
    <w:p>
      <w:r>
        <w:t>97、关于电压的说法，错误的是（　　　）。</w:t>
        <w:br/>
        <w:t>A.电压是电路中形成电流的原因</w:t>
        <w:br/>
        <w:t>B.只要电路两端有电压，电路中就一定有电流</w:t>
        <w:br/>
        <w:t>C.电路中有电流</w:t>
        <w:br/>
        <w:t xml:space="preserve">【答案】：B </w:t>
      </w:r>
    </w:p>
    <w:p>
      <w:r>
        <w:t>98、《建筑工程安全生产管理条例》的基本原则不包括（　　　）</w:t>
        <w:br/>
        <w:t>A.安全第一、预防为主原则</w:t>
        <w:br/>
        <w:t>B.以人为本</w:t>
        <w:br/>
        <w:t>C.实事求是</w:t>
        <w:br/>
        <w:t>D.公平公正</w:t>
        <w:br/>
        <w:br/>
        <w:t xml:space="preserve">【答案】：D </w:t>
      </w:r>
    </w:p>
    <w:p>
      <w:r>
        <w:t>99、激光测距仪是目前使用最为广泛的测距仪。当测量距离小于300m时，宜采用（　　　）。</w:t>
        <w:br/>
        <w:t>A.手持式激光测距仪</w:t>
        <w:br/>
        <w:t>B.望远镜激光测距仪</w:t>
        <w:br/>
        <w:t>C.红外线激光测距仪</w:t>
        <w:br/>
        <w:t>D.推车式激光测距仪</w:t>
        <w:br/>
        <w:br/>
        <w:t xml:space="preserve">【答案】：A </w:t>
      </w:r>
    </w:p>
    <w:p>
      <w:r>
        <w:t>100、蹲式大便器按结构，可分为（　　　）。</w:t>
        <w:br/>
        <w:t>A.挂箱式和冲洗阀式</w:t>
        <w:br/>
        <w:t>B.普通型和节水型</w:t>
        <w:br/>
        <w:t>C.成人型和幼儿型</w:t>
        <w:br/>
        <w:t>D.有存水弯式和无存水弯式</w:t>
        <w:br/>
        <w:br/>
        <w:t xml:space="preserve">【答案】：D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https://d.book118.com/947120112152006040</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4712011215200604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