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tabs>
          <w:tab w:val="left" w:pos="8280"/>
        </w:tabs>
        <w:spacing w:line="588" w:lineRule="exact"/>
        <w:ind w:right="26" w:firstLine="0" w:firstLineChars="0"/>
        <w:jc w:val="right"/>
        <w:rPr>
          <w:rFonts w:eastAsia="黑体" w:cs="黑体"/>
          <w:bCs/>
          <w:color w:val="222222"/>
          <w:kern w:val="0"/>
          <w:sz w:val="21"/>
          <w:szCs w:val="21"/>
        </w:rPr>
      </w:pPr>
    </w:p>
    <w:p>
      <w:pPr>
        <w:spacing w:line="288" w:lineRule="auto"/>
        <w:ind w:firstLine="64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基于Web的高校学生管理系统的设计与实现 </w:t>
      </w:r>
    </w:p>
    <w:p>
      <w:pPr>
        <w:spacing w:line="288" w:lineRule="auto"/>
        <w:ind w:firstLine="640"/>
        <w:jc w:val="center"/>
        <w:rPr>
          <w:sz w:val="32"/>
          <w:szCs w:val="32"/>
        </w:rPr>
      </w:pPr>
    </w:p>
    <w:p>
      <w:pPr>
        <w:widowControl/>
        <w:spacing w:before="936" w:beforeLines="300" w:after="624" w:afterLines="200" w:line="288" w:lineRule="auto"/>
        <w:ind w:firstLine="0" w:firstLineChars="0"/>
        <w:jc w:val="center"/>
        <w:rPr>
          <w:b/>
          <w:bCs/>
          <w:sz w:val="32"/>
          <w:szCs w:val="32"/>
        </w:rPr>
      </w:pPr>
      <w:bookmarkStart w:id="0" w:name="_Toc228269562"/>
      <w:bookmarkStart w:id="1" w:name="_Toc228469325"/>
      <w:bookmarkStart w:id="2" w:name="_Toc228289269"/>
      <w:r>
        <w:rPr>
          <w:rFonts w:hint="eastAsia"/>
          <w:b/>
          <w:bCs/>
          <w:sz w:val="32"/>
          <w:szCs w:val="32"/>
        </w:rPr>
        <w:t>摘　要</w:t>
      </w:r>
      <w:bookmarkEnd w:id="0"/>
      <w:bookmarkEnd w:id="1"/>
      <w:bookmarkEnd w:id="2"/>
    </w:p>
    <w:p>
      <w:pPr>
        <w:spacing w:line="240" w:lineRule="auto"/>
        <w:ind w:firstLine="0" w:firstLineChars="0"/>
        <w:jc w:val="center"/>
      </w:pPr>
    </w:p>
    <w:p>
      <w:pPr>
        <w:widowControl/>
        <w:spacing w:line="288" w:lineRule="auto"/>
        <w:ind w:firstLine="480"/>
        <w:rPr>
          <w:rFonts w:ascii="宋体" w:hAnsi="宋体"/>
          <w:kern w:val="0"/>
        </w:rPr>
      </w:pPr>
      <w:r>
        <w:rPr>
          <w:rFonts w:ascii="宋体" w:hAnsi="宋体" w:hint="eastAsia"/>
          <w:kern w:val="0"/>
        </w:rPr>
        <w:t>随着我国高校不断扩招，学校对于学生的管理要求也越来越多，学生信息管理系统也更加复杂。本文介绍了学生信息管理系统在学校教育管理中的作用，对促进学校管理系统的发展，提高学校教学质量具有重要的意义。管理信息系统是一个新的发展课题。为了生存和发展，有效地组织内部活动，必须建立一个适应自身特点的信息管理系统。</w:t>
      </w:r>
    </w:p>
    <w:p>
      <w:pPr>
        <w:widowControl/>
        <w:spacing w:line="288" w:lineRule="auto"/>
        <w:ind w:firstLine="480"/>
        <w:rPr>
          <w:rFonts w:ascii="宋体" w:hAnsi="宋体"/>
          <w:kern w:val="0"/>
        </w:rPr>
      </w:pPr>
      <w:r>
        <w:rPr>
          <w:rFonts w:ascii="宋体" w:hAnsi="宋体" w:hint="eastAsia"/>
          <w:kern w:val="0"/>
        </w:rPr>
        <w:t>本文阐述了基于Web的高校学生管理系统的开发过程，对该系统进行了需求分析、系统分析、数据库设计、系统实现以及系统测试等。主要实现了学生登陆、后台应用、增加教师角色、增加学生角色等功能，还包括老师可增加学生成绩、学生可查询自身成绩等功能</w:t>
      </w:r>
      <w:r>
        <w:rPr>
          <w:rFonts w:ascii="宋体" w:hAnsi="宋体"/>
          <w:kern w:val="0"/>
        </w:rPr>
        <w:t>，</w:t>
      </w:r>
      <w:r>
        <w:rPr>
          <w:rFonts w:ascii="宋体" w:hAnsi="宋体" w:hint="eastAsia"/>
          <w:kern w:val="0"/>
        </w:rPr>
        <w:t>还设置了不同的用户权限，保证了系统能够在更加安全的环境下运行，对高校管理学生起到了一定的帮助作用。</w:t>
      </w:r>
      <w:r>
        <w:rPr>
          <w:rFonts w:ascii="宋体" w:hAnsi="宋体"/>
          <w:kern w:val="0"/>
        </w:rPr>
        <w:t>建立</w:t>
      </w:r>
      <w:r>
        <w:rPr>
          <w:rFonts w:ascii="宋体" w:hAnsi="宋体" w:hint="eastAsia"/>
          <w:kern w:val="0"/>
        </w:rPr>
        <w:t>高校</w:t>
      </w:r>
      <w:r>
        <w:rPr>
          <w:rFonts w:ascii="宋体" w:hAnsi="宋体"/>
          <w:kern w:val="0"/>
        </w:rPr>
        <w:t>学生信息管理系统，可使学生信息的</w:t>
      </w:r>
      <w:r>
        <w:rPr>
          <w:rFonts w:ascii="宋体" w:hAnsi="宋体" w:hint="eastAsia"/>
          <w:kern w:val="0"/>
        </w:rPr>
        <w:t>管理工作流程更加</w:t>
      </w:r>
      <w:r>
        <w:rPr>
          <w:rFonts w:ascii="宋体" w:hAnsi="宋体"/>
          <w:kern w:val="0"/>
        </w:rPr>
        <w:t>标准化，</w:t>
      </w:r>
      <w:r>
        <w:rPr>
          <w:rFonts w:ascii="宋体" w:hAnsi="宋体" w:hint="eastAsia"/>
          <w:kern w:val="0"/>
        </w:rPr>
        <w:t>学校教务处等各项工作更加高效化，并且随着大数据及其他技术的进一步发展，高校对学生信息以及自身内部的管理就需要更加完善</w:t>
      </w:r>
      <w:r>
        <w:rPr>
          <w:rFonts w:ascii="宋体" w:hAnsi="宋体"/>
          <w:kern w:val="0"/>
        </w:rPr>
        <w:t>。该系统</w:t>
      </w:r>
      <w:r>
        <w:rPr>
          <w:rFonts w:ascii="宋体" w:hAnsi="宋体" w:hint="eastAsia"/>
          <w:kern w:val="0"/>
        </w:rPr>
        <w:t>以</w:t>
      </w:r>
      <w:r>
        <w:rPr>
          <w:rFonts w:hint="eastAsia"/>
        </w:rPr>
        <w:t>Tomcat6.0为服务器，</w:t>
      </w:r>
      <w:r>
        <w:rPr>
          <w:rFonts w:ascii="宋体" w:hAnsi="宋体"/>
          <w:kern w:val="0"/>
        </w:rPr>
        <w:t>使用</w:t>
      </w:r>
      <w:r>
        <w:rPr>
          <w:rFonts w:hint="eastAsia"/>
        </w:rPr>
        <w:t xml:space="preserve">Microsoft </w:t>
      </w:r>
      <w:r>
        <w:t>SQL Server200</w:t>
      </w:r>
      <w:r>
        <w:rPr>
          <w:rFonts w:hint="eastAsia"/>
        </w:rPr>
        <w:t>8</w:t>
      </w:r>
      <w:r>
        <w:rPr>
          <w:rFonts w:ascii="宋体" w:hAnsi="宋体" w:hint="eastAsia"/>
          <w:kern w:val="0"/>
        </w:rPr>
        <w:t>数据库</w:t>
      </w:r>
      <w:r>
        <w:rPr>
          <w:rFonts w:ascii="宋体" w:hAnsi="宋体"/>
          <w:kern w:val="0"/>
        </w:rPr>
        <w:t>，</w:t>
      </w:r>
      <w:r>
        <w:rPr>
          <w:rFonts w:ascii="宋体" w:hAnsi="宋体" w:hint="eastAsia"/>
          <w:kern w:val="0"/>
        </w:rPr>
        <w:t>用于存储各项数据等</w:t>
      </w:r>
      <w:r>
        <w:rPr>
          <w:rFonts w:ascii="宋体" w:hAnsi="宋体"/>
          <w:kern w:val="0"/>
        </w:rPr>
        <w:t>，</w:t>
      </w:r>
      <w:r>
        <w:rPr>
          <w:rFonts w:ascii="宋体" w:hAnsi="宋体" w:hint="eastAsia"/>
          <w:kern w:val="0"/>
        </w:rPr>
        <w:t>用</w:t>
      </w:r>
      <w:r>
        <w:t>Myeclipse 7.0</w:t>
      </w:r>
      <w:r>
        <w:rPr>
          <w:rFonts w:hint="eastAsia"/>
        </w:rPr>
        <w:t xml:space="preserve"> </w:t>
      </w:r>
      <w:r>
        <w:rPr>
          <w:rFonts w:ascii="宋体" w:hAnsi="宋体"/>
          <w:kern w:val="0"/>
        </w:rPr>
        <w:t>作为</w:t>
      </w:r>
      <w:r>
        <w:rPr>
          <w:rFonts w:ascii="宋体" w:hAnsi="宋体" w:hint="eastAsia"/>
          <w:kern w:val="0"/>
        </w:rPr>
        <w:t>开发工具</w:t>
      </w:r>
      <w:r>
        <w:rPr>
          <w:rFonts w:ascii="宋体" w:hAnsi="宋体"/>
          <w:kern w:val="0"/>
        </w:rPr>
        <w:t>，</w:t>
      </w:r>
      <w:r>
        <w:rPr>
          <w:rFonts w:ascii="宋体" w:hAnsi="宋体" w:hint="eastAsia"/>
          <w:kern w:val="0"/>
        </w:rPr>
        <w:t>通过其强大的界面设计功能来完成更加</w:t>
      </w:r>
      <w:r>
        <w:rPr>
          <w:rFonts w:ascii="宋体" w:hAnsi="宋体"/>
          <w:kern w:val="0"/>
        </w:rPr>
        <w:t>人性</w:t>
      </w:r>
      <w:r>
        <w:rPr>
          <w:rFonts w:ascii="宋体" w:hAnsi="宋体" w:hint="eastAsia"/>
          <w:kern w:val="0"/>
        </w:rPr>
        <w:t>化的</w:t>
      </w:r>
      <w:r>
        <w:rPr>
          <w:rFonts w:ascii="宋体" w:hAnsi="宋体"/>
          <w:kern w:val="0"/>
        </w:rPr>
        <w:t>界面</w:t>
      </w:r>
      <w:r>
        <w:rPr>
          <w:rFonts w:ascii="宋体" w:hAnsi="宋体" w:hint="eastAsia"/>
          <w:kern w:val="0"/>
        </w:rPr>
        <w:t>设计工作</w:t>
      </w:r>
      <w:r>
        <w:rPr>
          <w:rFonts w:ascii="宋体" w:hAnsi="宋体"/>
          <w:kern w:val="0"/>
        </w:rPr>
        <w:t>。</w:t>
      </w:r>
    </w:p>
    <w:p>
      <w:pPr>
        <w:widowControl/>
        <w:spacing w:line="288" w:lineRule="auto"/>
        <w:ind w:firstLine="480"/>
        <w:rPr>
          <w:rFonts w:ascii="宋体" w:hAnsi="宋体"/>
          <w:kern w:val="0"/>
        </w:rPr>
      </w:pPr>
      <w:r>
        <w:rPr>
          <w:rFonts w:ascii="宋体" w:hAnsi="宋体" w:hint="eastAsia"/>
          <w:kern w:val="0"/>
        </w:rPr>
        <w:t>该系统采用了.NET技术、数据库技术和SQL Server技术，采用了B/S多层结构的基于Web的高校学生信息管理系统。</w:t>
      </w:r>
      <w:r>
        <w:rPr>
          <w:rFonts w:ascii="宋体" w:hAnsi="宋体"/>
          <w:kern w:val="0"/>
        </w:rPr>
        <w:t>该系统具有界面友好、操作简单、安全性强</w:t>
      </w:r>
      <w:r>
        <w:rPr>
          <w:rFonts w:ascii="宋体" w:hAnsi="宋体" w:hint="eastAsia"/>
          <w:kern w:val="0"/>
        </w:rPr>
        <w:t>及</w:t>
      </w:r>
      <w:r>
        <w:rPr>
          <w:rFonts w:ascii="宋体" w:hAnsi="宋体"/>
          <w:kern w:val="0"/>
        </w:rPr>
        <w:t>可扩展性强的特点，同时为Excel办公软件提供了交互界面，大大提高了高校学生管理工作的效率。一套基于Web的高校学生管理系统的构建方案，能够满足高校信息管理的实际需要，具有良好的可移植性和安全性。</w:t>
      </w:r>
    </w:p>
    <w:p>
      <w:pPr>
        <w:widowControl/>
        <w:spacing w:line="288" w:lineRule="auto"/>
        <w:ind w:firstLine="480"/>
        <w:jc w:val="left"/>
        <w:rPr>
          <w:rFonts w:ascii="宋体" w:hAnsi="宋体"/>
          <w:kern w:val="0"/>
        </w:rPr>
      </w:pPr>
    </w:p>
    <w:p>
      <w:pPr>
        <w:widowControl/>
        <w:spacing w:line="288" w:lineRule="auto"/>
        <w:ind w:firstLine="482"/>
        <w:rPr>
          <w:rFonts w:ascii="宋体" w:hAnsi="宋体"/>
          <w:kern w:val="0"/>
        </w:rPr>
      </w:pPr>
      <w:r>
        <w:rPr>
          <w:rFonts w:ascii="宋体" w:hAnsi="宋体" w:hint="eastAsia"/>
          <w:b/>
          <w:bCs/>
          <w:kern w:val="0"/>
        </w:rPr>
        <w:t>关 键 词：</w:t>
      </w:r>
      <w:r>
        <w:rPr>
          <w:rFonts w:ascii="宋体" w:hAnsi="宋体" w:hint="eastAsia"/>
          <w:kern w:val="0"/>
        </w:rPr>
        <w:t>管理信息系统；学生成绩管理；JSP应用</w:t>
      </w:r>
    </w:p>
    <w:p>
      <w:pPr>
        <w:keepLines/>
        <w:widowControl/>
        <w:snapToGrid w:val="0"/>
        <w:spacing w:before="240" w:line="240" w:lineRule="auto"/>
        <w:ind w:firstLine="0" w:firstLineChars="0"/>
        <w:jc w:val="left"/>
        <w:sectPr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8" w:right="1701" w:bottom="1134" w:left="1701" w:header="851" w:footer="992" w:gutter="0"/>
          <w:pgNumType w:fmt="upperRoman" w:start="1"/>
          <w:cols w:num="1" w:space="425"/>
          <w:titlePg/>
          <w:docGrid w:type="linesAndChars" w:linePitch="312" w:charSpace="0"/>
        </w:sectPr>
      </w:pPr>
      <w:r>
        <w:fldChar w:fldCharType="begin"/>
      </w:r>
      <w:r>
        <w:instrText xml:space="preserve"> TOC \o "1-3" \h \z \u </w:instrText>
      </w:r>
      <w:r>
        <w:fldChar w:fldCharType="separate"/>
      </w:r>
    </w:p>
    <w:p>
      <w:pPr>
        <w:keepLines/>
        <w:widowControl/>
        <w:snapToGrid w:val="0"/>
        <w:spacing w:before="240" w:line="256" w:lineRule="auto"/>
        <w:ind w:firstLine="0" w:firstLineChars="0"/>
        <w:jc w:val="center"/>
      </w:pPr>
      <w:r>
        <w:fldChar w:fldCharType="end"/>
      </w:r>
    </w:p>
    <w:sdt>
      <w:sdtPr>
        <w:rPr>
          <w:rFonts w:ascii="宋体" w:hAnsi="宋体"/>
          <w:sz w:val="21"/>
        </w:rPr>
        <w:id w:val="147460209"/>
        <w:docPartObj>
          <w:docPartGallery w:val="Table of Contents"/>
          <w:docPartUnique/>
        </w:docPartObj>
        <w15:color w:val="DBDBDB"/>
      </w:sdtPr>
      <w:sdtEndPr>
        <w:rPr>
          <w:rFonts w:ascii="Times New Roman" w:hAnsi="Times New Roman"/>
          <w:sz w:val="21"/>
        </w:rPr>
      </w:sdtEndPr>
      <w:sdtContent>
        <w:p>
          <w:pPr>
            <w:spacing w:line="240" w:lineRule="auto"/>
            <w:ind w:firstLine="0" w:firstLineChars="0"/>
            <w:jc w:val="center"/>
          </w:pPr>
          <w:r>
            <w:rPr>
              <w:rFonts w:ascii="宋体" w:hAnsi="宋体"/>
              <w:sz w:val="21"/>
            </w:rPr>
            <w:t>目录</w:t>
          </w:r>
        </w:p>
        <w:p>
          <w:pPr>
            <w:pStyle w:val="WPSOffice1"/>
            <w:tabs>
              <w:tab w:val="right" w:leader="dot" w:pos="8504"/>
            </w:tabs>
            <w:spacing w:line="288" w:lineRule="auto"/>
            <w:jc w:val="both"/>
            <w:rPr>
              <w:sz w:val="24"/>
              <w:szCs w:val="24"/>
            </w:rPr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hyperlink w:anchor="_Toc1595" w:history="1">
            <w:r>
              <w:rPr>
                <w:rFonts w:hint="eastAsia"/>
                <w:bCs/>
                <w:sz w:val="24"/>
                <w:szCs w:val="24"/>
              </w:rPr>
              <w:t>1 绪　论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_Toc1595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fldChar w:fldCharType="end"/>
            </w:r>
          </w:hyperlink>
          <w:r>
            <w:fldChar w:fldCharType="end"/>
          </w:r>
        </w:p>
        <w:p>
          <w:pPr>
            <w:pStyle w:val="WPSOffice2"/>
            <w:tabs>
              <w:tab w:val="right" w:leader="dot" w:pos="8504"/>
            </w:tabs>
            <w:spacing w:line="288" w:lineRule="auto"/>
            <w:ind w:left="480"/>
            <w:jc w:val="both"/>
            <w:rPr>
              <w:sz w:val="24"/>
              <w:szCs w:val="24"/>
            </w:rPr>
          </w:pPr>
          <w:hyperlink w:anchor="_Toc25107" w:history="1">
            <w:r>
              <w:rPr>
                <w:rFonts w:ascii="宋体" w:hAnsi="宋体" w:cs="宋体" w:hint="eastAsia"/>
                <w:sz w:val="24"/>
                <w:szCs w:val="24"/>
              </w:rPr>
              <w:t>1.1　课题的来源、意义和目标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_Toc25107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18147" w:history="1">
            <w:r>
              <w:rPr>
                <w:rFonts w:ascii="宋体" w:hAnsi="宋体" w:cs="宋体" w:hint="eastAsia"/>
                <w:sz w:val="24"/>
                <w:szCs w:val="24"/>
              </w:rPr>
              <w:t>1.1.1　课题的来源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_Toc18147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26655" w:history="1">
            <w:r>
              <w:rPr>
                <w:rFonts w:ascii="宋体" w:hAnsi="宋体" w:cs="宋体" w:hint="eastAsia"/>
                <w:sz w:val="24"/>
                <w:szCs w:val="24"/>
              </w:rPr>
              <w:t>1.1.2　课题的意义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_Toc26655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11092" w:history="1">
            <w:r>
              <w:rPr>
                <w:rFonts w:ascii="宋体" w:hAnsi="宋体" w:cs="宋体" w:hint="eastAsia"/>
                <w:sz w:val="24"/>
                <w:szCs w:val="24"/>
              </w:rPr>
              <w:t>1.1.3　课题的目标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_Toc11092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1"/>
            <w:tabs>
              <w:tab w:val="right" w:leader="dot" w:pos="8504"/>
            </w:tabs>
            <w:spacing w:line="288" w:lineRule="auto"/>
            <w:jc w:val="both"/>
            <w:rPr>
              <w:sz w:val="24"/>
              <w:szCs w:val="24"/>
            </w:rPr>
          </w:pPr>
          <w:hyperlink w:anchor="_Toc27431" w:history="1">
            <w:r>
              <w:rPr>
                <w:rFonts w:hint="eastAsia"/>
                <w:bCs/>
                <w:sz w:val="24"/>
                <w:szCs w:val="24"/>
              </w:rPr>
              <w:t>2 需求分析与实施方案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_Toc27431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tabs>
              <w:tab w:val="right" w:leader="dot" w:pos="8504"/>
            </w:tabs>
            <w:spacing w:line="288" w:lineRule="auto"/>
            <w:ind w:left="480"/>
            <w:jc w:val="both"/>
            <w:rPr>
              <w:sz w:val="24"/>
              <w:szCs w:val="24"/>
            </w:rPr>
          </w:pPr>
          <w:hyperlink w:anchor="_Toc21702" w:history="1">
            <w:r>
              <w:rPr>
                <w:rFonts w:ascii="宋体" w:hAnsi="宋体" w:cs="宋体" w:hint="eastAsia"/>
                <w:sz w:val="24"/>
                <w:szCs w:val="24"/>
              </w:rPr>
              <w:t>2.1　需求分析的目标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_Toc21702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tabs>
              <w:tab w:val="right" w:leader="dot" w:pos="8504"/>
            </w:tabs>
            <w:spacing w:line="288" w:lineRule="auto"/>
            <w:ind w:left="480"/>
            <w:jc w:val="both"/>
            <w:rPr>
              <w:sz w:val="24"/>
              <w:szCs w:val="24"/>
            </w:rPr>
          </w:pPr>
          <w:hyperlink w:anchor="_Toc3154" w:history="1">
            <w:r>
              <w:rPr>
                <w:rFonts w:ascii="宋体" w:hAnsi="宋体" w:cs="宋体" w:hint="eastAsia"/>
                <w:sz w:val="24"/>
                <w:szCs w:val="24"/>
              </w:rPr>
              <w:t>2.2　可行性分析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_Toc3154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31080" w:history="1">
            <w:r>
              <w:rPr>
                <w:rFonts w:ascii="宋体" w:hAnsi="宋体" w:cs="宋体" w:hint="eastAsia"/>
                <w:sz w:val="24"/>
                <w:szCs w:val="24"/>
              </w:rPr>
              <w:t>2.2.1　技术可行性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_Toc31080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25640" w:history="1">
            <w:r>
              <w:rPr>
                <w:rFonts w:ascii="宋体" w:hAnsi="宋体" w:cs="宋体" w:hint="eastAsia"/>
                <w:sz w:val="24"/>
                <w:szCs w:val="24"/>
              </w:rPr>
              <w:t>2.2.2　操作可行性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_Toc25640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1615" w:history="1">
            <w:r>
              <w:rPr>
                <w:rFonts w:ascii="宋体" w:hAnsi="宋体" w:cs="宋体" w:hint="eastAsia"/>
                <w:sz w:val="24"/>
                <w:szCs w:val="24"/>
              </w:rPr>
              <w:t>2.2.3　经济可行性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_Toc1615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tabs>
              <w:tab w:val="right" w:leader="dot" w:pos="8504"/>
            </w:tabs>
            <w:spacing w:line="288" w:lineRule="auto"/>
            <w:ind w:left="480"/>
            <w:jc w:val="both"/>
            <w:rPr>
              <w:sz w:val="24"/>
              <w:szCs w:val="24"/>
            </w:rPr>
          </w:pPr>
          <w:hyperlink w:anchor="_Toc20312" w:history="1">
            <w:r>
              <w:rPr>
                <w:rFonts w:ascii="宋体" w:hAnsi="宋体" w:cs="宋体" w:hint="eastAsia"/>
                <w:sz w:val="24"/>
                <w:szCs w:val="24"/>
              </w:rPr>
              <w:t>2.3　相关技术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_Toc20312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8625" w:history="1">
            <w:r>
              <w:rPr>
                <w:rFonts w:ascii="宋体" w:hAnsi="宋体" w:cs="宋体" w:hint="eastAsia"/>
                <w:sz w:val="24"/>
                <w:szCs w:val="24"/>
              </w:rPr>
              <w:t>2.3.1　JSP技术简介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_Toc8625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11894" w:history="1">
            <w:r>
              <w:rPr>
                <w:rFonts w:ascii="宋体" w:hAnsi="宋体" w:cs="宋体" w:hint="eastAsia"/>
                <w:sz w:val="24"/>
                <w:szCs w:val="24"/>
              </w:rPr>
              <w:t>2.3.2　数据库访问技术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_Toc11894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6340" w:history="1">
            <w:r>
              <w:rPr>
                <w:rFonts w:ascii="宋体" w:hAnsi="宋体" w:cs="宋体" w:hint="eastAsia"/>
                <w:sz w:val="24"/>
                <w:szCs w:val="24"/>
              </w:rPr>
              <w:t>2.3.3 JDBC技术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_Toc6340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tabs>
              <w:tab w:val="right" w:leader="dot" w:pos="8504"/>
            </w:tabs>
            <w:spacing w:line="288" w:lineRule="auto"/>
            <w:ind w:left="480"/>
            <w:jc w:val="both"/>
            <w:rPr>
              <w:sz w:val="24"/>
              <w:szCs w:val="24"/>
            </w:rPr>
          </w:pPr>
          <w:hyperlink w:anchor="_Toc21707" w:history="1">
            <w:r>
              <w:rPr>
                <w:rFonts w:ascii="宋体" w:hAnsi="宋体" w:cs="宋体" w:hint="eastAsia"/>
                <w:sz w:val="24"/>
                <w:szCs w:val="24"/>
              </w:rPr>
              <w:t>2.4　开发环境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_Toc21707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tabs>
              <w:tab w:val="right" w:leader="dot" w:pos="8504"/>
            </w:tabs>
            <w:spacing w:line="288" w:lineRule="auto"/>
            <w:ind w:left="480"/>
            <w:jc w:val="both"/>
            <w:rPr>
              <w:sz w:val="24"/>
              <w:szCs w:val="24"/>
            </w:rPr>
          </w:pPr>
          <w:hyperlink w:anchor="_Toc16976" w:history="1">
            <w:r>
              <w:rPr>
                <w:rFonts w:ascii="宋体" w:hAnsi="宋体" w:cs="宋体" w:hint="eastAsia"/>
                <w:sz w:val="24"/>
                <w:szCs w:val="24"/>
              </w:rPr>
              <w:t>2.5　功能需求分析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_Toc16976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17253" w:history="1">
            <w:r>
              <w:rPr>
                <w:rFonts w:ascii="宋体" w:hAnsi="宋体" w:cs="宋体" w:hint="eastAsia"/>
                <w:sz w:val="24"/>
                <w:szCs w:val="24"/>
              </w:rPr>
              <w:t>2.5.1　前台功能分析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_Toc17253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6118" w:history="1">
            <w:r>
              <w:rPr>
                <w:rFonts w:ascii="宋体" w:hAnsi="宋体" w:cs="宋体" w:hint="eastAsia"/>
                <w:sz w:val="24"/>
                <w:szCs w:val="24"/>
              </w:rPr>
              <w:t>2.5.2　后台功能分析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_Toc6118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tabs>
              <w:tab w:val="right" w:leader="dot" w:pos="8504"/>
            </w:tabs>
            <w:spacing w:line="288" w:lineRule="auto"/>
            <w:ind w:left="480"/>
            <w:jc w:val="both"/>
            <w:rPr>
              <w:sz w:val="24"/>
              <w:szCs w:val="24"/>
            </w:rPr>
          </w:pPr>
          <w:hyperlink w:anchor="_Toc13589" w:history="1">
            <w:r>
              <w:rPr>
                <w:rFonts w:ascii="宋体" w:hAnsi="宋体" w:cs="宋体" w:hint="eastAsia"/>
                <w:sz w:val="24"/>
                <w:szCs w:val="24"/>
              </w:rPr>
              <w:t>2.6　系统模块流程分析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_Toc13589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26533" w:history="1">
            <w:r>
              <w:rPr>
                <w:rFonts w:ascii="宋体" w:hAnsi="宋体" w:cs="宋体" w:hint="eastAsia"/>
                <w:sz w:val="24"/>
                <w:szCs w:val="24"/>
              </w:rPr>
              <w:t>2.6.1　管理员操作流程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_Toc26533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25357" w:history="1">
            <w:r>
              <w:rPr>
                <w:rFonts w:ascii="宋体" w:hAnsi="宋体" w:cs="宋体" w:hint="eastAsia"/>
                <w:sz w:val="24"/>
                <w:szCs w:val="24"/>
              </w:rPr>
              <w:t>2.6.2　教师操作流程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_Toc25357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25407" w:history="1">
            <w:r>
              <w:rPr>
                <w:rFonts w:ascii="宋体" w:hAnsi="宋体" w:cs="宋体" w:hint="eastAsia"/>
                <w:sz w:val="24"/>
                <w:szCs w:val="24"/>
              </w:rPr>
              <w:t>2.6.3　学生操作流程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_Toc25407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1"/>
            <w:tabs>
              <w:tab w:val="right" w:leader="dot" w:pos="8504"/>
            </w:tabs>
            <w:spacing w:line="288" w:lineRule="auto"/>
            <w:jc w:val="both"/>
            <w:rPr>
              <w:sz w:val="24"/>
              <w:szCs w:val="24"/>
            </w:rPr>
          </w:pPr>
          <w:hyperlink w:anchor="_Toc18522" w:history="1">
            <w:r>
              <w:rPr>
                <w:rFonts w:hint="eastAsia"/>
                <w:bCs/>
                <w:sz w:val="24"/>
                <w:szCs w:val="24"/>
              </w:rPr>
              <w:t>3 系统设计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_Toc18522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tabs>
              <w:tab w:val="right" w:leader="dot" w:pos="8504"/>
            </w:tabs>
            <w:spacing w:line="288" w:lineRule="auto"/>
            <w:ind w:left="480"/>
            <w:jc w:val="both"/>
            <w:rPr>
              <w:sz w:val="24"/>
              <w:szCs w:val="24"/>
            </w:rPr>
          </w:pPr>
          <w:hyperlink w:anchor="_Toc28966" w:history="1">
            <w:r>
              <w:rPr>
                <w:rFonts w:ascii="宋体" w:hAnsi="宋体" w:cs="宋体" w:hint="eastAsia"/>
                <w:sz w:val="24"/>
                <w:szCs w:val="24"/>
              </w:rPr>
              <w:t>3.1　总体设计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_Toc28966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4822" w:history="1">
            <w:r>
              <w:rPr>
                <w:rFonts w:ascii="宋体" w:hAnsi="宋体" w:cs="宋体" w:hint="eastAsia"/>
                <w:sz w:val="24"/>
                <w:szCs w:val="24"/>
              </w:rPr>
              <w:t>3.1.1 设计目标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_Toc4822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11319" w:history="1">
            <w:r>
              <w:rPr>
                <w:rFonts w:ascii="宋体" w:hAnsi="宋体" w:cs="宋体" w:hint="eastAsia"/>
                <w:sz w:val="24"/>
                <w:szCs w:val="24"/>
              </w:rPr>
              <w:t>3.1.2 数据库需求分析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_Toc11319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tabs>
              <w:tab w:val="right" w:leader="dot" w:pos="8504"/>
            </w:tabs>
            <w:spacing w:line="288" w:lineRule="auto"/>
            <w:ind w:left="480"/>
            <w:jc w:val="both"/>
            <w:rPr>
              <w:sz w:val="24"/>
              <w:szCs w:val="24"/>
            </w:rPr>
          </w:pPr>
          <w:hyperlink w:anchor="_Toc11441" w:history="1">
            <w:r>
              <w:rPr>
                <w:rFonts w:ascii="宋体" w:hAnsi="宋体" w:cs="宋体" w:hint="eastAsia"/>
                <w:sz w:val="24"/>
                <w:szCs w:val="24"/>
              </w:rPr>
              <w:t>3.2　模块功能设计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_Toc11441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11680" w:history="1">
            <w:r>
              <w:rPr>
                <w:rFonts w:ascii="宋体" w:hAnsi="宋体" w:cs="宋体" w:hint="eastAsia"/>
                <w:sz w:val="24"/>
                <w:szCs w:val="24"/>
              </w:rPr>
              <w:t>3.2.1　用户实体模型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_Toc11680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11057" w:history="1">
            <w:r>
              <w:rPr>
                <w:rFonts w:ascii="宋体" w:hAnsi="宋体" w:cs="宋体" w:hint="eastAsia"/>
                <w:sz w:val="24"/>
                <w:szCs w:val="24"/>
              </w:rPr>
              <w:t>3.2.2　班级实体模型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_Toc11057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23315" w:history="1">
            <w:r>
              <w:rPr>
                <w:rFonts w:ascii="宋体" w:hAnsi="宋体" w:cs="宋体" w:hint="eastAsia"/>
                <w:sz w:val="24"/>
                <w:szCs w:val="24"/>
              </w:rPr>
              <w:t>3.2.3　学生实体模型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_Toc23315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5281" w:history="1">
            <w:r>
              <w:rPr>
                <w:rFonts w:ascii="宋体" w:hAnsi="宋体" w:cs="宋体" w:hint="eastAsia"/>
                <w:sz w:val="24"/>
                <w:szCs w:val="24"/>
              </w:rPr>
              <w:t>3.2.4　课程实体模型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_Toc5281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tabs>
              <w:tab w:val="right" w:leader="dot" w:pos="8504"/>
            </w:tabs>
            <w:spacing w:line="288" w:lineRule="auto"/>
            <w:ind w:left="480"/>
            <w:jc w:val="both"/>
            <w:rPr>
              <w:sz w:val="24"/>
              <w:szCs w:val="24"/>
            </w:rPr>
          </w:pPr>
          <w:hyperlink w:anchor="_Toc905" w:history="1">
            <w:r>
              <w:rPr>
                <w:rFonts w:ascii="宋体" w:hAnsi="宋体" w:cs="宋体" w:hint="eastAsia"/>
                <w:sz w:val="24"/>
                <w:szCs w:val="24"/>
              </w:rPr>
              <w:t>3.3　数据库设计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_Toc905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16006" w:history="1">
            <w:r>
              <w:rPr>
                <w:rFonts w:ascii="宋体" w:hAnsi="宋体" w:cs="宋体" w:hint="eastAsia"/>
                <w:sz w:val="24"/>
                <w:szCs w:val="24"/>
              </w:rPr>
              <w:t>3.3.1　E-R图设计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_Toc16006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tabs>
              <w:tab w:val="right" w:leader="dot" w:pos="8504"/>
            </w:tabs>
            <w:spacing w:line="288" w:lineRule="auto"/>
            <w:ind w:left="960"/>
            <w:jc w:val="both"/>
            <w:rPr>
              <w:sz w:val="24"/>
              <w:szCs w:val="24"/>
            </w:rPr>
          </w:pPr>
          <w:hyperlink w:anchor="_Toc10017" w:history="1">
            <w:r>
              <w:rPr>
                <w:rFonts w:ascii="宋体" w:hAnsi="宋体" w:cs="宋体" w:hint="eastAsia"/>
                <w:sz w:val="24"/>
                <w:szCs w:val="24"/>
              </w:rPr>
              <w:t>3.3.2　数据表设计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_Toc10017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fldChar w:fldCharType="end"/>
            </w:r>
          </w:hyperlink>
        </w:p>
        <w:p>
          <w:pPr>
            <w:pStyle w:val="WPSOffice1"/>
            <w:tabs>
              <w:tab w:val="right" w:leader="dot" w:pos="8504"/>
            </w:tabs>
            <w:spacing w:line="288" w:lineRule="auto"/>
            <w:jc w:val="both"/>
            <w:rPr>
              <w:sz w:val="24"/>
              <w:szCs w:val="24"/>
            </w:rPr>
          </w:pPr>
          <w:hyperlink w:anchor="_Toc20105" w:history="1">
            <w:r>
              <w:rPr>
                <w:rFonts w:hint="eastAsia"/>
                <w:sz w:val="24"/>
                <w:szCs w:val="24"/>
              </w:rPr>
              <w:t xml:space="preserve">4 </w:t>
            </w:r>
            <w:r>
              <w:rPr>
                <w:rFonts w:hint="eastAsia"/>
                <w:bCs/>
                <w:sz w:val="24"/>
                <w:szCs w:val="24"/>
              </w:rPr>
              <w:t>系统的实现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PAGEREF _Toc20105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fldChar w:fldCharType="end"/>
            </w:r>
          </w:hyperlink>
          <w:r>
            <w:rPr>
              <w:sz w:val="24"/>
              <w:szCs w:val="24"/>
            </w:rPr>
            <w:br/>
          </w:r>
          <w:r>
            <w:rPr>
              <w:sz w:val="24"/>
              <w:szCs w:val="24"/>
            </w:rPr>
            <w:br/>
          </w:r>
        </w:p>
        <w:p>
          <w:pPr>
            <w:widowControl/>
            <w:spacing w:line="240" w:lineRule="auto"/>
            <w:ind w:firstLine="0" w:firstLineChars="0"/>
            <w:jc w:val="left"/>
            <w:rPr>
              <w:rFonts w:ascii="SimSun" w:eastAsia="SimSun" w:hAnsi="SimSun" w:cs="SimSun"/>
              <w:b/>
              <w:bCs/>
              <w:color w:val="000000"/>
              <w:kern w:val="0"/>
              <w:sz w:val="30"/>
              <w:szCs w:val="30"/>
            </w:rPr>
          </w:pPr>
          <w:r>
            <w:rPr>
              <w:rFonts w:ascii="SimSun" w:eastAsia="SimSun" w:hAnsi="SimSun" w:cs="SimSun"/>
              <w:b/>
              <w:bCs/>
              <w:color w:val="000000"/>
              <w:kern w:val="0"/>
              <w:sz w:val="30"/>
              <w:szCs w:val="30"/>
            </w:rPr>
            <w:t>以上内容仅为本文档的试下载部分，为可阅读页数的一半内容。如要下载或阅读全文，请访问：</w:t>
          </w:r>
          <w:hyperlink r:id="rId12" w:history="1">
            <w:r>
              <w:rPr>
                <w:rFonts w:ascii="SimSun" w:eastAsia="SimSun" w:hAnsi="SimSun" w:cs="SimSun"/>
                <w:b/>
                <w:bCs/>
                <w:color w:val="0000EE"/>
                <w:kern w:val="0"/>
                <w:sz w:val="30"/>
                <w:szCs w:val="30"/>
                <w:u w:val="single" w:color="0000EE"/>
              </w:rPr>
              <w:t>https://d.book118.com/947124156161006031</w:t>
            </w:r>
          </w:hyperlink>
        </w:p>
        <w:p>
          <w:pPr>
            <w:pStyle w:val="WPSOffice1"/>
            <w:tabs>
              <w:tab w:val="right" w:leader="dot" w:pos="8504"/>
            </w:tabs>
            <w:spacing w:line="288" w:lineRule="auto"/>
            <w:jc w:val="both"/>
            <w:rPr>
              <w:sz w:val="24"/>
              <w:szCs w:val="24"/>
            </w:rPr>
          </w:pPr>
        </w:p>
      </w:sdtContent>
    </w:sdt>
    <w:sectPr>
      <w:headerReference w:type="even" r:id="rId13"/>
      <w:headerReference w:type="default" r:id="rId14"/>
      <w:footerReference w:type="even" r:id="rId15"/>
      <w:footerReference w:type="default" r:id="rId16"/>
      <w:type w:val="nextPage"/>
      <w:pgSz w:w="11906" w:h="16838"/>
      <w:pgMar w:top="1418" w:right="1701" w:bottom="1134" w:left="1701" w:header="851" w:footer="992" w:gutter="0"/>
      <w:pgNumType w:fmt="upperRoman" w:start="2"/>
      <w:cols w:num="1" w:space="425"/>
      <w:titlePg w:val="0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>
      <w:pPr>
        <w:spacing w:line="240" w:lineRule="auto"/>
        <w:ind w:firstLine="480"/>
      </w:pPr>
    </w:p>
  </w:endnote>
  <w:endnote w:type="continuationSeparator" w:id="1">
    <w:p>
      <w:pPr>
        <w:spacing w:line="240" w:lineRule="auto"/>
        <w:ind w:firstLine="48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napToGrid w:val="0"/>
      <w:spacing w:line="288" w:lineRule="auto"/>
      <w:ind w:right="360" w:firstLine="360" w:firstLineChars="0"/>
      <w:jc w:val="left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II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0" o:spid="_x0000_s2050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ind w:firstLine="36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II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III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9" o:spid="_x0000_s2049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ind w:firstLine="36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III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napToGrid w:val="0"/>
      <w:spacing w:line="288" w:lineRule="auto"/>
      <w:ind w:right="360" w:firstLine="360" w:firstLineChars="0"/>
      <w:jc w:val="left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3285423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II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0" o:spid="_x0000_s2052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ind w:firstLine="36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II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4773562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III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9" o:spid="_x0000_s2051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ind w:firstLine="36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III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>
      <w:pPr>
        <w:spacing w:line="240" w:lineRule="auto"/>
        <w:ind w:firstLine="480"/>
      </w:pPr>
    </w:p>
  </w:footnote>
  <w:footnote w:type="continuationSeparator" w:id="1">
    <w:p>
      <w:pPr>
        <w:spacing w:line="240" w:lineRule="auto"/>
        <w:ind w:firstLine="48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Bdr>
        <w:bottom w:val="double" w:sz="8" w:space="0" w:color="auto"/>
      </w:pBdr>
      <w:spacing w:line="288" w:lineRule="auto"/>
      <w:ind w:firstLine="0" w:firstLineChars="0"/>
      <w:jc w:val="center"/>
      <w:rPr>
        <w:sz w:val="21"/>
        <w:szCs w:val="21"/>
      </w:rPr>
    </w:pPr>
    <w:r>
      <w:rPr>
        <w:rFonts w:hint="eastAsia"/>
        <w:sz w:val="21"/>
        <w:szCs w:val="21"/>
      </w:rPr>
      <w:t>目录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double" w:sz="8" w:space="0" w:color="auto"/>
      </w:pBdr>
      <w:ind w:firstLine="420"/>
      <w:rPr>
        <w:sz w:val="21"/>
        <w:szCs w:val="21"/>
      </w:rPr>
    </w:pPr>
    <w:r>
      <w:rPr>
        <w:rFonts w:hint="eastAsia"/>
        <w:sz w:val="21"/>
        <w:szCs w:val="21"/>
      </w:rPr>
      <w:t>目录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Bdr>
        <w:bottom w:val="double" w:sz="8" w:space="0" w:color="auto"/>
      </w:pBdr>
      <w:spacing w:line="288" w:lineRule="auto"/>
      <w:ind w:firstLine="0" w:firstLineChars="0"/>
      <w:jc w:val="center"/>
      <w:rPr>
        <w:sz w:val="21"/>
        <w:szCs w:val="21"/>
      </w:rPr>
    </w:pPr>
    <w:r>
      <w:rPr>
        <w:rFonts w:hint="eastAsia"/>
        <w:sz w:val="21"/>
        <w:szCs w:val="21"/>
      </w:rPr>
      <w:t>目录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double" w:sz="8" w:space="0" w:color="auto"/>
      </w:pBdr>
      <w:ind w:firstLine="420"/>
      <w:rPr>
        <w:sz w:val="21"/>
        <w:szCs w:val="21"/>
      </w:rPr>
    </w:pPr>
    <w:r>
      <w:rPr>
        <w:rFonts w:hint="eastAsia"/>
        <w:sz w:val="21"/>
        <w:szCs w:val="21"/>
      </w:rPr>
      <w:t>目录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A5571AB7"/>
    <w:multiLevelType w:val="singleLevel"/>
    <w:tmpl w:val="A5571AB7"/>
    <w:lvl w:ilvl="0">
      <w:start w:val="1"/>
      <w:numFmt w:val="decimal"/>
      <w:suff w:val="nothing"/>
      <w:lvlText w:val="（%1）"/>
      <w:lvlJc w:val="left"/>
    </w:lvl>
  </w:abstractNum>
  <w:abstractNum w:abstractNumId="1">
    <w:nsid w:val="37A20F44"/>
    <w:multiLevelType w:val="multilevel"/>
    <w:tmpl w:val="37A20F44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  <w:color w:val="000000" w:themeColor="text1"/>
        <w14:textFill>
          <w14:solidFill>
            <w14:schemeClr w14:val="tx1"/>
          </w14:solidFill>
        </w14:textFill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evenAndOddHeaders/>
  <w:drawingGridVerticalSpacing w:val="156"/>
  <w:noPunctuationKerning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9C4"/>
    <w:rsid w:val="000016A2"/>
    <w:rsid w:val="00006DFD"/>
    <w:rsid w:val="00014148"/>
    <w:rsid w:val="0001563B"/>
    <w:rsid w:val="00024225"/>
    <w:rsid w:val="00032058"/>
    <w:rsid w:val="0003348D"/>
    <w:rsid w:val="000359B6"/>
    <w:rsid w:val="0003661E"/>
    <w:rsid w:val="00036B47"/>
    <w:rsid w:val="00042F11"/>
    <w:rsid w:val="00046888"/>
    <w:rsid w:val="00047DB8"/>
    <w:rsid w:val="00050338"/>
    <w:rsid w:val="00050C6E"/>
    <w:rsid w:val="000510A8"/>
    <w:rsid w:val="00051E3B"/>
    <w:rsid w:val="00052941"/>
    <w:rsid w:val="00055D44"/>
    <w:rsid w:val="00061A0D"/>
    <w:rsid w:val="00062E8C"/>
    <w:rsid w:val="0006378E"/>
    <w:rsid w:val="00063E42"/>
    <w:rsid w:val="00067574"/>
    <w:rsid w:val="00071956"/>
    <w:rsid w:val="00073683"/>
    <w:rsid w:val="0007464C"/>
    <w:rsid w:val="000757EF"/>
    <w:rsid w:val="00076A42"/>
    <w:rsid w:val="00077F7C"/>
    <w:rsid w:val="00080AAA"/>
    <w:rsid w:val="00084F5D"/>
    <w:rsid w:val="000850CB"/>
    <w:rsid w:val="000854E2"/>
    <w:rsid w:val="00085CB9"/>
    <w:rsid w:val="00086606"/>
    <w:rsid w:val="000927F5"/>
    <w:rsid w:val="000A08A7"/>
    <w:rsid w:val="000A0E1A"/>
    <w:rsid w:val="000A3D9B"/>
    <w:rsid w:val="000B47FF"/>
    <w:rsid w:val="000B6AE6"/>
    <w:rsid w:val="000C1B49"/>
    <w:rsid w:val="000D234E"/>
    <w:rsid w:val="000E5BE9"/>
    <w:rsid w:val="000E66B3"/>
    <w:rsid w:val="000E7C45"/>
    <w:rsid w:val="000E7DB2"/>
    <w:rsid w:val="000F5617"/>
    <w:rsid w:val="000F6762"/>
    <w:rsid w:val="000F6A81"/>
    <w:rsid w:val="000F782C"/>
    <w:rsid w:val="000F79AC"/>
    <w:rsid w:val="00100FEA"/>
    <w:rsid w:val="00104DCD"/>
    <w:rsid w:val="00105AEB"/>
    <w:rsid w:val="0011188A"/>
    <w:rsid w:val="00116AD2"/>
    <w:rsid w:val="001178FE"/>
    <w:rsid w:val="001207A2"/>
    <w:rsid w:val="0012310E"/>
    <w:rsid w:val="00123F5B"/>
    <w:rsid w:val="00131DEA"/>
    <w:rsid w:val="00134F3C"/>
    <w:rsid w:val="00135F2A"/>
    <w:rsid w:val="00141303"/>
    <w:rsid w:val="00153156"/>
    <w:rsid w:val="001554DF"/>
    <w:rsid w:val="001558B9"/>
    <w:rsid w:val="00157F61"/>
    <w:rsid w:val="00160CE8"/>
    <w:rsid w:val="00161DEC"/>
    <w:rsid w:val="00165109"/>
    <w:rsid w:val="001739C4"/>
    <w:rsid w:val="001749C8"/>
    <w:rsid w:val="00176D29"/>
    <w:rsid w:val="00180FB4"/>
    <w:rsid w:val="00183042"/>
    <w:rsid w:val="001848ED"/>
    <w:rsid w:val="00184A47"/>
    <w:rsid w:val="0018688B"/>
    <w:rsid w:val="001873FA"/>
    <w:rsid w:val="0018795A"/>
    <w:rsid w:val="0019204E"/>
    <w:rsid w:val="00196B85"/>
    <w:rsid w:val="00197775"/>
    <w:rsid w:val="001A388D"/>
    <w:rsid w:val="001A5AC0"/>
    <w:rsid w:val="001A69D1"/>
    <w:rsid w:val="001B2738"/>
    <w:rsid w:val="001B3671"/>
    <w:rsid w:val="001C2D60"/>
    <w:rsid w:val="001C2F46"/>
    <w:rsid w:val="001C7A86"/>
    <w:rsid w:val="001C7DA8"/>
    <w:rsid w:val="001D0172"/>
    <w:rsid w:val="001D09C7"/>
    <w:rsid w:val="001D237E"/>
    <w:rsid w:val="001D2725"/>
    <w:rsid w:val="001D7348"/>
    <w:rsid w:val="001E1256"/>
    <w:rsid w:val="001E23DC"/>
    <w:rsid w:val="001E5614"/>
    <w:rsid w:val="001E57FE"/>
    <w:rsid w:val="001F01D4"/>
    <w:rsid w:val="001F5662"/>
    <w:rsid w:val="001F6DA6"/>
    <w:rsid w:val="001F70CB"/>
    <w:rsid w:val="001F7FE2"/>
    <w:rsid w:val="00201638"/>
    <w:rsid w:val="002118F8"/>
    <w:rsid w:val="00215202"/>
    <w:rsid w:val="002200A6"/>
    <w:rsid w:val="002208A4"/>
    <w:rsid w:val="00222824"/>
    <w:rsid w:val="00224F9E"/>
    <w:rsid w:val="00226619"/>
    <w:rsid w:val="0023136A"/>
    <w:rsid w:val="00231427"/>
    <w:rsid w:val="00232987"/>
    <w:rsid w:val="00234283"/>
    <w:rsid w:val="00246DAF"/>
    <w:rsid w:val="00253B13"/>
    <w:rsid w:val="00255B07"/>
    <w:rsid w:val="00260190"/>
    <w:rsid w:val="0026023A"/>
    <w:rsid w:val="002614D1"/>
    <w:rsid w:val="002652E7"/>
    <w:rsid w:val="0027072C"/>
    <w:rsid w:val="00271DFC"/>
    <w:rsid w:val="0027515D"/>
    <w:rsid w:val="002778F5"/>
    <w:rsid w:val="00277AA5"/>
    <w:rsid w:val="002854DC"/>
    <w:rsid w:val="00294E97"/>
    <w:rsid w:val="002959C4"/>
    <w:rsid w:val="002966A7"/>
    <w:rsid w:val="00296926"/>
    <w:rsid w:val="00296F16"/>
    <w:rsid w:val="00297080"/>
    <w:rsid w:val="002A2F14"/>
    <w:rsid w:val="002B1472"/>
    <w:rsid w:val="002B6059"/>
    <w:rsid w:val="002B62D5"/>
    <w:rsid w:val="002B6390"/>
    <w:rsid w:val="002B6BCF"/>
    <w:rsid w:val="002B7097"/>
    <w:rsid w:val="002C57E5"/>
    <w:rsid w:val="002C61D3"/>
    <w:rsid w:val="002C6619"/>
    <w:rsid w:val="002C76CC"/>
    <w:rsid w:val="002D28B4"/>
    <w:rsid w:val="002D2A8C"/>
    <w:rsid w:val="002E2141"/>
    <w:rsid w:val="002E253E"/>
    <w:rsid w:val="002E3729"/>
    <w:rsid w:val="002F694E"/>
    <w:rsid w:val="002F7D31"/>
    <w:rsid w:val="00300178"/>
    <w:rsid w:val="0030121F"/>
    <w:rsid w:val="0030161A"/>
    <w:rsid w:val="00303C2D"/>
    <w:rsid w:val="00312963"/>
    <w:rsid w:val="00316F7A"/>
    <w:rsid w:val="00317983"/>
    <w:rsid w:val="00324FBA"/>
    <w:rsid w:val="00325173"/>
    <w:rsid w:val="0032577D"/>
    <w:rsid w:val="00332483"/>
    <w:rsid w:val="00337265"/>
    <w:rsid w:val="00337531"/>
    <w:rsid w:val="00340BFD"/>
    <w:rsid w:val="0034249D"/>
    <w:rsid w:val="003447F0"/>
    <w:rsid w:val="00346D50"/>
    <w:rsid w:val="00353E63"/>
    <w:rsid w:val="00357643"/>
    <w:rsid w:val="0036378D"/>
    <w:rsid w:val="00367A08"/>
    <w:rsid w:val="00373010"/>
    <w:rsid w:val="00377716"/>
    <w:rsid w:val="003A16E5"/>
    <w:rsid w:val="003A4D60"/>
    <w:rsid w:val="003B14D3"/>
    <w:rsid w:val="003B3137"/>
    <w:rsid w:val="003B5B29"/>
    <w:rsid w:val="003C01B9"/>
    <w:rsid w:val="003C0BC4"/>
    <w:rsid w:val="003C3802"/>
    <w:rsid w:val="003C3F87"/>
    <w:rsid w:val="003C4BA1"/>
    <w:rsid w:val="003C4DD2"/>
    <w:rsid w:val="003D0C64"/>
    <w:rsid w:val="003D3B1A"/>
    <w:rsid w:val="003D7C2F"/>
    <w:rsid w:val="003D7C39"/>
    <w:rsid w:val="003E175C"/>
    <w:rsid w:val="003E5585"/>
    <w:rsid w:val="003E7732"/>
    <w:rsid w:val="003F75C9"/>
    <w:rsid w:val="0040024C"/>
    <w:rsid w:val="00401834"/>
    <w:rsid w:val="00402027"/>
    <w:rsid w:val="004117D3"/>
    <w:rsid w:val="004121AA"/>
    <w:rsid w:val="00414EEE"/>
    <w:rsid w:val="004310CA"/>
    <w:rsid w:val="00432DED"/>
    <w:rsid w:val="004349E6"/>
    <w:rsid w:val="004349FB"/>
    <w:rsid w:val="00435FB6"/>
    <w:rsid w:val="004373DD"/>
    <w:rsid w:val="004432C8"/>
    <w:rsid w:val="004509A9"/>
    <w:rsid w:val="00452298"/>
    <w:rsid w:val="00452926"/>
    <w:rsid w:val="0046075F"/>
    <w:rsid w:val="004643E7"/>
    <w:rsid w:val="00466613"/>
    <w:rsid w:val="00466EA3"/>
    <w:rsid w:val="00467B4F"/>
    <w:rsid w:val="00472F62"/>
    <w:rsid w:val="00473BE6"/>
    <w:rsid w:val="00477D0F"/>
    <w:rsid w:val="00481421"/>
    <w:rsid w:val="0048474A"/>
    <w:rsid w:val="004906F6"/>
    <w:rsid w:val="004A08FF"/>
    <w:rsid w:val="004A24B2"/>
    <w:rsid w:val="004A6C0C"/>
    <w:rsid w:val="004B1969"/>
    <w:rsid w:val="004B2DE4"/>
    <w:rsid w:val="004B3FC9"/>
    <w:rsid w:val="004B7410"/>
    <w:rsid w:val="004C09C2"/>
    <w:rsid w:val="004C6E0C"/>
    <w:rsid w:val="004D2144"/>
    <w:rsid w:val="004D495F"/>
    <w:rsid w:val="004D5044"/>
    <w:rsid w:val="004D6B4D"/>
    <w:rsid w:val="004E12EF"/>
    <w:rsid w:val="004E303E"/>
    <w:rsid w:val="004E4AD0"/>
    <w:rsid w:val="004E57D0"/>
    <w:rsid w:val="004E733A"/>
    <w:rsid w:val="004F034C"/>
    <w:rsid w:val="004F2492"/>
    <w:rsid w:val="004F307F"/>
    <w:rsid w:val="004F3E55"/>
    <w:rsid w:val="004F5848"/>
    <w:rsid w:val="004F5B3A"/>
    <w:rsid w:val="00503AF8"/>
    <w:rsid w:val="0051056A"/>
    <w:rsid w:val="00510AA7"/>
    <w:rsid w:val="00510F28"/>
    <w:rsid w:val="00512ECE"/>
    <w:rsid w:val="005139C4"/>
    <w:rsid w:val="00513D81"/>
    <w:rsid w:val="0051432F"/>
    <w:rsid w:val="005149CC"/>
    <w:rsid w:val="005172AA"/>
    <w:rsid w:val="0052308C"/>
    <w:rsid w:val="00523FDE"/>
    <w:rsid w:val="00526F0E"/>
    <w:rsid w:val="00530B28"/>
    <w:rsid w:val="00531475"/>
    <w:rsid w:val="0053229B"/>
    <w:rsid w:val="005356A3"/>
    <w:rsid w:val="00540514"/>
    <w:rsid w:val="005411BC"/>
    <w:rsid w:val="00541C09"/>
    <w:rsid w:val="005434DF"/>
    <w:rsid w:val="005451E2"/>
    <w:rsid w:val="005456F2"/>
    <w:rsid w:val="00555060"/>
    <w:rsid w:val="005558F0"/>
    <w:rsid w:val="0055602E"/>
    <w:rsid w:val="0056180D"/>
    <w:rsid w:val="00567C96"/>
    <w:rsid w:val="00571DA0"/>
    <w:rsid w:val="00571E52"/>
    <w:rsid w:val="00572428"/>
    <w:rsid w:val="005724EE"/>
    <w:rsid w:val="0057492B"/>
    <w:rsid w:val="00575B1D"/>
    <w:rsid w:val="00586098"/>
    <w:rsid w:val="00590961"/>
    <w:rsid w:val="0059290B"/>
    <w:rsid w:val="00592BF1"/>
    <w:rsid w:val="0059367A"/>
    <w:rsid w:val="00593780"/>
    <w:rsid w:val="0059687A"/>
    <w:rsid w:val="005A0D1C"/>
    <w:rsid w:val="005A0FB6"/>
    <w:rsid w:val="005A1ADF"/>
    <w:rsid w:val="005A4D2D"/>
    <w:rsid w:val="005A5056"/>
    <w:rsid w:val="005B0C82"/>
    <w:rsid w:val="005B146A"/>
    <w:rsid w:val="005B3918"/>
    <w:rsid w:val="005C2CE0"/>
    <w:rsid w:val="005C79C8"/>
    <w:rsid w:val="005D248F"/>
    <w:rsid w:val="005D334C"/>
    <w:rsid w:val="005D65D7"/>
    <w:rsid w:val="005D78FD"/>
    <w:rsid w:val="005E293C"/>
    <w:rsid w:val="005E5F01"/>
    <w:rsid w:val="005F4ED8"/>
    <w:rsid w:val="00604C52"/>
    <w:rsid w:val="00606512"/>
    <w:rsid w:val="0060758A"/>
    <w:rsid w:val="006118F5"/>
    <w:rsid w:val="00611F9F"/>
    <w:rsid w:val="00620D2D"/>
    <w:rsid w:val="0062154E"/>
    <w:rsid w:val="006240B4"/>
    <w:rsid w:val="006254AE"/>
    <w:rsid w:val="00630B63"/>
    <w:rsid w:val="00632C42"/>
    <w:rsid w:val="00635A6F"/>
    <w:rsid w:val="006378DC"/>
    <w:rsid w:val="006434C6"/>
    <w:rsid w:val="00643D0A"/>
    <w:rsid w:val="0064470F"/>
    <w:rsid w:val="00646FC3"/>
    <w:rsid w:val="0065098C"/>
    <w:rsid w:val="0065505D"/>
    <w:rsid w:val="006554F5"/>
    <w:rsid w:val="00657CA3"/>
    <w:rsid w:val="00660264"/>
    <w:rsid w:val="006624C2"/>
    <w:rsid w:val="00664674"/>
    <w:rsid w:val="00665C32"/>
    <w:rsid w:val="006700A8"/>
    <w:rsid w:val="00672C0A"/>
    <w:rsid w:val="0068028F"/>
    <w:rsid w:val="006813E2"/>
    <w:rsid w:val="00684FEC"/>
    <w:rsid w:val="00687069"/>
    <w:rsid w:val="00693BA0"/>
    <w:rsid w:val="006940CD"/>
    <w:rsid w:val="006949C6"/>
    <w:rsid w:val="00696B96"/>
    <w:rsid w:val="00697921"/>
    <w:rsid w:val="006A19F3"/>
    <w:rsid w:val="006A2132"/>
    <w:rsid w:val="006A23DC"/>
    <w:rsid w:val="006A2A17"/>
    <w:rsid w:val="006A49E0"/>
    <w:rsid w:val="006B4E0E"/>
    <w:rsid w:val="006B5D00"/>
    <w:rsid w:val="006C07E6"/>
    <w:rsid w:val="006C52E7"/>
    <w:rsid w:val="006C6A71"/>
    <w:rsid w:val="006D29E6"/>
    <w:rsid w:val="006D2D86"/>
    <w:rsid w:val="006D54A1"/>
    <w:rsid w:val="006D57CB"/>
    <w:rsid w:val="006D6A07"/>
    <w:rsid w:val="006D6FDB"/>
    <w:rsid w:val="006E1C10"/>
    <w:rsid w:val="006F00F7"/>
    <w:rsid w:val="006F11EE"/>
    <w:rsid w:val="006F1786"/>
    <w:rsid w:val="006F5004"/>
    <w:rsid w:val="006F6B45"/>
    <w:rsid w:val="00701EE9"/>
    <w:rsid w:val="00712999"/>
    <w:rsid w:val="00716B63"/>
    <w:rsid w:val="007231B4"/>
    <w:rsid w:val="0073014F"/>
    <w:rsid w:val="007376B2"/>
    <w:rsid w:val="00744D74"/>
    <w:rsid w:val="0075493F"/>
    <w:rsid w:val="00764F31"/>
    <w:rsid w:val="00772634"/>
    <w:rsid w:val="007727E6"/>
    <w:rsid w:val="00772AE2"/>
    <w:rsid w:val="00773362"/>
    <w:rsid w:val="00773CBD"/>
    <w:rsid w:val="00774EC0"/>
    <w:rsid w:val="00775F67"/>
    <w:rsid w:val="0077711D"/>
    <w:rsid w:val="00781D59"/>
    <w:rsid w:val="0078344B"/>
    <w:rsid w:val="00784396"/>
    <w:rsid w:val="00784B78"/>
    <w:rsid w:val="00786F26"/>
    <w:rsid w:val="00787893"/>
    <w:rsid w:val="007A3446"/>
    <w:rsid w:val="007A42F8"/>
    <w:rsid w:val="007A5D16"/>
    <w:rsid w:val="007B0E29"/>
    <w:rsid w:val="007B4F70"/>
    <w:rsid w:val="007B57A4"/>
    <w:rsid w:val="007B57F0"/>
    <w:rsid w:val="007B6243"/>
    <w:rsid w:val="007C05DE"/>
    <w:rsid w:val="007C2638"/>
    <w:rsid w:val="007C381D"/>
    <w:rsid w:val="007C57E9"/>
    <w:rsid w:val="007D0016"/>
    <w:rsid w:val="007D08C4"/>
    <w:rsid w:val="007D2CDE"/>
    <w:rsid w:val="007E1A91"/>
    <w:rsid w:val="007E7BBA"/>
    <w:rsid w:val="007E7DAA"/>
    <w:rsid w:val="007F193F"/>
    <w:rsid w:val="007F42C2"/>
    <w:rsid w:val="00800370"/>
    <w:rsid w:val="008022B4"/>
    <w:rsid w:val="00804862"/>
    <w:rsid w:val="00812C04"/>
    <w:rsid w:val="00813A44"/>
    <w:rsid w:val="00821405"/>
    <w:rsid w:val="00822E05"/>
    <w:rsid w:val="0082507B"/>
    <w:rsid w:val="008255DA"/>
    <w:rsid w:val="008356AE"/>
    <w:rsid w:val="008370CF"/>
    <w:rsid w:val="0083789D"/>
    <w:rsid w:val="00841D98"/>
    <w:rsid w:val="0084239F"/>
    <w:rsid w:val="0084391C"/>
    <w:rsid w:val="00844552"/>
    <w:rsid w:val="008460AA"/>
    <w:rsid w:val="008555F5"/>
    <w:rsid w:val="00861AFE"/>
    <w:rsid w:val="00862AAF"/>
    <w:rsid w:val="00865347"/>
    <w:rsid w:val="00872911"/>
    <w:rsid w:val="008762BC"/>
    <w:rsid w:val="00881A5C"/>
    <w:rsid w:val="00886515"/>
    <w:rsid w:val="00891B36"/>
    <w:rsid w:val="00891E41"/>
    <w:rsid w:val="00894074"/>
    <w:rsid w:val="008947D3"/>
    <w:rsid w:val="008A11DF"/>
    <w:rsid w:val="008A30D1"/>
    <w:rsid w:val="008A33E9"/>
    <w:rsid w:val="008A498C"/>
    <w:rsid w:val="008A6E88"/>
    <w:rsid w:val="008A7238"/>
    <w:rsid w:val="008B025D"/>
    <w:rsid w:val="008B0EB4"/>
    <w:rsid w:val="008B45DC"/>
    <w:rsid w:val="008B4EA4"/>
    <w:rsid w:val="008B7502"/>
    <w:rsid w:val="008B7B78"/>
    <w:rsid w:val="008C4F90"/>
    <w:rsid w:val="008C5727"/>
    <w:rsid w:val="008D2E5B"/>
    <w:rsid w:val="008D5C13"/>
    <w:rsid w:val="008E1603"/>
    <w:rsid w:val="008E39C3"/>
    <w:rsid w:val="008F0635"/>
    <w:rsid w:val="008F410B"/>
    <w:rsid w:val="008F6225"/>
    <w:rsid w:val="0090115A"/>
    <w:rsid w:val="009016B2"/>
    <w:rsid w:val="0090195A"/>
    <w:rsid w:val="009021C8"/>
    <w:rsid w:val="00902776"/>
    <w:rsid w:val="009044CF"/>
    <w:rsid w:val="009048DD"/>
    <w:rsid w:val="00905E34"/>
    <w:rsid w:val="00911473"/>
    <w:rsid w:val="00911C89"/>
    <w:rsid w:val="009142DD"/>
    <w:rsid w:val="009239FA"/>
    <w:rsid w:val="00923C77"/>
    <w:rsid w:val="0092407A"/>
    <w:rsid w:val="0092657F"/>
    <w:rsid w:val="00932674"/>
    <w:rsid w:val="00933331"/>
    <w:rsid w:val="00933E43"/>
    <w:rsid w:val="00936F31"/>
    <w:rsid w:val="00937324"/>
    <w:rsid w:val="00937D56"/>
    <w:rsid w:val="00941BE4"/>
    <w:rsid w:val="0094244C"/>
    <w:rsid w:val="00945BA4"/>
    <w:rsid w:val="00946892"/>
    <w:rsid w:val="0095080F"/>
    <w:rsid w:val="00953109"/>
    <w:rsid w:val="00960E0B"/>
    <w:rsid w:val="0096540C"/>
    <w:rsid w:val="00967A49"/>
    <w:rsid w:val="0098133F"/>
    <w:rsid w:val="00981652"/>
    <w:rsid w:val="00984156"/>
    <w:rsid w:val="00984579"/>
    <w:rsid w:val="00990A71"/>
    <w:rsid w:val="00994F1E"/>
    <w:rsid w:val="00996029"/>
    <w:rsid w:val="00996D82"/>
    <w:rsid w:val="009A33DB"/>
    <w:rsid w:val="009A59AE"/>
    <w:rsid w:val="009B0606"/>
    <w:rsid w:val="009B1242"/>
    <w:rsid w:val="009B45ED"/>
    <w:rsid w:val="009B67F5"/>
    <w:rsid w:val="009C5262"/>
    <w:rsid w:val="009C6E55"/>
    <w:rsid w:val="009D0403"/>
    <w:rsid w:val="009D19FA"/>
    <w:rsid w:val="009D36F5"/>
    <w:rsid w:val="009E14DB"/>
    <w:rsid w:val="009E2CEA"/>
    <w:rsid w:val="009E6792"/>
    <w:rsid w:val="009E6A72"/>
    <w:rsid w:val="009E6D24"/>
    <w:rsid w:val="009E7D26"/>
    <w:rsid w:val="009F1410"/>
    <w:rsid w:val="009F22AF"/>
    <w:rsid w:val="009F4A4E"/>
    <w:rsid w:val="009F6597"/>
    <w:rsid w:val="009F6911"/>
    <w:rsid w:val="00A04CBF"/>
    <w:rsid w:val="00A04FE3"/>
    <w:rsid w:val="00A07492"/>
    <w:rsid w:val="00A124A3"/>
    <w:rsid w:val="00A12FA3"/>
    <w:rsid w:val="00A13380"/>
    <w:rsid w:val="00A16CEB"/>
    <w:rsid w:val="00A17928"/>
    <w:rsid w:val="00A20E89"/>
    <w:rsid w:val="00A22519"/>
    <w:rsid w:val="00A27C17"/>
    <w:rsid w:val="00A32BC4"/>
    <w:rsid w:val="00A340AB"/>
    <w:rsid w:val="00A357DA"/>
    <w:rsid w:val="00A4343F"/>
    <w:rsid w:val="00A43917"/>
    <w:rsid w:val="00A43928"/>
    <w:rsid w:val="00A44BF0"/>
    <w:rsid w:val="00A473A0"/>
    <w:rsid w:val="00A5039A"/>
    <w:rsid w:val="00A52662"/>
    <w:rsid w:val="00A62B81"/>
    <w:rsid w:val="00A648E4"/>
    <w:rsid w:val="00A654CB"/>
    <w:rsid w:val="00A727E5"/>
    <w:rsid w:val="00A74147"/>
    <w:rsid w:val="00A74213"/>
    <w:rsid w:val="00A754C9"/>
    <w:rsid w:val="00A77832"/>
    <w:rsid w:val="00A779D2"/>
    <w:rsid w:val="00A83D58"/>
    <w:rsid w:val="00A8447E"/>
    <w:rsid w:val="00A866A7"/>
    <w:rsid w:val="00A87E33"/>
    <w:rsid w:val="00A92E06"/>
    <w:rsid w:val="00A9472C"/>
    <w:rsid w:val="00AA0135"/>
    <w:rsid w:val="00AB08B5"/>
    <w:rsid w:val="00AB3C7B"/>
    <w:rsid w:val="00AB5D12"/>
    <w:rsid w:val="00AB5F0F"/>
    <w:rsid w:val="00AC0382"/>
    <w:rsid w:val="00AC3BE4"/>
    <w:rsid w:val="00AC54D3"/>
    <w:rsid w:val="00AC6098"/>
    <w:rsid w:val="00AC6C49"/>
    <w:rsid w:val="00AD09A4"/>
    <w:rsid w:val="00AD629D"/>
    <w:rsid w:val="00AE3BEF"/>
    <w:rsid w:val="00AF0D10"/>
    <w:rsid w:val="00AF0D6D"/>
    <w:rsid w:val="00AF15DA"/>
    <w:rsid w:val="00AF257C"/>
    <w:rsid w:val="00AF6A56"/>
    <w:rsid w:val="00B02435"/>
    <w:rsid w:val="00B07934"/>
    <w:rsid w:val="00B07C6C"/>
    <w:rsid w:val="00B108C8"/>
    <w:rsid w:val="00B12D83"/>
    <w:rsid w:val="00B14759"/>
    <w:rsid w:val="00B15E4B"/>
    <w:rsid w:val="00B17631"/>
    <w:rsid w:val="00B2085E"/>
    <w:rsid w:val="00B20EF1"/>
    <w:rsid w:val="00B20F99"/>
    <w:rsid w:val="00B21BEB"/>
    <w:rsid w:val="00B23DCC"/>
    <w:rsid w:val="00B26EFF"/>
    <w:rsid w:val="00B31E7B"/>
    <w:rsid w:val="00B3635B"/>
    <w:rsid w:val="00B4259D"/>
    <w:rsid w:val="00B459D6"/>
    <w:rsid w:val="00B53A1D"/>
    <w:rsid w:val="00B54527"/>
    <w:rsid w:val="00B6462A"/>
    <w:rsid w:val="00B66292"/>
    <w:rsid w:val="00B7005E"/>
    <w:rsid w:val="00B70171"/>
    <w:rsid w:val="00B72274"/>
    <w:rsid w:val="00B75D48"/>
    <w:rsid w:val="00B8012D"/>
    <w:rsid w:val="00B8018C"/>
    <w:rsid w:val="00B80D7D"/>
    <w:rsid w:val="00B85040"/>
    <w:rsid w:val="00B900EE"/>
    <w:rsid w:val="00B9019A"/>
    <w:rsid w:val="00B9107E"/>
    <w:rsid w:val="00B92DBE"/>
    <w:rsid w:val="00B93124"/>
    <w:rsid w:val="00BA333E"/>
    <w:rsid w:val="00BA5608"/>
    <w:rsid w:val="00BA6B7D"/>
    <w:rsid w:val="00BA7AAF"/>
    <w:rsid w:val="00BB0927"/>
    <w:rsid w:val="00BB47CC"/>
    <w:rsid w:val="00BB6E2D"/>
    <w:rsid w:val="00BB73FA"/>
    <w:rsid w:val="00BC6CBD"/>
    <w:rsid w:val="00BD0C6D"/>
    <w:rsid w:val="00BD4ED2"/>
    <w:rsid w:val="00BD5925"/>
    <w:rsid w:val="00BD645C"/>
    <w:rsid w:val="00BD6A33"/>
    <w:rsid w:val="00BE0FDE"/>
    <w:rsid w:val="00BF03B5"/>
    <w:rsid w:val="00BF0500"/>
    <w:rsid w:val="00BF4809"/>
    <w:rsid w:val="00BF589E"/>
    <w:rsid w:val="00C0086C"/>
    <w:rsid w:val="00C00B17"/>
    <w:rsid w:val="00C00F31"/>
    <w:rsid w:val="00C03BF0"/>
    <w:rsid w:val="00C03D49"/>
    <w:rsid w:val="00C03FA4"/>
    <w:rsid w:val="00C11B57"/>
    <w:rsid w:val="00C14A10"/>
    <w:rsid w:val="00C16F96"/>
    <w:rsid w:val="00C17F6B"/>
    <w:rsid w:val="00C2011F"/>
    <w:rsid w:val="00C20FA4"/>
    <w:rsid w:val="00C23F8B"/>
    <w:rsid w:val="00C26D74"/>
    <w:rsid w:val="00C303E8"/>
    <w:rsid w:val="00C30562"/>
    <w:rsid w:val="00C35A6B"/>
    <w:rsid w:val="00C375B3"/>
    <w:rsid w:val="00C43087"/>
    <w:rsid w:val="00C440CC"/>
    <w:rsid w:val="00C44B72"/>
    <w:rsid w:val="00C51815"/>
    <w:rsid w:val="00C52FC3"/>
    <w:rsid w:val="00C63478"/>
    <w:rsid w:val="00C65376"/>
    <w:rsid w:val="00C70504"/>
    <w:rsid w:val="00C70A96"/>
    <w:rsid w:val="00C745A6"/>
    <w:rsid w:val="00C74F4C"/>
    <w:rsid w:val="00C751AB"/>
    <w:rsid w:val="00C758FC"/>
    <w:rsid w:val="00C824F2"/>
    <w:rsid w:val="00C96E0B"/>
    <w:rsid w:val="00CA39D4"/>
    <w:rsid w:val="00CA3F44"/>
    <w:rsid w:val="00CB093B"/>
    <w:rsid w:val="00CB266A"/>
    <w:rsid w:val="00CB78C4"/>
    <w:rsid w:val="00CC02CB"/>
    <w:rsid w:val="00CD7288"/>
    <w:rsid w:val="00CE04B1"/>
    <w:rsid w:val="00CE087A"/>
    <w:rsid w:val="00CE0D26"/>
    <w:rsid w:val="00CE1294"/>
    <w:rsid w:val="00CE15CC"/>
    <w:rsid w:val="00CF3866"/>
    <w:rsid w:val="00CF504F"/>
    <w:rsid w:val="00CF6334"/>
    <w:rsid w:val="00CF63DC"/>
    <w:rsid w:val="00CF768C"/>
    <w:rsid w:val="00D032A2"/>
    <w:rsid w:val="00D0349A"/>
    <w:rsid w:val="00D10439"/>
    <w:rsid w:val="00D11284"/>
    <w:rsid w:val="00D12800"/>
    <w:rsid w:val="00D14E54"/>
    <w:rsid w:val="00D175E9"/>
    <w:rsid w:val="00D22BCF"/>
    <w:rsid w:val="00D26CE0"/>
    <w:rsid w:val="00D27B34"/>
    <w:rsid w:val="00D30C4B"/>
    <w:rsid w:val="00D31073"/>
    <w:rsid w:val="00D3114D"/>
    <w:rsid w:val="00D316E1"/>
    <w:rsid w:val="00D337D7"/>
    <w:rsid w:val="00D3606E"/>
    <w:rsid w:val="00D37C5B"/>
    <w:rsid w:val="00D4140D"/>
    <w:rsid w:val="00D4228D"/>
    <w:rsid w:val="00D5074E"/>
    <w:rsid w:val="00D51105"/>
    <w:rsid w:val="00D511A4"/>
    <w:rsid w:val="00D51634"/>
    <w:rsid w:val="00D525DF"/>
    <w:rsid w:val="00D56CCD"/>
    <w:rsid w:val="00D56DE5"/>
    <w:rsid w:val="00D618D8"/>
    <w:rsid w:val="00D76F54"/>
    <w:rsid w:val="00D83A1D"/>
    <w:rsid w:val="00D87F36"/>
    <w:rsid w:val="00D90960"/>
    <w:rsid w:val="00D93612"/>
    <w:rsid w:val="00D94F67"/>
    <w:rsid w:val="00D95DA3"/>
    <w:rsid w:val="00DA27F5"/>
    <w:rsid w:val="00DA5C4D"/>
    <w:rsid w:val="00DA7162"/>
    <w:rsid w:val="00DB37C8"/>
    <w:rsid w:val="00DC6B3E"/>
    <w:rsid w:val="00DD113E"/>
    <w:rsid w:val="00DD367B"/>
    <w:rsid w:val="00DD52F6"/>
    <w:rsid w:val="00DD6CCF"/>
    <w:rsid w:val="00DD7AA7"/>
    <w:rsid w:val="00DE08C4"/>
    <w:rsid w:val="00DE18EA"/>
    <w:rsid w:val="00DE3AA6"/>
    <w:rsid w:val="00DF0626"/>
    <w:rsid w:val="00DF330E"/>
    <w:rsid w:val="00DF643F"/>
    <w:rsid w:val="00E058EE"/>
    <w:rsid w:val="00E062DC"/>
    <w:rsid w:val="00E12C4B"/>
    <w:rsid w:val="00E15430"/>
    <w:rsid w:val="00E2124F"/>
    <w:rsid w:val="00E25C03"/>
    <w:rsid w:val="00E272E3"/>
    <w:rsid w:val="00E275A1"/>
    <w:rsid w:val="00E27F34"/>
    <w:rsid w:val="00E35431"/>
    <w:rsid w:val="00E423C6"/>
    <w:rsid w:val="00E458BF"/>
    <w:rsid w:val="00E475B2"/>
    <w:rsid w:val="00E51A61"/>
    <w:rsid w:val="00E52063"/>
    <w:rsid w:val="00E6028D"/>
    <w:rsid w:val="00E6191B"/>
    <w:rsid w:val="00E6316B"/>
    <w:rsid w:val="00E67B23"/>
    <w:rsid w:val="00E736FA"/>
    <w:rsid w:val="00E74222"/>
    <w:rsid w:val="00E7599A"/>
    <w:rsid w:val="00E76700"/>
    <w:rsid w:val="00E81DA6"/>
    <w:rsid w:val="00E82CFC"/>
    <w:rsid w:val="00E8512A"/>
    <w:rsid w:val="00E9156B"/>
    <w:rsid w:val="00E91DA1"/>
    <w:rsid w:val="00E92AF0"/>
    <w:rsid w:val="00E939DE"/>
    <w:rsid w:val="00E956DF"/>
    <w:rsid w:val="00E97594"/>
    <w:rsid w:val="00EA3175"/>
    <w:rsid w:val="00EA53FE"/>
    <w:rsid w:val="00EA7012"/>
    <w:rsid w:val="00EA75DA"/>
    <w:rsid w:val="00EB23B5"/>
    <w:rsid w:val="00ED1755"/>
    <w:rsid w:val="00ED26CD"/>
    <w:rsid w:val="00ED71CA"/>
    <w:rsid w:val="00EE0905"/>
    <w:rsid w:val="00EE17A5"/>
    <w:rsid w:val="00EF1092"/>
    <w:rsid w:val="00EF5325"/>
    <w:rsid w:val="00EF6D72"/>
    <w:rsid w:val="00F03DE7"/>
    <w:rsid w:val="00F05D98"/>
    <w:rsid w:val="00F13954"/>
    <w:rsid w:val="00F22338"/>
    <w:rsid w:val="00F22A18"/>
    <w:rsid w:val="00F32299"/>
    <w:rsid w:val="00F3683A"/>
    <w:rsid w:val="00F37421"/>
    <w:rsid w:val="00F37693"/>
    <w:rsid w:val="00F37A4D"/>
    <w:rsid w:val="00F42C80"/>
    <w:rsid w:val="00F433F1"/>
    <w:rsid w:val="00F452E2"/>
    <w:rsid w:val="00F55B10"/>
    <w:rsid w:val="00F63383"/>
    <w:rsid w:val="00F65F8E"/>
    <w:rsid w:val="00F72879"/>
    <w:rsid w:val="00F736FF"/>
    <w:rsid w:val="00F7469A"/>
    <w:rsid w:val="00F7584E"/>
    <w:rsid w:val="00F80149"/>
    <w:rsid w:val="00F818D2"/>
    <w:rsid w:val="00F83522"/>
    <w:rsid w:val="00F86055"/>
    <w:rsid w:val="00F86BA3"/>
    <w:rsid w:val="00F902F2"/>
    <w:rsid w:val="00F90EFB"/>
    <w:rsid w:val="00F91398"/>
    <w:rsid w:val="00F92834"/>
    <w:rsid w:val="00F970A7"/>
    <w:rsid w:val="00FA0552"/>
    <w:rsid w:val="00FA205A"/>
    <w:rsid w:val="00FA383A"/>
    <w:rsid w:val="00FA59A0"/>
    <w:rsid w:val="00FA6F7C"/>
    <w:rsid w:val="00FB03A7"/>
    <w:rsid w:val="00FB0C91"/>
    <w:rsid w:val="00FB2A2E"/>
    <w:rsid w:val="00FD0842"/>
    <w:rsid w:val="00FD0A56"/>
    <w:rsid w:val="00FD531F"/>
    <w:rsid w:val="00FE0359"/>
    <w:rsid w:val="00FE09ED"/>
    <w:rsid w:val="00FE0D2F"/>
    <w:rsid w:val="00FE1511"/>
    <w:rsid w:val="00FE1E00"/>
    <w:rsid w:val="00FE2530"/>
    <w:rsid w:val="00FE28C3"/>
    <w:rsid w:val="00FE527C"/>
    <w:rsid w:val="00FF3124"/>
    <w:rsid w:val="00FF4DBC"/>
    <w:rsid w:val="00FF6F20"/>
    <w:rsid w:val="0132175C"/>
    <w:rsid w:val="01AD11A3"/>
    <w:rsid w:val="02721894"/>
    <w:rsid w:val="02840E5D"/>
    <w:rsid w:val="02970E15"/>
    <w:rsid w:val="02A76C1B"/>
    <w:rsid w:val="02CB412F"/>
    <w:rsid w:val="02EE46B8"/>
    <w:rsid w:val="03550FF6"/>
    <w:rsid w:val="03A3599A"/>
    <w:rsid w:val="03DD0B5D"/>
    <w:rsid w:val="04481240"/>
    <w:rsid w:val="04764651"/>
    <w:rsid w:val="052E77D9"/>
    <w:rsid w:val="05310333"/>
    <w:rsid w:val="0603001D"/>
    <w:rsid w:val="064B7D1F"/>
    <w:rsid w:val="06533A9B"/>
    <w:rsid w:val="0786166F"/>
    <w:rsid w:val="07BA1DD4"/>
    <w:rsid w:val="07E50881"/>
    <w:rsid w:val="08D35838"/>
    <w:rsid w:val="09C50C5D"/>
    <w:rsid w:val="0A164615"/>
    <w:rsid w:val="0A687A83"/>
    <w:rsid w:val="0B363EC0"/>
    <w:rsid w:val="0B891AF2"/>
    <w:rsid w:val="0D664143"/>
    <w:rsid w:val="0D8120A3"/>
    <w:rsid w:val="0DE34623"/>
    <w:rsid w:val="0EBD79AF"/>
    <w:rsid w:val="0EBF73EA"/>
    <w:rsid w:val="0F683DFB"/>
    <w:rsid w:val="0F9F760E"/>
    <w:rsid w:val="0FEE7961"/>
    <w:rsid w:val="105C002A"/>
    <w:rsid w:val="10647F4E"/>
    <w:rsid w:val="106D36F1"/>
    <w:rsid w:val="10F263CA"/>
    <w:rsid w:val="11154C8D"/>
    <w:rsid w:val="11C65822"/>
    <w:rsid w:val="124C40C9"/>
    <w:rsid w:val="1294690C"/>
    <w:rsid w:val="12A75BC4"/>
    <w:rsid w:val="143447AB"/>
    <w:rsid w:val="145D3B46"/>
    <w:rsid w:val="14942EDB"/>
    <w:rsid w:val="14A4596E"/>
    <w:rsid w:val="14A92B66"/>
    <w:rsid w:val="159F6450"/>
    <w:rsid w:val="160D73A9"/>
    <w:rsid w:val="16697C1E"/>
    <w:rsid w:val="16755D51"/>
    <w:rsid w:val="16E84B1F"/>
    <w:rsid w:val="17664F72"/>
    <w:rsid w:val="17925414"/>
    <w:rsid w:val="18125276"/>
    <w:rsid w:val="18D57640"/>
    <w:rsid w:val="1955015E"/>
    <w:rsid w:val="19BC3F1C"/>
    <w:rsid w:val="19DC6172"/>
    <w:rsid w:val="1A81566D"/>
    <w:rsid w:val="1BA431E2"/>
    <w:rsid w:val="1C8128E8"/>
    <w:rsid w:val="1D6172F8"/>
    <w:rsid w:val="1E7F1F71"/>
    <w:rsid w:val="1F4F65FA"/>
    <w:rsid w:val="1FAC46B3"/>
    <w:rsid w:val="1FD5748E"/>
    <w:rsid w:val="2057538C"/>
    <w:rsid w:val="205F0704"/>
    <w:rsid w:val="20993EC9"/>
    <w:rsid w:val="20F737CD"/>
    <w:rsid w:val="212B6C5D"/>
    <w:rsid w:val="215E6B82"/>
    <w:rsid w:val="237A7F1E"/>
    <w:rsid w:val="238F0C22"/>
    <w:rsid w:val="24C33432"/>
    <w:rsid w:val="24F87975"/>
    <w:rsid w:val="26D61D09"/>
    <w:rsid w:val="27BF630D"/>
    <w:rsid w:val="27CE08AB"/>
    <w:rsid w:val="27DE3093"/>
    <w:rsid w:val="29D31560"/>
    <w:rsid w:val="29EB4303"/>
    <w:rsid w:val="2B186620"/>
    <w:rsid w:val="2B232A70"/>
    <w:rsid w:val="2B4E41EF"/>
    <w:rsid w:val="2B721C43"/>
    <w:rsid w:val="2C413CD0"/>
    <w:rsid w:val="2CC058E5"/>
    <w:rsid w:val="2D7F3616"/>
    <w:rsid w:val="2D873F53"/>
    <w:rsid w:val="2DC922F8"/>
    <w:rsid w:val="2DF67AE1"/>
    <w:rsid w:val="2E211EA0"/>
    <w:rsid w:val="2E3C69E1"/>
    <w:rsid w:val="2F0D334A"/>
    <w:rsid w:val="2F67597A"/>
    <w:rsid w:val="302701AB"/>
    <w:rsid w:val="307B3B79"/>
    <w:rsid w:val="30C3659E"/>
    <w:rsid w:val="31A06F03"/>
    <w:rsid w:val="32060386"/>
    <w:rsid w:val="32514BC7"/>
    <w:rsid w:val="32D16DD3"/>
    <w:rsid w:val="33124116"/>
    <w:rsid w:val="332742A5"/>
    <w:rsid w:val="33590EC2"/>
    <w:rsid w:val="3381261E"/>
    <w:rsid w:val="34443F9D"/>
    <w:rsid w:val="34847935"/>
    <w:rsid w:val="35066456"/>
    <w:rsid w:val="361624B3"/>
    <w:rsid w:val="36557B0E"/>
    <w:rsid w:val="367A6A35"/>
    <w:rsid w:val="36830FA3"/>
    <w:rsid w:val="36AD614B"/>
    <w:rsid w:val="36D643A7"/>
    <w:rsid w:val="379131B7"/>
    <w:rsid w:val="37B205A8"/>
    <w:rsid w:val="37E7661B"/>
    <w:rsid w:val="3807002E"/>
    <w:rsid w:val="38161C91"/>
    <w:rsid w:val="3817573B"/>
    <w:rsid w:val="3841723D"/>
    <w:rsid w:val="38F242F8"/>
    <w:rsid w:val="392A70C6"/>
    <w:rsid w:val="398F7853"/>
    <w:rsid w:val="39C77B93"/>
    <w:rsid w:val="3A586090"/>
    <w:rsid w:val="3B13789A"/>
    <w:rsid w:val="3B3E5760"/>
    <w:rsid w:val="3B591DC5"/>
    <w:rsid w:val="3B6D38C4"/>
    <w:rsid w:val="3C98760D"/>
    <w:rsid w:val="3CAF412B"/>
    <w:rsid w:val="3CED2B95"/>
    <w:rsid w:val="3D555479"/>
    <w:rsid w:val="3D9C70BB"/>
    <w:rsid w:val="3FA26869"/>
    <w:rsid w:val="3FD137B2"/>
    <w:rsid w:val="40161697"/>
    <w:rsid w:val="41140B23"/>
    <w:rsid w:val="411841AE"/>
    <w:rsid w:val="41EC480F"/>
    <w:rsid w:val="41EE27E4"/>
    <w:rsid w:val="42687FFF"/>
    <w:rsid w:val="429D1F60"/>
    <w:rsid w:val="42D53386"/>
    <w:rsid w:val="43B24363"/>
    <w:rsid w:val="454946FD"/>
    <w:rsid w:val="45FF5952"/>
    <w:rsid w:val="46B0212F"/>
    <w:rsid w:val="46D17867"/>
    <w:rsid w:val="4782173C"/>
    <w:rsid w:val="479B0DF1"/>
    <w:rsid w:val="47C1561B"/>
    <w:rsid w:val="4891241E"/>
    <w:rsid w:val="48EB487F"/>
    <w:rsid w:val="493412EB"/>
    <w:rsid w:val="49390DE5"/>
    <w:rsid w:val="4A020DE1"/>
    <w:rsid w:val="4A8B06FB"/>
    <w:rsid w:val="4A9A2965"/>
    <w:rsid w:val="4AF1433A"/>
    <w:rsid w:val="4C550230"/>
    <w:rsid w:val="4D197BC2"/>
    <w:rsid w:val="4D7C714E"/>
    <w:rsid w:val="4DCE2316"/>
    <w:rsid w:val="4DDD17BE"/>
    <w:rsid w:val="4E6B12B1"/>
    <w:rsid w:val="4EB61277"/>
    <w:rsid w:val="4F981B59"/>
    <w:rsid w:val="4FFC0EDF"/>
    <w:rsid w:val="50934D48"/>
    <w:rsid w:val="50B95797"/>
    <w:rsid w:val="51CD2F51"/>
    <w:rsid w:val="52756257"/>
    <w:rsid w:val="5277429B"/>
    <w:rsid w:val="527A6D55"/>
    <w:rsid w:val="52850C61"/>
    <w:rsid w:val="52FF56ED"/>
    <w:rsid w:val="545E7C26"/>
    <w:rsid w:val="5497628A"/>
    <w:rsid w:val="55671419"/>
    <w:rsid w:val="55A74597"/>
    <w:rsid w:val="55CB68A8"/>
    <w:rsid w:val="55D6267A"/>
    <w:rsid w:val="561C420B"/>
    <w:rsid w:val="562E4ECC"/>
    <w:rsid w:val="56533C3F"/>
    <w:rsid w:val="565D57C7"/>
    <w:rsid w:val="56C36AF3"/>
    <w:rsid w:val="57220E45"/>
    <w:rsid w:val="57F93BD9"/>
    <w:rsid w:val="580A3B58"/>
    <w:rsid w:val="585B60E4"/>
    <w:rsid w:val="595F56DE"/>
    <w:rsid w:val="59754FA1"/>
    <w:rsid w:val="59F243BA"/>
    <w:rsid w:val="5A03603C"/>
    <w:rsid w:val="5A9B6FB3"/>
    <w:rsid w:val="5B053D95"/>
    <w:rsid w:val="5C511E69"/>
    <w:rsid w:val="5D2B7901"/>
    <w:rsid w:val="5D6664E1"/>
    <w:rsid w:val="5DBD34F4"/>
    <w:rsid w:val="5E571460"/>
    <w:rsid w:val="5EB71D4C"/>
    <w:rsid w:val="5EED690F"/>
    <w:rsid w:val="5FA3098E"/>
    <w:rsid w:val="60C139A4"/>
    <w:rsid w:val="617A4FC2"/>
    <w:rsid w:val="61D010B6"/>
    <w:rsid w:val="61FC6D6C"/>
    <w:rsid w:val="638D54A1"/>
    <w:rsid w:val="64052B58"/>
    <w:rsid w:val="64281EE0"/>
    <w:rsid w:val="64833EBE"/>
    <w:rsid w:val="66C3060C"/>
    <w:rsid w:val="671517B4"/>
    <w:rsid w:val="67972ECF"/>
    <w:rsid w:val="679A0E89"/>
    <w:rsid w:val="679C0EE9"/>
    <w:rsid w:val="67A07613"/>
    <w:rsid w:val="67CE7AAD"/>
    <w:rsid w:val="680936B0"/>
    <w:rsid w:val="68701DE2"/>
    <w:rsid w:val="6AE35735"/>
    <w:rsid w:val="6B48101C"/>
    <w:rsid w:val="6BD65664"/>
    <w:rsid w:val="6BF61284"/>
    <w:rsid w:val="6D4D1BB8"/>
    <w:rsid w:val="6DEE3467"/>
    <w:rsid w:val="6E3A3B23"/>
    <w:rsid w:val="6ECB1EA2"/>
    <w:rsid w:val="6EDF4D84"/>
    <w:rsid w:val="6F76791E"/>
    <w:rsid w:val="6FD40EA0"/>
    <w:rsid w:val="707E2FE9"/>
    <w:rsid w:val="728B6E6B"/>
    <w:rsid w:val="7477493D"/>
    <w:rsid w:val="74C16AE6"/>
    <w:rsid w:val="76215878"/>
    <w:rsid w:val="763076D0"/>
    <w:rsid w:val="77E9046A"/>
    <w:rsid w:val="783E2A4E"/>
    <w:rsid w:val="7A8E72E4"/>
    <w:rsid w:val="7B29559E"/>
    <w:rsid w:val="7C993B00"/>
    <w:rsid w:val="7D0C54F0"/>
    <w:rsid w:val="7D761348"/>
    <w:rsid w:val="7D8C7CF5"/>
    <w:rsid w:val="7DEC4057"/>
    <w:rsid w:val="7E0E1DC8"/>
    <w:rsid w:val="7F6770C8"/>
  </w:rsids>
  <w:docVars>
    <w:docVar w:name="commondata" w:val="eyJoZGlkIjoiZDNkNjYyY2Y4YzM5ZDFlZTM3ODM0NmI3NTg2ODc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uiPriority="0" w:unhideWhenUsed="0" w:qFormat="1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0" w:uiPriority="0" w:unhideWhenUsed="0" w:qFormat="1"/>
    <w:lsdException w:name="footnote text" w:uiPriority="0"/>
    <w:lsdException w:name="annotation text" w:uiPriority="0" w:unhideWhenUsed="0" w:qFormat="1"/>
    <w:lsdException w:name="header" w:semiHidden="0" w:uiPriority="0" w:unhideWhenUsed="0" w:qFormat="1"/>
    <w:lsdException w:name="footer" w:semiHidden="0" w:unhideWhenUsed="0" w:qFormat="1"/>
    <w:lsdException w:name="index heading" w:uiPriority="0"/>
    <w:lsdException w:name="caption" w:uiPriority="0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 w:unhideWhenUsed="0" w:qFormat="1"/>
    <w:lsdException w:name="line number" w:uiPriority="0"/>
    <w:lsdException w:name="page number" w:semiHidden="0" w:uiPriority="0" w:unhideWhenUsed="0" w:qFormat="1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semiHidden="0" w:uiPriority="0" w:unhideWhenUsed="0"/>
    <w:lsdException w:name="List 2" w:uiPriority="0"/>
    <w:lsdException w:name="List 3" w:uiPriority="0"/>
    <w:lsdException w:name="List 4" w:semiHidden="0" w:uiPriority="0" w:unhideWhenUsed="0"/>
    <w:lsdException w:name="List 5" w:semiHidden="0" w:uiPriority="0" w:unhideWhenUsed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Body Text Indent" w:semiHidden="0" w:uiPriority="0" w:unhideWhenUsed="0" w:qFormat="1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 w:qFormat="1"/>
    <w:lsdException w:name="Body Text First Indent" w:semiHidden="0" w:uiPriority="0" w:unhideWhenUsed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semiHidden="0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unhideWhenUsed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semiHidden="0" w:qFormat="1"/>
    <w:lsdException w:name="HTML Sample" w:uiPriority="0"/>
    <w:lsdException w:name="HTML Typewriter" w:uiPriority="0"/>
    <w:lsdException w:name="HTML Variable" w:uiPriority="0"/>
    <w:lsdException w:name="Normal Table"/>
    <w:lsdException w:name="annotation subject" w:uiPriority="0" w:unhideWhenUsed="0" w:qFormat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 w:unhideWhenUsed="0" w:qFormat="1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line="460" w:lineRule="exact"/>
      <w:ind w:firstLine="200" w:firstLineChars="200"/>
      <w:jc w:val="both"/>
    </w:pPr>
    <w:rPr>
      <w:rFonts w:ascii="Times New Roman" w:eastAsia="宋体" w:hAnsi="Times New Roman" w:cs="Times New Roman"/>
      <w:kern w:val="2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Lines="80" w:afterLines="50"/>
      <w:ind w:firstLine="0" w:firstLineChars="0"/>
      <w:jc w:val="center"/>
      <w:outlineLvl w:val="0"/>
    </w:pPr>
    <w:rPr>
      <w:rFonts w:eastAsia="黑体"/>
      <w:bCs/>
      <w:kern w:val="44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beforeLines="50" w:afterLines="50"/>
      <w:ind w:firstLine="0" w:firstLineChars="0"/>
      <w:outlineLvl w:val="1"/>
    </w:pPr>
    <w:rPr>
      <w:rFonts w:eastAsia="黑体"/>
      <w:b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ind w:firstLine="0" w:firstLineChars="0"/>
      <w:outlineLvl w:val="2"/>
    </w:pPr>
    <w:rPr>
      <w:rFonts w:eastAsia="黑体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qFormat/>
    <w:pPr>
      <w:spacing w:line="240" w:lineRule="auto"/>
      <w:ind w:firstLine="420" w:firstLineChars="0"/>
    </w:pPr>
    <w:rPr>
      <w:sz w:val="21"/>
    </w:rPr>
  </w:style>
  <w:style w:type="paragraph" w:styleId="CommentText">
    <w:name w:val="annotation text"/>
    <w:basedOn w:val="Normal"/>
    <w:semiHidden/>
    <w:qFormat/>
    <w:pPr>
      <w:jc w:val="left"/>
    </w:pPr>
  </w:style>
  <w:style w:type="paragraph" w:styleId="BodyTextIndent">
    <w:name w:val="Body Text Indent"/>
    <w:basedOn w:val="Normal"/>
    <w:autoRedefine/>
    <w:qFormat/>
    <w:pPr>
      <w:spacing w:line="300" w:lineRule="exact"/>
      <w:ind w:firstLine="360" w:firstLineChars="0"/>
    </w:pPr>
    <w:rPr>
      <w:sz w:val="18"/>
    </w:rPr>
  </w:style>
  <w:style w:type="paragraph" w:styleId="TOC3">
    <w:name w:val="toc 3"/>
    <w:basedOn w:val="Normal"/>
    <w:next w:val="Normal"/>
    <w:autoRedefine/>
    <w:uiPriority w:val="39"/>
    <w:qFormat/>
    <w:pPr>
      <w:ind w:firstLine="0" w:firstLineChars="0"/>
    </w:pPr>
    <w:rPr>
      <w:rFonts w:asciiTheme="minorEastAsia" w:eastAsiaTheme="minorEastAsia" w:hAnsiTheme="minorEastAsia"/>
    </w:rPr>
  </w:style>
  <w:style w:type="paragraph" w:styleId="Date">
    <w:name w:val="Date"/>
    <w:next w:val="Normal"/>
    <w:autoRedefine/>
    <w:qFormat/>
    <w:pPr>
      <w:widowControl w:val="0"/>
      <w:spacing w:line="288" w:lineRule="auto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paragraph" w:styleId="BalloonText">
    <w:name w:val="Balloon Text"/>
    <w:basedOn w:val="Normal"/>
    <w:semiHidden/>
    <w:qFormat/>
    <w:rPr>
      <w:sz w:val="18"/>
      <w:szCs w:val="18"/>
    </w:rPr>
  </w:style>
  <w:style w:type="paragraph" w:styleId="Footer">
    <w:name w:val="footer"/>
    <w:basedOn w:val="Normal"/>
    <w:link w:val="Char"/>
    <w:autoRedefine/>
    <w:uiPriority w:val="99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uiPriority w:val="39"/>
    <w:qFormat/>
    <w:pPr>
      <w:ind w:firstLine="0" w:firstLineChars="0"/>
    </w:pPr>
    <w:rPr>
      <w:rFonts w:ascii="黑体" w:eastAsia="黑体" w:hAnsi="黑体"/>
      <w:sz w:val="28"/>
    </w:rPr>
  </w:style>
  <w:style w:type="paragraph" w:styleId="TOC4">
    <w:name w:val="toc 4"/>
    <w:basedOn w:val="Normal"/>
    <w:next w:val="Normal"/>
    <w:autoRedefine/>
    <w:semiHidden/>
    <w:qFormat/>
    <w:pPr>
      <w:ind w:left="1260" w:leftChars="600"/>
    </w:pPr>
    <w:rPr>
      <w:rFonts w:eastAsia="仿宋_GB2312"/>
    </w:rPr>
  </w:style>
  <w:style w:type="paragraph" w:styleId="TOC2">
    <w:name w:val="toc 2"/>
    <w:basedOn w:val="Normal"/>
    <w:next w:val="Normal"/>
    <w:uiPriority w:val="39"/>
    <w:qFormat/>
    <w:pPr>
      <w:ind w:firstLine="0" w:firstLineChars="0"/>
    </w:pPr>
  </w:style>
  <w:style w:type="paragraph" w:styleId="HTMLPreformatted">
    <w:name w:val="HTML Preformatted"/>
    <w:basedOn w:val="Normal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 w:firstLineChars="0"/>
      <w:jc w:val="left"/>
    </w:pPr>
    <w:rPr>
      <w:rFonts w:ascii="宋体" w:hAnsi="宋体" w:cs="宋体"/>
      <w:kern w:val="0"/>
    </w:rPr>
  </w:style>
  <w:style w:type="paragraph" w:styleId="NormalWeb">
    <w:name w:val="Normal (Web)"/>
    <w:basedOn w:val="Normal"/>
    <w:uiPriority w:val="99"/>
    <w:qFormat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</w:rPr>
  </w:style>
  <w:style w:type="paragraph" w:styleId="CommentSubject">
    <w:name w:val="annotation subject"/>
    <w:basedOn w:val="CommentText"/>
    <w:next w:val="CommentText"/>
    <w:autoRedefine/>
    <w:semiHidden/>
    <w:qFormat/>
    <w:rPr>
      <w:b/>
      <w:bCs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qFormat/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autoRedefine/>
    <w:uiPriority w:val="99"/>
    <w:qFormat/>
    <w:rPr>
      <w:color w:val="0000FF"/>
      <w:u w:val="single"/>
    </w:rPr>
  </w:style>
  <w:style w:type="character" w:styleId="CommentReference">
    <w:name w:val="annotation reference"/>
    <w:autoRedefine/>
    <w:semiHidden/>
    <w:qFormat/>
    <w:rPr>
      <w:sz w:val="21"/>
      <w:szCs w:val="21"/>
    </w:rPr>
  </w:style>
  <w:style w:type="paragraph" w:customStyle="1" w:styleId="4">
    <w:name w:val="标题4"/>
    <w:basedOn w:val="Normal"/>
    <w:autoRedefine/>
    <w:qFormat/>
    <w:pPr>
      <w:ind w:firstLine="0" w:firstLineChars="0"/>
    </w:pPr>
    <w:rPr>
      <w:rFonts w:eastAsia="黑体"/>
    </w:rPr>
  </w:style>
  <w:style w:type="character" w:customStyle="1" w:styleId="1Char">
    <w:name w:val="标题 1 Char"/>
    <w:link w:val="Heading1"/>
    <w:qFormat/>
    <w:rPr>
      <w:rFonts w:eastAsia="黑体"/>
      <w:bCs/>
      <w:kern w:val="44"/>
      <w:sz w:val="36"/>
      <w:szCs w:val="36"/>
      <w:lang w:val="en-US" w:eastAsia="zh-CN" w:bidi="ar-SA"/>
    </w:rPr>
  </w:style>
  <w:style w:type="character" w:customStyle="1" w:styleId="Char">
    <w:name w:val="页脚 Char"/>
    <w:basedOn w:val="DefaultParagraphFont"/>
    <w:link w:val="Footer"/>
    <w:autoRedefine/>
    <w:uiPriority w:val="99"/>
    <w:qFormat/>
    <w:rPr>
      <w:kern w:val="2"/>
      <w:sz w:val="18"/>
      <w:szCs w:val="18"/>
    </w:rPr>
  </w:style>
  <w:style w:type="paragraph" w:styleId="ListParagraph">
    <w:name w:val="List Paragraph"/>
    <w:basedOn w:val="Normal"/>
    <w:autoRedefine/>
    <w:uiPriority w:val="34"/>
    <w:qFormat/>
    <w:pPr>
      <w:spacing w:line="240" w:lineRule="auto"/>
      <w:ind w:firstLine="420"/>
    </w:pPr>
    <w:rPr>
      <w:sz w:val="21"/>
    </w:rPr>
  </w:style>
  <w:style w:type="character" w:customStyle="1" w:styleId="HTMLChar">
    <w:name w:val="HTML 预设格式 Char"/>
    <w:basedOn w:val="DefaultParagraphFont"/>
    <w:link w:val="HTMLPreformatted"/>
    <w:autoRedefine/>
    <w:uiPriority w:val="99"/>
    <w:qFormat/>
    <w:rPr>
      <w:rFonts w:ascii="宋体" w:hAnsi="宋体" w:cs="宋体"/>
      <w:sz w:val="24"/>
      <w:szCs w:val="24"/>
    </w:rPr>
  </w:style>
  <w:style w:type="paragraph" w:customStyle="1" w:styleId="tgt">
    <w:name w:val="_tgt"/>
    <w:basedOn w:val="Normal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character" w:customStyle="1" w:styleId="transsent">
    <w:name w:val="transsent"/>
    <w:basedOn w:val="DefaultParagraphFont"/>
    <w:autoRedefine/>
    <w:qFormat/>
  </w:style>
  <w:style w:type="paragraph" w:customStyle="1" w:styleId="WPSOffice1">
    <w:name w:val="WPSOffice手动目录 1"/>
    <w:autoRedefine/>
    <w:qFormat/>
    <w:rPr>
      <w:rFonts w:ascii="Times New Roman" w:eastAsia="宋体" w:hAnsi="Times New Roman" w:cs="Times New Roman"/>
      <w:lang w:val="en-US" w:eastAsia="zh-CN" w:bidi="ar-SA"/>
    </w:rPr>
  </w:style>
  <w:style w:type="paragraph" w:customStyle="1" w:styleId="WPSOffice2">
    <w:name w:val="WPSOffice手动目录 2"/>
    <w:pPr>
      <w:ind w:left="200" w:leftChars="200"/>
    </w:pPr>
    <w:rPr>
      <w:rFonts w:ascii="Times New Roman" w:eastAsia="宋体" w:hAnsi="Times New Roman" w:cs="Times New Roman"/>
      <w:lang w:val="en-US" w:eastAsia="zh-CN" w:bidi="ar-SA"/>
    </w:rPr>
  </w:style>
  <w:style w:type="paragraph" w:customStyle="1" w:styleId="WPSOffice3">
    <w:name w:val="WPSOffice手动目录 3"/>
    <w:autoRedefine/>
    <w:qFormat/>
    <w:pPr>
      <w:ind w:left="400" w:leftChars="400"/>
    </w:pPr>
    <w:rPr>
      <w:rFonts w:ascii="Times New Roman" w:eastAsia="宋体" w:hAnsi="Times New Roman" w:cs="Times New Roman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https://d.book118.com/947124156161006031" TargetMode="External" /><Relationship Id="rId13" Type="http://schemas.openxmlformats.org/officeDocument/2006/relationships/header" Target="header3.xml" /><Relationship Id="rId14" Type="http://schemas.openxmlformats.org/officeDocument/2006/relationships/header" Target="header4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90306A-2F7E-4D79-9589-6AFE16F8E4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2608</Words>
  <Characters>14867</Characters>
  <Application>Microsoft Office Word</Application>
  <DocSecurity>0</DocSecurity>
  <Lines>123</Lines>
  <Paragraphs>34</Paragraphs>
  <ScaleCrop>false</ScaleCrop>
  <Company>Tomato</Company>
  <LinksUpToDate>false</LinksUpToDate>
  <CharactersWithSpaces>17441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武汉东湖学院论文写作模板</dc:title>
  <dc:creator>ZL</dc:creator>
  <dc:description>此模板仅供参考，具体要求请细看“武汉大学东湖分校本科生毕业论文（设计）书写印制规范.doc”</dc:description>
  <cp:lastModifiedBy>zhang</cp:lastModifiedBy>
  <cp:revision>73</cp:revision>
  <cp:lastPrinted>2021-05-25T10:50:00Z</cp:lastPrinted>
  <dcterms:created xsi:type="dcterms:W3CDTF">2019-01-06T05:32:00Z</dcterms:created>
  <dcterms:modified xsi:type="dcterms:W3CDTF">2024-01-16T14:27:57Z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8359F4E88BDB4BA084062ADB9D2F8C17_12</vt:lpwstr>
  </property>
  <property fmtid="{D5CDD505-2E9C-101B-9397-08002B2CF9AE}" pid="3" name="KSOProductBuildVer">
    <vt:lpwstr>2052-12.1.0.16120</vt:lpwstr>
  </property>
  <property fmtid="{D5CDD505-2E9C-101B-9397-08002B2CF9AE}" pid="4" name="KSORubyTemplateID" linkTarget="0">
    <vt:lpwstr>6</vt:lpwstr>
  </property>
</Properties>
</file>