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舞蹈表演项目可行性建设方案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773" w:history="1">
        <w:r>
          <w:rPr>
            <w:rFonts w:ascii="仿宋" w:eastAsia="仿宋" w:hAnsi="仿宋" w:cs="仿宋" w:hint="eastAsia"/>
            <w:lang w:eastAsia="zh-CN"/>
          </w:rPr>
          <w:t>概论</w:t>
        </w:r>
        <w:r>
          <w:tab/>
        </w:r>
        <w:r>
          <w:fldChar w:fldCharType="begin"/>
        </w:r>
        <w:r>
          <w:instrText xml:space="preserve"> PAGEREF _Toc8773 \h </w:instrText>
        </w:r>
        <w:r>
          <w:fldChar w:fldCharType="separate"/>
        </w:r>
        <w:r>
          <w:t>3</w:t>
        </w:r>
        <w:r>
          <w:fldChar w:fldCharType="end"/>
        </w:r>
      </w:hyperlink>
    </w:p>
    <w:p>
      <w:pPr>
        <w:pStyle w:val="TOC1"/>
        <w:tabs>
          <w:tab w:val="right" w:leader="dot" w:pos="8306"/>
        </w:tabs>
      </w:pPr>
      <w:hyperlink w:anchor="_Toc25586" w:history="1">
        <w:r>
          <w:rPr>
            <w:rFonts w:ascii="仿宋" w:eastAsia="仿宋" w:hAnsi="仿宋" w:cs="仿宋" w:hint="eastAsia"/>
            <w:lang w:eastAsia="zh-CN"/>
          </w:rPr>
          <w:t>一、资源开发及综合利用分析</w:t>
        </w:r>
        <w:r>
          <w:tab/>
        </w:r>
        <w:r>
          <w:fldChar w:fldCharType="begin"/>
        </w:r>
        <w:r>
          <w:instrText xml:space="preserve"> PAGEREF _Toc25586 \h </w:instrText>
        </w:r>
        <w:r>
          <w:fldChar w:fldCharType="separate"/>
        </w:r>
        <w:r>
          <w:t>3</w:t>
        </w:r>
        <w:r>
          <w:fldChar w:fldCharType="end"/>
        </w:r>
      </w:hyperlink>
    </w:p>
    <w:p>
      <w:pPr>
        <w:pStyle w:val="TOC2"/>
        <w:tabs>
          <w:tab w:val="right" w:leader="dot" w:pos="8306"/>
        </w:tabs>
      </w:pPr>
      <w:hyperlink w:anchor="_Toc19471" w:history="1">
        <w:r>
          <w:rPr>
            <w:rFonts w:ascii="仿宋" w:eastAsia="仿宋" w:hAnsi="仿宋" w:cs="仿宋" w:hint="eastAsia"/>
            <w:lang w:eastAsia="zh-CN"/>
          </w:rPr>
          <w:t>(一)、资源开发方案</w:t>
        </w:r>
        <w:r>
          <w:tab/>
        </w:r>
        <w:r>
          <w:fldChar w:fldCharType="begin"/>
        </w:r>
        <w:r>
          <w:instrText xml:space="preserve"> PAGEREF _Toc19471 \h </w:instrText>
        </w:r>
        <w:r>
          <w:fldChar w:fldCharType="separate"/>
        </w:r>
        <w:r>
          <w:t>3</w:t>
        </w:r>
        <w:r>
          <w:fldChar w:fldCharType="end"/>
        </w:r>
      </w:hyperlink>
    </w:p>
    <w:p>
      <w:pPr>
        <w:pStyle w:val="TOC2"/>
        <w:tabs>
          <w:tab w:val="right" w:leader="dot" w:pos="8306"/>
        </w:tabs>
      </w:pPr>
      <w:hyperlink w:anchor="_Toc4601" w:history="1">
        <w:r>
          <w:rPr>
            <w:rFonts w:ascii="仿宋" w:eastAsia="仿宋" w:hAnsi="仿宋" w:cs="仿宋" w:hint="eastAsia"/>
            <w:lang w:eastAsia="zh-CN"/>
          </w:rPr>
          <w:t>(二)、资源利用方案</w:t>
        </w:r>
        <w:r>
          <w:tab/>
        </w:r>
        <w:r>
          <w:fldChar w:fldCharType="begin"/>
        </w:r>
        <w:r>
          <w:instrText xml:space="preserve"> PAGEREF _Toc4601 \h </w:instrText>
        </w:r>
        <w:r>
          <w:fldChar w:fldCharType="separate"/>
        </w:r>
        <w:r>
          <w:t>4</w:t>
        </w:r>
        <w:r>
          <w:fldChar w:fldCharType="end"/>
        </w:r>
      </w:hyperlink>
    </w:p>
    <w:p>
      <w:pPr>
        <w:pStyle w:val="TOC2"/>
        <w:tabs>
          <w:tab w:val="right" w:leader="dot" w:pos="8306"/>
        </w:tabs>
      </w:pPr>
      <w:hyperlink w:anchor="_Toc29805" w:history="1">
        <w:r>
          <w:rPr>
            <w:rFonts w:ascii="仿宋" w:eastAsia="仿宋" w:hAnsi="仿宋" w:cs="仿宋" w:hint="eastAsia"/>
            <w:lang w:eastAsia="zh-CN"/>
          </w:rPr>
          <w:t>(三)、资源节约措施</w:t>
        </w:r>
        <w:r>
          <w:tab/>
        </w:r>
        <w:r>
          <w:fldChar w:fldCharType="begin"/>
        </w:r>
        <w:r>
          <w:instrText xml:space="preserve"> PAGEREF _Toc29805 \h </w:instrText>
        </w:r>
        <w:r>
          <w:fldChar w:fldCharType="separate"/>
        </w:r>
        <w:r>
          <w:t>5</w:t>
        </w:r>
        <w:r>
          <w:fldChar w:fldCharType="end"/>
        </w:r>
      </w:hyperlink>
    </w:p>
    <w:p>
      <w:pPr>
        <w:pStyle w:val="TOC1"/>
        <w:tabs>
          <w:tab w:val="right" w:leader="dot" w:pos="8306"/>
        </w:tabs>
      </w:pPr>
      <w:hyperlink w:anchor="_Toc25513" w:history="1">
        <w:r>
          <w:rPr>
            <w:rFonts w:ascii="仿宋" w:eastAsia="仿宋" w:hAnsi="仿宋" w:cs="仿宋" w:hint="eastAsia"/>
            <w:lang w:eastAsia="zh-CN"/>
          </w:rPr>
          <w:t>二、发展规划、产业政策和行业准入分析</w:t>
        </w:r>
        <w:r>
          <w:tab/>
        </w:r>
        <w:r>
          <w:fldChar w:fldCharType="begin"/>
        </w:r>
        <w:r>
          <w:instrText xml:space="preserve"> PAGEREF _Toc25513 \h </w:instrText>
        </w:r>
        <w:r>
          <w:fldChar w:fldCharType="separate"/>
        </w:r>
        <w:r>
          <w:t>6</w:t>
        </w:r>
        <w:r>
          <w:fldChar w:fldCharType="end"/>
        </w:r>
      </w:hyperlink>
    </w:p>
    <w:p>
      <w:pPr>
        <w:pStyle w:val="TOC2"/>
        <w:tabs>
          <w:tab w:val="right" w:leader="dot" w:pos="8306"/>
        </w:tabs>
      </w:pPr>
      <w:hyperlink w:anchor="_Toc30880" w:history="1">
        <w:r>
          <w:rPr>
            <w:rFonts w:ascii="仿宋" w:eastAsia="仿宋" w:hAnsi="仿宋" w:cs="仿宋" w:hint="eastAsia"/>
            <w:lang w:eastAsia="zh-CN"/>
          </w:rPr>
          <w:t>(一)、发展规划分析</w:t>
        </w:r>
        <w:r>
          <w:tab/>
        </w:r>
        <w:r>
          <w:fldChar w:fldCharType="begin"/>
        </w:r>
        <w:r>
          <w:instrText xml:space="preserve"> PAGEREF _Toc30880 \h </w:instrText>
        </w:r>
        <w:r>
          <w:fldChar w:fldCharType="separate"/>
        </w:r>
        <w:r>
          <w:t>6</w:t>
        </w:r>
        <w:r>
          <w:fldChar w:fldCharType="end"/>
        </w:r>
      </w:hyperlink>
    </w:p>
    <w:p>
      <w:pPr>
        <w:pStyle w:val="TOC2"/>
        <w:tabs>
          <w:tab w:val="right" w:leader="dot" w:pos="8306"/>
        </w:tabs>
      </w:pPr>
      <w:hyperlink w:anchor="_Toc24168" w:history="1">
        <w:r>
          <w:rPr>
            <w:rFonts w:ascii="仿宋" w:eastAsia="仿宋" w:hAnsi="仿宋" w:cs="仿宋" w:hint="eastAsia"/>
            <w:lang w:eastAsia="zh-CN"/>
          </w:rPr>
          <w:t>(二)、产业政策分析</w:t>
        </w:r>
        <w:r>
          <w:tab/>
        </w:r>
        <w:r>
          <w:fldChar w:fldCharType="begin"/>
        </w:r>
        <w:r>
          <w:instrText xml:space="preserve"> PAGEREF _Toc24168 \h </w:instrText>
        </w:r>
        <w:r>
          <w:fldChar w:fldCharType="separate"/>
        </w:r>
        <w:r>
          <w:t>8</w:t>
        </w:r>
        <w:r>
          <w:fldChar w:fldCharType="end"/>
        </w:r>
      </w:hyperlink>
    </w:p>
    <w:p>
      <w:pPr>
        <w:pStyle w:val="TOC2"/>
        <w:tabs>
          <w:tab w:val="right" w:leader="dot" w:pos="8306"/>
        </w:tabs>
      </w:pPr>
      <w:hyperlink w:anchor="_Toc6392" w:history="1">
        <w:r>
          <w:rPr>
            <w:rFonts w:ascii="仿宋" w:eastAsia="仿宋" w:hAnsi="仿宋" w:cs="仿宋" w:hint="eastAsia"/>
            <w:lang w:eastAsia="zh-CN"/>
          </w:rPr>
          <w:t>(三)、行业准入分析</w:t>
        </w:r>
        <w:r>
          <w:tab/>
        </w:r>
        <w:r>
          <w:fldChar w:fldCharType="begin"/>
        </w:r>
        <w:r>
          <w:instrText xml:space="preserve"> PAGEREF _Toc6392 \h </w:instrText>
        </w:r>
        <w:r>
          <w:fldChar w:fldCharType="separate"/>
        </w:r>
        <w:r>
          <w:t>10</w:t>
        </w:r>
        <w:r>
          <w:fldChar w:fldCharType="end"/>
        </w:r>
      </w:hyperlink>
    </w:p>
    <w:p>
      <w:pPr>
        <w:pStyle w:val="TOC1"/>
        <w:tabs>
          <w:tab w:val="right" w:leader="dot" w:pos="8306"/>
        </w:tabs>
      </w:pPr>
      <w:hyperlink w:anchor="_Toc22465" w:history="1">
        <w:r>
          <w:rPr>
            <w:rFonts w:ascii="仿宋" w:eastAsia="仿宋" w:hAnsi="仿宋" w:cs="仿宋" w:hint="eastAsia"/>
            <w:lang w:eastAsia="zh-CN"/>
          </w:rPr>
          <w:t>三、财务管理与成本控制</w:t>
        </w:r>
        <w:r>
          <w:tab/>
        </w:r>
        <w:r>
          <w:fldChar w:fldCharType="begin"/>
        </w:r>
        <w:r>
          <w:instrText xml:space="preserve"> PAGEREF _Toc22465 \h </w:instrText>
        </w:r>
        <w:r>
          <w:fldChar w:fldCharType="separate"/>
        </w:r>
        <w:r>
          <w:t>11</w:t>
        </w:r>
        <w:r>
          <w:fldChar w:fldCharType="end"/>
        </w:r>
      </w:hyperlink>
    </w:p>
    <w:p>
      <w:pPr>
        <w:pStyle w:val="TOC2"/>
        <w:tabs>
          <w:tab w:val="right" w:leader="dot" w:pos="8306"/>
        </w:tabs>
      </w:pPr>
      <w:hyperlink w:anchor="_Toc31075" w:history="1">
        <w:r>
          <w:rPr>
            <w:rFonts w:ascii="仿宋" w:eastAsia="仿宋" w:hAnsi="仿宋" w:cs="仿宋" w:hint="eastAsia"/>
            <w:lang w:eastAsia="zh-CN"/>
          </w:rPr>
          <w:t>(一)、财务管理体系建设</w:t>
        </w:r>
        <w:r>
          <w:tab/>
        </w:r>
        <w:r>
          <w:fldChar w:fldCharType="begin"/>
        </w:r>
        <w:r>
          <w:instrText xml:space="preserve"> PAGEREF _Toc31075 \h </w:instrText>
        </w:r>
        <w:r>
          <w:fldChar w:fldCharType="separate"/>
        </w:r>
        <w:r>
          <w:t>11</w:t>
        </w:r>
        <w:r>
          <w:fldChar w:fldCharType="end"/>
        </w:r>
      </w:hyperlink>
    </w:p>
    <w:p>
      <w:pPr>
        <w:pStyle w:val="TOC2"/>
        <w:tabs>
          <w:tab w:val="right" w:leader="dot" w:pos="8306"/>
        </w:tabs>
      </w:pPr>
      <w:hyperlink w:anchor="_Toc15927" w:history="1">
        <w:r>
          <w:rPr>
            <w:rFonts w:ascii="仿宋" w:eastAsia="仿宋" w:hAnsi="仿宋" w:cs="仿宋" w:hint="eastAsia"/>
            <w:lang w:eastAsia="zh-CN"/>
          </w:rPr>
          <w:t>(二)、成本控制措施</w:t>
        </w:r>
        <w:r>
          <w:tab/>
        </w:r>
        <w:r>
          <w:fldChar w:fldCharType="begin"/>
        </w:r>
        <w:r>
          <w:instrText xml:space="preserve"> PAGEREF _Toc15927 \h </w:instrText>
        </w:r>
        <w:r>
          <w:fldChar w:fldCharType="separate"/>
        </w:r>
        <w:r>
          <w:t>12</w:t>
        </w:r>
        <w:r>
          <w:fldChar w:fldCharType="end"/>
        </w:r>
      </w:hyperlink>
    </w:p>
    <w:p>
      <w:pPr>
        <w:pStyle w:val="TOC1"/>
        <w:tabs>
          <w:tab w:val="right" w:leader="dot" w:pos="8306"/>
        </w:tabs>
      </w:pPr>
      <w:hyperlink w:anchor="_Toc26499" w:history="1">
        <w:r>
          <w:rPr>
            <w:rFonts w:ascii="仿宋" w:eastAsia="仿宋" w:hAnsi="仿宋" w:cs="仿宋" w:hint="eastAsia"/>
            <w:lang w:eastAsia="zh-CN"/>
          </w:rPr>
          <w:t>四、舞蹈表演项目概论</w:t>
        </w:r>
        <w:r>
          <w:tab/>
        </w:r>
        <w:r>
          <w:fldChar w:fldCharType="begin"/>
        </w:r>
        <w:r>
          <w:instrText xml:space="preserve"> PAGEREF _Toc26499 \h </w:instrText>
        </w:r>
        <w:r>
          <w:fldChar w:fldCharType="separate"/>
        </w:r>
        <w:r>
          <w:t>13</w:t>
        </w:r>
        <w:r>
          <w:fldChar w:fldCharType="end"/>
        </w:r>
      </w:hyperlink>
    </w:p>
    <w:p>
      <w:pPr>
        <w:pStyle w:val="TOC2"/>
        <w:tabs>
          <w:tab w:val="right" w:leader="dot" w:pos="8306"/>
        </w:tabs>
      </w:pPr>
      <w:hyperlink w:anchor="_Toc25977" w:history="1">
        <w:r>
          <w:rPr>
            <w:rFonts w:ascii="仿宋" w:eastAsia="仿宋" w:hAnsi="仿宋" w:cs="仿宋" w:hint="eastAsia"/>
            <w:lang w:eastAsia="zh-CN"/>
          </w:rPr>
          <w:t>(一)、项目申报单位概况</w:t>
        </w:r>
        <w:r>
          <w:tab/>
        </w:r>
        <w:r>
          <w:fldChar w:fldCharType="begin"/>
        </w:r>
        <w:r>
          <w:instrText xml:space="preserve"> PAGEREF _Toc25977 \h </w:instrText>
        </w:r>
        <w:r>
          <w:fldChar w:fldCharType="separate"/>
        </w:r>
        <w:r>
          <w:t>13</w:t>
        </w:r>
        <w:r>
          <w:fldChar w:fldCharType="end"/>
        </w:r>
      </w:hyperlink>
    </w:p>
    <w:p>
      <w:pPr>
        <w:pStyle w:val="TOC2"/>
        <w:tabs>
          <w:tab w:val="right" w:leader="dot" w:pos="8306"/>
        </w:tabs>
      </w:pPr>
      <w:hyperlink w:anchor="_Toc6770" w:history="1">
        <w:r>
          <w:rPr>
            <w:rFonts w:ascii="仿宋" w:eastAsia="仿宋" w:hAnsi="仿宋" w:cs="仿宋" w:hint="eastAsia"/>
            <w:lang w:eastAsia="zh-CN"/>
          </w:rPr>
          <w:t>(二)、项目概况</w:t>
        </w:r>
        <w:r>
          <w:tab/>
        </w:r>
        <w:r>
          <w:fldChar w:fldCharType="begin"/>
        </w:r>
        <w:r>
          <w:instrText xml:space="preserve"> PAGEREF _Toc6770 \h </w:instrText>
        </w:r>
        <w:r>
          <w:fldChar w:fldCharType="separate"/>
        </w:r>
        <w:r>
          <w:t>14</w:t>
        </w:r>
        <w:r>
          <w:fldChar w:fldCharType="end"/>
        </w:r>
      </w:hyperlink>
    </w:p>
    <w:p>
      <w:pPr>
        <w:pStyle w:val="TOC1"/>
        <w:tabs>
          <w:tab w:val="right" w:leader="dot" w:pos="8306"/>
        </w:tabs>
      </w:pPr>
      <w:hyperlink w:anchor="_Toc22952" w:history="1">
        <w:r>
          <w:rPr>
            <w:rFonts w:ascii="仿宋" w:eastAsia="仿宋" w:hAnsi="仿宋" w:cs="仿宋" w:hint="eastAsia"/>
            <w:lang w:eastAsia="zh-CN"/>
          </w:rPr>
          <w:t>五、项目选址研究</w:t>
        </w:r>
        <w:r>
          <w:tab/>
        </w:r>
        <w:r>
          <w:fldChar w:fldCharType="begin"/>
        </w:r>
        <w:r>
          <w:instrText xml:space="preserve"> PAGEREF _Toc22952 \h </w:instrText>
        </w:r>
        <w:r>
          <w:fldChar w:fldCharType="separate"/>
        </w:r>
        <w:r>
          <w:t>17</w:t>
        </w:r>
        <w:r>
          <w:fldChar w:fldCharType="end"/>
        </w:r>
      </w:hyperlink>
    </w:p>
    <w:p>
      <w:pPr>
        <w:pStyle w:val="TOC2"/>
        <w:tabs>
          <w:tab w:val="right" w:leader="dot" w:pos="8306"/>
        </w:tabs>
      </w:pPr>
      <w:hyperlink w:anchor="_Toc406" w:history="1">
        <w:r>
          <w:rPr>
            <w:rFonts w:ascii="仿宋" w:eastAsia="仿宋" w:hAnsi="仿宋" w:cs="仿宋" w:hint="eastAsia"/>
            <w:lang w:eastAsia="zh-CN"/>
          </w:rPr>
          <w:t>(一)、项目选址原则</w:t>
        </w:r>
        <w:r>
          <w:tab/>
        </w:r>
        <w:r>
          <w:fldChar w:fldCharType="begin"/>
        </w:r>
        <w:r>
          <w:instrText xml:space="preserve"> PAGEREF _Toc406 \h </w:instrText>
        </w:r>
        <w:r>
          <w:fldChar w:fldCharType="separate"/>
        </w:r>
        <w:r>
          <w:t>17</w:t>
        </w:r>
        <w:r>
          <w:fldChar w:fldCharType="end"/>
        </w:r>
      </w:hyperlink>
    </w:p>
    <w:p>
      <w:pPr>
        <w:pStyle w:val="TOC2"/>
        <w:tabs>
          <w:tab w:val="right" w:leader="dot" w:pos="8306"/>
        </w:tabs>
      </w:pPr>
      <w:hyperlink w:anchor="_Toc6470" w:history="1">
        <w:r>
          <w:rPr>
            <w:rFonts w:ascii="仿宋" w:eastAsia="仿宋" w:hAnsi="仿宋" w:cs="仿宋" w:hint="eastAsia"/>
            <w:lang w:eastAsia="zh-CN"/>
          </w:rPr>
          <w:t>(二)、项目选址</w:t>
        </w:r>
        <w:r>
          <w:tab/>
        </w:r>
        <w:r>
          <w:fldChar w:fldCharType="begin"/>
        </w:r>
        <w:r>
          <w:instrText xml:space="preserve"> PAGEREF _Toc6470 \h </w:instrText>
        </w:r>
        <w:r>
          <w:fldChar w:fldCharType="separate"/>
        </w:r>
        <w:r>
          <w:t>21</w:t>
        </w:r>
        <w:r>
          <w:fldChar w:fldCharType="end"/>
        </w:r>
      </w:hyperlink>
    </w:p>
    <w:p>
      <w:pPr>
        <w:pStyle w:val="TOC2"/>
        <w:tabs>
          <w:tab w:val="right" w:leader="dot" w:pos="8306"/>
        </w:tabs>
      </w:pPr>
      <w:hyperlink w:anchor="_Toc9021" w:history="1">
        <w:r>
          <w:rPr>
            <w:rFonts w:ascii="仿宋" w:eastAsia="仿宋" w:hAnsi="仿宋" w:cs="仿宋" w:hint="eastAsia"/>
            <w:lang w:eastAsia="zh-CN"/>
          </w:rPr>
          <w:t>(三)、建设条件分析</w:t>
        </w:r>
        <w:r>
          <w:tab/>
        </w:r>
        <w:r>
          <w:fldChar w:fldCharType="begin"/>
        </w:r>
        <w:r>
          <w:instrText xml:space="preserve"> PAGEREF _Toc9021 \h </w:instrText>
        </w:r>
        <w:r>
          <w:fldChar w:fldCharType="separate"/>
        </w:r>
        <w:r>
          <w:t>23</w:t>
        </w:r>
        <w:r>
          <w:fldChar w:fldCharType="end"/>
        </w:r>
      </w:hyperlink>
    </w:p>
    <w:p>
      <w:pPr>
        <w:pStyle w:val="TOC2"/>
        <w:tabs>
          <w:tab w:val="right" w:leader="dot" w:pos="8306"/>
        </w:tabs>
      </w:pPr>
      <w:hyperlink w:anchor="_Toc21498" w:history="1">
        <w:r>
          <w:rPr>
            <w:rFonts w:ascii="仿宋" w:eastAsia="仿宋" w:hAnsi="仿宋" w:cs="仿宋" w:hint="eastAsia"/>
            <w:lang w:eastAsia="zh-CN"/>
          </w:rPr>
          <w:t>(四)、用地控制指标</w:t>
        </w:r>
        <w:r>
          <w:tab/>
        </w:r>
        <w:r>
          <w:fldChar w:fldCharType="begin"/>
        </w:r>
        <w:r>
          <w:instrText xml:space="preserve"> PAGEREF _Toc21498 \h </w:instrText>
        </w:r>
        <w:r>
          <w:fldChar w:fldCharType="separate"/>
        </w:r>
        <w:r>
          <w:t>24</w:t>
        </w:r>
        <w:r>
          <w:fldChar w:fldCharType="end"/>
        </w:r>
      </w:hyperlink>
    </w:p>
    <w:p>
      <w:pPr>
        <w:pStyle w:val="TOC2"/>
        <w:tabs>
          <w:tab w:val="right" w:leader="dot" w:pos="8306"/>
        </w:tabs>
      </w:pPr>
      <w:hyperlink w:anchor="_Toc20684" w:history="1">
        <w:r>
          <w:rPr>
            <w:rFonts w:ascii="仿宋" w:eastAsia="仿宋" w:hAnsi="仿宋" w:cs="仿宋" w:hint="eastAsia"/>
            <w:lang w:eastAsia="zh-CN"/>
          </w:rPr>
          <w:t>(五)、地总体要求</w:t>
        </w:r>
        <w:r>
          <w:tab/>
        </w:r>
        <w:r>
          <w:fldChar w:fldCharType="begin"/>
        </w:r>
        <w:r>
          <w:instrText xml:space="preserve"> PAGEREF _Toc20684 \h </w:instrText>
        </w:r>
        <w:r>
          <w:fldChar w:fldCharType="separate"/>
        </w:r>
        <w:r>
          <w:t>25</w:t>
        </w:r>
        <w:r>
          <w:fldChar w:fldCharType="end"/>
        </w:r>
      </w:hyperlink>
    </w:p>
    <w:p>
      <w:pPr>
        <w:pStyle w:val="TOC2"/>
        <w:tabs>
          <w:tab w:val="right" w:leader="dot" w:pos="8306"/>
        </w:tabs>
      </w:pPr>
      <w:hyperlink w:anchor="_Toc31847" w:history="1">
        <w:r>
          <w:rPr>
            <w:rFonts w:ascii="仿宋" w:eastAsia="仿宋" w:hAnsi="仿宋" w:cs="仿宋" w:hint="eastAsia"/>
            <w:lang w:eastAsia="zh-CN"/>
          </w:rPr>
          <w:t>(六)、节约用地措施</w:t>
        </w:r>
        <w:r>
          <w:tab/>
        </w:r>
        <w:r>
          <w:fldChar w:fldCharType="begin"/>
        </w:r>
        <w:r>
          <w:instrText xml:space="preserve"> PAGEREF _Toc31847 \h </w:instrText>
        </w:r>
        <w:r>
          <w:fldChar w:fldCharType="separate"/>
        </w:r>
        <w:r>
          <w:t>27</w:t>
        </w:r>
        <w:r>
          <w:fldChar w:fldCharType="end"/>
        </w:r>
      </w:hyperlink>
    </w:p>
    <w:p>
      <w:pPr>
        <w:pStyle w:val="TOC2"/>
        <w:tabs>
          <w:tab w:val="right" w:leader="dot" w:pos="8306"/>
        </w:tabs>
      </w:pPr>
      <w:hyperlink w:anchor="_Toc26064" w:history="1">
        <w:r>
          <w:rPr>
            <w:rFonts w:ascii="仿宋" w:eastAsia="仿宋" w:hAnsi="仿宋" w:cs="仿宋" w:hint="eastAsia"/>
            <w:lang w:eastAsia="zh-CN"/>
          </w:rPr>
          <w:t>(七)、选址综合评价</w:t>
        </w:r>
        <w:r>
          <w:tab/>
        </w:r>
        <w:r>
          <w:fldChar w:fldCharType="begin"/>
        </w:r>
        <w:r>
          <w:instrText xml:space="preserve"> PAGEREF _Toc26064 \h </w:instrText>
        </w:r>
        <w:r>
          <w:fldChar w:fldCharType="separate"/>
        </w:r>
        <w:r>
          <w:t>28</w:t>
        </w:r>
        <w:r>
          <w:fldChar w:fldCharType="end"/>
        </w:r>
      </w:hyperlink>
    </w:p>
    <w:p>
      <w:pPr>
        <w:pStyle w:val="TOC1"/>
        <w:tabs>
          <w:tab w:val="right" w:leader="dot" w:pos="8306"/>
        </w:tabs>
      </w:pPr>
      <w:hyperlink w:anchor="_Toc11669" w:history="1">
        <w:r>
          <w:rPr>
            <w:rFonts w:ascii="仿宋" w:eastAsia="仿宋" w:hAnsi="仿宋" w:cs="仿宋" w:hint="eastAsia"/>
            <w:lang w:eastAsia="zh-CN"/>
          </w:rPr>
          <w:t>六、社会影响分析</w:t>
        </w:r>
        <w:r>
          <w:tab/>
        </w:r>
        <w:r>
          <w:fldChar w:fldCharType="begin"/>
        </w:r>
        <w:r>
          <w:instrText xml:space="preserve"> PAGEREF _Toc11669 \h </w:instrText>
        </w:r>
        <w:r>
          <w:fldChar w:fldCharType="separate"/>
        </w:r>
        <w:r>
          <w:t>29</w:t>
        </w:r>
        <w:r>
          <w:fldChar w:fldCharType="end"/>
        </w:r>
      </w:hyperlink>
    </w:p>
    <w:p>
      <w:pPr>
        <w:pStyle w:val="TOC2"/>
        <w:tabs>
          <w:tab w:val="right" w:leader="dot" w:pos="8306"/>
        </w:tabs>
      </w:pPr>
      <w:hyperlink w:anchor="_Toc12340" w:history="1">
        <w:r>
          <w:rPr>
            <w:rFonts w:ascii="仿宋" w:eastAsia="仿宋" w:hAnsi="仿宋" w:cs="仿宋" w:hint="eastAsia"/>
            <w:lang w:eastAsia="zh-CN"/>
          </w:rPr>
          <w:t>(一)、社会影响效果分析</w:t>
        </w:r>
        <w:r>
          <w:tab/>
        </w:r>
        <w:r>
          <w:fldChar w:fldCharType="begin"/>
        </w:r>
        <w:r>
          <w:instrText xml:space="preserve"> PAGEREF _Toc12340 \h </w:instrText>
        </w:r>
        <w:r>
          <w:fldChar w:fldCharType="separate"/>
        </w:r>
        <w:r>
          <w:t>29</w:t>
        </w:r>
        <w:r>
          <w:fldChar w:fldCharType="end"/>
        </w:r>
      </w:hyperlink>
    </w:p>
    <w:p>
      <w:pPr>
        <w:pStyle w:val="TOC2"/>
        <w:tabs>
          <w:tab w:val="right" w:leader="dot" w:pos="8306"/>
        </w:tabs>
      </w:pPr>
      <w:hyperlink w:anchor="_Toc10431" w:history="1">
        <w:r>
          <w:rPr>
            <w:rFonts w:ascii="仿宋" w:eastAsia="仿宋" w:hAnsi="仿宋" w:cs="仿宋" w:hint="eastAsia"/>
            <w:lang w:eastAsia="zh-CN"/>
          </w:rPr>
          <w:t>(二)、社会适应性分析</w:t>
        </w:r>
        <w:r>
          <w:tab/>
        </w:r>
        <w:r>
          <w:fldChar w:fldCharType="begin"/>
        </w:r>
        <w:r>
          <w:instrText xml:space="preserve"> PAGEREF _Toc10431 \h </w:instrText>
        </w:r>
        <w:r>
          <w:fldChar w:fldCharType="separate"/>
        </w:r>
        <w:r>
          <w:t>32</w:t>
        </w:r>
        <w:r>
          <w:fldChar w:fldCharType="end"/>
        </w:r>
      </w:hyperlink>
    </w:p>
    <w:p>
      <w:pPr>
        <w:pStyle w:val="TOC2"/>
        <w:tabs>
          <w:tab w:val="right" w:leader="dot" w:pos="8306"/>
        </w:tabs>
      </w:pPr>
      <w:hyperlink w:anchor="_Toc21337" w:history="1">
        <w:r>
          <w:rPr>
            <w:rFonts w:ascii="仿宋" w:eastAsia="仿宋" w:hAnsi="仿宋" w:cs="仿宋" w:hint="eastAsia"/>
            <w:lang w:eastAsia="zh-CN"/>
          </w:rPr>
          <w:t>(三)、社会风险及对策分析</w:t>
        </w:r>
        <w:r>
          <w:tab/>
        </w:r>
        <w:r>
          <w:fldChar w:fldCharType="begin"/>
        </w:r>
        <w:r>
          <w:instrText xml:space="preserve"> PAGEREF _Toc21337 \h </w:instrText>
        </w:r>
        <w:r>
          <w:fldChar w:fldCharType="separate"/>
        </w:r>
        <w:r>
          <w:t>33</w:t>
        </w:r>
        <w:r>
          <w:fldChar w:fldCharType="end"/>
        </w:r>
      </w:hyperlink>
    </w:p>
    <w:p>
      <w:pPr>
        <w:pStyle w:val="TOC1"/>
        <w:tabs>
          <w:tab w:val="right" w:leader="dot" w:pos="8306"/>
        </w:tabs>
      </w:pPr>
      <w:hyperlink w:anchor="_Toc5769" w:history="1">
        <w:r>
          <w:rPr>
            <w:rFonts w:ascii="仿宋" w:eastAsia="仿宋" w:hAnsi="仿宋" w:cs="仿宋" w:hint="eastAsia"/>
            <w:lang w:eastAsia="zh-CN"/>
          </w:rPr>
          <w:t>七、土地利用与规划方案</w:t>
        </w:r>
        <w:r>
          <w:tab/>
        </w:r>
        <w:r>
          <w:fldChar w:fldCharType="begin"/>
        </w:r>
        <w:r>
          <w:instrText xml:space="preserve"> PAGEREF _Toc5769 \h </w:instrText>
        </w:r>
        <w:r>
          <w:fldChar w:fldCharType="separate"/>
        </w:r>
        <w:r>
          <w:t>36</w:t>
        </w:r>
        <w:r>
          <w:fldChar w:fldCharType="end"/>
        </w:r>
      </w:hyperlink>
    </w:p>
    <w:p>
      <w:pPr>
        <w:pStyle w:val="TOC2"/>
        <w:tabs>
          <w:tab w:val="right" w:leader="dot" w:pos="8306"/>
        </w:tabs>
      </w:pPr>
      <w:hyperlink w:anchor="_Toc17654" w:history="1">
        <w:r>
          <w:rPr>
            <w:rFonts w:ascii="仿宋" w:eastAsia="仿宋" w:hAnsi="仿宋" w:cs="仿宋" w:hint="eastAsia"/>
            <w:lang w:eastAsia="zh-CN"/>
          </w:rPr>
          <w:t>(一)、项目用地情况分析</w:t>
        </w:r>
        <w:r>
          <w:tab/>
        </w:r>
        <w:r>
          <w:fldChar w:fldCharType="begin"/>
        </w:r>
        <w:r>
          <w:instrText xml:space="preserve"> PAGEREF _Toc17654 \h </w:instrText>
        </w:r>
        <w:r>
          <w:fldChar w:fldCharType="separate"/>
        </w:r>
        <w:r>
          <w:t>36</w:t>
        </w:r>
        <w:r>
          <w:fldChar w:fldCharType="end"/>
        </w:r>
      </w:hyperlink>
    </w:p>
    <w:p>
      <w:pPr>
        <w:pStyle w:val="TOC2"/>
        <w:tabs>
          <w:tab w:val="right" w:leader="dot" w:pos="8306"/>
        </w:tabs>
      </w:pPr>
      <w:hyperlink w:anchor="_Toc20196" w:history="1">
        <w:r>
          <w:rPr>
            <w:rFonts w:ascii="仿宋" w:eastAsia="仿宋" w:hAnsi="仿宋" w:cs="仿宋" w:hint="eastAsia"/>
            <w:lang w:eastAsia="zh-CN"/>
          </w:rPr>
          <w:t>(二)、土地利用规划方案</w:t>
        </w:r>
        <w:r>
          <w:tab/>
        </w:r>
        <w:r>
          <w:fldChar w:fldCharType="begin"/>
        </w:r>
        <w:r>
          <w:instrText xml:space="preserve"> PAGEREF _Toc20196 \h </w:instrText>
        </w:r>
        <w:r>
          <w:fldChar w:fldCharType="separate"/>
        </w:r>
        <w:r>
          <w:t>37</w:t>
        </w:r>
        <w:r>
          <w:fldChar w:fldCharType="end"/>
        </w:r>
      </w:hyperlink>
    </w:p>
    <w:p>
      <w:pPr>
        <w:pStyle w:val="TOC1"/>
        <w:tabs>
          <w:tab w:val="right" w:leader="dot" w:pos="8306"/>
        </w:tabs>
      </w:pPr>
      <w:hyperlink w:anchor="_Toc14820" w:history="1">
        <w:r>
          <w:rPr>
            <w:rFonts w:ascii="仿宋" w:eastAsia="仿宋" w:hAnsi="仿宋" w:cs="仿宋" w:hint="eastAsia"/>
            <w:lang w:eastAsia="zh-CN"/>
          </w:rPr>
          <w:t>八、技术创新与产业升级</w:t>
        </w:r>
        <w:r>
          <w:tab/>
        </w:r>
        <w:r>
          <w:fldChar w:fldCharType="begin"/>
        </w:r>
        <w:r>
          <w:instrText xml:space="preserve"> PAGEREF _Toc14820 \h </w:instrText>
        </w:r>
        <w:r>
          <w:fldChar w:fldCharType="separate"/>
        </w:r>
        <w:r>
          <w:t>39</w:t>
        </w:r>
        <w:r>
          <w:fldChar w:fldCharType="end"/>
        </w:r>
      </w:hyperlink>
    </w:p>
    <w:p>
      <w:pPr>
        <w:pStyle w:val="TOC2"/>
        <w:tabs>
          <w:tab w:val="right" w:leader="dot" w:pos="8306"/>
        </w:tabs>
      </w:pPr>
      <w:hyperlink w:anchor="_Toc17718" w:history="1">
        <w:r>
          <w:rPr>
            <w:rFonts w:ascii="仿宋" w:eastAsia="仿宋" w:hAnsi="仿宋" w:cs="仿宋" w:hint="eastAsia"/>
            <w:lang w:eastAsia="zh-CN"/>
          </w:rPr>
          <w:t>(一)、技术创新方向与目标</w:t>
        </w:r>
        <w:r>
          <w:tab/>
        </w:r>
        <w:r>
          <w:fldChar w:fldCharType="begin"/>
        </w:r>
        <w:r>
          <w:instrText xml:space="preserve"> PAGEREF _Toc17718 \h </w:instrText>
        </w:r>
        <w:r>
          <w:fldChar w:fldCharType="separate"/>
        </w:r>
        <w:r>
          <w:t>39</w:t>
        </w:r>
        <w:r>
          <w:fldChar w:fldCharType="end"/>
        </w:r>
      </w:hyperlink>
    </w:p>
    <w:p>
      <w:pPr>
        <w:pStyle w:val="TOC2"/>
        <w:tabs>
          <w:tab w:val="right" w:leader="dot" w:pos="8306"/>
        </w:tabs>
      </w:pPr>
      <w:hyperlink w:anchor="_Toc19002" w:history="1">
        <w:r>
          <w:rPr>
            <w:rFonts w:ascii="仿宋" w:eastAsia="仿宋" w:hAnsi="仿宋" w:cs="仿宋" w:hint="eastAsia"/>
            <w:lang w:eastAsia="zh-CN"/>
          </w:rPr>
          <w:t>(二)、产业升级路径与措施</w:t>
        </w:r>
        <w:r>
          <w:tab/>
        </w:r>
        <w:r>
          <w:fldChar w:fldCharType="begin"/>
        </w:r>
        <w:r>
          <w:instrText xml:space="preserve"> PAGEREF _Toc19002 \h </w:instrText>
        </w:r>
        <w:r>
          <w:fldChar w:fldCharType="separate"/>
        </w:r>
        <w:r>
          <w:t>40</w:t>
        </w:r>
        <w:r>
          <w:fldChar w:fldCharType="end"/>
        </w:r>
      </w:hyperlink>
    </w:p>
    <w:p>
      <w:pPr>
        <w:pStyle w:val="TOC1"/>
        <w:tabs>
          <w:tab w:val="right" w:leader="dot" w:pos="8306"/>
        </w:tabs>
      </w:pPr>
      <w:hyperlink w:anchor="_Toc25204" w:history="1">
        <w:r>
          <w:rPr>
            <w:rFonts w:ascii="仿宋" w:eastAsia="仿宋" w:hAnsi="仿宋" w:cs="仿宋" w:hint="eastAsia"/>
            <w:lang w:eastAsia="zh-CN"/>
          </w:rPr>
          <w:t>九、资金管理与财务规划</w:t>
        </w:r>
        <w:r>
          <w:tab/>
        </w:r>
        <w:r>
          <w:fldChar w:fldCharType="begin"/>
        </w:r>
        <w:r>
          <w:instrText xml:space="preserve"> PAGEREF _Toc25204 \h </w:instrText>
        </w:r>
        <w:r>
          <w:fldChar w:fldCharType="separate"/>
        </w:r>
        <w:r>
          <w:t>41</w:t>
        </w:r>
        <w:r>
          <w:fldChar w:fldCharType="end"/>
        </w:r>
      </w:hyperlink>
    </w:p>
    <w:p>
      <w:pPr>
        <w:pStyle w:val="TOC2"/>
        <w:tabs>
          <w:tab w:val="right" w:leader="dot" w:pos="8306"/>
        </w:tabs>
      </w:pPr>
      <w:hyperlink w:anchor="_Toc3946" w:history="1">
        <w:r>
          <w:rPr>
            <w:rFonts w:ascii="仿宋" w:eastAsia="仿宋" w:hAnsi="仿宋" w:cs="仿宋" w:hint="eastAsia"/>
            <w:lang w:eastAsia="zh-CN"/>
          </w:rPr>
          <w:t>(一)、项目资金来源与筹措</w:t>
        </w:r>
        <w:r>
          <w:tab/>
        </w:r>
        <w:r>
          <w:fldChar w:fldCharType="begin"/>
        </w:r>
        <w:r>
          <w:instrText xml:space="preserve"> PAGEREF _Toc3946 \h </w:instrText>
        </w:r>
        <w:r>
          <w:fldChar w:fldCharType="separate"/>
        </w:r>
        <w:r>
          <w:t>41</w:t>
        </w:r>
        <w:r>
          <w:fldChar w:fldCharType="end"/>
        </w:r>
      </w:hyperlink>
    </w:p>
    <w:p>
      <w:pPr>
        <w:pStyle w:val="TOC2"/>
        <w:tabs>
          <w:tab w:val="right" w:leader="dot" w:pos="8306"/>
        </w:tabs>
      </w:pPr>
      <w:hyperlink w:anchor="_Toc9548" w:history="1">
        <w:r>
          <w:rPr>
            <w:rFonts w:ascii="仿宋" w:eastAsia="仿宋" w:hAnsi="仿宋" w:cs="仿宋" w:hint="eastAsia"/>
            <w:lang w:eastAsia="zh-CN"/>
          </w:rPr>
          <w:t>(二)、资金使用与监管</w:t>
        </w:r>
        <w:r>
          <w:tab/>
        </w:r>
        <w:r>
          <w:fldChar w:fldCharType="begin"/>
        </w:r>
        <w:r>
          <w:instrText xml:space="preserve"> PAGEREF _Toc9548 \h </w:instrText>
        </w:r>
        <w:r>
          <w:fldChar w:fldCharType="separate"/>
        </w:r>
        <w:r>
          <w:t>43</w:t>
        </w:r>
        <w:r>
          <w:fldChar w:fldCharType="end"/>
        </w:r>
      </w:hyperlink>
    </w:p>
    <w:p>
      <w:pPr>
        <w:pStyle w:val="TOC2"/>
        <w:tabs>
          <w:tab w:val="right" w:leader="dot" w:pos="8306"/>
        </w:tabs>
      </w:pPr>
      <w:hyperlink w:anchor="_Toc21573" w:history="1">
        <w:r>
          <w:rPr>
            <w:rFonts w:ascii="仿宋" w:eastAsia="仿宋" w:hAnsi="仿宋" w:cs="仿宋" w:hint="eastAsia"/>
            <w:lang w:eastAsia="zh-CN"/>
          </w:rPr>
          <w:t>(三)、财务规划与预测</w:t>
        </w:r>
        <w:r>
          <w:tab/>
        </w:r>
        <w:r>
          <w:fldChar w:fldCharType="begin"/>
        </w:r>
        <w:r>
          <w:instrText xml:space="preserve"> PAGEREF _Toc21573 \h </w:instrText>
        </w:r>
        <w:r>
          <w:fldChar w:fldCharType="separate"/>
        </w:r>
        <w:r>
          <w:t>44</w:t>
        </w:r>
        <w:r>
          <w:fldChar w:fldCharType="end"/>
        </w:r>
      </w:hyperlink>
    </w:p>
    <w:p>
      <w:pPr>
        <w:pStyle w:val="TOC1"/>
        <w:tabs>
          <w:tab w:val="right" w:leader="dot" w:pos="8306"/>
        </w:tabs>
      </w:pPr>
      <w:hyperlink w:anchor="_Toc24744" w:history="1">
        <w:r>
          <w:rPr>
            <w:rFonts w:ascii="仿宋" w:eastAsia="仿宋" w:hAnsi="仿宋" w:cs="仿宋" w:hint="eastAsia"/>
            <w:lang w:eastAsia="zh-CN"/>
          </w:rPr>
          <w:t>十、客户关系管理与市场拓展</w:t>
        </w:r>
        <w:r>
          <w:tab/>
        </w:r>
        <w:r>
          <w:fldChar w:fldCharType="begin"/>
        </w:r>
        <w:r>
          <w:instrText xml:space="preserve"> PAGEREF _Toc24744 \h </w:instrText>
        </w:r>
        <w:r>
          <w:fldChar w:fldCharType="separate"/>
        </w:r>
        <w:r>
          <w:t>45</w:t>
        </w:r>
        <w:r>
          <w:fldChar w:fldCharType="end"/>
        </w:r>
      </w:hyperlink>
    </w:p>
    <w:p>
      <w:pPr>
        <w:pStyle w:val="TOC2"/>
        <w:tabs>
          <w:tab w:val="right" w:leader="dot" w:pos="8306"/>
        </w:tabs>
      </w:pPr>
      <w:hyperlink w:anchor="_Toc28170" w:history="1">
        <w:r>
          <w:rPr>
            <w:rFonts w:ascii="仿宋" w:eastAsia="仿宋" w:hAnsi="仿宋" w:cs="仿宋" w:hint="eastAsia"/>
            <w:lang w:eastAsia="zh-CN"/>
          </w:rPr>
          <w:t>(一)、客户关系管理策略</w:t>
        </w:r>
        <w:r>
          <w:tab/>
        </w:r>
        <w:r>
          <w:fldChar w:fldCharType="begin"/>
        </w:r>
        <w:r>
          <w:instrText xml:space="preserve"> PAGEREF _Toc28170 \h </w:instrText>
        </w:r>
        <w:r>
          <w:fldChar w:fldCharType="separate"/>
        </w:r>
        <w:r>
          <w:t>45</w:t>
        </w:r>
        <w:r>
          <w:fldChar w:fldCharType="end"/>
        </w:r>
      </w:hyperlink>
    </w:p>
    <w:p>
      <w:pPr>
        <w:pStyle w:val="TOC2"/>
        <w:tabs>
          <w:tab w:val="right" w:leader="dot" w:pos="8306"/>
        </w:tabs>
      </w:pPr>
      <w:hyperlink w:anchor="_Toc29431" w:history="1">
        <w:r>
          <w:rPr>
            <w:rFonts w:ascii="仿宋" w:eastAsia="仿宋" w:hAnsi="仿宋" w:cs="仿宋" w:hint="eastAsia"/>
            <w:lang w:eastAsia="zh-CN"/>
          </w:rPr>
          <w:t>(二)、市场拓展方案</w:t>
        </w:r>
        <w:r>
          <w:tab/>
        </w:r>
        <w:r>
          <w:fldChar w:fldCharType="begin"/>
        </w:r>
        <w:r>
          <w:instrText xml:space="preserve"> PAGEREF _Toc29431 \h </w:instrText>
        </w:r>
        <w:r>
          <w:fldChar w:fldCharType="separate"/>
        </w:r>
        <w:r>
          <w:t>46</w:t>
        </w:r>
        <w:r>
          <w:fldChar w:fldCharType="end"/>
        </w:r>
      </w:hyperlink>
    </w:p>
    <w:p>
      <w:pPr>
        <w:pStyle w:val="TOC1"/>
        <w:tabs>
          <w:tab w:val="right" w:leader="dot" w:pos="8306"/>
        </w:tabs>
      </w:pPr>
      <w:hyperlink w:anchor="_Toc20197" w:history="1">
        <w:r>
          <w:rPr>
            <w:rFonts w:ascii="仿宋" w:eastAsia="仿宋" w:hAnsi="仿宋" w:cs="仿宋" w:hint="eastAsia"/>
            <w:lang w:eastAsia="zh-CN"/>
          </w:rPr>
          <w:t>十一、环境保护与治理方案</w:t>
        </w:r>
        <w:r>
          <w:tab/>
        </w:r>
        <w:r>
          <w:fldChar w:fldCharType="begin"/>
        </w:r>
        <w:r>
          <w:instrText xml:space="preserve"> PAGEREF _Toc20197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899" w:history="1">
        <w:r>
          <w:rPr>
            <w:rFonts w:ascii="仿宋" w:eastAsia="仿宋" w:hAnsi="仿宋" w:cs="仿宋" w:hint="eastAsia"/>
            <w:lang w:eastAsia="zh-CN"/>
          </w:rPr>
          <w:t>(一)、项目环境影响评估</w:t>
        </w:r>
        <w:r>
          <w:tab/>
        </w:r>
        <w:r>
          <w:fldChar w:fldCharType="begin"/>
        </w:r>
        <w:r>
          <w:instrText xml:space="preserve"> PAGEREF _Toc25899 \h </w:instrText>
        </w:r>
        <w:r>
          <w:fldChar w:fldCharType="separate"/>
        </w:r>
        <w:r>
          <w:t>47</w:t>
        </w:r>
        <w:r>
          <w:fldChar w:fldCharType="end"/>
        </w:r>
      </w:hyperlink>
    </w:p>
    <w:p>
      <w:pPr>
        <w:pStyle w:val="TOC2"/>
        <w:tabs>
          <w:tab w:val="right" w:leader="dot" w:pos="8306"/>
        </w:tabs>
      </w:pPr>
      <w:hyperlink w:anchor="_Toc9622" w:history="1">
        <w:r>
          <w:rPr>
            <w:rFonts w:ascii="仿宋" w:eastAsia="仿宋" w:hAnsi="仿宋" w:cs="仿宋" w:hint="eastAsia"/>
            <w:lang w:eastAsia="zh-CN"/>
          </w:rPr>
          <w:t>(二)、环境保护措施与治理方案</w:t>
        </w:r>
        <w:r>
          <w:tab/>
        </w:r>
        <w:r>
          <w:fldChar w:fldCharType="begin"/>
        </w:r>
        <w:r>
          <w:instrText xml:space="preserve"> PAGEREF _Toc9622 \h </w:instrText>
        </w:r>
        <w:r>
          <w:fldChar w:fldCharType="separate"/>
        </w:r>
        <w:r>
          <w:t>48</w:t>
        </w:r>
        <w:r>
          <w:fldChar w:fldCharType="end"/>
        </w:r>
      </w:hyperlink>
    </w:p>
    <w:p>
      <w:pPr>
        <w:pStyle w:val="TOC1"/>
        <w:tabs>
          <w:tab w:val="right" w:leader="dot" w:pos="8306"/>
        </w:tabs>
      </w:pPr>
      <w:hyperlink w:anchor="_Toc5715" w:history="1">
        <w:r>
          <w:rPr>
            <w:rFonts w:ascii="仿宋" w:eastAsia="仿宋" w:hAnsi="仿宋" w:cs="仿宋" w:hint="eastAsia"/>
            <w:lang w:eastAsia="zh-CN"/>
          </w:rPr>
          <w:t>十二、项目变更管理</w:t>
        </w:r>
        <w:r>
          <w:tab/>
        </w:r>
        <w:r>
          <w:fldChar w:fldCharType="begin"/>
        </w:r>
        <w:r>
          <w:instrText xml:space="preserve"> PAGEREF _Toc5715 \h </w:instrText>
        </w:r>
        <w:r>
          <w:fldChar w:fldCharType="separate"/>
        </w:r>
        <w:r>
          <w:t>48</w:t>
        </w:r>
        <w:r>
          <w:fldChar w:fldCharType="end"/>
        </w:r>
      </w:hyperlink>
    </w:p>
    <w:p>
      <w:pPr>
        <w:pStyle w:val="TOC2"/>
        <w:tabs>
          <w:tab w:val="right" w:leader="dot" w:pos="8306"/>
        </w:tabs>
      </w:pPr>
      <w:hyperlink w:anchor="_Toc15120" w:history="1">
        <w:r>
          <w:rPr>
            <w:rFonts w:ascii="仿宋" w:eastAsia="仿宋" w:hAnsi="仿宋" w:cs="仿宋" w:hint="eastAsia"/>
            <w:lang w:eastAsia="zh-CN"/>
          </w:rPr>
          <w:t>(一)、变更控制流程</w:t>
        </w:r>
        <w:r>
          <w:tab/>
        </w:r>
        <w:r>
          <w:fldChar w:fldCharType="begin"/>
        </w:r>
        <w:r>
          <w:instrText xml:space="preserve"> PAGEREF _Toc15120 \h </w:instrText>
        </w:r>
        <w:r>
          <w:fldChar w:fldCharType="separate"/>
        </w:r>
        <w:r>
          <w:t>48</w:t>
        </w:r>
        <w:r>
          <w:fldChar w:fldCharType="end"/>
        </w:r>
      </w:hyperlink>
    </w:p>
    <w:p>
      <w:pPr>
        <w:pStyle w:val="TOC2"/>
        <w:tabs>
          <w:tab w:val="right" w:leader="dot" w:pos="8306"/>
        </w:tabs>
      </w:pPr>
      <w:hyperlink w:anchor="_Toc300" w:history="1">
        <w:r>
          <w:rPr>
            <w:rFonts w:ascii="仿宋" w:eastAsia="仿宋" w:hAnsi="仿宋" w:cs="仿宋" w:hint="eastAsia"/>
            <w:lang w:eastAsia="zh-CN"/>
          </w:rPr>
          <w:t>(二)、影响评估与处理</w:t>
        </w:r>
        <w:r>
          <w:tab/>
        </w:r>
        <w:r>
          <w:fldChar w:fldCharType="begin"/>
        </w:r>
        <w:r>
          <w:instrText xml:space="preserve"> PAGEREF _Toc300 \h </w:instrText>
        </w:r>
        <w:r>
          <w:fldChar w:fldCharType="separate"/>
        </w:r>
        <w:r>
          <w:t>49</w:t>
        </w:r>
        <w:r>
          <w:fldChar w:fldCharType="end"/>
        </w:r>
      </w:hyperlink>
    </w:p>
    <w:p>
      <w:pPr>
        <w:pStyle w:val="TOC2"/>
        <w:tabs>
          <w:tab w:val="right" w:leader="dot" w:pos="8306"/>
        </w:tabs>
      </w:pPr>
      <w:hyperlink w:anchor="_Toc1617" w:history="1">
        <w:r>
          <w:rPr>
            <w:rFonts w:ascii="仿宋" w:eastAsia="仿宋" w:hAnsi="仿宋" w:cs="仿宋" w:hint="eastAsia"/>
            <w:lang w:eastAsia="zh-CN"/>
          </w:rPr>
          <w:t>(三)、变更记录与追踪</w:t>
        </w:r>
        <w:r>
          <w:tab/>
        </w:r>
        <w:r>
          <w:fldChar w:fldCharType="begin"/>
        </w:r>
        <w:r>
          <w:instrText xml:space="preserve"> PAGEREF _Toc1617 \h </w:instrText>
        </w:r>
        <w:r>
          <w:fldChar w:fldCharType="separate"/>
        </w:r>
        <w:r>
          <w:t>51</w:t>
        </w:r>
        <w:r>
          <w:fldChar w:fldCharType="end"/>
        </w:r>
      </w:hyperlink>
    </w:p>
    <w:p>
      <w:pPr>
        <w:pStyle w:val="TOC2"/>
        <w:tabs>
          <w:tab w:val="right" w:leader="dot" w:pos="8306"/>
        </w:tabs>
      </w:pPr>
      <w:hyperlink w:anchor="_Toc21286" w:history="1">
        <w:r>
          <w:rPr>
            <w:rFonts w:ascii="仿宋" w:eastAsia="仿宋" w:hAnsi="仿宋" w:cs="仿宋" w:hint="eastAsia"/>
            <w:lang w:eastAsia="zh-CN"/>
          </w:rPr>
          <w:t>(四)、变更管理策略</w:t>
        </w:r>
        <w:r>
          <w:tab/>
        </w:r>
        <w:r>
          <w:fldChar w:fldCharType="begin"/>
        </w:r>
        <w:r>
          <w:instrText xml:space="preserve"> PAGEREF _Toc21286 \h </w:instrText>
        </w:r>
        <w:r>
          <w:fldChar w:fldCharType="separate"/>
        </w:r>
        <w:r>
          <w:t>52</w:t>
        </w:r>
        <w:r>
          <w:fldChar w:fldCharType="end"/>
        </w:r>
      </w:hyperlink>
    </w:p>
    <w:p>
      <w:pPr>
        <w:pStyle w:val="TOC1"/>
        <w:tabs>
          <w:tab w:val="right" w:leader="dot" w:pos="8306"/>
        </w:tabs>
      </w:pPr>
      <w:hyperlink w:anchor="_Toc28616" w:history="1">
        <w:r>
          <w:rPr>
            <w:rFonts w:ascii="仿宋" w:eastAsia="仿宋" w:hAnsi="仿宋" w:cs="仿宋" w:hint="eastAsia"/>
            <w:lang w:eastAsia="zh-CN"/>
          </w:rPr>
          <w:t>十三、人力资源管理与开发</w:t>
        </w:r>
        <w:r>
          <w:tab/>
        </w:r>
        <w:r>
          <w:fldChar w:fldCharType="begin"/>
        </w:r>
        <w:r>
          <w:instrText xml:space="preserve"> PAGEREF _Toc28616 \h </w:instrText>
        </w:r>
        <w:r>
          <w:fldChar w:fldCharType="separate"/>
        </w:r>
        <w:r>
          <w:t>54</w:t>
        </w:r>
        <w:r>
          <w:fldChar w:fldCharType="end"/>
        </w:r>
      </w:hyperlink>
    </w:p>
    <w:p>
      <w:pPr>
        <w:pStyle w:val="TOC2"/>
        <w:tabs>
          <w:tab w:val="right" w:leader="dot" w:pos="8306"/>
        </w:tabs>
      </w:pPr>
      <w:hyperlink w:anchor="_Toc2226" w:history="1">
        <w:r>
          <w:rPr>
            <w:rFonts w:ascii="仿宋" w:eastAsia="仿宋" w:hAnsi="仿宋" w:cs="仿宋" w:hint="eastAsia"/>
            <w:lang w:eastAsia="zh-CN"/>
          </w:rPr>
          <w:t>(一)、人力资源规划</w:t>
        </w:r>
        <w:r>
          <w:tab/>
        </w:r>
        <w:r>
          <w:fldChar w:fldCharType="begin"/>
        </w:r>
        <w:r>
          <w:instrText xml:space="preserve"> PAGEREF _Toc2226 \h </w:instrText>
        </w:r>
        <w:r>
          <w:fldChar w:fldCharType="separate"/>
        </w:r>
        <w:r>
          <w:t>54</w:t>
        </w:r>
        <w:r>
          <w:fldChar w:fldCharType="end"/>
        </w:r>
      </w:hyperlink>
    </w:p>
    <w:p>
      <w:pPr>
        <w:pStyle w:val="TOC2"/>
        <w:tabs>
          <w:tab w:val="right" w:leader="dot" w:pos="8306"/>
        </w:tabs>
      </w:pPr>
      <w:hyperlink w:anchor="_Toc18679" w:history="1">
        <w:r>
          <w:rPr>
            <w:rFonts w:ascii="仿宋" w:eastAsia="仿宋" w:hAnsi="仿宋" w:cs="仿宋" w:hint="eastAsia"/>
            <w:lang w:eastAsia="zh-CN"/>
          </w:rPr>
          <w:t>(二)、人力资源开发与培训</w:t>
        </w:r>
        <w:r>
          <w:tab/>
        </w:r>
        <w:r>
          <w:fldChar w:fldCharType="begin"/>
        </w:r>
        <w:r>
          <w:instrText xml:space="preserve"> PAGEREF _Toc18679 \h </w:instrText>
        </w:r>
        <w:r>
          <w:fldChar w:fldCharType="separate"/>
        </w:r>
        <w:r>
          <w:t>56</w:t>
        </w:r>
        <w:r>
          <w:fldChar w:fldCharType="end"/>
        </w:r>
      </w:hyperlink>
    </w:p>
    <w:p>
      <w:pPr>
        <w:pStyle w:val="TOC1"/>
        <w:tabs>
          <w:tab w:val="right" w:leader="dot" w:pos="8306"/>
        </w:tabs>
      </w:pPr>
      <w:hyperlink w:anchor="_Toc8398" w:history="1">
        <w:r>
          <w:rPr>
            <w:rFonts w:ascii="仿宋" w:eastAsia="仿宋" w:hAnsi="仿宋" w:cs="仿宋" w:hint="eastAsia"/>
            <w:lang w:eastAsia="zh-CN"/>
          </w:rPr>
          <w:t>十四、企业合规与伦理</w:t>
        </w:r>
        <w:r>
          <w:tab/>
        </w:r>
        <w:r>
          <w:fldChar w:fldCharType="begin"/>
        </w:r>
        <w:r>
          <w:instrText xml:space="preserve"> PAGEREF _Toc8398 \h </w:instrText>
        </w:r>
        <w:r>
          <w:fldChar w:fldCharType="separate"/>
        </w:r>
        <w:r>
          <w:t>58</w:t>
        </w:r>
        <w:r>
          <w:fldChar w:fldCharType="end"/>
        </w:r>
      </w:hyperlink>
    </w:p>
    <w:p>
      <w:pPr>
        <w:pStyle w:val="TOC2"/>
        <w:tabs>
          <w:tab w:val="right" w:leader="dot" w:pos="8306"/>
        </w:tabs>
      </w:pPr>
      <w:hyperlink w:anchor="_Toc25153" w:history="1">
        <w:r>
          <w:rPr>
            <w:rFonts w:ascii="仿宋" w:eastAsia="仿宋" w:hAnsi="仿宋" w:cs="仿宋" w:hint="eastAsia"/>
            <w:lang w:eastAsia="zh-CN"/>
          </w:rPr>
          <w:t>(一)、合规政策与程序</w:t>
        </w:r>
        <w:r>
          <w:tab/>
        </w:r>
        <w:r>
          <w:fldChar w:fldCharType="begin"/>
        </w:r>
        <w:r>
          <w:instrText xml:space="preserve"> PAGEREF _Toc25153 \h </w:instrText>
        </w:r>
        <w:r>
          <w:fldChar w:fldCharType="separate"/>
        </w:r>
        <w:r>
          <w:t>58</w:t>
        </w:r>
        <w:r>
          <w:fldChar w:fldCharType="end"/>
        </w:r>
      </w:hyperlink>
    </w:p>
    <w:p>
      <w:pPr>
        <w:pStyle w:val="TOC2"/>
        <w:tabs>
          <w:tab w:val="right" w:leader="dot" w:pos="8306"/>
        </w:tabs>
      </w:pPr>
      <w:hyperlink w:anchor="_Toc18991" w:history="1">
        <w:r>
          <w:rPr>
            <w:rFonts w:ascii="仿宋" w:eastAsia="仿宋" w:hAnsi="仿宋" w:cs="仿宋" w:hint="eastAsia"/>
            <w:lang w:eastAsia="zh-CN"/>
          </w:rPr>
          <w:t>(二)、伦理规范与培训</w:t>
        </w:r>
        <w:r>
          <w:tab/>
        </w:r>
        <w:r>
          <w:fldChar w:fldCharType="begin"/>
        </w:r>
        <w:r>
          <w:instrText xml:space="preserve"> PAGEREF _Toc18991 \h </w:instrText>
        </w:r>
        <w:r>
          <w:fldChar w:fldCharType="separate"/>
        </w:r>
        <w:r>
          <w:t>60</w:t>
        </w:r>
        <w:r>
          <w:fldChar w:fldCharType="end"/>
        </w:r>
      </w:hyperlink>
    </w:p>
    <w:p>
      <w:pPr>
        <w:pStyle w:val="TOC2"/>
        <w:tabs>
          <w:tab w:val="right" w:leader="dot" w:pos="8306"/>
        </w:tabs>
      </w:pPr>
      <w:hyperlink w:anchor="_Toc14334" w:history="1">
        <w:r>
          <w:rPr>
            <w:rFonts w:ascii="仿宋" w:eastAsia="仿宋" w:hAnsi="仿宋" w:cs="仿宋" w:hint="eastAsia"/>
            <w:lang w:eastAsia="zh-CN"/>
          </w:rPr>
          <w:t>(三)、合规风险评估</w:t>
        </w:r>
        <w:r>
          <w:tab/>
        </w:r>
        <w:r>
          <w:fldChar w:fldCharType="begin"/>
        </w:r>
        <w:r>
          <w:instrText xml:space="preserve"> PAGEREF _Toc14334 \h </w:instrText>
        </w:r>
        <w:r>
          <w:fldChar w:fldCharType="separate"/>
        </w:r>
        <w:r>
          <w:t>60</w:t>
        </w:r>
        <w:r>
          <w:fldChar w:fldCharType="end"/>
        </w:r>
      </w:hyperlink>
    </w:p>
    <w:p>
      <w:pPr>
        <w:pStyle w:val="TOC2"/>
        <w:tabs>
          <w:tab w:val="right" w:leader="dot" w:pos="8306"/>
        </w:tabs>
      </w:pPr>
      <w:hyperlink w:anchor="_Toc15992" w:history="1">
        <w:r>
          <w:rPr>
            <w:rFonts w:ascii="仿宋" w:eastAsia="仿宋" w:hAnsi="仿宋" w:cs="仿宋" w:hint="eastAsia"/>
            <w:lang w:eastAsia="zh-CN"/>
          </w:rPr>
          <w:t>(四)、合规监督与执行</w:t>
        </w:r>
        <w:r>
          <w:tab/>
        </w:r>
        <w:r>
          <w:fldChar w:fldCharType="begin"/>
        </w:r>
        <w:r>
          <w:instrText xml:space="preserve"> PAGEREF _Toc15992 \h </w:instrText>
        </w:r>
        <w:r>
          <w:fldChar w:fldCharType="separate"/>
        </w:r>
        <w:r>
          <w:t>62</w:t>
        </w:r>
        <w:r>
          <w:fldChar w:fldCharType="end"/>
        </w:r>
      </w:hyperlink>
    </w:p>
    <w:p>
      <w:pPr>
        <w:pStyle w:val="TOC1"/>
        <w:tabs>
          <w:tab w:val="right" w:leader="dot" w:pos="8306"/>
        </w:tabs>
      </w:pPr>
      <w:hyperlink w:anchor="_Toc14662" w:history="1">
        <w:r>
          <w:rPr>
            <w:rFonts w:ascii="仿宋" w:eastAsia="仿宋" w:hAnsi="仿宋" w:cs="仿宋" w:hint="eastAsia"/>
            <w:lang w:eastAsia="zh-CN"/>
          </w:rPr>
          <w:t>十五、法律法规与政策遵循</w:t>
        </w:r>
        <w:r>
          <w:tab/>
        </w:r>
        <w:r>
          <w:fldChar w:fldCharType="begin"/>
        </w:r>
        <w:r>
          <w:instrText xml:space="preserve"> PAGEREF _Toc14662 \h </w:instrText>
        </w:r>
        <w:r>
          <w:fldChar w:fldCharType="separate"/>
        </w:r>
        <w:r>
          <w:t>62</w:t>
        </w:r>
        <w:r>
          <w:fldChar w:fldCharType="end"/>
        </w:r>
      </w:hyperlink>
    </w:p>
    <w:p>
      <w:pPr>
        <w:pStyle w:val="TOC2"/>
        <w:tabs>
          <w:tab w:val="right" w:leader="dot" w:pos="8306"/>
        </w:tabs>
      </w:pPr>
      <w:hyperlink w:anchor="_Toc25689" w:history="1">
        <w:r>
          <w:rPr>
            <w:rFonts w:ascii="仿宋" w:eastAsia="仿宋" w:hAnsi="仿宋" w:cs="仿宋" w:hint="eastAsia"/>
            <w:lang w:eastAsia="zh-CN"/>
          </w:rPr>
          <w:t>(一)、法律法规遵守</w:t>
        </w:r>
        <w:r>
          <w:tab/>
        </w:r>
        <w:r>
          <w:fldChar w:fldCharType="begin"/>
        </w:r>
        <w:r>
          <w:instrText xml:space="preserve"> PAGEREF _Toc25689 \h </w:instrText>
        </w:r>
        <w:r>
          <w:fldChar w:fldCharType="separate"/>
        </w:r>
        <w:r>
          <w:t>62</w:t>
        </w:r>
        <w:r>
          <w:fldChar w:fldCharType="end"/>
        </w:r>
      </w:hyperlink>
    </w:p>
    <w:p>
      <w:pPr>
        <w:pStyle w:val="TOC2"/>
        <w:tabs>
          <w:tab w:val="right" w:leader="dot" w:pos="8306"/>
        </w:tabs>
      </w:pPr>
      <w:hyperlink w:anchor="_Toc32284" w:history="1">
        <w:r>
          <w:rPr>
            <w:rFonts w:ascii="仿宋" w:eastAsia="仿宋" w:hAnsi="仿宋" w:cs="仿宋" w:hint="eastAsia"/>
            <w:lang w:eastAsia="zh-CN"/>
          </w:rPr>
          <w:t>(二)、政策导向与利用</w:t>
        </w:r>
        <w:r>
          <w:tab/>
        </w:r>
        <w:r>
          <w:fldChar w:fldCharType="begin"/>
        </w:r>
        <w:r>
          <w:instrText xml:space="preserve"> PAGEREF _Toc32284 \h </w:instrText>
        </w:r>
        <w:r>
          <w:fldChar w:fldCharType="separate"/>
        </w:r>
        <w:r>
          <w:t>63</w:t>
        </w:r>
        <w:r>
          <w:fldChar w:fldCharType="end"/>
        </w:r>
      </w:hyperlink>
    </w:p>
    <w:p>
      <w:pPr>
        <w:pStyle w:val="TOC1"/>
        <w:tabs>
          <w:tab w:val="right" w:leader="dot" w:pos="8306"/>
        </w:tabs>
      </w:pPr>
      <w:hyperlink w:anchor="_Toc22419" w:history="1">
        <w:r>
          <w:rPr>
            <w:rFonts w:ascii="仿宋" w:eastAsia="仿宋" w:hAnsi="仿宋" w:cs="仿宋" w:hint="eastAsia"/>
            <w:lang w:eastAsia="zh-CN"/>
          </w:rPr>
          <w:t>十六、知识产权管理与保护</w:t>
        </w:r>
        <w:r>
          <w:tab/>
        </w:r>
        <w:r>
          <w:fldChar w:fldCharType="begin"/>
        </w:r>
        <w:r>
          <w:instrText xml:space="preserve"> PAGEREF _Toc22419 \h </w:instrText>
        </w:r>
        <w:r>
          <w:fldChar w:fldCharType="separate"/>
        </w:r>
        <w:r>
          <w:t>64</w:t>
        </w:r>
        <w:r>
          <w:fldChar w:fldCharType="end"/>
        </w:r>
      </w:hyperlink>
    </w:p>
    <w:p>
      <w:pPr>
        <w:pStyle w:val="TOC2"/>
        <w:tabs>
          <w:tab w:val="right" w:leader="dot" w:pos="8306"/>
        </w:tabs>
      </w:pPr>
      <w:hyperlink w:anchor="_Toc12249" w:history="1">
        <w:r>
          <w:rPr>
            <w:rFonts w:ascii="仿宋" w:eastAsia="仿宋" w:hAnsi="仿宋" w:cs="仿宋" w:hint="eastAsia"/>
            <w:lang w:eastAsia="zh-CN"/>
          </w:rPr>
          <w:t>(一)、知识产权管理体系建设</w:t>
        </w:r>
        <w:r>
          <w:tab/>
        </w:r>
        <w:r>
          <w:fldChar w:fldCharType="begin"/>
        </w:r>
        <w:r>
          <w:instrText xml:space="preserve"> PAGEREF _Toc12249 \h </w:instrText>
        </w:r>
        <w:r>
          <w:fldChar w:fldCharType="separate"/>
        </w:r>
        <w:r>
          <w:t>64</w:t>
        </w:r>
        <w:r>
          <w:fldChar w:fldCharType="end"/>
        </w:r>
      </w:hyperlink>
    </w:p>
    <w:p>
      <w:pPr>
        <w:pStyle w:val="TOC2"/>
        <w:tabs>
          <w:tab w:val="right" w:leader="dot" w:pos="8306"/>
        </w:tabs>
      </w:pPr>
      <w:hyperlink w:anchor="_Toc11829" w:history="1">
        <w:r>
          <w:rPr>
            <w:rFonts w:ascii="仿宋" w:eastAsia="仿宋" w:hAnsi="仿宋" w:cs="仿宋" w:hint="eastAsia"/>
            <w:lang w:eastAsia="zh-CN"/>
          </w:rPr>
          <w:t>(二)、知识产权保护措施</w:t>
        </w:r>
        <w:r>
          <w:tab/>
        </w:r>
        <w:r>
          <w:fldChar w:fldCharType="begin"/>
        </w:r>
        <w:r>
          <w:instrText xml:space="preserve"> PAGEREF _Toc11829 \h </w:instrText>
        </w:r>
        <w:r>
          <w:fldChar w:fldCharType="separate"/>
        </w:r>
        <w:r>
          <w:t>65</w:t>
        </w:r>
        <w:r>
          <w:fldChar w:fldCharType="end"/>
        </w:r>
      </w:hyperlink>
    </w:p>
    <w:p>
      <w:pPr>
        <w:pStyle w:val="TOC1"/>
        <w:tabs>
          <w:tab w:val="right" w:leader="dot" w:pos="8306"/>
        </w:tabs>
      </w:pPr>
      <w:hyperlink w:anchor="_Toc15881" w:history="1">
        <w:r>
          <w:rPr>
            <w:rFonts w:ascii="仿宋" w:eastAsia="仿宋" w:hAnsi="仿宋" w:cs="仿宋" w:hint="eastAsia"/>
            <w:lang w:eastAsia="zh-CN"/>
          </w:rPr>
          <w:t>十七、合作与交流机制建立</w:t>
        </w:r>
        <w:r>
          <w:tab/>
        </w:r>
        <w:r>
          <w:fldChar w:fldCharType="begin"/>
        </w:r>
        <w:r>
          <w:instrText xml:space="preserve"> PAGEREF _Toc15881 \h </w:instrText>
        </w:r>
        <w:r>
          <w:fldChar w:fldCharType="separate"/>
        </w:r>
        <w:r>
          <w:t>67</w:t>
        </w:r>
        <w:r>
          <w:fldChar w:fldCharType="end"/>
        </w:r>
      </w:hyperlink>
    </w:p>
    <w:p>
      <w:pPr>
        <w:pStyle w:val="TOC2"/>
        <w:tabs>
          <w:tab w:val="right" w:leader="dot" w:pos="8306"/>
        </w:tabs>
      </w:pPr>
      <w:hyperlink w:anchor="_Toc19589" w:history="1">
        <w:r>
          <w:rPr>
            <w:rFonts w:ascii="仿宋" w:eastAsia="仿宋" w:hAnsi="仿宋" w:cs="仿宋" w:hint="eastAsia"/>
            <w:lang w:eastAsia="zh-CN"/>
          </w:rPr>
          <w:t>(一)、合作伙伴选择与合作方式</w:t>
        </w:r>
        <w:r>
          <w:tab/>
        </w:r>
        <w:r>
          <w:fldChar w:fldCharType="begin"/>
        </w:r>
        <w:r>
          <w:instrText xml:space="preserve"> PAGEREF _Toc19589 \h </w:instrText>
        </w:r>
        <w:r>
          <w:fldChar w:fldCharType="separate"/>
        </w:r>
        <w:r>
          <w:t>67</w:t>
        </w:r>
        <w:r>
          <w:fldChar w:fldCharType="end"/>
        </w:r>
      </w:hyperlink>
    </w:p>
    <w:p>
      <w:pPr>
        <w:pStyle w:val="TOC2"/>
        <w:tabs>
          <w:tab w:val="right" w:leader="dot" w:pos="8306"/>
        </w:tabs>
      </w:pPr>
      <w:hyperlink w:anchor="_Toc2842" w:history="1">
        <w:r>
          <w:rPr>
            <w:rFonts w:ascii="仿宋" w:eastAsia="仿宋" w:hAnsi="仿宋" w:cs="仿宋" w:hint="eastAsia"/>
            <w:lang w:eastAsia="zh-CN"/>
          </w:rPr>
          <w:t>(二)、交流与合作平台搭建</w:t>
        </w:r>
        <w:r>
          <w:tab/>
        </w:r>
        <w:r>
          <w:fldChar w:fldCharType="begin"/>
        </w:r>
        <w:r>
          <w:instrText xml:space="preserve"> PAGEREF _Toc2842 \h </w:instrText>
        </w:r>
        <w:r>
          <w:fldChar w:fldCharType="separate"/>
        </w:r>
        <w:r>
          <w:t>68</w:t>
        </w:r>
        <w:r>
          <w:fldChar w:fldCharType="end"/>
        </w:r>
      </w:hyperlink>
    </w:p>
    <w:p>
      <w:pPr>
        <w:pStyle w:val="TOC1"/>
        <w:tabs>
          <w:tab w:val="right" w:leader="dot" w:pos="8306"/>
        </w:tabs>
      </w:pPr>
      <w:hyperlink w:anchor="_Toc25972" w:history="1">
        <w:r>
          <w:rPr>
            <w:rFonts w:ascii="仿宋" w:eastAsia="仿宋" w:hAnsi="仿宋" w:cs="仿宋" w:hint="eastAsia"/>
            <w:lang w:eastAsia="zh-CN"/>
          </w:rPr>
          <w:t>十八、设施与设备管理</w:t>
        </w:r>
        <w:r>
          <w:tab/>
        </w:r>
        <w:r>
          <w:fldChar w:fldCharType="begin"/>
        </w:r>
        <w:r>
          <w:instrText xml:space="preserve"> PAGEREF _Toc25972 \h </w:instrText>
        </w:r>
        <w:r>
          <w:fldChar w:fldCharType="separate"/>
        </w:r>
        <w:r>
          <w:t>70</w:t>
        </w:r>
        <w:r>
          <w:fldChar w:fldCharType="end"/>
        </w:r>
      </w:hyperlink>
    </w:p>
    <w:p>
      <w:pPr>
        <w:pStyle w:val="TOC2"/>
        <w:tabs>
          <w:tab w:val="right" w:leader="dot" w:pos="8306"/>
        </w:tabs>
      </w:pPr>
      <w:hyperlink w:anchor="_Toc22406" w:history="1">
        <w:r>
          <w:rPr>
            <w:rFonts w:ascii="仿宋" w:eastAsia="仿宋" w:hAnsi="仿宋" w:cs="仿宋" w:hint="eastAsia"/>
            <w:lang w:eastAsia="zh-CN"/>
          </w:rPr>
          <w:t>(一)、设施规划与配置</w:t>
        </w:r>
        <w:r>
          <w:tab/>
        </w:r>
        <w:r>
          <w:fldChar w:fldCharType="begin"/>
        </w:r>
        <w:r>
          <w:instrText xml:space="preserve"> PAGEREF _Toc22406 \h </w:instrText>
        </w:r>
        <w:r>
          <w:fldChar w:fldCharType="separate"/>
        </w:r>
        <w:r>
          <w:t>70</w:t>
        </w:r>
        <w:r>
          <w:fldChar w:fldCharType="end"/>
        </w:r>
      </w:hyperlink>
    </w:p>
    <w:p>
      <w:pPr>
        <w:pStyle w:val="TOC2"/>
        <w:tabs>
          <w:tab w:val="right" w:leader="dot" w:pos="8306"/>
        </w:tabs>
      </w:pPr>
      <w:hyperlink w:anchor="_Toc29596" w:history="1">
        <w:r>
          <w:rPr>
            <w:rFonts w:ascii="仿宋" w:eastAsia="仿宋" w:hAnsi="仿宋" w:cs="仿宋" w:hint="eastAsia"/>
            <w:lang w:eastAsia="zh-CN"/>
          </w:rPr>
          <w:t>(二)、设备采购与维护管理</w:t>
        </w:r>
        <w:r>
          <w:tab/>
        </w:r>
        <w:r>
          <w:fldChar w:fldCharType="begin"/>
        </w:r>
        <w:r>
          <w:instrText xml:space="preserve"> PAGEREF _Toc29596 \h </w:instrText>
        </w:r>
        <w:r>
          <w:fldChar w:fldCharType="separate"/>
        </w:r>
        <w:r>
          <w:t>70</w:t>
        </w:r>
        <w:r>
          <w:fldChar w:fldCharType="end"/>
        </w:r>
      </w:hyperlink>
    </w:p>
    <w:p>
      <w:pPr>
        <w:pStyle w:val="TOC2"/>
        <w:tabs>
          <w:tab w:val="right" w:leader="dot" w:pos="8306"/>
        </w:tabs>
      </w:pPr>
      <w:hyperlink w:anchor="_Toc10090" w:history="1">
        <w:r>
          <w:rPr>
            <w:rFonts w:ascii="仿宋" w:eastAsia="仿宋" w:hAnsi="仿宋" w:cs="仿宋" w:hint="eastAsia"/>
            <w:lang w:eastAsia="zh-CN"/>
          </w:rPr>
          <w:t>(三)、设施设备升级策略</w:t>
        </w:r>
        <w:r>
          <w:tab/>
        </w:r>
        <w:r>
          <w:fldChar w:fldCharType="begin"/>
        </w:r>
        <w:r>
          <w:instrText xml:space="preserve"> PAGEREF _Toc10090 \h </w:instrText>
        </w:r>
        <w:r>
          <w:fldChar w:fldCharType="separate"/>
        </w:r>
        <w:r>
          <w:t>71</w:t>
        </w:r>
        <w:r>
          <w:fldChar w:fldCharType="end"/>
        </w:r>
      </w:hyperlink>
    </w:p>
    <w:p>
      <w:pPr>
        <w:pStyle w:val="TOC1"/>
        <w:tabs>
          <w:tab w:val="right" w:leader="dot" w:pos="8306"/>
        </w:tabs>
      </w:pPr>
      <w:hyperlink w:anchor="_Toc5891" w:history="1">
        <w:r>
          <w:rPr>
            <w:rFonts w:ascii="仿宋" w:eastAsia="仿宋" w:hAnsi="仿宋" w:cs="仿宋" w:hint="eastAsia"/>
            <w:lang w:eastAsia="zh-CN"/>
          </w:rPr>
          <w:t>十九、质量管理与控制</w:t>
        </w:r>
        <w:r>
          <w:tab/>
        </w:r>
        <w:r>
          <w:fldChar w:fldCharType="begin"/>
        </w:r>
        <w:r>
          <w:instrText xml:space="preserve"> PAGEREF _Toc5891 \h </w:instrText>
        </w:r>
        <w:r>
          <w:fldChar w:fldCharType="separate"/>
        </w:r>
        <w:r>
          <w:t>72</w:t>
        </w:r>
        <w:r>
          <w:fldChar w:fldCharType="end"/>
        </w:r>
      </w:hyperlink>
    </w:p>
    <w:p>
      <w:pPr>
        <w:pStyle w:val="TOC2"/>
        <w:tabs>
          <w:tab w:val="right" w:leader="dot" w:pos="8306"/>
        </w:tabs>
      </w:pPr>
      <w:hyperlink w:anchor="_Toc32158" w:history="1">
        <w:r>
          <w:rPr>
            <w:rFonts w:ascii="仿宋" w:eastAsia="仿宋" w:hAnsi="仿宋" w:cs="仿宋" w:hint="eastAsia"/>
            <w:lang w:eastAsia="zh-CN"/>
          </w:rPr>
          <w:t>(一)、质量管理体系建设</w:t>
        </w:r>
        <w:r>
          <w:tab/>
        </w:r>
        <w:r>
          <w:fldChar w:fldCharType="begin"/>
        </w:r>
        <w:r>
          <w:instrText xml:space="preserve"> PAGEREF _Toc32158 \h </w:instrText>
        </w:r>
        <w:r>
          <w:fldChar w:fldCharType="separate"/>
        </w:r>
        <w:r>
          <w:t>72</w:t>
        </w:r>
        <w:r>
          <w:fldChar w:fldCharType="end"/>
        </w:r>
      </w:hyperlink>
    </w:p>
    <w:p>
      <w:pPr>
        <w:pStyle w:val="TOC2"/>
        <w:tabs>
          <w:tab w:val="right" w:leader="dot" w:pos="8306"/>
        </w:tabs>
      </w:pPr>
      <w:hyperlink w:anchor="_Toc26183" w:history="1">
        <w:r>
          <w:rPr>
            <w:rFonts w:ascii="仿宋" w:eastAsia="仿宋" w:hAnsi="仿宋" w:cs="仿宋" w:hint="eastAsia"/>
            <w:lang w:eastAsia="zh-CN"/>
          </w:rPr>
          <w:t>(二)、质量控制措施</w:t>
        </w:r>
        <w:r>
          <w:tab/>
        </w:r>
        <w:r>
          <w:fldChar w:fldCharType="begin"/>
        </w:r>
        <w:r>
          <w:instrText xml:space="preserve"> PAGEREF _Toc26183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77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586"/>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19471"/>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一、舞蹈表演项目的技术资源开发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舞蹈表演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二、舞蹈表演项目的人力资源管理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舞蹈表演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三、舞蹈表演项目的资金资源筹措与优化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舞蹈表演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4601"/>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舞蹈表演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舞蹈表演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舞蹈表演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9805"/>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舞蹈表演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舞蹈表演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智能技术的应用：舞蹈表演项目将利用智能技术，如物联网（IoT）和大数据分析，来监控和优化资源使用。通过实时数据分析，项目可以更有效地管理能源消耗、减少原材料浪费，并提高生产过程的整体效率。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5513"/>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30880"/>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24168"/>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6392"/>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一、舞蹈表演项目的市场准入条件分析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舞蹈表演项目而言，市场准入条件首先取决于政策法规环境。政府对于[行业名称]领域的法规，如环保标准、税收政策、和技术使用规范，直接影响舞蹈表演项目的运营和成本结构。例如，若政府针对使用可再生能源的企业提供税收优惠，这将对舞蹈表演项目的财务规划产生重要影响。同时，考虑经济环境和消费者偏好的变化对舞蹈表演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二、舞蹈表演项目的行业规范与合规性要求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舞蹈表演项目来说，遵守行业规范和合规性要求是确保项目顺利进行的基础。这包括遵循质量控制标准、安全规定、数据保护法规等。例如，若舞蹈表演项目涉及数据处理，须严格遵守相关的数据保护法规。此外，行业内部的自律规范，如产品标准和服务流程，也对于提升舞蹈表演项目在行业内的认可度和竞争力至关重要。项目管理团队必须不断更新策略，以应对行业规范和法规的变化，确保舞蹈表演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三、舞蹈表演项目的竞争格局和战略定位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舞蹈表演项目的发展规划中，理解行业的竞争格局对于制定有效的市场策略极为关键。这包括分析主要竞争对手的市场地位、优势及其业务模式。舞蹈表演项目面临的竞争对手可能包括大型成熟企业和创新型初创公司，各自采取不同的市场策略。因此，舞蹈表演项目需精确地定位自己的市场策略，如专注于产品创新、客户服务或成本效率，以在竞争中占据优势。通过深入的市场和竞争分析，舞蹈表演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22465"/>
      <w:r>
        <w:rPr>
          <w:rFonts w:ascii="仿宋" w:eastAsia="仿宋" w:hAnsi="仿宋" w:cs="仿宋" w:hint="eastAsia"/>
          <w:sz w:val="28"/>
          <w:lang w:eastAsia="zh-CN"/>
        </w:rPr>
        <w:t>三、财务管理与成本控制</w:t>
      </w:r>
      <w:bookmarkEnd w:id="10"/>
    </w:p>
    <w:p>
      <w:pPr>
        <w:pStyle w:val="Heading2"/>
        <w:rPr>
          <w:rFonts w:ascii="仿宋" w:eastAsia="仿宋" w:hAnsi="仿宋" w:cs="仿宋" w:hint="eastAsia"/>
          <w:lang w:eastAsia="zh-CN"/>
        </w:rPr>
      </w:pPr>
      <w:bookmarkStart w:id="11" w:name="_Toc31075"/>
      <w:r>
        <w:rPr>
          <w:rFonts w:ascii="仿宋" w:eastAsia="仿宋" w:hAnsi="仿宋" w:cs="仿宋" w:hint="eastAsia"/>
          <w:lang w:eastAsia="zh-CN"/>
        </w:rPr>
        <w:t>(一)、财务管理体系建设</w:t>
      </w:r>
      <w:bookmarkEnd w:id="11"/>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https://d.book118.com/947136044133006036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舞蹈表演项目可行性建设方案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舞蹈表演项目可行性建设方案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舞蹈表演项目可行性建设方案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舞蹈表演项目可行性建设方案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舞蹈表演项目可行性建设方案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舞蹈表演项目可行性建设方案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舞蹈表演项目可行性建设方案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舞蹈表演项目可行性建设方案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舞蹈表演项目可行性建设方案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舞蹈表演项目可行性建设方案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舞蹈表演项目可行性建设方案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舞蹈表演项目可行性建设方案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8739AF"/>
    <w:rsid w:val="128739A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47136044133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2024-01-23T12:56:00Z</dcterms:created>
  <dcterms:modified xsi:type="dcterms:W3CDTF">2024-01-23T12:56:54Z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BACA78F41C7B41C38B2F5BBF8FEB2A13_11</vt:lpwstr>
  </property>
  <property fmtid="{D5CDD505-2E9C-101B-9397-08002B2CF9AE}" pid="3" name="KSOProductBuildVer">
    <vt:lpwstr>2052-12.1.0.16120</vt:lpwstr>
  </property>
</Properties>
</file>