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矿物质类药项目构思建设方案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4" w:history="1">
        <w:r>
          <w:rPr>
            <w:rFonts w:ascii="仿宋" w:eastAsia="仿宋" w:hAnsi="仿宋" w:cs="仿宋" w:hint="eastAsia"/>
            <w:lang w:eastAsia="zh-CN"/>
          </w:rPr>
          <w:t>前言</w:t>
        </w:r>
        <w:r>
          <w:tab/>
        </w:r>
        <w:r>
          <w:fldChar w:fldCharType="begin"/>
        </w:r>
        <w:r>
          <w:instrText xml:space="preserve"> PAGEREF _Toc25484 \h </w:instrText>
        </w:r>
        <w:r>
          <w:fldChar w:fldCharType="separate"/>
        </w:r>
        <w:r>
          <w:t>3</w:t>
        </w:r>
        <w:r>
          <w:fldChar w:fldCharType="end"/>
        </w:r>
      </w:hyperlink>
    </w:p>
    <w:p>
      <w:pPr>
        <w:pStyle w:val="TOC1"/>
        <w:tabs>
          <w:tab w:val="right" w:leader="dot" w:pos="8306"/>
        </w:tabs>
      </w:pPr>
      <w:hyperlink w:anchor="_Toc31715" w:history="1">
        <w:r>
          <w:rPr>
            <w:rFonts w:ascii="仿宋" w:eastAsia="仿宋" w:hAnsi="仿宋" w:cs="仿宋" w:hint="eastAsia"/>
            <w:lang w:eastAsia="zh-CN"/>
          </w:rPr>
          <w:t>一、财务管理与成本控制</w:t>
        </w:r>
        <w:r>
          <w:tab/>
        </w:r>
        <w:r>
          <w:fldChar w:fldCharType="begin"/>
        </w:r>
        <w:r>
          <w:instrText xml:space="preserve"> PAGEREF _Toc31715 \h </w:instrText>
        </w:r>
        <w:r>
          <w:fldChar w:fldCharType="separate"/>
        </w:r>
        <w:r>
          <w:t>3</w:t>
        </w:r>
        <w:r>
          <w:fldChar w:fldCharType="end"/>
        </w:r>
      </w:hyperlink>
    </w:p>
    <w:p>
      <w:pPr>
        <w:pStyle w:val="TOC2"/>
        <w:tabs>
          <w:tab w:val="right" w:leader="dot" w:pos="8306"/>
        </w:tabs>
      </w:pPr>
      <w:hyperlink w:anchor="_Toc4996" w:history="1">
        <w:r>
          <w:rPr>
            <w:rFonts w:ascii="仿宋" w:eastAsia="仿宋" w:hAnsi="仿宋" w:cs="仿宋" w:hint="eastAsia"/>
            <w:lang w:eastAsia="zh-CN"/>
          </w:rPr>
          <w:t>(一)、财务管理体系建设</w:t>
        </w:r>
        <w:r>
          <w:tab/>
        </w:r>
        <w:r>
          <w:fldChar w:fldCharType="begin"/>
        </w:r>
        <w:r>
          <w:instrText xml:space="preserve"> PAGEREF _Toc4996 \h </w:instrText>
        </w:r>
        <w:r>
          <w:fldChar w:fldCharType="separate"/>
        </w:r>
        <w:r>
          <w:t>3</w:t>
        </w:r>
        <w:r>
          <w:fldChar w:fldCharType="end"/>
        </w:r>
      </w:hyperlink>
    </w:p>
    <w:p>
      <w:pPr>
        <w:pStyle w:val="TOC2"/>
        <w:tabs>
          <w:tab w:val="right" w:leader="dot" w:pos="8306"/>
        </w:tabs>
      </w:pPr>
      <w:hyperlink w:anchor="_Toc9700" w:history="1">
        <w:r>
          <w:rPr>
            <w:rFonts w:ascii="仿宋" w:eastAsia="仿宋" w:hAnsi="仿宋" w:cs="仿宋" w:hint="eastAsia"/>
            <w:lang w:eastAsia="zh-CN"/>
          </w:rPr>
          <w:t>(二)、成本控制措施</w:t>
        </w:r>
        <w:r>
          <w:tab/>
        </w:r>
        <w:r>
          <w:fldChar w:fldCharType="begin"/>
        </w:r>
        <w:r>
          <w:instrText xml:space="preserve"> PAGEREF _Toc9700 \h </w:instrText>
        </w:r>
        <w:r>
          <w:fldChar w:fldCharType="separate"/>
        </w:r>
        <w:r>
          <w:t>4</w:t>
        </w:r>
        <w:r>
          <w:fldChar w:fldCharType="end"/>
        </w:r>
      </w:hyperlink>
    </w:p>
    <w:p>
      <w:pPr>
        <w:pStyle w:val="TOC1"/>
        <w:tabs>
          <w:tab w:val="right" w:leader="dot" w:pos="8306"/>
        </w:tabs>
      </w:pPr>
      <w:hyperlink w:anchor="_Toc12657" w:history="1">
        <w:r>
          <w:rPr>
            <w:rFonts w:ascii="仿宋" w:eastAsia="仿宋" w:hAnsi="仿宋" w:cs="仿宋" w:hint="eastAsia"/>
            <w:lang w:eastAsia="zh-CN"/>
          </w:rPr>
          <w:t>二、项目选址研究</w:t>
        </w:r>
        <w:r>
          <w:tab/>
        </w:r>
        <w:r>
          <w:fldChar w:fldCharType="begin"/>
        </w:r>
        <w:r>
          <w:instrText xml:space="preserve"> PAGEREF _Toc12657 \h </w:instrText>
        </w:r>
        <w:r>
          <w:fldChar w:fldCharType="separate"/>
        </w:r>
        <w:r>
          <w:t>5</w:t>
        </w:r>
        <w:r>
          <w:fldChar w:fldCharType="end"/>
        </w:r>
      </w:hyperlink>
    </w:p>
    <w:p>
      <w:pPr>
        <w:pStyle w:val="TOC2"/>
        <w:tabs>
          <w:tab w:val="right" w:leader="dot" w:pos="8306"/>
        </w:tabs>
      </w:pPr>
      <w:hyperlink w:anchor="_Toc7025" w:history="1">
        <w:r>
          <w:rPr>
            <w:rFonts w:ascii="仿宋" w:eastAsia="仿宋" w:hAnsi="仿宋" w:cs="仿宋" w:hint="eastAsia"/>
            <w:lang w:eastAsia="zh-CN"/>
          </w:rPr>
          <w:t>(一)、项目选址原则</w:t>
        </w:r>
        <w:r>
          <w:tab/>
        </w:r>
        <w:r>
          <w:fldChar w:fldCharType="begin"/>
        </w:r>
        <w:r>
          <w:instrText xml:space="preserve"> PAGEREF _Toc7025 \h </w:instrText>
        </w:r>
        <w:r>
          <w:fldChar w:fldCharType="separate"/>
        </w:r>
        <w:r>
          <w:t>5</w:t>
        </w:r>
        <w:r>
          <w:fldChar w:fldCharType="end"/>
        </w:r>
      </w:hyperlink>
    </w:p>
    <w:p>
      <w:pPr>
        <w:pStyle w:val="TOC2"/>
        <w:tabs>
          <w:tab w:val="right" w:leader="dot" w:pos="8306"/>
        </w:tabs>
      </w:pPr>
      <w:hyperlink w:anchor="_Toc31081" w:history="1">
        <w:r>
          <w:rPr>
            <w:rFonts w:ascii="仿宋" w:eastAsia="仿宋" w:hAnsi="仿宋" w:cs="仿宋" w:hint="eastAsia"/>
            <w:lang w:eastAsia="zh-CN"/>
          </w:rPr>
          <w:t>(二)、项目选址</w:t>
        </w:r>
        <w:r>
          <w:tab/>
        </w:r>
        <w:r>
          <w:fldChar w:fldCharType="begin"/>
        </w:r>
        <w:r>
          <w:instrText xml:space="preserve"> PAGEREF _Toc31081 \h </w:instrText>
        </w:r>
        <w:r>
          <w:fldChar w:fldCharType="separate"/>
        </w:r>
        <w:r>
          <w:t>9</w:t>
        </w:r>
        <w:r>
          <w:fldChar w:fldCharType="end"/>
        </w:r>
      </w:hyperlink>
    </w:p>
    <w:p>
      <w:pPr>
        <w:pStyle w:val="TOC2"/>
        <w:tabs>
          <w:tab w:val="right" w:leader="dot" w:pos="8306"/>
        </w:tabs>
      </w:pPr>
      <w:hyperlink w:anchor="_Toc1478" w:history="1">
        <w:r>
          <w:rPr>
            <w:rFonts w:ascii="仿宋" w:eastAsia="仿宋" w:hAnsi="仿宋" w:cs="仿宋" w:hint="eastAsia"/>
            <w:lang w:eastAsia="zh-CN"/>
          </w:rPr>
          <w:t>(三)、建设条件分析</w:t>
        </w:r>
        <w:r>
          <w:tab/>
        </w:r>
        <w:r>
          <w:fldChar w:fldCharType="begin"/>
        </w:r>
        <w:r>
          <w:instrText xml:space="preserve"> PAGEREF _Toc1478 \h </w:instrText>
        </w:r>
        <w:r>
          <w:fldChar w:fldCharType="separate"/>
        </w:r>
        <w:r>
          <w:t>11</w:t>
        </w:r>
        <w:r>
          <w:fldChar w:fldCharType="end"/>
        </w:r>
      </w:hyperlink>
    </w:p>
    <w:p>
      <w:pPr>
        <w:pStyle w:val="TOC2"/>
        <w:tabs>
          <w:tab w:val="right" w:leader="dot" w:pos="8306"/>
        </w:tabs>
      </w:pPr>
      <w:hyperlink w:anchor="_Toc16207" w:history="1">
        <w:r>
          <w:rPr>
            <w:rFonts w:ascii="仿宋" w:eastAsia="仿宋" w:hAnsi="仿宋" w:cs="仿宋" w:hint="eastAsia"/>
            <w:lang w:eastAsia="zh-CN"/>
          </w:rPr>
          <w:t>(四)、用地控制指标</w:t>
        </w:r>
        <w:r>
          <w:tab/>
        </w:r>
        <w:r>
          <w:fldChar w:fldCharType="begin"/>
        </w:r>
        <w:r>
          <w:instrText xml:space="preserve"> PAGEREF _Toc16207 \h </w:instrText>
        </w:r>
        <w:r>
          <w:fldChar w:fldCharType="separate"/>
        </w:r>
        <w:r>
          <w:t>12</w:t>
        </w:r>
        <w:r>
          <w:fldChar w:fldCharType="end"/>
        </w:r>
      </w:hyperlink>
    </w:p>
    <w:p>
      <w:pPr>
        <w:pStyle w:val="TOC2"/>
        <w:tabs>
          <w:tab w:val="right" w:leader="dot" w:pos="8306"/>
        </w:tabs>
      </w:pPr>
      <w:hyperlink w:anchor="_Toc17032" w:history="1">
        <w:r>
          <w:rPr>
            <w:rFonts w:ascii="仿宋" w:eastAsia="仿宋" w:hAnsi="仿宋" w:cs="仿宋" w:hint="eastAsia"/>
            <w:lang w:eastAsia="zh-CN"/>
          </w:rPr>
          <w:t>(五)、地总体要求</w:t>
        </w:r>
        <w:r>
          <w:tab/>
        </w:r>
        <w:r>
          <w:fldChar w:fldCharType="begin"/>
        </w:r>
        <w:r>
          <w:instrText xml:space="preserve"> PAGEREF _Toc17032 \h </w:instrText>
        </w:r>
        <w:r>
          <w:fldChar w:fldCharType="separate"/>
        </w:r>
        <w:r>
          <w:t>13</w:t>
        </w:r>
        <w:r>
          <w:fldChar w:fldCharType="end"/>
        </w:r>
      </w:hyperlink>
    </w:p>
    <w:p>
      <w:pPr>
        <w:pStyle w:val="TOC2"/>
        <w:tabs>
          <w:tab w:val="right" w:leader="dot" w:pos="8306"/>
        </w:tabs>
      </w:pPr>
      <w:hyperlink w:anchor="_Toc1621" w:history="1">
        <w:r>
          <w:rPr>
            <w:rFonts w:ascii="仿宋" w:eastAsia="仿宋" w:hAnsi="仿宋" w:cs="仿宋" w:hint="eastAsia"/>
            <w:lang w:eastAsia="zh-CN"/>
          </w:rPr>
          <w:t>(六)、节约用地措施</w:t>
        </w:r>
        <w:r>
          <w:tab/>
        </w:r>
        <w:r>
          <w:fldChar w:fldCharType="begin"/>
        </w:r>
        <w:r>
          <w:instrText xml:space="preserve"> PAGEREF _Toc1621 \h </w:instrText>
        </w:r>
        <w:r>
          <w:fldChar w:fldCharType="separate"/>
        </w:r>
        <w:r>
          <w:t>15</w:t>
        </w:r>
        <w:r>
          <w:fldChar w:fldCharType="end"/>
        </w:r>
      </w:hyperlink>
    </w:p>
    <w:p>
      <w:pPr>
        <w:pStyle w:val="TOC2"/>
        <w:tabs>
          <w:tab w:val="right" w:leader="dot" w:pos="8306"/>
        </w:tabs>
      </w:pPr>
      <w:hyperlink w:anchor="_Toc31667" w:history="1">
        <w:r>
          <w:rPr>
            <w:rFonts w:ascii="仿宋" w:eastAsia="仿宋" w:hAnsi="仿宋" w:cs="仿宋" w:hint="eastAsia"/>
            <w:lang w:eastAsia="zh-CN"/>
          </w:rPr>
          <w:t>(七)、选址综合评价</w:t>
        </w:r>
        <w:r>
          <w:tab/>
        </w:r>
        <w:r>
          <w:fldChar w:fldCharType="begin"/>
        </w:r>
        <w:r>
          <w:instrText xml:space="preserve"> PAGEREF _Toc31667 \h </w:instrText>
        </w:r>
        <w:r>
          <w:fldChar w:fldCharType="separate"/>
        </w:r>
        <w:r>
          <w:t>16</w:t>
        </w:r>
        <w:r>
          <w:fldChar w:fldCharType="end"/>
        </w:r>
      </w:hyperlink>
    </w:p>
    <w:p>
      <w:pPr>
        <w:pStyle w:val="TOC1"/>
        <w:tabs>
          <w:tab w:val="right" w:leader="dot" w:pos="8306"/>
        </w:tabs>
      </w:pPr>
      <w:hyperlink w:anchor="_Toc7606" w:history="1">
        <w:r>
          <w:rPr>
            <w:rFonts w:ascii="仿宋" w:eastAsia="仿宋" w:hAnsi="仿宋" w:cs="仿宋" w:hint="eastAsia"/>
            <w:lang w:eastAsia="zh-CN"/>
          </w:rPr>
          <w:t>三、环境和生态影响分析</w:t>
        </w:r>
        <w:r>
          <w:tab/>
        </w:r>
        <w:r>
          <w:fldChar w:fldCharType="begin"/>
        </w:r>
        <w:r>
          <w:instrText xml:space="preserve"> PAGEREF _Toc7606 \h </w:instrText>
        </w:r>
        <w:r>
          <w:fldChar w:fldCharType="separate"/>
        </w:r>
        <w:r>
          <w:t>17</w:t>
        </w:r>
        <w:r>
          <w:fldChar w:fldCharType="end"/>
        </w:r>
      </w:hyperlink>
    </w:p>
    <w:p>
      <w:pPr>
        <w:pStyle w:val="TOC2"/>
        <w:tabs>
          <w:tab w:val="right" w:leader="dot" w:pos="8306"/>
        </w:tabs>
      </w:pPr>
      <w:hyperlink w:anchor="_Toc9224" w:history="1">
        <w:r>
          <w:rPr>
            <w:rFonts w:ascii="仿宋" w:eastAsia="仿宋" w:hAnsi="仿宋" w:cs="仿宋" w:hint="eastAsia"/>
            <w:lang w:eastAsia="zh-CN"/>
          </w:rPr>
          <w:t>(一)、环境和生态现状</w:t>
        </w:r>
        <w:r>
          <w:tab/>
        </w:r>
        <w:r>
          <w:fldChar w:fldCharType="begin"/>
        </w:r>
        <w:r>
          <w:instrText xml:space="preserve"> PAGEREF _Toc9224 \h </w:instrText>
        </w:r>
        <w:r>
          <w:fldChar w:fldCharType="separate"/>
        </w:r>
        <w:r>
          <w:t>17</w:t>
        </w:r>
        <w:r>
          <w:fldChar w:fldCharType="end"/>
        </w:r>
      </w:hyperlink>
    </w:p>
    <w:p>
      <w:pPr>
        <w:pStyle w:val="TOC2"/>
        <w:tabs>
          <w:tab w:val="right" w:leader="dot" w:pos="8306"/>
        </w:tabs>
      </w:pPr>
      <w:hyperlink w:anchor="_Toc13302" w:history="1">
        <w:r>
          <w:rPr>
            <w:rFonts w:ascii="仿宋" w:eastAsia="仿宋" w:hAnsi="仿宋" w:cs="仿宋" w:hint="eastAsia"/>
            <w:lang w:eastAsia="zh-CN"/>
          </w:rPr>
          <w:t>(二)、生态环境影响分析</w:t>
        </w:r>
        <w:r>
          <w:tab/>
        </w:r>
        <w:r>
          <w:fldChar w:fldCharType="begin"/>
        </w:r>
        <w:r>
          <w:instrText xml:space="preserve"> PAGEREF _Toc13302 \h </w:instrText>
        </w:r>
        <w:r>
          <w:fldChar w:fldCharType="separate"/>
        </w:r>
        <w:r>
          <w:t>19</w:t>
        </w:r>
        <w:r>
          <w:fldChar w:fldCharType="end"/>
        </w:r>
      </w:hyperlink>
    </w:p>
    <w:p>
      <w:pPr>
        <w:pStyle w:val="TOC2"/>
        <w:tabs>
          <w:tab w:val="right" w:leader="dot" w:pos="8306"/>
        </w:tabs>
      </w:pPr>
      <w:hyperlink w:anchor="_Toc9134" w:history="1">
        <w:r>
          <w:rPr>
            <w:rFonts w:ascii="仿宋" w:eastAsia="仿宋" w:hAnsi="仿宋" w:cs="仿宋" w:hint="eastAsia"/>
            <w:lang w:eastAsia="zh-CN"/>
          </w:rPr>
          <w:t>(三)、生态环境保护措施</w:t>
        </w:r>
        <w:r>
          <w:tab/>
        </w:r>
        <w:r>
          <w:fldChar w:fldCharType="begin"/>
        </w:r>
        <w:r>
          <w:instrText xml:space="preserve"> PAGEREF _Toc9134 \h </w:instrText>
        </w:r>
        <w:r>
          <w:fldChar w:fldCharType="separate"/>
        </w:r>
        <w:r>
          <w:t>20</w:t>
        </w:r>
        <w:r>
          <w:fldChar w:fldCharType="end"/>
        </w:r>
      </w:hyperlink>
    </w:p>
    <w:p>
      <w:pPr>
        <w:pStyle w:val="TOC2"/>
        <w:tabs>
          <w:tab w:val="right" w:leader="dot" w:pos="8306"/>
        </w:tabs>
      </w:pPr>
      <w:hyperlink w:anchor="_Toc7533" w:history="1">
        <w:r>
          <w:rPr>
            <w:rFonts w:ascii="仿宋" w:eastAsia="仿宋" w:hAnsi="仿宋" w:cs="仿宋" w:hint="eastAsia"/>
            <w:lang w:eastAsia="zh-CN"/>
          </w:rPr>
          <w:t>(四)、地质灾害影响分析</w:t>
        </w:r>
        <w:r>
          <w:tab/>
        </w:r>
        <w:r>
          <w:fldChar w:fldCharType="begin"/>
        </w:r>
        <w:r>
          <w:instrText xml:space="preserve"> PAGEREF _Toc7533 \h </w:instrText>
        </w:r>
        <w:r>
          <w:fldChar w:fldCharType="separate"/>
        </w:r>
        <w:r>
          <w:t>22</w:t>
        </w:r>
        <w:r>
          <w:fldChar w:fldCharType="end"/>
        </w:r>
      </w:hyperlink>
    </w:p>
    <w:p>
      <w:pPr>
        <w:pStyle w:val="TOC2"/>
        <w:tabs>
          <w:tab w:val="right" w:leader="dot" w:pos="8306"/>
        </w:tabs>
      </w:pPr>
      <w:hyperlink w:anchor="_Toc7979" w:history="1">
        <w:r>
          <w:rPr>
            <w:rFonts w:ascii="仿宋" w:eastAsia="仿宋" w:hAnsi="仿宋" w:cs="仿宋" w:hint="eastAsia"/>
            <w:lang w:eastAsia="zh-CN"/>
          </w:rPr>
          <w:t>(五)、特殊环境影响</w:t>
        </w:r>
        <w:r>
          <w:tab/>
        </w:r>
        <w:r>
          <w:fldChar w:fldCharType="begin"/>
        </w:r>
        <w:r>
          <w:instrText xml:space="preserve"> PAGEREF _Toc7979 \h </w:instrText>
        </w:r>
        <w:r>
          <w:fldChar w:fldCharType="separate"/>
        </w:r>
        <w:r>
          <w:t>23</w:t>
        </w:r>
        <w:r>
          <w:fldChar w:fldCharType="end"/>
        </w:r>
      </w:hyperlink>
    </w:p>
    <w:p>
      <w:pPr>
        <w:pStyle w:val="TOC1"/>
        <w:tabs>
          <w:tab w:val="right" w:leader="dot" w:pos="8306"/>
        </w:tabs>
      </w:pPr>
      <w:hyperlink w:anchor="_Toc12268" w:history="1">
        <w:r>
          <w:rPr>
            <w:rFonts w:ascii="仿宋" w:eastAsia="仿宋" w:hAnsi="仿宋" w:cs="仿宋" w:hint="eastAsia"/>
            <w:lang w:eastAsia="zh-CN"/>
          </w:rPr>
          <w:t>四、社会影响分析</w:t>
        </w:r>
        <w:r>
          <w:tab/>
        </w:r>
        <w:r>
          <w:fldChar w:fldCharType="begin"/>
        </w:r>
        <w:r>
          <w:instrText xml:space="preserve"> PAGEREF _Toc12268 \h </w:instrText>
        </w:r>
        <w:r>
          <w:fldChar w:fldCharType="separate"/>
        </w:r>
        <w:r>
          <w:t>24</w:t>
        </w:r>
        <w:r>
          <w:fldChar w:fldCharType="end"/>
        </w:r>
      </w:hyperlink>
    </w:p>
    <w:p>
      <w:pPr>
        <w:pStyle w:val="TOC2"/>
        <w:tabs>
          <w:tab w:val="right" w:leader="dot" w:pos="8306"/>
        </w:tabs>
      </w:pPr>
      <w:hyperlink w:anchor="_Toc21221" w:history="1">
        <w:r>
          <w:rPr>
            <w:rFonts w:ascii="仿宋" w:eastAsia="仿宋" w:hAnsi="仿宋" w:cs="仿宋" w:hint="eastAsia"/>
            <w:lang w:eastAsia="zh-CN"/>
          </w:rPr>
          <w:t>(一)、社会影响效果分析</w:t>
        </w:r>
        <w:r>
          <w:tab/>
        </w:r>
        <w:r>
          <w:fldChar w:fldCharType="begin"/>
        </w:r>
        <w:r>
          <w:instrText xml:space="preserve"> PAGEREF _Toc21221 \h </w:instrText>
        </w:r>
        <w:r>
          <w:fldChar w:fldCharType="separate"/>
        </w:r>
        <w:r>
          <w:t>24</w:t>
        </w:r>
        <w:r>
          <w:fldChar w:fldCharType="end"/>
        </w:r>
      </w:hyperlink>
    </w:p>
    <w:p>
      <w:pPr>
        <w:pStyle w:val="TOC2"/>
        <w:tabs>
          <w:tab w:val="right" w:leader="dot" w:pos="8306"/>
        </w:tabs>
      </w:pPr>
      <w:hyperlink w:anchor="_Toc25783" w:history="1">
        <w:r>
          <w:rPr>
            <w:rFonts w:ascii="仿宋" w:eastAsia="仿宋" w:hAnsi="仿宋" w:cs="仿宋" w:hint="eastAsia"/>
            <w:lang w:eastAsia="zh-CN"/>
          </w:rPr>
          <w:t>(二)、社会适应性分析</w:t>
        </w:r>
        <w:r>
          <w:tab/>
        </w:r>
        <w:r>
          <w:fldChar w:fldCharType="begin"/>
        </w:r>
        <w:r>
          <w:instrText xml:space="preserve"> PAGEREF _Toc25783 \h </w:instrText>
        </w:r>
        <w:r>
          <w:fldChar w:fldCharType="separate"/>
        </w:r>
        <w:r>
          <w:t>27</w:t>
        </w:r>
        <w:r>
          <w:fldChar w:fldCharType="end"/>
        </w:r>
      </w:hyperlink>
    </w:p>
    <w:p>
      <w:pPr>
        <w:pStyle w:val="TOC2"/>
        <w:tabs>
          <w:tab w:val="right" w:leader="dot" w:pos="8306"/>
        </w:tabs>
      </w:pPr>
      <w:hyperlink w:anchor="_Toc4028" w:history="1">
        <w:r>
          <w:rPr>
            <w:rFonts w:ascii="仿宋" w:eastAsia="仿宋" w:hAnsi="仿宋" w:cs="仿宋" w:hint="eastAsia"/>
            <w:lang w:eastAsia="zh-CN"/>
          </w:rPr>
          <w:t>(三)、社会风险及对策分析</w:t>
        </w:r>
        <w:r>
          <w:tab/>
        </w:r>
        <w:r>
          <w:fldChar w:fldCharType="begin"/>
        </w:r>
        <w:r>
          <w:instrText xml:space="preserve"> PAGEREF _Toc4028 \h </w:instrText>
        </w:r>
        <w:r>
          <w:fldChar w:fldCharType="separate"/>
        </w:r>
        <w:r>
          <w:t>28</w:t>
        </w:r>
        <w:r>
          <w:fldChar w:fldCharType="end"/>
        </w:r>
      </w:hyperlink>
    </w:p>
    <w:p>
      <w:pPr>
        <w:pStyle w:val="TOC1"/>
        <w:tabs>
          <w:tab w:val="right" w:leader="dot" w:pos="8306"/>
        </w:tabs>
      </w:pPr>
      <w:hyperlink w:anchor="_Toc15150" w:history="1">
        <w:r>
          <w:rPr>
            <w:rFonts w:ascii="仿宋" w:eastAsia="仿宋" w:hAnsi="仿宋" w:cs="仿宋" w:hint="eastAsia"/>
            <w:lang w:eastAsia="zh-CN"/>
          </w:rPr>
          <w:t>五、发展规划、产业政策和行业准入分析</w:t>
        </w:r>
        <w:r>
          <w:tab/>
        </w:r>
        <w:r>
          <w:fldChar w:fldCharType="begin"/>
        </w:r>
        <w:r>
          <w:instrText xml:space="preserve"> PAGEREF _Toc15150 \h </w:instrText>
        </w:r>
        <w:r>
          <w:fldChar w:fldCharType="separate"/>
        </w:r>
        <w:r>
          <w:t>32</w:t>
        </w:r>
        <w:r>
          <w:fldChar w:fldCharType="end"/>
        </w:r>
      </w:hyperlink>
    </w:p>
    <w:p>
      <w:pPr>
        <w:pStyle w:val="TOC2"/>
        <w:tabs>
          <w:tab w:val="right" w:leader="dot" w:pos="8306"/>
        </w:tabs>
      </w:pPr>
      <w:hyperlink w:anchor="_Toc2441" w:history="1">
        <w:r>
          <w:rPr>
            <w:rFonts w:ascii="仿宋" w:eastAsia="仿宋" w:hAnsi="仿宋" w:cs="仿宋" w:hint="eastAsia"/>
            <w:lang w:eastAsia="zh-CN"/>
          </w:rPr>
          <w:t>(一)、发展规划分析</w:t>
        </w:r>
        <w:r>
          <w:tab/>
        </w:r>
        <w:r>
          <w:fldChar w:fldCharType="begin"/>
        </w:r>
        <w:r>
          <w:instrText xml:space="preserve"> PAGEREF _Toc2441 \h </w:instrText>
        </w:r>
        <w:r>
          <w:fldChar w:fldCharType="separate"/>
        </w:r>
        <w:r>
          <w:t>32</w:t>
        </w:r>
        <w:r>
          <w:fldChar w:fldCharType="end"/>
        </w:r>
      </w:hyperlink>
    </w:p>
    <w:p>
      <w:pPr>
        <w:pStyle w:val="TOC2"/>
        <w:tabs>
          <w:tab w:val="right" w:leader="dot" w:pos="8306"/>
        </w:tabs>
      </w:pPr>
      <w:hyperlink w:anchor="_Toc27094" w:history="1">
        <w:r>
          <w:rPr>
            <w:rFonts w:ascii="仿宋" w:eastAsia="仿宋" w:hAnsi="仿宋" w:cs="仿宋" w:hint="eastAsia"/>
            <w:lang w:eastAsia="zh-CN"/>
          </w:rPr>
          <w:t>(二)、产业政策分析</w:t>
        </w:r>
        <w:r>
          <w:tab/>
        </w:r>
        <w:r>
          <w:fldChar w:fldCharType="begin"/>
        </w:r>
        <w:r>
          <w:instrText xml:space="preserve"> PAGEREF _Toc27094 \h </w:instrText>
        </w:r>
        <w:r>
          <w:fldChar w:fldCharType="separate"/>
        </w:r>
        <w:r>
          <w:t>33</w:t>
        </w:r>
        <w:r>
          <w:fldChar w:fldCharType="end"/>
        </w:r>
      </w:hyperlink>
    </w:p>
    <w:p>
      <w:pPr>
        <w:pStyle w:val="TOC2"/>
        <w:tabs>
          <w:tab w:val="right" w:leader="dot" w:pos="8306"/>
        </w:tabs>
      </w:pPr>
      <w:hyperlink w:anchor="_Toc28292" w:history="1">
        <w:r>
          <w:rPr>
            <w:rFonts w:ascii="仿宋" w:eastAsia="仿宋" w:hAnsi="仿宋" w:cs="仿宋" w:hint="eastAsia"/>
            <w:lang w:eastAsia="zh-CN"/>
          </w:rPr>
          <w:t>(三)、行业准入分析</w:t>
        </w:r>
        <w:r>
          <w:tab/>
        </w:r>
        <w:r>
          <w:fldChar w:fldCharType="begin"/>
        </w:r>
        <w:r>
          <w:instrText xml:space="preserve"> PAGEREF _Toc28292 \h </w:instrText>
        </w:r>
        <w:r>
          <w:fldChar w:fldCharType="separate"/>
        </w:r>
        <w:r>
          <w:t>35</w:t>
        </w:r>
        <w:r>
          <w:fldChar w:fldCharType="end"/>
        </w:r>
      </w:hyperlink>
    </w:p>
    <w:p>
      <w:pPr>
        <w:pStyle w:val="TOC1"/>
        <w:tabs>
          <w:tab w:val="right" w:leader="dot" w:pos="8306"/>
        </w:tabs>
      </w:pPr>
      <w:hyperlink w:anchor="_Toc6313" w:history="1">
        <w:r>
          <w:rPr>
            <w:rFonts w:ascii="仿宋" w:eastAsia="仿宋" w:hAnsi="仿宋" w:cs="仿宋" w:hint="eastAsia"/>
            <w:lang w:eastAsia="zh-CN"/>
          </w:rPr>
          <w:t>六、项目监理与质量保证</w:t>
        </w:r>
        <w:r>
          <w:tab/>
        </w:r>
        <w:r>
          <w:fldChar w:fldCharType="begin"/>
        </w:r>
        <w:r>
          <w:instrText xml:space="preserve"> PAGEREF _Toc6313 \h </w:instrText>
        </w:r>
        <w:r>
          <w:fldChar w:fldCharType="separate"/>
        </w:r>
        <w:r>
          <w:t>36</w:t>
        </w:r>
        <w:r>
          <w:fldChar w:fldCharType="end"/>
        </w:r>
      </w:hyperlink>
    </w:p>
    <w:p>
      <w:pPr>
        <w:pStyle w:val="TOC2"/>
        <w:tabs>
          <w:tab w:val="right" w:leader="dot" w:pos="8306"/>
        </w:tabs>
      </w:pPr>
      <w:hyperlink w:anchor="_Toc14044" w:history="1">
        <w:r>
          <w:rPr>
            <w:rFonts w:ascii="仿宋" w:eastAsia="仿宋" w:hAnsi="仿宋" w:cs="仿宋" w:hint="eastAsia"/>
            <w:lang w:eastAsia="zh-CN"/>
          </w:rPr>
          <w:t>(一)、监理体系构建</w:t>
        </w:r>
        <w:r>
          <w:tab/>
        </w:r>
        <w:r>
          <w:fldChar w:fldCharType="begin"/>
        </w:r>
        <w:r>
          <w:instrText xml:space="preserve"> PAGEREF _Toc14044 \h </w:instrText>
        </w:r>
        <w:r>
          <w:fldChar w:fldCharType="separate"/>
        </w:r>
        <w:r>
          <w:t>36</w:t>
        </w:r>
        <w:r>
          <w:fldChar w:fldCharType="end"/>
        </w:r>
      </w:hyperlink>
    </w:p>
    <w:p>
      <w:pPr>
        <w:pStyle w:val="TOC2"/>
        <w:tabs>
          <w:tab w:val="right" w:leader="dot" w:pos="8306"/>
        </w:tabs>
      </w:pPr>
      <w:hyperlink w:anchor="_Toc30414" w:history="1">
        <w:r>
          <w:rPr>
            <w:rFonts w:ascii="仿宋" w:eastAsia="仿宋" w:hAnsi="仿宋" w:cs="仿宋" w:hint="eastAsia"/>
            <w:lang w:eastAsia="zh-CN"/>
          </w:rPr>
          <w:t>(二)、质量保证体系实施</w:t>
        </w:r>
        <w:r>
          <w:tab/>
        </w:r>
        <w:r>
          <w:fldChar w:fldCharType="begin"/>
        </w:r>
        <w:r>
          <w:instrText xml:space="preserve"> PAGEREF _Toc30414 \h </w:instrText>
        </w:r>
        <w:r>
          <w:fldChar w:fldCharType="separate"/>
        </w:r>
        <w:r>
          <w:t>37</w:t>
        </w:r>
        <w:r>
          <w:fldChar w:fldCharType="end"/>
        </w:r>
      </w:hyperlink>
    </w:p>
    <w:p>
      <w:pPr>
        <w:pStyle w:val="TOC2"/>
        <w:tabs>
          <w:tab w:val="right" w:leader="dot" w:pos="8306"/>
        </w:tabs>
      </w:pPr>
      <w:hyperlink w:anchor="_Toc22022" w:history="1">
        <w:r>
          <w:rPr>
            <w:rFonts w:ascii="仿宋" w:eastAsia="仿宋" w:hAnsi="仿宋" w:cs="仿宋" w:hint="eastAsia"/>
            <w:lang w:eastAsia="zh-CN"/>
          </w:rPr>
          <w:t>(三)、监理与质量控制流程</w:t>
        </w:r>
        <w:r>
          <w:tab/>
        </w:r>
        <w:r>
          <w:fldChar w:fldCharType="begin"/>
        </w:r>
        <w:r>
          <w:instrText xml:space="preserve"> PAGEREF _Toc22022 \h </w:instrText>
        </w:r>
        <w:r>
          <w:fldChar w:fldCharType="separate"/>
        </w:r>
        <w:r>
          <w:t>38</w:t>
        </w:r>
        <w:r>
          <w:fldChar w:fldCharType="end"/>
        </w:r>
      </w:hyperlink>
    </w:p>
    <w:p>
      <w:pPr>
        <w:pStyle w:val="TOC1"/>
        <w:tabs>
          <w:tab w:val="right" w:leader="dot" w:pos="8306"/>
        </w:tabs>
      </w:pPr>
      <w:hyperlink w:anchor="_Toc20266" w:history="1">
        <w:r>
          <w:rPr>
            <w:rFonts w:ascii="仿宋" w:eastAsia="仿宋" w:hAnsi="仿宋" w:cs="仿宋" w:hint="eastAsia"/>
            <w:lang w:eastAsia="zh-CN"/>
          </w:rPr>
          <w:t>七、项目变更管理</w:t>
        </w:r>
        <w:r>
          <w:tab/>
        </w:r>
        <w:r>
          <w:fldChar w:fldCharType="begin"/>
        </w:r>
        <w:r>
          <w:instrText xml:space="preserve"> PAGEREF _Toc20266 \h </w:instrText>
        </w:r>
        <w:r>
          <w:fldChar w:fldCharType="separate"/>
        </w:r>
        <w:r>
          <w:t>38</w:t>
        </w:r>
        <w:r>
          <w:fldChar w:fldCharType="end"/>
        </w:r>
      </w:hyperlink>
    </w:p>
    <w:p>
      <w:pPr>
        <w:pStyle w:val="TOC2"/>
        <w:tabs>
          <w:tab w:val="right" w:leader="dot" w:pos="8306"/>
        </w:tabs>
      </w:pPr>
      <w:hyperlink w:anchor="_Toc908" w:history="1">
        <w:r>
          <w:rPr>
            <w:rFonts w:ascii="仿宋" w:eastAsia="仿宋" w:hAnsi="仿宋" w:cs="仿宋" w:hint="eastAsia"/>
            <w:lang w:eastAsia="zh-CN"/>
          </w:rPr>
          <w:t>(一)、变更控制流程</w:t>
        </w:r>
        <w:r>
          <w:tab/>
        </w:r>
        <w:r>
          <w:fldChar w:fldCharType="begin"/>
        </w:r>
        <w:r>
          <w:instrText xml:space="preserve"> PAGEREF _Toc908 \h </w:instrText>
        </w:r>
        <w:r>
          <w:fldChar w:fldCharType="separate"/>
        </w:r>
        <w:r>
          <w:t>38</w:t>
        </w:r>
        <w:r>
          <w:fldChar w:fldCharType="end"/>
        </w:r>
      </w:hyperlink>
    </w:p>
    <w:p>
      <w:pPr>
        <w:pStyle w:val="TOC2"/>
        <w:tabs>
          <w:tab w:val="right" w:leader="dot" w:pos="8306"/>
        </w:tabs>
      </w:pPr>
      <w:hyperlink w:anchor="_Toc6763" w:history="1">
        <w:r>
          <w:rPr>
            <w:rFonts w:ascii="仿宋" w:eastAsia="仿宋" w:hAnsi="仿宋" w:cs="仿宋" w:hint="eastAsia"/>
            <w:lang w:eastAsia="zh-CN"/>
          </w:rPr>
          <w:t>(二)、影响评估与处理</w:t>
        </w:r>
        <w:r>
          <w:tab/>
        </w:r>
        <w:r>
          <w:fldChar w:fldCharType="begin"/>
        </w:r>
        <w:r>
          <w:instrText xml:space="preserve"> PAGEREF _Toc6763 \h </w:instrText>
        </w:r>
        <w:r>
          <w:fldChar w:fldCharType="separate"/>
        </w:r>
        <w:r>
          <w:t>39</w:t>
        </w:r>
        <w:r>
          <w:fldChar w:fldCharType="end"/>
        </w:r>
      </w:hyperlink>
    </w:p>
    <w:p>
      <w:pPr>
        <w:pStyle w:val="TOC2"/>
        <w:tabs>
          <w:tab w:val="right" w:leader="dot" w:pos="8306"/>
        </w:tabs>
      </w:pPr>
      <w:hyperlink w:anchor="_Toc16236" w:history="1">
        <w:r>
          <w:rPr>
            <w:rFonts w:ascii="仿宋" w:eastAsia="仿宋" w:hAnsi="仿宋" w:cs="仿宋" w:hint="eastAsia"/>
            <w:lang w:eastAsia="zh-CN"/>
          </w:rPr>
          <w:t>(三)、变更记录与追踪</w:t>
        </w:r>
        <w:r>
          <w:tab/>
        </w:r>
        <w:r>
          <w:fldChar w:fldCharType="begin"/>
        </w:r>
        <w:r>
          <w:instrText xml:space="preserve"> PAGEREF _Toc16236 \h </w:instrText>
        </w:r>
        <w:r>
          <w:fldChar w:fldCharType="separate"/>
        </w:r>
        <w:r>
          <w:t>41</w:t>
        </w:r>
        <w:r>
          <w:fldChar w:fldCharType="end"/>
        </w:r>
      </w:hyperlink>
    </w:p>
    <w:p>
      <w:pPr>
        <w:pStyle w:val="TOC2"/>
        <w:tabs>
          <w:tab w:val="right" w:leader="dot" w:pos="8306"/>
        </w:tabs>
      </w:pPr>
      <w:hyperlink w:anchor="_Toc17021" w:history="1">
        <w:r>
          <w:rPr>
            <w:rFonts w:ascii="仿宋" w:eastAsia="仿宋" w:hAnsi="仿宋" w:cs="仿宋" w:hint="eastAsia"/>
            <w:lang w:eastAsia="zh-CN"/>
          </w:rPr>
          <w:t>(四)、变更管理策略</w:t>
        </w:r>
        <w:r>
          <w:tab/>
        </w:r>
        <w:r>
          <w:fldChar w:fldCharType="begin"/>
        </w:r>
        <w:r>
          <w:instrText xml:space="preserve"> PAGEREF _Toc17021 \h </w:instrText>
        </w:r>
        <w:r>
          <w:fldChar w:fldCharType="separate"/>
        </w:r>
        <w:r>
          <w:t>42</w:t>
        </w:r>
        <w:r>
          <w:fldChar w:fldCharType="end"/>
        </w:r>
      </w:hyperlink>
    </w:p>
    <w:p>
      <w:pPr>
        <w:pStyle w:val="TOC1"/>
        <w:tabs>
          <w:tab w:val="right" w:leader="dot" w:pos="8306"/>
        </w:tabs>
      </w:pPr>
      <w:hyperlink w:anchor="_Toc5695" w:history="1">
        <w:r>
          <w:rPr>
            <w:rFonts w:ascii="仿宋" w:eastAsia="仿宋" w:hAnsi="仿宋" w:cs="仿宋" w:hint="eastAsia"/>
            <w:lang w:eastAsia="zh-CN"/>
          </w:rPr>
          <w:t>八、环境保护与绿色发展</w:t>
        </w:r>
        <w:r>
          <w:tab/>
        </w:r>
        <w:r>
          <w:fldChar w:fldCharType="begin"/>
        </w:r>
        <w:r>
          <w:instrText xml:space="preserve"> PAGEREF _Toc5695 \h </w:instrText>
        </w:r>
        <w:r>
          <w:fldChar w:fldCharType="separate"/>
        </w:r>
        <w:r>
          <w:t>44</w:t>
        </w:r>
        <w:r>
          <w:fldChar w:fldCharType="end"/>
        </w:r>
      </w:hyperlink>
    </w:p>
    <w:p>
      <w:pPr>
        <w:pStyle w:val="TOC2"/>
        <w:tabs>
          <w:tab w:val="right" w:leader="dot" w:pos="8306"/>
        </w:tabs>
      </w:pPr>
      <w:hyperlink w:anchor="_Toc10885" w:history="1">
        <w:r>
          <w:rPr>
            <w:rFonts w:ascii="仿宋" w:eastAsia="仿宋" w:hAnsi="仿宋" w:cs="仿宋" w:hint="eastAsia"/>
            <w:lang w:eastAsia="zh-CN"/>
          </w:rPr>
          <w:t>(一)、环境保护措施</w:t>
        </w:r>
        <w:r>
          <w:tab/>
        </w:r>
        <w:r>
          <w:fldChar w:fldCharType="begin"/>
        </w:r>
        <w:r>
          <w:instrText xml:space="preserve"> PAGEREF _Toc10885 \h </w:instrText>
        </w:r>
        <w:r>
          <w:fldChar w:fldCharType="separate"/>
        </w:r>
        <w:r>
          <w:t>44</w:t>
        </w:r>
        <w:r>
          <w:fldChar w:fldCharType="end"/>
        </w:r>
      </w:hyperlink>
    </w:p>
    <w:p>
      <w:pPr>
        <w:pStyle w:val="TOC2"/>
        <w:tabs>
          <w:tab w:val="right" w:leader="dot" w:pos="8306"/>
        </w:tabs>
      </w:pPr>
      <w:hyperlink w:anchor="_Toc3008" w:history="1">
        <w:r>
          <w:rPr>
            <w:rFonts w:ascii="仿宋" w:eastAsia="仿宋" w:hAnsi="仿宋" w:cs="仿宋" w:hint="eastAsia"/>
            <w:lang w:eastAsia="zh-CN"/>
          </w:rPr>
          <w:t>(二)、绿色发展与可持续发展策略</w:t>
        </w:r>
        <w:r>
          <w:tab/>
        </w:r>
        <w:r>
          <w:fldChar w:fldCharType="begin"/>
        </w:r>
        <w:r>
          <w:instrText xml:space="preserve"> PAGEREF _Toc3008 \h </w:instrText>
        </w:r>
        <w:r>
          <w:fldChar w:fldCharType="separate"/>
        </w:r>
        <w:r>
          <w:t>46</w:t>
        </w:r>
        <w:r>
          <w:fldChar w:fldCharType="end"/>
        </w:r>
      </w:hyperlink>
    </w:p>
    <w:p>
      <w:pPr>
        <w:pStyle w:val="TOC1"/>
        <w:tabs>
          <w:tab w:val="right" w:leader="dot" w:pos="8306"/>
        </w:tabs>
      </w:pPr>
      <w:hyperlink w:anchor="_Toc26583" w:history="1">
        <w:r>
          <w:rPr>
            <w:rFonts w:ascii="仿宋" w:eastAsia="仿宋" w:hAnsi="仿宋" w:cs="仿宋" w:hint="eastAsia"/>
            <w:lang w:eastAsia="zh-CN"/>
          </w:rPr>
          <w:t>九、土地利用与规划方案</w:t>
        </w:r>
        <w:r>
          <w:tab/>
        </w:r>
        <w:r>
          <w:fldChar w:fldCharType="begin"/>
        </w:r>
        <w:r>
          <w:instrText xml:space="preserve"> PAGEREF _Toc26583 \h </w:instrText>
        </w:r>
        <w:r>
          <w:fldChar w:fldCharType="separate"/>
        </w:r>
        <w:r>
          <w:t>47</w:t>
        </w:r>
        <w:r>
          <w:fldChar w:fldCharType="end"/>
        </w:r>
      </w:hyperlink>
    </w:p>
    <w:p>
      <w:pPr>
        <w:pStyle w:val="TOC2"/>
        <w:tabs>
          <w:tab w:val="right" w:leader="dot" w:pos="8306"/>
        </w:tabs>
      </w:pPr>
      <w:hyperlink w:anchor="_Toc1647" w:history="1">
        <w:r>
          <w:rPr>
            <w:rFonts w:ascii="仿宋" w:eastAsia="仿宋" w:hAnsi="仿宋" w:cs="仿宋" w:hint="eastAsia"/>
            <w:lang w:eastAsia="zh-CN"/>
          </w:rPr>
          <w:t>(一)、项目用地情况分析</w:t>
        </w:r>
        <w:r>
          <w:tab/>
        </w:r>
        <w:r>
          <w:fldChar w:fldCharType="begin"/>
        </w:r>
        <w:r>
          <w:instrText xml:space="preserve"> PAGEREF _Toc1647 \h </w:instrText>
        </w:r>
        <w:r>
          <w:fldChar w:fldCharType="separate"/>
        </w:r>
        <w:r>
          <w:t>47</w:t>
        </w:r>
        <w:r>
          <w:fldChar w:fldCharType="end"/>
        </w:r>
      </w:hyperlink>
    </w:p>
    <w:p>
      <w:pPr>
        <w:pStyle w:val="TOC2"/>
        <w:tabs>
          <w:tab w:val="right" w:leader="dot" w:pos="8306"/>
        </w:tabs>
      </w:pPr>
      <w:hyperlink w:anchor="_Toc15235" w:history="1">
        <w:r>
          <w:rPr>
            <w:rFonts w:ascii="仿宋" w:eastAsia="仿宋" w:hAnsi="仿宋" w:cs="仿宋" w:hint="eastAsia"/>
            <w:lang w:eastAsia="zh-CN"/>
          </w:rPr>
          <w:t>(二)、土地利用规划方案</w:t>
        </w:r>
        <w:r>
          <w:tab/>
        </w:r>
        <w:r>
          <w:fldChar w:fldCharType="begin"/>
        </w:r>
        <w:r>
          <w:instrText xml:space="preserve"> PAGEREF _Toc15235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5" w:history="1">
        <w:r>
          <w:rPr>
            <w:rFonts w:ascii="仿宋" w:eastAsia="仿宋" w:hAnsi="仿宋" w:cs="仿宋" w:hint="eastAsia"/>
            <w:lang w:eastAsia="zh-CN"/>
          </w:rPr>
          <w:t>十、安全与应急管理</w:t>
        </w:r>
        <w:r>
          <w:tab/>
        </w:r>
        <w:r>
          <w:fldChar w:fldCharType="begin"/>
        </w:r>
        <w:r>
          <w:instrText xml:space="preserve"> PAGEREF _Toc11615 \h </w:instrText>
        </w:r>
        <w:r>
          <w:fldChar w:fldCharType="separate"/>
        </w:r>
        <w:r>
          <w:t>49</w:t>
        </w:r>
        <w:r>
          <w:fldChar w:fldCharType="end"/>
        </w:r>
      </w:hyperlink>
    </w:p>
    <w:p>
      <w:pPr>
        <w:pStyle w:val="TOC2"/>
        <w:tabs>
          <w:tab w:val="right" w:leader="dot" w:pos="8306"/>
        </w:tabs>
      </w:pPr>
      <w:hyperlink w:anchor="_Toc6513" w:history="1">
        <w:r>
          <w:rPr>
            <w:rFonts w:ascii="仿宋" w:eastAsia="仿宋" w:hAnsi="仿宋" w:cs="仿宋" w:hint="eastAsia"/>
            <w:lang w:eastAsia="zh-CN"/>
          </w:rPr>
          <w:t>(一)、安全生产管理</w:t>
        </w:r>
        <w:r>
          <w:tab/>
        </w:r>
        <w:r>
          <w:fldChar w:fldCharType="begin"/>
        </w:r>
        <w:r>
          <w:instrText xml:space="preserve"> PAGEREF _Toc6513 \h </w:instrText>
        </w:r>
        <w:r>
          <w:fldChar w:fldCharType="separate"/>
        </w:r>
        <w:r>
          <w:t>49</w:t>
        </w:r>
        <w:r>
          <w:fldChar w:fldCharType="end"/>
        </w:r>
      </w:hyperlink>
    </w:p>
    <w:p>
      <w:pPr>
        <w:pStyle w:val="TOC2"/>
        <w:tabs>
          <w:tab w:val="right" w:leader="dot" w:pos="8306"/>
        </w:tabs>
      </w:pPr>
      <w:hyperlink w:anchor="_Toc29048" w:history="1">
        <w:r>
          <w:rPr>
            <w:rFonts w:ascii="仿宋" w:eastAsia="仿宋" w:hAnsi="仿宋" w:cs="仿宋" w:hint="eastAsia"/>
            <w:lang w:eastAsia="zh-CN"/>
          </w:rPr>
          <w:t>(二)、应急预案与响应</w:t>
        </w:r>
        <w:r>
          <w:tab/>
        </w:r>
        <w:r>
          <w:fldChar w:fldCharType="begin"/>
        </w:r>
        <w:r>
          <w:instrText xml:space="preserve"> PAGEREF _Toc29048 \h </w:instrText>
        </w:r>
        <w:r>
          <w:fldChar w:fldCharType="separate"/>
        </w:r>
        <w:r>
          <w:t>51</w:t>
        </w:r>
        <w:r>
          <w:fldChar w:fldCharType="end"/>
        </w:r>
      </w:hyperlink>
    </w:p>
    <w:p>
      <w:pPr>
        <w:pStyle w:val="TOC1"/>
        <w:tabs>
          <w:tab w:val="right" w:leader="dot" w:pos="8306"/>
        </w:tabs>
      </w:pPr>
      <w:hyperlink w:anchor="_Toc12574" w:history="1">
        <w:r>
          <w:rPr>
            <w:rFonts w:ascii="仿宋" w:eastAsia="仿宋" w:hAnsi="仿宋" w:cs="仿宋" w:hint="eastAsia"/>
            <w:lang w:eastAsia="zh-CN"/>
          </w:rPr>
          <w:t>十一、技术创新与产业升级</w:t>
        </w:r>
        <w:r>
          <w:tab/>
        </w:r>
        <w:r>
          <w:fldChar w:fldCharType="begin"/>
        </w:r>
        <w:r>
          <w:instrText xml:space="preserve"> PAGEREF _Toc12574 \h </w:instrText>
        </w:r>
        <w:r>
          <w:fldChar w:fldCharType="separate"/>
        </w:r>
        <w:r>
          <w:t>52</w:t>
        </w:r>
        <w:r>
          <w:fldChar w:fldCharType="end"/>
        </w:r>
      </w:hyperlink>
    </w:p>
    <w:p>
      <w:pPr>
        <w:pStyle w:val="TOC2"/>
        <w:tabs>
          <w:tab w:val="right" w:leader="dot" w:pos="8306"/>
        </w:tabs>
      </w:pPr>
      <w:hyperlink w:anchor="_Toc1451" w:history="1">
        <w:r>
          <w:rPr>
            <w:rFonts w:ascii="仿宋" w:eastAsia="仿宋" w:hAnsi="仿宋" w:cs="仿宋" w:hint="eastAsia"/>
            <w:lang w:eastAsia="zh-CN"/>
          </w:rPr>
          <w:t>(一)、技术创新方向与目标</w:t>
        </w:r>
        <w:r>
          <w:tab/>
        </w:r>
        <w:r>
          <w:fldChar w:fldCharType="begin"/>
        </w:r>
        <w:r>
          <w:instrText xml:space="preserve"> PAGEREF _Toc1451 \h </w:instrText>
        </w:r>
        <w:r>
          <w:fldChar w:fldCharType="separate"/>
        </w:r>
        <w:r>
          <w:t>52</w:t>
        </w:r>
        <w:r>
          <w:fldChar w:fldCharType="end"/>
        </w:r>
      </w:hyperlink>
    </w:p>
    <w:p>
      <w:pPr>
        <w:pStyle w:val="TOC2"/>
        <w:tabs>
          <w:tab w:val="right" w:leader="dot" w:pos="8306"/>
        </w:tabs>
      </w:pPr>
      <w:hyperlink w:anchor="_Toc19830" w:history="1">
        <w:r>
          <w:rPr>
            <w:rFonts w:ascii="仿宋" w:eastAsia="仿宋" w:hAnsi="仿宋" w:cs="仿宋" w:hint="eastAsia"/>
            <w:lang w:eastAsia="zh-CN"/>
          </w:rPr>
          <w:t>(二)、产业升级路径与措施</w:t>
        </w:r>
        <w:r>
          <w:tab/>
        </w:r>
        <w:r>
          <w:fldChar w:fldCharType="begin"/>
        </w:r>
        <w:r>
          <w:instrText xml:space="preserve"> PAGEREF _Toc19830 \h </w:instrText>
        </w:r>
        <w:r>
          <w:fldChar w:fldCharType="separate"/>
        </w:r>
        <w:r>
          <w:t>54</w:t>
        </w:r>
        <w:r>
          <w:fldChar w:fldCharType="end"/>
        </w:r>
      </w:hyperlink>
    </w:p>
    <w:p>
      <w:pPr>
        <w:pStyle w:val="TOC1"/>
        <w:tabs>
          <w:tab w:val="right" w:leader="dot" w:pos="8306"/>
        </w:tabs>
      </w:pPr>
      <w:hyperlink w:anchor="_Toc26095" w:history="1">
        <w:r>
          <w:rPr>
            <w:rFonts w:ascii="仿宋" w:eastAsia="仿宋" w:hAnsi="仿宋" w:cs="仿宋" w:hint="eastAsia"/>
            <w:lang w:eastAsia="zh-CN"/>
          </w:rPr>
          <w:t>十二、资金管理与财务规划</w:t>
        </w:r>
        <w:r>
          <w:tab/>
        </w:r>
        <w:r>
          <w:fldChar w:fldCharType="begin"/>
        </w:r>
        <w:r>
          <w:instrText xml:space="preserve"> PAGEREF _Toc26095 \h </w:instrText>
        </w:r>
        <w:r>
          <w:fldChar w:fldCharType="separate"/>
        </w:r>
        <w:r>
          <w:t>55</w:t>
        </w:r>
        <w:r>
          <w:fldChar w:fldCharType="end"/>
        </w:r>
      </w:hyperlink>
    </w:p>
    <w:p>
      <w:pPr>
        <w:pStyle w:val="TOC2"/>
        <w:tabs>
          <w:tab w:val="right" w:leader="dot" w:pos="8306"/>
        </w:tabs>
      </w:pPr>
      <w:hyperlink w:anchor="_Toc19560" w:history="1">
        <w:r>
          <w:rPr>
            <w:rFonts w:ascii="仿宋" w:eastAsia="仿宋" w:hAnsi="仿宋" w:cs="仿宋" w:hint="eastAsia"/>
            <w:lang w:eastAsia="zh-CN"/>
          </w:rPr>
          <w:t>(一)、项目资金来源与筹措</w:t>
        </w:r>
        <w:r>
          <w:tab/>
        </w:r>
        <w:r>
          <w:fldChar w:fldCharType="begin"/>
        </w:r>
        <w:r>
          <w:instrText xml:space="preserve"> PAGEREF _Toc19560 \h </w:instrText>
        </w:r>
        <w:r>
          <w:fldChar w:fldCharType="separate"/>
        </w:r>
        <w:r>
          <w:t>55</w:t>
        </w:r>
        <w:r>
          <w:fldChar w:fldCharType="end"/>
        </w:r>
      </w:hyperlink>
    </w:p>
    <w:p>
      <w:pPr>
        <w:pStyle w:val="TOC2"/>
        <w:tabs>
          <w:tab w:val="right" w:leader="dot" w:pos="8306"/>
        </w:tabs>
      </w:pPr>
      <w:hyperlink w:anchor="_Toc19201" w:history="1">
        <w:r>
          <w:rPr>
            <w:rFonts w:ascii="仿宋" w:eastAsia="仿宋" w:hAnsi="仿宋" w:cs="仿宋" w:hint="eastAsia"/>
            <w:lang w:eastAsia="zh-CN"/>
          </w:rPr>
          <w:t>(二)、资金使用与监管</w:t>
        </w:r>
        <w:r>
          <w:tab/>
        </w:r>
        <w:r>
          <w:fldChar w:fldCharType="begin"/>
        </w:r>
        <w:r>
          <w:instrText xml:space="preserve"> PAGEREF _Toc19201 \h </w:instrText>
        </w:r>
        <w:r>
          <w:fldChar w:fldCharType="separate"/>
        </w:r>
        <w:r>
          <w:t>56</w:t>
        </w:r>
        <w:r>
          <w:fldChar w:fldCharType="end"/>
        </w:r>
      </w:hyperlink>
    </w:p>
    <w:p>
      <w:pPr>
        <w:pStyle w:val="TOC2"/>
        <w:tabs>
          <w:tab w:val="right" w:leader="dot" w:pos="8306"/>
        </w:tabs>
      </w:pPr>
      <w:hyperlink w:anchor="_Toc13343" w:history="1">
        <w:r>
          <w:rPr>
            <w:rFonts w:ascii="仿宋" w:eastAsia="仿宋" w:hAnsi="仿宋" w:cs="仿宋" w:hint="eastAsia"/>
            <w:lang w:eastAsia="zh-CN"/>
          </w:rPr>
          <w:t>(三)、财务规划与预测</w:t>
        </w:r>
        <w:r>
          <w:tab/>
        </w:r>
        <w:r>
          <w:fldChar w:fldCharType="begin"/>
        </w:r>
        <w:r>
          <w:instrText xml:space="preserve"> PAGEREF _Toc13343 \h </w:instrText>
        </w:r>
        <w:r>
          <w:fldChar w:fldCharType="separate"/>
        </w:r>
        <w:r>
          <w:t>58</w:t>
        </w:r>
        <w:r>
          <w:fldChar w:fldCharType="end"/>
        </w:r>
      </w:hyperlink>
    </w:p>
    <w:p>
      <w:pPr>
        <w:pStyle w:val="TOC1"/>
        <w:tabs>
          <w:tab w:val="right" w:leader="dot" w:pos="8306"/>
        </w:tabs>
      </w:pPr>
      <w:hyperlink w:anchor="_Toc6454" w:history="1">
        <w:r>
          <w:rPr>
            <w:rFonts w:ascii="仿宋" w:eastAsia="仿宋" w:hAnsi="仿宋" w:cs="仿宋" w:hint="eastAsia"/>
            <w:lang w:eastAsia="zh-CN"/>
          </w:rPr>
          <w:t>十三、知识产权管理与保护</w:t>
        </w:r>
        <w:r>
          <w:tab/>
        </w:r>
        <w:r>
          <w:fldChar w:fldCharType="begin"/>
        </w:r>
        <w:r>
          <w:instrText xml:space="preserve"> PAGEREF _Toc6454 \h </w:instrText>
        </w:r>
        <w:r>
          <w:fldChar w:fldCharType="separate"/>
        </w:r>
        <w:r>
          <w:t>59</w:t>
        </w:r>
        <w:r>
          <w:fldChar w:fldCharType="end"/>
        </w:r>
      </w:hyperlink>
    </w:p>
    <w:p>
      <w:pPr>
        <w:pStyle w:val="TOC2"/>
        <w:tabs>
          <w:tab w:val="right" w:leader="dot" w:pos="8306"/>
        </w:tabs>
      </w:pPr>
      <w:hyperlink w:anchor="_Toc23308" w:history="1">
        <w:r>
          <w:rPr>
            <w:rFonts w:ascii="仿宋" w:eastAsia="仿宋" w:hAnsi="仿宋" w:cs="仿宋" w:hint="eastAsia"/>
            <w:lang w:eastAsia="zh-CN"/>
          </w:rPr>
          <w:t>(一)、知识产权管理体系建设</w:t>
        </w:r>
        <w:r>
          <w:tab/>
        </w:r>
        <w:r>
          <w:fldChar w:fldCharType="begin"/>
        </w:r>
        <w:r>
          <w:instrText xml:space="preserve"> PAGEREF _Toc23308 \h </w:instrText>
        </w:r>
        <w:r>
          <w:fldChar w:fldCharType="separate"/>
        </w:r>
        <w:r>
          <w:t>59</w:t>
        </w:r>
        <w:r>
          <w:fldChar w:fldCharType="end"/>
        </w:r>
      </w:hyperlink>
    </w:p>
    <w:p>
      <w:pPr>
        <w:pStyle w:val="TOC2"/>
        <w:tabs>
          <w:tab w:val="right" w:leader="dot" w:pos="8306"/>
        </w:tabs>
      </w:pPr>
      <w:hyperlink w:anchor="_Toc2795" w:history="1">
        <w:r>
          <w:rPr>
            <w:rFonts w:ascii="仿宋" w:eastAsia="仿宋" w:hAnsi="仿宋" w:cs="仿宋" w:hint="eastAsia"/>
            <w:lang w:eastAsia="zh-CN"/>
          </w:rPr>
          <w:t>(二)、知识产权保护措施</w:t>
        </w:r>
        <w:r>
          <w:tab/>
        </w:r>
        <w:r>
          <w:fldChar w:fldCharType="begin"/>
        </w:r>
        <w:r>
          <w:instrText xml:space="preserve"> PAGEREF _Toc2795 \h </w:instrText>
        </w:r>
        <w:r>
          <w:fldChar w:fldCharType="separate"/>
        </w:r>
        <w:r>
          <w:t>59</w:t>
        </w:r>
        <w:r>
          <w:fldChar w:fldCharType="end"/>
        </w:r>
      </w:hyperlink>
    </w:p>
    <w:p>
      <w:pPr>
        <w:pStyle w:val="TOC1"/>
        <w:tabs>
          <w:tab w:val="right" w:leader="dot" w:pos="8306"/>
        </w:tabs>
      </w:pPr>
      <w:hyperlink w:anchor="_Toc284" w:history="1">
        <w:r>
          <w:rPr>
            <w:rFonts w:ascii="仿宋" w:eastAsia="仿宋" w:hAnsi="仿宋" w:cs="仿宋" w:hint="eastAsia"/>
            <w:lang w:eastAsia="zh-CN"/>
          </w:rPr>
          <w:t>十四、企业合规与伦理</w:t>
        </w:r>
        <w:r>
          <w:tab/>
        </w:r>
        <w:r>
          <w:fldChar w:fldCharType="begin"/>
        </w:r>
        <w:r>
          <w:instrText xml:space="preserve"> PAGEREF _Toc284 \h </w:instrText>
        </w:r>
        <w:r>
          <w:fldChar w:fldCharType="separate"/>
        </w:r>
        <w:r>
          <w:t>61</w:t>
        </w:r>
        <w:r>
          <w:fldChar w:fldCharType="end"/>
        </w:r>
      </w:hyperlink>
    </w:p>
    <w:p>
      <w:pPr>
        <w:pStyle w:val="TOC2"/>
        <w:tabs>
          <w:tab w:val="right" w:leader="dot" w:pos="8306"/>
        </w:tabs>
      </w:pPr>
      <w:hyperlink w:anchor="_Toc6989" w:history="1">
        <w:r>
          <w:rPr>
            <w:rFonts w:ascii="仿宋" w:eastAsia="仿宋" w:hAnsi="仿宋" w:cs="仿宋" w:hint="eastAsia"/>
            <w:lang w:eastAsia="zh-CN"/>
          </w:rPr>
          <w:t>(一)、合规政策与程序</w:t>
        </w:r>
        <w:r>
          <w:tab/>
        </w:r>
        <w:r>
          <w:fldChar w:fldCharType="begin"/>
        </w:r>
        <w:r>
          <w:instrText xml:space="preserve"> PAGEREF _Toc6989 \h </w:instrText>
        </w:r>
        <w:r>
          <w:fldChar w:fldCharType="separate"/>
        </w:r>
        <w:r>
          <w:t>61</w:t>
        </w:r>
        <w:r>
          <w:fldChar w:fldCharType="end"/>
        </w:r>
      </w:hyperlink>
    </w:p>
    <w:p>
      <w:pPr>
        <w:pStyle w:val="TOC2"/>
        <w:tabs>
          <w:tab w:val="right" w:leader="dot" w:pos="8306"/>
        </w:tabs>
      </w:pPr>
      <w:hyperlink w:anchor="_Toc27607" w:history="1">
        <w:r>
          <w:rPr>
            <w:rFonts w:ascii="仿宋" w:eastAsia="仿宋" w:hAnsi="仿宋" w:cs="仿宋" w:hint="eastAsia"/>
            <w:lang w:eastAsia="zh-CN"/>
          </w:rPr>
          <w:t>(二)、伦理规范与培训</w:t>
        </w:r>
        <w:r>
          <w:tab/>
        </w:r>
        <w:r>
          <w:fldChar w:fldCharType="begin"/>
        </w:r>
        <w:r>
          <w:instrText xml:space="preserve"> PAGEREF _Toc27607 \h </w:instrText>
        </w:r>
        <w:r>
          <w:fldChar w:fldCharType="separate"/>
        </w:r>
        <w:r>
          <w:t>62</w:t>
        </w:r>
        <w:r>
          <w:fldChar w:fldCharType="end"/>
        </w:r>
      </w:hyperlink>
    </w:p>
    <w:p>
      <w:pPr>
        <w:pStyle w:val="TOC2"/>
        <w:tabs>
          <w:tab w:val="right" w:leader="dot" w:pos="8306"/>
        </w:tabs>
      </w:pPr>
      <w:hyperlink w:anchor="_Toc7318" w:history="1">
        <w:r>
          <w:rPr>
            <w:rFonts w:ascii="仿宋" w:eastAsia="仿宋" w:hAnsi="仿宋" w:cs="仿宋" w:hint="eastAsia"/>
            <w:lang w:eastAsia="zh-CN"/>
          </w:rPr>
          <w:t>(三)、合规风险评估</w:t>
        </w:r>
        <w:r>
          <w:tab/>
        </w:r>
        <w:r>
          <w:fldChar w:fldCharType="begin"/>
        </w:r>
        <w:r>
          <w:instrText xml:space="preserve"> PAGEREF _Toc7318 \h </w:instrText>
        </w:r>
        <w:r>
          <w:fldChar w:fldCharType="separate"/>
        </w:r>
        <w:r>
          <w:t>63</w:t>
        </w:r>
        <w:r>
          <w:fldChar w:fldCharType="end"/>
        </w:r>
      </w:hyperlink>
    </w:p>
    <w:p>
      <w:pPr>
        <w:pStyle w:val="TOC2"/>
        <w:tabs>
          <w:tab w:val="right" w:leader="dot" w:pos="8306"/>
        </w:tabs>
      </w:pPr>
      <w:hyperlink w:anchor="_Toc25655" w:history="1">
        <w:r>
          <w:rPr>
            <w:rFonts w:ascii="仿宋" w:eastAsia="仿宋" w:hAnsi="仿宋" w:cs="仿宋" w:hint="eastAsia"/>
            <w:lang w:eastAsia="zh-CN"/>
          </w:rPr>
          <w:t>(四)、合规监督与执行</w:t>
        </w:r>
        <w:r>
          <w:tab/>
        </w:r>
        <w:r>
          <w:fldChar w:fldCharType="begin"/>
        </w:r>
        <w:r>
          <w:instrText xml:space="preserve"> PAGEREF _Toc25655 \h </w:instrText>
        </w:r>
        <w:r>
          <w:fldChar w:fldCharType="separate"/>
        </w:r>
        <w:r>
          <w:t>65</w:t>
        </w:r>
        <w:r>
          <w:fldChar w:fldCharType="end"/>
        </w:r>
      </w:hyperlink>
    </w:p>
    <w:p>
      <w:pPr>
        <w:pStyle w:val="TOC1"/>
        <w:tabs>
          <w:tab w:val="right" w:leader="dot" w:pos="8306"/>
        </w:tabs>
      </w:pPr>
      <w:hyperlink w:anchor="_Toc31979" w:history="1">
        <w:r>
          <w:rPr>
            <w:rFonts w:ascii="仿宋" w:eastAsia="仿宋" w:hAnsi="仿宋" w:cs="仿宋" w:hint="eastAsia"/>
            <w:lang w:eastAsia="zh-CN"/>
          </w:rPr>
          <w:t>十五、项目施工方案</w:t>
        </w:r>
        <w:r>
          <w:tab/>
        </w:r>
        <w:r>
          <w:fldChar w:fldCharType="begin"/>
        </w:r>
        <w:r>
          <w:instrText xml:space="preserve"> PAGEREF _Toc31979 \h </w:instrText>
        </w:r>
        <w:r>
          <w:fldChar w:fldCharType="separate"/>
        </w:r>
        <w:r>
          <w:t>65</w:t>
        </w:r>
        <w:r>
          <w:fldChar w:fldCharType="end"/>
        </w:r>
      </w:hyperlink>
    </w:p>
    <w:p>
      <w:pPr>
        <w:pStyle w:val="TOC2"/>
        <w:tabs>
          <w:tab w:val="right" w:leader="dot" w:pos="8306"/>
        </w:tabs>
      </w:pPr>
      <w:hyperlink w:anchor="_Toc11383" w:history="1">
        <w:r>
          <w:rPr>
            <w:rFonts w:ascii="仿宋" w:eastAsia="仿宋" w:hAnsi="仿宋" w:cs="仿宋" w:hint="eastAsia"/>
            <w:lang w:eastAsia="zh-CN"/>
          </w:rPr>
          <w:t>(一)、施工组织设计</w:t>
        </w:r>
        <w:r>
          <w:tab/>
        </w:r>
        <w:r>
          <w:fldChar w:fldCharType="begin"/>
        </w:r>
        <w:r>
          <w:instrText xml:space="preserve"> PAGEREF _Toc11383 \h </w:instrText>
        </w:r>
        <w:r>
          <w:fldChar w:fldCharType="separate"/>
        </w:r>
        <w:r>
          <w:t>65</w:t>
        </w:r>
        <w:r>
          <w:fldChar w:fldCharType="end"/>
        </w:r>
      </w:hyperlink>
    </w:p>
    <w:p>
      <w:pPr>
        <w:pStyle w:val="TOC2"/>
        <w:tabs>
          <w:tab w:val="right" w:leader="dot" w:pos="8306"/>
        </w:tabs>
      </w:pPr>
      <w:hyperlink w:anchor="_Toc6022" w:history="1">
        <w:r>
          <w:rPr>
            <w:rFonts w:ascii="仿宋" w:eastAsia="仿宋" w:hAnsi="仿宋" w:cs="仿宋" w:hint="eastAsia"/>
            <w:lang w:eastAsia="zh-CN"/>
          </w:rPr>
          <w:t>(二)、施工工艺与技术路线</w:t>
        </w:r>
        <w:r>
          <w:tab/>
        </w:r>
        <w:r>
          <w:fldChar w:fldCharType="begin"/>
        </w:r>
        <w:r>
          <w:instrText xml:space="preserve"> PAGEREF _Toc6022 \h </w:instrText>
        </w:r>
        <w:r>
          <w:fldChar w:fldCharType="separate"/>
        </w:r>
        <w:r>
          <w:t>67</w:t>
        </w:r>
        <w:r>
          <w:fldChar w:fldCharType="end"/>
        </w:r>
      </w:hyperlink>
    </w:p>
    <w:p>
      <w:pPr>
        <w:pStyle w:val="TOC2"/>
        <w:tabs>
          <w:tab w:val="right" w:leader="dot" w:pos="8306"/>
        </w:tabs>
      </w:pPr>
      <w:hyperlink w:anchor="_Toc30004" w:history="1">
        <w:r>
          <w:rPr>
            <w:rFonts w:ascii="仿宋" w:eastAsia="仿宋" w:hAnsi="仿宋" w:cs="仿宋" w:hint="eastAsia"/>
            <w:lang w:eastAsia="zh-CN"/>
          </w:rPr>
          <w:t>(三)、关键节点施工计划</w:t>
        </w:r>
        <w:r>
          <w:tab/>
        </w:r>
        <w:r>
          <w:fldChar w:fldCharType="begin"/>
        </w:r>
        <w:r>
          <w:instrText xml:space="preserve"> PAGEREF _Toc30004 \h </w:instrText>
        </w:r>
        <w:r>
          <w:fldChar w:fldCharType="separate"/>
        </w:r>
        <w:r>
          <w:t>68</w:t>
        </w:r>
        <w:r>
          <w:fldChar w:fldCharType="end"/>
        </w:r>
      </w:hyperlink>
    </w:p>
    <w:p>
      <w:pPr>
        <w:pStyle w:val="TOC2"/>
        <w:tabs>
          <w:tab w:val="right" w:leader="dot" w:pos="8306"/>
        </w:tabs>
      </w:pPr>
      <w:hyperlink w:anchor="_Toc7118" w:history="1">
        <w:r>
          <w:rPr>
            <w:rFonts w:ascii="仿宋" w:eastAsia="仿宋" w:hAnsi="仿宋" w:cs="仿宋" w:hint="eastAsia"/>
            <w:lang w:eastAsia="zh-CN"/>
          </w:rPr>
          <w:t>(四)、施工现场管理</w:t>
        </w:r>
        <w:r>
          <w:tab/>
        </w:r>
        <w:r>
          <w:fldChar w:fldCharType="begin"/>
        </w:r>
        <w:r>
          <w:instrText xml:space="preserve"> PAGEREF _Toc7118 \h </w:instrText>
        </w:r>
        <w:r>
          <w:fldChar w:fldCharType="separate"/>
        </w:r>
        <w:r>
          <w:t>70</w:t>
        </w:r>
        <w:r>
          <w:fldChar w:fldCharType="end"/>
        </w:r>
      </w:hyperlink>
    </w:p>
    <w:p>
      <w:pPr>
        <w:pStyle w:val="TOC1"/>
        <w:tabs>
          <w:tab w:val="right" w:leader="dot" w:pos="8306"/>
        </w:tabs>
      </w:pPr>
      <w:hyperlink w:anchor="_Toc21635" w:history="1">
        <w:r>
          <w:rPr>
            <w:rFonts w:ascii="仿宋" w:eastAsia="仿宋" w:hAnsi="仿宋" w:cs="仿宋" w:hint="eastAsia"/>
            <w:lang w:eastAsia="zh-CN"/>
          </w:rPr>
          <w:t>十六、设施与设备管理</w:t>
        </w:r>
        <w:r>
          <w:tab/>
        </w:r>
        <w:r>
          <w:fldChar w:fldCharType="begin"/>
        </w:r>
        <w:r>
          <w:instrText xml:space="preserve"> PAGEREF _Toc21635 \h </w:instrText>
        </w:r>
        <w:r>
          <w:fldChar w:fldCharType="separate"/>
        </w:r>
        <w:r>
          <w:t>72</w:t>
        </w:r>
        <w:r>
          <w:fldChar w:fldCharType="end"/>
        </w:r>
      </w:hyperlink>
    </w:p>
    <w:p>
      <w:pPr>
        <w:pStyle w:val="TOC2"/>
        <w:tabs>
          <w:tab w:val="right" w:leader="dot" w:pos="8306"/>
        </w:tabs>
      </w:pPr>
      <w:hyperlink w:anchor="_Toc8840" w:history="1">
        <w:r>
          <w:rPr>
            <w:rFonts w:ascii="仿宋" w:eastAsia="仿宋" w:hAnsi="仿宋" w:cs="仿宋" w:hint="eastAsia"/>
            <w:lang w:eastAsia="zh-CN"/>
          </w:rPr>
          <w:t>(一)、设施规划与配置</w:t>
        </w:r>
        <w:r>
          <w:tab/>
        </w:r>
        <w:r>
          <w:fldChar w:fldCharType="begin"/>
        </w:r>
        <w:r>
          <w:instrText xml:space="preserve"> PAGEREF _Toc8840 \h </w:instrText>
        </w:r>
        <w:r>
          <w:fldChar w:fldCharType="separate"/>
        </w:r>
        <w:r>
          <w:t>72</w:t>
        </w:r>
        <w:r>
          <w:fldChar w:fldCharType="end"/>
        </w:r>
      </w:hyperlink>
    </w:p>
    <w:p>
      <w:pPr>
        <w:pStyle w:val="TOC2"/>
        <w:tabs>
          <w:tab w:val="right" w:leader="dot" w:pos="8306"/>
        </w:tabs>
      </w:pPr>
      <w:hyperlink w:anchor="_Toc5883" w:history="1">
        <w:r>
          <w:rPr>
            <w:rFonts w:ascii="仿宋" w:eastAsia="仿宋" w:hAnsi="仿宋" w:cs="仿宋" w:hint="eastAsia"/>
            <w:lang w:eastAsia="zh-CN"/>
          </w:rPr>
          <w:t>(二)、设备采购与维护管理</w:t>
        </w:r>
        <w:r>
          <w:tab/>
        </w:r>
        <w:r>
          <w:fldChar w:fldCharType="begin"/>
        </w:r>
        <w:r>
          <w:instrText xml:space="preserve"> PAGEREF _Toc5883 \h </w:instrText>
        </w:r>
        <w:r>
          <w:fldChar w:fldCharType="separate"/>
        </w:r>
        <w:r>
          <w:t>72</w:t>
        </w:r>
        <w:r>
          <w:fldChar w:fldCharType="end"/>
        </w:r>
      </w:hyperlink>
    </w:p>
    <w:p>
      <w:pPr>
        <w:pStyle w:val="TOC2"/>
        <w:tabs>
          <w:tab w:val="right" w:leader="dot" w:pos="8306"/>
        </w:tabs>
      </w:pPr>
      <w:hyperlink w:anchor="_Toc2383" w:history="1">
        <w:r>
          <w:rPr>
            <w:rFonts w:ascii="仿宋" w:eastAsia="仿宋" w:hAnsi="仿宋" w:cs="仿宋" w:hint="eastAsia"/>
            <w:lang w:eastAsia="zh-CN"/>
          </w:rPr>
          <w:t>(三)、设施设备升级策略</w:t>
        </w:r>
        <w:r>
          <w:tab/>
        </w:r>
        <w:r>
          <w:fldChar w:fldCharType="begin"/>
        </w:r>
        <w:r>
          <w:instrText xml:space="preserve"> PAGEREF _Toc2383 \h </w:instrText>
        </w:r>
        <w:r>
          <w:fldChar w:fldCharType="separate"/>
        </w:r>
        <w:r>
          <w:t>73</w:t>
        </w:r>
        <w:r>
          <w:fldChar w:fldCharType="end"/>
        </w:r>
      </w:hyperlink>
    </w:p>
    <w:p>
      <w:pPr>
        <w:pStyle w:val="TOC1"/>
        <w:tabs>
          <w:tab w:val="right" w:leader="dot" w:pos="8306"/>
        </w:tabs>
      </w:pPr>
      <w:hyperlink w:anchor="_Toc16828" w:history="1">
        <w:r>
          <w:rPr>
            <w:rFonts w:ascii="仿宋" w:eastAsia="仿宋" w:hAnsi="仿宋" w:cs="仿宋" w:hint="eastAsia"/>
            <w:lang w:eastAsia="zh-CN"/>
          </w:rPr>
          <w:t>十七、合作与交流机制建立</w:t>
        </w:r>
        <w:r>
          <w:tab/>
        </w:r>
        <w:r>
          <w:fldChar w:fldCharType="begin"/>
        </w:r>
        <w:r>
          <w:instrText xml:space="preserve"> PAGEREF _Toc16828 \h </w:instrText>
        </w:r>
        <w:r>
          <w:fldChar w:fldCharType="separate"/>
        </w:r>
        <w:r>
          <w:t>74</w:t>
        </w:r>
        <w:r>
          <w:fldChar w:fldCharType="end"/>
        </w:r>
      </w:hyperlink>
    </w:p>
    <w:p>
      <w:pPr>
        <w:pStyle w:val="TOC2"/>
        <w:tabs>
          <w:tab w:val="right" w:leader="dot" w:pos="8306"/>
        </w:tabs>
      </w:pPr>
      <w:hyperlink w:anchor="_Toc12008" w:history="1">
        <w:r>
          <w:rPr>
            <w:rFonts w:ascii="仿宋" w:eastAsia="仿宋" w:hAnsi="仿宋" w:cs="仿宋" w:hint="eastAsia"/>
            <w:lang w:eastAsia="zh-CN"/>
          </w:rPr>
          <w:t>(一)、合作伙伴选择与合作方式</w:t>
        </w:r>
        <w:r>
          <w:tab/>
        </w:r>
        <w:r>
          <w:fldChar w:fldCharType="begin"/>
        </w:r>
        <w:r>
          <w:instrText xml:space="preserve"> PAGEREF _Toc12008 \h </w:instrText>
        </w:r>
        <w:r>
          <w:fldChar w:fldCharType="separate"/>
        </w:r>
        <w:r>
          <w:t>74</w:t>
        </w:r>
        <w:r>
          <w:fldChar w:fldCharType="end"/>
        </w:r>
      </w:hyperlink>
    </w:p>
    <w:p>
      <w:pPr>
        <w:pStyle w:val="TOC2"/>
        <w:tabs>
          <w:tab w:val="right" w:leader="dot" w:pos="8306"/>
        </w:tabs>
      </w:pPr>
      <w:hyperlink w:anchor="_Toc5625" w:history="1">
        <w:r>
          <w:rPr>
            <w:rFonts w:ascii="仿宋" w:eastAsia="仿宋" w:hAnsi="仿宋" w:cs="仿宋" w:hint="eastAsia"/>
            <w:lang w:eastAsia="zh-CN"/>
          </w:rPr>
          <w:t>(二)、交流与合作平台搭建</w:t>
        </w:r>
        <w:r>
          <w:tab/>
        </w:r>
        <w:r>
          <w:fldChar w:fldCharType="begin"/>
        </w:r>
        <w:r>
          <w:instrText xml:space="preserve"> PAGEREF _Toc5625 \h </w:instrText>
        </w:r>
        <w:r>
          <w:fldChar w:fldCharType="separate"/>
        </w:r>
        <w:r>
          <w:t>75</w:t>
        </w:r>
        <w:r>
          <w:fldChar w:fldCharType="end"/>
        </w:r>
      </w:hyperlink>
    </w:p>
    <w:p>
      <w:pPr>
        <w:pStyle w:val="TOC1"/>
        <w:tabs>
          <w:tab w:val="right" w:leader="dot" w:pos="8306"/>
        </w:tabs>
      </w:pPr>
      <w:hyperlink w:anchor="_Toc16185" w:history="1">
        <w:r>
          <w:rPr>
            <w:rFonts w:ascii="仿宋" w:eastAsia="仿宋" w:hAnsi="仿宋" w:cs="仿宋" w:hint="eastAsia"/>
            <w:lang w:eastAsia="zh-CN"/>
          </w:rPr>
          <w:t>十八、人力资源管理与开发</w:t>
        </w:r>
        <w:r>
          <w:tab/>
        </w:r>
        <w:r>
          <w:fldChar w:fldCharType="begin"/>
        </w:r>
        <w:r>
          <w:instrText xml:space="preserve"> PAGEREF _Toc16185 \h </w:instrText>
        </w:r>
        <w:r>
          <w:fldChar w:fldCharType="separate"/>
        </w:r>
        <w:r>
          <w:t>77</w:t>
        </w:r>
        <w:r>
          <w:fldChar w:fldCharType="end"/>
        </w:r>
      </w:hyperlink>
    </w:p>
    <w:p>
      <w:pPr>
        <w:pStyle w:val="TOC2"/>
        <w:tabs>
          <w:tab w:val="right" w:leader="dot" w:pos="8306"/>
        </w:tabs>
      </w:pPr>
      <w:hyperlink w:anchor="_Toc10643" w:history="1">
        <w:r>
          <w:rPr>
            <w:rFonts w:ascii="仿宋" w:eastAsia="仿宋" w:hAnsi="仿宋" w:cs="仿宋" w:hint="eastAsia"/>
            <w:lang w:eastAsia="zh-CN"/>
          </w:rPr>
          <w:t>(一)、人力资源规划</w:t>
        </w:r>
        <w:r>
          <w:tab/>
        </w:r>
        <w:r>
          <w:fldChar w:fldCharType="begin"/>
        </w:r>
        <w:r>
          <w:instrText xml:space="preserve"> PAGEREF _Toc10643 \h </w:instrText>
        </w:r>
        <w:r>
          <w:fldChar w:fldCharType="separate"/>
        </w:r>
        <w:r>
          <w:t>77</w:t>
        </w:r>
        <w:r>
          <w:fldChar w:fldCharType="end"/>
        </w:r>
      </w:hyperlink>
    </w:p>
    <w:p>
      <w:pPr>
        <w:pStyle w:val="TOC2"/>
        <w:tabs>
          <w:tab w:val="right" w:leader="dot" w:pos="8306"/>
        </w:tabs>
      </w:pPr>
      <w:hyperlink w:anchor="_Toc29669" w:history="1">
        <w:r>
          <w:rPr>
            <w:rFonts w:ascii="仿宋" w:eastAsia="仿宋" w:hAnsi="仿宋" w:cs="仿宋" w:hint="eastAsia"/>
            <w:lang w:eastAsia="zh-CN"/>
          </w:rPr>
          <w:t>(二)、人力资源开发与培训</w:t>
        </w:r>
        <w:r>
          <w:tab/>
        </w:r>
        <w:r>
          <w:fldChar w:fldCharType="begin"/>
        </w:r>
        <w:r>
          <w:instrText xml:space="preserve"> PAGEREF _Toc29669 \h </w:instrText>
        </w:r>
        <w:r>
          <w:fldChar w:fldCharType="separate"/>
        </w:r>
        <w:r>
          <w:t>79</w:t>
        </w:r>
        <w:r>
          <w:fldChar w:fldCharType="end"/>
        </w:r>
      </w:hyperlink>
    </w:p>
    <w:p>
      <w:pPr>
        <w:pStyle w:val="TOC1"/>
        <w:tabs>
          <w:tab w:val="right" w:leader="dot" w:pos="8306"/>
        </w:tabs>
      </w:pPr>
      <w:hyperlink w:anchor="_Toc1475" w:history="1">
        <w:r>
          <w:rPr>
            <w:rFonts w:ascii="仿宋" w:eastAsia="仿宋" w:hAnsi="仿宋" w:cs="仿宋" w:hint="eastAsia"/>
            <w:lang w:eastAsia="zh-CN"/>
          </w:rPr>
          <w:t>十九、法律法规与政策遵循</w:t>
        </w:r>
        <w:r>
          <w:tab/>
        </w:r>
        <w:r>
          <w:fldChar w:fldCharType="begin"/>
        </w:r>
        <w:r>
          <w:instrText xml:space="preserve"> PAGEREF _Toc1475 \h </w:instrText>
        </w:r>
        <w:r>
          <w:fldChar w:fldCharType="separate"/>
        </w:r>
        <w:r>
          <w:t>81</w:t>
        </w:r>
        <w:r>
          <w:fldChar w:fldCharType="end"/>
        </w:r>
      </w:hyperlink>
    </w:p>
    <w:p>
      <w:pPr>
        <w:pStyle w:val="TOC2"/>
        <w:tabs>
          <w:tab w:val="right" w:leader="dot" w:pos="8306"/>
        </w:tabs>
      </w:pPr>
      <w:hyperlink w:anchor="_Toc5851" w:history="1">
        <w:r>
          <w:rPr>
            <w:rFonts w:ascii="仿宋" w:eastAsia="仿宋" w:hAnsi="仿宋" w:cs="仿宋" w:hint="eastAsia"/>
            <w:lang w:eastAsia="zh-CN"/>
          </w:rPr>
          <w:t>(一)、法律法规遵守</w:t>
        </w:r>
        <w:r>
          <w:tab/>
        </w:r>
        <w:r>
          <w:fldChar w:fldCharType="begin"/>
        </w:r>
        <w:r>
          <w:instrText xml:space="preserve"> PAGEREF _Toc5851 \h </w:instrText>
        </w:r>
        <w:r>
          <w:fldChar w:fldCharType="separate"/>
        </w:r>
        <w:r>
          <w:t>81</w:t>
        </w:r>
        <w:r>
          <w:fldChar w:fldCharType="end"/>
        </w:r>
      </w:hyperlink>
    </w:p>
    <w:p>
      <w:pPr>
        <w:pStyle w:val="TOC2"/>
        <w:tabs>
          <w:tab w:val="right" w:leader="dot" w:pos="8306"/>
        </w:tabs>
      </w:pPr>
      <w:hyperlink w:anchor="_Toc1003" w:history="1">
        <w:r>
          <w:rPr>
            <w:rFonts w:ascii="仿宋" w:eastAsia="仿宋" w:hAnsi="仿宋" w:cs="仿宋" w:hint="eastAsia"/>
            <w:lang w:eastAsia="zh-CN"/>
          </w:rPr>
          <w:t>(二)、政策导向与利用</w:t>
        </w:r>
        <w:r>
          <w:tab/>
        </w:r>
        <w:r>
          <w:fldChar w:fldCharType="begin"/>
        </w:r>
        <w:r>
          <w:instrText xml:space="preserve"> PAGEREF _Toc1003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9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矿物质类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7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65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02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08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47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https://d.book118.com/947156045132006036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E48AA"/>
    <w:rsid w:val="750E4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5604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2024-01-12T19:08:00Z</dcterms:created>
  <dcterms:modified xsi:type="dcterms:W3CDTF">2024-01-12T19:08:50Z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E7E8D4256D224560BFB232021AB62CC0_11</vt:lpwstr>
  </property>
  <property fmtid="{D5CDD505-2E9C-101B-9397-08002B2CF9AE}" pid="3" name="KSOProductBuildVer">
    <vt:lpwstr>2052-12.1.0.16120</vt:lpwstr>
  </property>
</Properties>
</file>