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数字压力检测仪器项目规划设计纲要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8" w:history="1">
        <w:r>
          <w:rPr>
            <w:rFonts w:ascii="仿宋" w:eastAsia="仿宋" w:hAnsi="仿宋" w:cs="仿宋" w:hint="eastAsia"/>
            <w:lang w:eastAsia="zh-CN"/>
          </w:rPr>
          <w:t>前言</w:t>
        </w:r>
        <w:r>
          <w:tab/>
        </w:r>
        <w:r>
          <w:fldChar w:fldCharType="begin"/>
        </w:r>
        <w:r>
          <w:instrText xml:space="preserve"> PAGEREF _Toc9468 \h </w:instrText>
        </w:r>
        <w:r>
          <w:fldChar w:fldCharType="separate"/>
        </w:r>
        <w:r>
          <w:t>3</w:t>
        </w:r>
        <w:r>
          <w:fldChar w:fldCharType="end"/>
        </w:r>
      </w:hyperlink>
    </w:p>
    <w:p>
      <w:pPr>
        <w:pStyle w:val="TOC1"/>
        <w:tabs>
          <w:tab w:val="right" w:leader="dot" w:pos="8306"/>
        </w:tabs>
      </w:pPr>
      <w:hyperlink w:anchor="_Toc19662" w:history="1">
        <w:r>
          <w:rPr>
            <w:rFonts w:ascii="仿宋" w:eastAsia="仿宋" w:hAnsi="仿宋" w:cs="仿宋" w:hint="eastAsia"/>
            <w:lang w:eastAsia="zh-CN"/>
          </w:rPr>
          <w:t>一、数字压力检测仪器项目建设单位说明</w:t>
        </w:r>
        <w:r>
          <w:tab/>
        </w:r>
        <w:r>
          <w:fldChar w:fldCharType="begin"/>
        </w:r>
        <w:r>
          <w:instrText xml:space="preserve"> PAGEREF _Toc19662 \h </w:instrText>
        </w:r>
        <w:r>
          <w:fldChar w:fldCharType="separate"/>
        </w:r>
        <w:r>
          <w:t>3</w:t>
        </w:r>
        <w:r>
          <w:fldChar w:fldCharType="end"/>
        </w:r>
      </w:hyperlink>
    </w:p>
    <w:p>
      <w:pPr>
        <w:pStyle w:val="TOC2"/>
        <w:tabs>
          <w:tab w:val="right" w:leader="dot" w:pos="8306"/>
        </w:tabs>
      </w:pPr>
      <w:hyperlink w:anchor="_Toc22040" w:history="1">
        <w:r>
          <w:rPr>
            <w:rFonts w:ascii="仿宋" w:eastAsia="仿宋" w:hAnsi="仿宋" w:cs="仿宋" w:hint="eastAsia"/>
            <w:lang w:eastAsia="zh-CN"/>
          </w:rPr>
          <w:t>(一)、数字压力检测仪器项目承办单位基本情况</w:t>
        </w:r>
        <w:r>
          <w:tab/>
        </w:r>
        <w:r>
          <w:fldChar w:fldCharType="begin"/>
        </w:r>
        <w:r>
          <w:instrText xml:space="preserve"> PAGEREF _Toc22040 \h </w:instrText>
        </w:r>
        <w:r>
          <w:fldChar w:fldCharType="separate"/>
        </w:r>
        <w:r>
          <w:t>3</w:t>
        </w:r>
        <w:r>
          <w:fldChar w:fldCharType="end"/>
        </w:r>
      </w:hyperlink>
    </w:p>
    <w:p>
      <w:pPr>
        <w:pStyle w:val="TOC2"/>
        <w:tabs>
          <w:tab w:val="right" w:leader="dot" w:pos="8306"/>
        </w:tabs>
      </w:pPr>
      <w:hyperlink w:anchor="_Toc24363" w:history="1">
        <w:r>
          <w:rPr>
            <w:rFonts w:ascii="仿宋" w:eastAsia="仿宋" w:hAnsi="仿宋" w:cs="仿宋" w:hint="eastAsia"/>
            <w:lang w:eastAsia="zh-CN"/>
          </w:rPr>
          <w:t>(二)、公司经济效益分析</w:t>
        </w:r>
        <w:r>
          <w:tab/>
        </w:r>
        <w:r>
          <w:fldChar w:fldCharType="begin"/>
        </w:r>
        <w:r>
          <w:instrText xml:space="preserve"> PAGEREF _Toc24363 \h </w:instrText>
        </w:r>
        <w:r>
          <w:fldChar w:fldCharType="separate"/>
        </w:r>
        <w:r>
          <w:t>4</w:t>
        </w:r>
        <w:r>
          <w:fldChar w:fldCharType="end"/>
        </w:r>
      </w:hyperlink>
    </w:p>
    <w:p>
      <w:pPr>
        <w:pStyle w:val="TOC1"/>
        <w:tabs>
          <w:tab w:val="right" w:leader="dot" w:pos="8306"/>
        </w:tabs>
      </w:pPr>
      <w:hyperlink w:anchor="_Toc8081" w:history="1">
        <w:r>
          <w:rPr>
            <w:rFonts w:ascii="仿宋" w:eastAsia="仿宋" w:hAnsi="仿宋" w:cs="仿宋" w:hint="eastAsia"/>
            <w:lang w:eastAsia="zh-CN"/>
          </w:rPr>
          <w:t>二、市场分析、调研</w:t>
        </w:r>
        <w:r>
          <w:tab/>
        </w:r>
        <w:r>
          <w:fldChar w:fldCharType="begin"/>
        </w:r>
        <w:r>
          <w:instrText xml:space="preserve"> PAGEREF _Toc8081 \h </w:instrText>
        </w:r>
        <w:r>
          <w:fldChar w:fldCharType="separate"/>
        </w:r>
        <w:r>
          <w:t>5</w:t>
        </w:r>
        <w:r>
          <w:fldChar w:fldCharType="end"/>
        </w:r>
      </w:hyperlink>
    </w:p>
    <w:p>
      <w:pPr>
        <w:pStyle w:val="TOC2"/>
        <w:tabs>
          <w:tab w:val="right" w:leader="dot" w:pos="8306"/>
        </w:tabs>
      </w:pPr>
      <w:hyperlink w:anchor="_Toc11311" w:history="1">
        <w:r>
          <w:rPr>
            <w:rFonts w:ascii="仿宋" w:eastAsia="仿宋" w:hAnsi="仿宋" w:cs="仿宋" w:hint="eastAsia"/>
            <w:lang w:eastAsia="zh-CN"/>
          </w:rPr>
          <w:t>(一)、数字压力检测仪器行业分析</w:t>
        </w:r>
        <w:r>
          <w:tab/>
        </w:r>
        <w:r>
          <w:fldChar w:fldCharType="begin"/>
        </w:r>
        <w:r>
          <w:instrText xml:space="preserve"> PAGEREF _Toc11311 \h </w:instrText>
        </w:r>
        <w:r>
          <w:fldChar w:fldCharType="separate"/>
        </w:r>
        <w:r>
          <w:t>5</w:t>
        </w:r>
        <w:r>
          <w:fldChar w:fldCharType="end"/>
        </w:r>
      </w:hyperlink>
    </w:p>
    <w:p>
      <w:pPr>
        <w:pStyle w:val="TOC2"/>
        <w:tabs>
          <w:tab w:val="right" w:leader="dot" w:pos="8306"/>
        </w:tabs>
      </w:pPr>
      <w:hyperlink w:anchor="_Toc15063" w:history="1">
        <w:r>
          <w:rPr>
            <w:rFonts w:ascii="仿宋" w:eastAsia="仿宋" w:hAnsi="仿宋" w:cs="仿宋" w:hint="eastAsia"/>
            <w:lang w:eastAsia="zh-CN"/>
          </w:rPr>
          <w:t>(二)、数字压力检测仪器市场分析预测</w:t>
        </w:r>
        <w:r>
          <w:tab/>
        </w:r>
        <w:r>
          <w:fldChar w:fldCharType="begin"/>
        </w:r>
        <w:r>
          <w:instrText xml:space="preserve"> PAGEREF _Toc15063 \h </w:instrText>
        </w:r>
        <w:r>
          <w:fldChar w:fldCharType="separate"/>
        </w:r>
        <w:r>
          <w:t>5</w:t>
        </w:r>
        <w:r>
          <w:fldChar w:fldCharType="end"/>
        </w:r>
      </w:hyperlink>
    </w:p>
    <w:p>
      <w:pPr>
        <w:pStyle w:val="TOC1"/>
        <w:tabs>
          <w:tab w:val="right" w:leader="dot" w:pos="8306"/>
        </w:tabs>
      </w:pPr>
      <w:hyperlink w:anchor="_Toc22405" w:history="1">
        <w:r>
          <w:rPr>
            <w:rFonts w:ascii="仿宋" w:eastAsia="仿宋" w:hAnsi="仿宋" w:cs="仿宋" w:hint="eastAsia"/>
            <w:lang w:eastAsia="zh-CN"/>
          </w:rPr>
          <w:t>三、产品规划分析</w:t>
        </w:r>
        <w:r>
          <w:tab/>
        </w:r>
        <w:r>
          <w:fldChar w:fldCharType="begin"/>
        </w:r>
        <w:r>
          <w:instrText xml:space="preserve"> PAGEREF _Toc22405 \h </w:instrText>
        </w:r>
        <w:r>
          <w:fldChar w:fldCharType="separate"/>
        </w:r>
        <w:r>
          <w:t>6</w:t>
        </w:r>
        <w:r>
          <w:fldChar w:fldCharType="end"/>
        </w:r>
      </w:hyperlink>
    </w:p>
    <w:p>
      <w:pPr>
        <w:pStyle w:val="TOC2"/>
        <w:tabs>
          <w:tab w:val="right" w:leader="dot" w:pos="8306"/>
        </w:tabs>
      </w:pPr>
      <w:hyperlink w:anchor="_Toc13563" w:history="1">
        <w:r>
          <w:rPr>
            <w:rFonts w:ascii="仿宋" w:eastAsia="仿宋" w:hAnsi="仿宋" w:cs="仿宋" w:hint="eastAsia"/>
            <w:lang w:eastAsia="zh-CN"/>
          </w:rPr>
          <w:t>(一)、产品规划</w:t>
        </w:r>
        <w:r>
          <w:tab/>
        </w:r>
        <w:r>
          <w:fldChar w:fldCharType="begin"/>
        </w:r>
        <w:r>
          <w:instrText xml:space="preserve"> PAGEREF _Toc13563 \h </w:instrText>
        </w:r>
        <w:r>
          <w:fldChar w:fldCharType="separate"/>
        </w:r>
        <w:r>
          <w:t>6</w:t>
        </w:r>
        <w:r>
          <w:fldChar w:fldCharType="end"/>
        </w:r>
      </w:hyperlink>
    </w:p>
    <w:p>
      <w:pPr>
        <w:pStyle w:val="TOC2"/>
        <w:tabs>
          <w:tab w:val="right" w:leader="dot" w:pos="8306"/>
        </w:tabs>
      </w:pPr>
      <w:hyperlink w:anchor="_Toc6595" w:history="1">
        <w:r>
          <w:rPr>
            <w:rFonts w:ascii="仿宋" w:eastAsia="仿宋" w:hAnsi="仿宋" w:cs="仿宋" w:hint="eastAsia"/>
            <w:lang w:eastAsia="zh-CN"/>
          </w:rPr>
          <w:t>(二)、建设规模</w:t>
        </w:r>
        <w:r>
          <w:tab/>
        </w:r>
        <w:r>
          <w:fldChar w:fldCharType="begin"/>
        </w:r>
        <w:r>
          <w:instrText xml:space="preserve"> PAGEREF _Toc6595 \h </w:instrText>
        </w:r>
        <w:r>
          <w:fldChar w:fldCharType="separate"/>
        </w:r>
        <w:r>
          <w:t>7</w:t>
        </w:r>
        <w:r>
          <w:fldChar w:fldCharType="end"/>
        </w:r>
      </w:hyperlink>
    </w:p>
    <w:p>
      <w:pPr>
        <w:pStyle w:val="TOC1"/>
        <w:tabs>
          <w:tab w:val="right" w:leader="dot" w:pos="8306"/>
        </w:tabs>
      </w:pPr>
      <w:hyperlink w:anchor="_Toc27871" w:history="1">
        <w:r>
          <w:rPr>
            <w:rFonts w:ascii="仿宋" w:eastAsia="仿宋" w:hAnsi="仿宋" w:cs="仿宋" w:hint="eastAsia"/>
            <w:lang w:eastAsia="zh-CN"/>
          </w:rPr>
          <w:t>四、数字压力检测仪器项目建设背景及必要性分析</w:t>
        </w:r>
        <w:r>
          <w:tab/>
        </w:r>
        <w:r>
          <w:fldChar w:fldCharType="begin"/>
        </w:r>
        <w:r>
          <w:instrText xml:space="preserve"> PAGEREF _Toc27871 \h </w:instrText>
        </w:r>
        <w:r>
          <w:fldChar w:fldCharType="separate"/>
        </w:r>
        <w:r>
          <w:t>8</w:t>
        </w:r>
        <w:r>
          <w:fldChar w:fldCharType="end"/>
        </w:r>
      </w:hyperlink>
    </w:p>
    <w:p>
      <w:pPr>
        <w:pStyle w:val="TOC2"/>
        <w:tabs>
          <w:tab w:val="right" w:leader="dot" w:pos="8306"/>
        </w:tabs>
      </w:pPr>
      <w:hyperlink w:anchor="_Toc17504" w:history="1">
        <w:r>
          <w:rPr>
            <w:rFonts w:ascii="仿宋" w:eastAsia="仿宋" w:hAnsi="仿宋" w:cs="仿宋" w:hint="eastAsia"/>
            <w:lang w:eastAsia="zh-CN"/>
          </w:rPr>
          <w:t>(一)、数字压力检测仪器项目背景分析</w:t>
        </w:r>
        <w:r>
          <w:tab/>
        </w:r>
        <w:r>
          <w:fldChar w:fldCharType="begin"/>
        </w:r>
        <w:r>
          <w:instrText xml:space="preserve"> PAGEREF _Toc17504 \h </w:instrText>
        </w:r>
        <w:r>
          <w:fldChar w:fldCharType="separate"/>
        </w:r>
        <w:r>
          <w:t>8</w:t>
        </w:r>
        <w:r>
          <w:fldChar w:fldCharType="end"/>
        </w:r>
      </w:hyperlink>
    </w:p>
    <w:p>
      <w:pPr>
        <w:pStyle w:val="TOC2"/>
        <w:tabs>
          <w:tab w:val="right" w:leader="dot" w:pos="8306"/>
        </w:tabs>
      </w:pPr>
      <w:hyperlink w:anchor="_Toc3021" w:history="1">
        <w:r>
          <w:rPr>
            <w:rFonts w:ascii="仿宋" w:eastAsia="仿宋" w:hAnsi="仿宋" w:cs="仿宋" w:hint="eastAsia"/>
            <w:lang w:eastAsia="zh-CN"/>
          </w:rPr>
          <w:t>(二)、数字压力检测仪器项目建设必要性分析</w:t>
        </w:r>
        <w:r>
          <w:tab/>
        </w:r>
        <w:r>
          <w:fldChar w:fldCharType="begin"/>
        </w:r>
        <w:r>
          <w:instrText xml:space="preserve"> PAGEREF _Toc3021 \h </w:instrText>
        </w:r>
        <w:r>
          <w:fldChar w:fldCharType="separate"/>
        </w:r>
        <w:r>
          <w:t>10</w:t>
        </w:r>
        <w:r>
          <w:fldChar w:fldCharType="end"/>
        </w:r>
      </w:hyperlink>
    </w:p>
    <w:p>
      <w:pPr>
        <w:pStyle w:val="TOC1"/>
        <w:tabs>
          <w:tab w:val="right" w:leader="dot" w:pos="8306"/>
        </w:tabs>
      </w:pPr>
      <w:hyperlink w:anchor="_Toc19047" w:history="1">
        <w:r>
          <w:rPr>
            <w:rFonts w:ascii="仿宋" w:eastAsia="仿宋" w:hAnsi="仿宋" w:cs="仿宋" w:hint="eastAsia"/>
            <w:lang w:eastAsia="zh-CN"/>
          </w:rPr>
          <w:t>五、数字压力检测仪器项目文档管理</w:t>
        </w:r>
        <w:r>
          <w:tab/>
        </w:r>
        <w:r>
          <w:fldChar w:fldCharType="begin"/>
        </w:r>
        <w:r>
          <w:instrText xml:space="preserve"> PAGEREF _Toc19047 \h </w:instrText>
        </w:r>
        <w:r>
          <w:fldChar w:fldCharType="separate"/>
        </w:r>
        <w:r>
          <w:t>11</w:t>
        </w:r>
        <w:r>
          <w:fldChar w:fldCharType="end"/>
        </w:r>
      </w:hyperlink>
    </w:p>
    <w:p>
      <w:pPr>
        <w:pStyle w:val="TOC2"/>
        <w:tabs>
          <w:tab w:val="right" w:leader="dot" w:pos="8306"/>
        </w:tabs>
      </w:pPr>
      <w:hyperlink w:anchor="_Toc5097" w:history="1">
        <w:r>
          <w:rPr>
            <w:rFonts w:ascii="仿宋" w:eastAsia="仿宋" w:hAnsi="仿宋" w:cs="仿宋" w:hint="eastAsia"/>
            <w:lang w:eastAsia="zh-CN"/>
          </w:rPr>
          <w:t>(一)、文档编制与审查</w:t>
        </w:r>
        <w:r>
          <w:tab/>
        </w:r>
        <w:r>
          <w:fldChar w:fldCharType="begin"/>
        </w:r>
        <w:r>
          <w:instrText xml:space="preserve"> PAGEREF _Toc5097 \h </w:instrText>
        </w:r>
        <w:r>
          <w:fldChar w:fldCharType="separate"/>
        </w:r>
        <w:r>
          <w:t>11</w:t>
        </w:r>
        <w:r>
          <w:fldChar w:fldCharType="end"/>
        </w:r>
      </w:hyperlink>
    </w:p>
    <w:p>
      <w:pPr>
        <w:pStyle w:val="TOC2"/>
        <w:tabs>
          <w:tab w:val="right" w:leader="dot" w:pos="8306"/>
        </w:tabs>
      </w:pPr>
      <w:hyperlink w:anchor="_Toc7076" w:history="1">
        <w:r>
          <w:rPr>
            <w:rFonts w:ascii="仿宋" w:eastAsia="仿宋" w:hAnsi="仿宋" w:cs="仿宋" w:hint="eastAsia"/>
            <w:lang w:eastAsia="zh-CN"/>
          </w:rPr>
          <w:t>(二)、文档发布与分发</w:t>
        </w:r>
        <w:r>
          <w:tab/>
        </w:r>
        <w:r>
          <w:fldChar w:fldCharType="begin"/>
        </w:r>
        <w:r>
          <w:instrText xml:space="preserve"> PAGEREF _Toc7076 \h </w:instrText>
        </w:r>
        <w:r>
          <w:fldChar w:fldCharType="separate"/>
        </w:r>
        <w:r>
          <w:t>13</w:t>
        </w:r>
        <w:r>
          <w:fldChar w:fldCharType="end"/>
        </w:r>
      </w:hyperlink>
    </w:p>
    <w:p>
      <w:pPr>
        <w:pStyle w:val="TOC2"/>
        <w:tabs>
          <w:tab w:val="right" w:leader="dot" w:pos="8306"/>
        </w:tabs>
      </w:pPr>
      <w:hyperlink w:anchor="_Toc15134" w:history="1">
        <w:r>
          <w:rPr>
            <w:rFonts w:ascii="仿宋" w:eastAsia="仿宋" w:hAnsi="仿宋" w:cs="仿宋" w:hint="eastAsia"/>
            <w:lang w:eastAsia="zh-CN"/>
          </w:rPr>
          <w:t>(三)、文档存档与归档</w:t>
        </w:r>
        <w:r>
          <w:tab/>
        </w:r>
        <w:r>
          <w:fldChar w:fldCharType="begin"/>
        </w:r>
        <w:r>
          <w:instrText xml:space="preserve"> PAGEREF _Toc15134 \h </w:instrText>
        </w:r>
        <w:r>
          <w:fldChar w:fldCharType="separate"/>
        </w:r>
        <w:r>
          <w:t>14</w:t>
        </w:r>
        <w:r>
          <w:fldChar w:fldCharType="end"/>
        </w:r>
      </w:hyperlink>
    </w:p>
    <w:p>
      <w:pPr>
        <w:pStyle w:val="TOC1"/>
        <w:tabs>
          <w:tab w:val="right" w:leader="dot" w:pos="8306"/>
        </w:tabs>
      </w:pPr>
      <w:hyperlink w:anchor="_Toc20066" w:history="1">
        <w:r>
          <w:rPr>
            <w:rFonts w:ascii="仿宋" w:eastAsia="仿宋" w:hAnsi="仿宋" w:cs="仿宋" w:hint="eastAsia"/>
            <w:lang w:eastAsia="zh-CN"/>
          </w:rPr>
          <w:t>六、数字压力检测仪器项目绩效评估</w:t>
        </w:r>
        <w:r>
          <w:tab/>
        </w:r>
        <w:r>
          <w:fldChar w:fldCharType="begin"/>
        </w:r>
        <w:r>
          <w:instrText xml:space="preserve"> PAGEREF _Toc20066 \h </w:instrText>
        </w:r>
        <w:r>
          <w:fldChar w:fldCharType="separate"/>
        </w:r>
        <w:r>
          <w:t>15</w:t>
        </w:r>
        <w:r>
          <w:fldChar w:fldCharType="end"/>
        </w:r>
      </w:hyperlink>
    </w:p>
    <w:p>
      <w:pPr>
        <w:pStyle w:val="TOC2"/>
        <w:tabs>
          <w:tab w:val="right" w:leader="dot" w:pos="8306"/>
        </w:tabs>
      </w:pPr>
      <w:hyperlink w:anchor="_Toc15982" w:history="1">
        <w:r>
          <w:rPr>
            <w:rFonts w:ascii="仿宋" w:eastAsia="仿宋" w:hAnsi="仿宋" w:cs="仿宋" w:hint="eastAsia"/>
            <w:lang w:eastAsia="zh-CN"/>
          </w:rPr>
          <w:t>(一)、绩效评估指标</w:t>
        </w:r>
        <w:r>
          <w:tab/>
        </w:r>
        <w:r>
          <w:fldChar w:fldCharType="begin"/>
        </w:r>
        <w:r>
          <w:instrText xml:space="preserve"> PAGEREF _Toc15982 \h </w:instrText>
        </w:r>
        <w:r>
          <w:fldChar w:fldCharType="separate"/>
        </w:r>
        <w:r>
          <w:t>15</w:t>
        </w:r>
        <w:r>
          <w:fldChar w:fldCharType="end"/>
        </w:r>
      </w:hyperlink>
    </w:p>
    <w:p>
      <w:pPr>
        <w:pStyle w:val="TOC2"/>
        <w:tabs>
          <w:tab w:val="right" w:leader="dot" w:pos="8306"/>
        </w:tabs>
      </w:pPr>
      <w:hyperlink w:anchor="_Toc13300" w:history="1">
        <w:r>
          <w:rPr>
            <w:rFonts w:ascii="仿宋" w:eastAsia="仿宋" w:hAnsi="仿宋" w:cs="仿宋" w:hint="eastAsia"/>
            <w:lang w:eastAsia="zh-CN"/>
          </w:rPr>
          <w:t>(二)、绩效评估方法</w:t>
        </w:r>
        <w:r>
          <w:tab/>
        </w:r>
        <w:r>
          <w:fldChar w:fldCharType="begin"/>
        </w:r>
        <w:r>
          <w:instrText xml:space="preserve"> PAGEREF _Toc13300 \h </w:instrText>
        </w:r>
        <w:r>
          <w:fldChar w:fldCharType="separate"/>
        </w:r>
        <w:r>
          <w:t>16</w:t>
        </w:r>
        <w:r>
          <w:fldChar w:fldCharType="end"/>
        </w:r>
      </w:hyperlink>
    </w:p>
    <w:p>
      <w:pPr>
        <w:pStyle w:val="TOC2"/>
        <w:tabs>
          <w:tab w:val="right" w:leader="dot" w:pos="8306"/>
        </w:tabs>
      </w:pPr>
      <w:hyperlink w:anchor="_Toc30930" w:history="1">
        <w:r>
          <w:rPr>
            <w:rFonts w:ascii="仿宋" w:eastAsia="仿宋" w:hAnsi="仿宋" w:cs="仿宋" w:hint="eastAsia"/>
            <w:lang w:eastAsia="zh-CN"/>
          </w:rPr>
          <w:t>(三)、绩效评估周期</w:t>
        </w:r>
        <w:r>
          <w:tab/>
        </w:r>
        <w:r>
          <w:fldChar w:fldCharType="begin"/>
        </w:r>
        <w:r>
          <w:instrText xml:space="preserve"> PAGEREF _Toc30930 \h </w:instrText>
        </w:r>
        <w:r>
          <w:fldChar w:fldCharType="separate"/>
        </w:r>
        <w:r>
          <w:t>17</w:t>
        </w:r>
        <w:r>
          <w:fldChar w:fldCharType="end"/>
        </w:r>
      </w:hyperlink>
    </w:p>
    <w:p>
      <w:pPr>
        <w:pStyle w:val="TOC1"/>
        <w:tabs>
          <w:tab w:val="right" w:leader="dot" w:pos="8306"/>
        </w:tabs>
      </w:pPr>
      <w:hyperlink w:anchor="_Toc5786" w:history="1">
        <w:r>
          <w:rPr>
            <w:rFonts w:ascii="仿宋" w:eastAsia="仿宋" w:hAnsi="仿宋" w:cs="仿宋" w:hint="eastAsia"/>
            <w:lang w:eastAsia="zh-CN"/>
          </w:rPr>
          <w:t>七、数字压力检测仪器项目经营效益</w:t>
        </w:r>
        <w:r>
          <w:tab/>
        </w:r>
        <w:r>
          <w:fldChar w:fldCharType="begin"/>
        </w:r>
        <w:r>
          <w:instrText xml:space="preserve"> PAGEREF _Toc5786 \h </w:instrText>
        </w:r>
        <w:r>
          <w:fldChar w:fldCharType="separate"/>
        </w:r>
        <w:r>
          <w:t>18</w:t>
        </w:r>
        <w:r>
          <w:fldChar w:fldCharType="end"/>
        </w:r>
      </w:hyperlink>
    </w:p>
    <w:p>
      <w:pPr>
        <w:pStyle w:val="TOC2"/>
        <w:tabs>
          <w:tab w:val="right" w:leader="dot" w:pos="8306"/>
        </w:tabs>
      </w:pPr>
      <w:hyperlink w:anchor="_Toc8716" w:history="1">
        <w:r>
          <w:rPr>
            <w:rFonts w:ascii="仿宋" w:eastAsia="仿宋" w:hAnsi="仿宋" w:cs="仿宋" w:hint="eastAsia"/>
            <w:lang w:eastAsia="zh-CN"/>
          </w:rPr>
          <w:t>(一)、经济评价财务测算</w:t>
        </w:r>
        <w:r>
          <w:tab/>
        </w:r>
        <w:r>
          <w:fldChar w:fldCharType="begin"/>
        </w:r>
        <w:r>
          <w:instrText xml:space="preserve"> PAGEREF _Toc8716 \h </w:instrText>
        </w:r>
        <w:r>
          <w:fldChar w:fldCharType="separate"/>
        </w:r>
        <w:r>
          <w:t>18</w:t>
        </w:r>
        <w:r>
          <w:fldChar w:fldCharType="end"/>
        </w:r>
      </w:hyperlink>
    </w:p>
    <w:p>
      <w:pPr>
        <w:pStyle w:val="TOC2"/>
        <w:tabs>
          <w:tab w:val="right" w:leader="dot" w:pos="8306"/>
        </w:tabs>
      </w:pPr>
      <w:hyperlink w:anchor="_Toc4997" w:history="1">
        <w:r>
          <w:rPr>
            <w:rFonts w:ascii="仿宋" w:eastAsia="仿宋" w:hAnsi="仿宋" w:cs="仿宋" w:hint="eastAsia"/>
            <w:lang w:eastAsia="zh-CN"/>
          </w:rPr>
          <w:t>(二)、数字压力检测仪器项目盈利能力分析</w:t>
        </w:r>
        <w:r>
          <w:tab/>
        </w:r>
        <w:r>
          <w:fldChar w:fldCharType="begin"/>
        </w:r>
        <w:r>
          <w:instrText xml:space="preserve"> PAGEREF _Toc4997 \h </w:instrText>
        </w:r>
        <w:r>
          <w:fldChar w:fldCharType="separate"/>
        </w:r>
        <w:r>
          <w:t>20</w:t>
        </w:r>
        <w:r>
          <w:fldChar w:fldCharType="end"/>
        </w:r>
      </w:hyperlink>
    </w:p>
    <w:p>
      <w:pPr>
        <w:pStyle w:val="TOC1"/>
        <w:tabs>
          <w:tab w:val="right" w:leader="dot" w:pos="8306"/>
        </w:tabs>
      </w:pPr>
      <w:hyperlink w:anchor="_Toc32027" w:history="1">
        <w:r>
          <w:rPr>
            <w:rFonts w:ascii="仿宋" w:eastAsia="仿宋" w:hAnsi="仿宋" w:cs="仿宋" w:hint="eastAsia"/>
            <w:lang w:eastAsia="zh-CN"/>
          </w:rPr>
          <w:t>八、数字压力检测仪器项目投资规划</w:t>
        </w:r>
        <w:r>
          <w:tab/>
        </w:r>
        <w:r>
          <w:fldChar w:fldCharType="begin"/>
        </w:r>
        <w:r>
          <w:instrText xml:space="preserve"> PAGEREF _Toc32027 \h </w:instrText>
        </w:r>
        <w:r>
          <w:fldChar w:fldCharType="separate"/>
        </w:r>
        <w:r>
          <w:t>20</w:t>
        </w:r>
        <w:r>
          <w:fldChar w:fldCharType="end"/>
        </w:r>
      </w:hyperlink>
    </w:p>
    <w:p>
      <w:pPr>
        <w:pStyle w:val="TOC2"/>
        <w:tabs>
          <w:tab w:val="right" w:leader="dot" w:pos="8306"/>
        </w:tabs>
      </w:pPr>
      <w:hyperlink w:anchor="_Toc23048" w:history="1">
        <w:r>
          <w:rPr>
            <w:rFonts w:ascii="仿宋" w:eastAsia="仿宋" w:hAnsi="仿宋" w:cs="仿宋" w:hint="eastAsia"/>
            <w:lang w:eastAsia="zh-CN"/>
          </w:rPr>
          <w:t>(一)、数字压力检测仪器项目总投资估算</w:t>
        </w:r>
        <w:r>
          <w:tab/>
        </w:r>
        <w:r>
          <w:fldChar w:fldCharType="begin"/>
        </w:r>
        <w:r>
          <w:instrText xml:space="preserve"> PAGEREF _Toc23048 \h </w:instrText>
        </w:r>
        <w:r>
          <w:fldChar w:fldCharType="separate"/>
        </w:r>
        <w:r>
          <w:t>20</w:t>
        </w:r>
        <w:r>
          <w:fldChar w:fldCharType="end"/>
        </w:r>
      </w:hyperlink>
    </w:p>
    <w:p>
      <w:pPr>
        <w:pStyle w:val="TOC2"/>
        <w:tabs>
          <w:tab w:val="right" w:leader="dot" w:pos="8306"/>
        </w:tabs>
      </w:pPr>
      <w:hyperlink w:anchor="_Toc15147" w:history="1">
        <w:r>
          <w:rPr>
            <w:rFonts w:ascii="仿宋" w:eastAsia="仿宋" w:hAnsi="仿宋" w:cs="仿宋" w:hint="eastAsia"/>
            <w:lang w:eastAsia="zh-CN"/>
          </w:rPr>
          <w:t>(二)、资金筹措</w:t>
        </w:r>
        <w:r>
          <w:tab/>
        </w:r>
        <w:r>
          <w:fldChar w:fldCharType="begin"/>
        </w:r>
        <w:r>
          <w:instrText xml:space="preserve"> PAGEREF _Toc15147 \h </w:instrText>
        </w:r>
        <w:r>
          <w:fldChar w:fldCharType="separate"/>
        </w:r>
        <w:r>
          <w:t>22</w:t>
        </w:r>
        <w:r>
          <w:fldChar w:fldCharType="end"/>
        </w:r>
      </w:hyperlink>
    </w:p>
    <w:p>
      <w:pPr>
        <w:pStyle w:val="TOC1"/>
        <w:tabs>
          <w:tab w:val="right" w:leader="dot" w:pos="8306"/>
        </w:tabs>
      </w:pPr>
      <w:hyperlink w:anchor="_Toc8497" w:history="1">
        <w:r>
          <w:rPr>
            <w:rFonts w:ascii="仿宋" w:eastAsia="仿宋" w:hAnsi="仿宋" w:cs="仿宋" w:hint="eastAsia"/>
            <w:lang w:eastAsia="zh-CN"/>
          </w:rPr>
          <w:t>九、数字压力检测仪器项目人力资源培养与发展</w:t>
        </w:r>
        <w:r>
          <w:tab/>
        </w:r>
        <w:r>
          <w:fldChar w:fldCharType="begin"/>
        </w:r>
        <w:r>
          <w:instrText xml:space="preserve"> PAGEREF _Toc8497 \h </w:instrText>
        </w:r>
        <w:r>
          <w:fldChar w:fldCharType="separate"/>
        </w:r>
        <w:r>
          <w:t>22</w:t>
        </w:r>
        <w:r>
          <w:fldChar w:fldCharType="end"/>
        </w:r>
      </w:hyperlink>
    </w:p>
    <w:p>
      <w:pPr>
        <w:pStyle w:val="TOC2"/>
        <w:tabs>
          <w:tab w:val="right" w:leader="dot" w:pos="8306"/>
        </w:tabs>
      </w:pPr>
      <w:hyperlink w:anchor="_Toc16190" w:history="1">
        <w:r>
          <w:rPr>
            <w:rFonts w:ascii="仿宋" w:eastAsia="仿宋" w:hAnsi="仿宋" w:cs="仿宋" w:hint="eastAsia"/>
            <w:lang w:eastAsia="zh-CN"/>
          </w:rPr>
          <w:t>(一)、人才需求与规划</w:t>
        </w:r>
        <w:r>
          <w:tab/>
        </w:r>
        <w:r>
          <w:fldChar w:fldCharType="begin"/>
        </w:r>
        <w:r>
          <w:instrText xml:space="preserve"> PAGEREF _Toc16190 \h </w:instrText>
        </w:r>
        <w:r>
          <w:fldChar w:fldCharType="separate"/>
        </w:r>
        <w:r>
          <w:t>22</w:t>
        </w:r>
        <w:r>
          <w:fldChar w:fldCharType="end"/>
        </w:r>
      </w:hyperlink>
    </w:p>
    <w:p>
      <w:pPr>
        <w:pStyle w:val="TOC2"/>
        <w:tabs>
          <w:tab w:val="right" w:leader="dot" w:pos="8306"/>
        </w:tabs>
      </w:pPr>
      <w:hyperlink w:anchor="_Toc28521" w:history="1">
        <w:r>
          <w:rPr>
            <w:rFonts w:ascii="仿宋" w:eastAsia="仿宋" w:hAnsi="仿宋" w:cs="仿宋" w:hint="eastAsia"/>
            <w:lang w:eastAsia="zh-CN"/>
          </w:rPr>
          <w:t>(二)、培训与发展计划</w:t>
        </w:r>
        <w:r>
          <w:tab/>
        </w:r>
        <w:r>
          <w:fldChar w:fldCharType="begin"/>
        </w:r>
        <w:r>
          <w:instrText xml:space="preserve"> PAGEREF _Toc28521 \h </w:instrText>
        </w:r>
        <w:r>
          <w:fldChar w:fldCharType="separate"/>
        </w:r>
        <w:r>
          <w:t>23</w:t>
        </w:r>
        <w:r>
          <w:fldChar w:fldCharType="end"/>
        </w:r>
      </w:hyperlink>
    </w:p>
    <w:p>
      <w:pPr>
        <w:pStyle w:val="TOC1"/>
        <w:tabs>
          <w:tab w:val="right" w:leader="dot" w:pos="8306"/>
        </w:tabs>
      </w:pPr>
      <w:hyperlink w:anchor="_Toc4064" w:history="1">
        <w:r>
          <w:rPr>
            <w:rFonts w:ascii="仿宋" w:eastAsia="仿宋" w:hAnsi="仿宋" w:cs="仿宋" w:hint="eastAsia"/>
            <w:lang w:eastAsia="zh-CN"/>
          </w:rPr>
          <w:t>十、数字压力检测仪器项目创新与研发</w:t>
        </w:r>
        <w:r>
          <w:tab/>
        </w:r>
        <w:r>
          <w:fldChar w:fldCharType="begin"/>
        </w:r>
        <w:r>
          <w:instrText xml:space="preserve"> PAGEREF _Toc4064 \h </w:instrText>
        </w:r>
        <w:r>
          <w:fldChar w:fldCharType="separate"/>
        </w:r>
        <w:r>
          <w:t>23</w:t>
        </w:r>
        <w:r>
          <w:fldChar w:fldCharType="end"/>
        </w:r>
      </w:hyperlink>
    </w:p>
    <w:p>
      <w:pPr>
        <w:pStyle w:val="TOC2"/>
        <w:tabs>
          <w:tab w:val="right" w:leader="dot" w:pos="8306"/>
        </w:tabs>
      </w:pPr>
      <w:hyperlink w:anchor="_Toc27591" w:history="1">
        <w:r>
          <w:rPr>
            <w:rFonts w:ascii="仿宋" w:eastAsia="仿宋" w:hAnsi="仿宋" w:cs="仿宋" w:hint="eastAsia"/>
            <w:lang w:eastAsia="zh-CN"/>
          </w:rPr>
          <w:t>(一)、创新策略与方向</w:t>
        </w:r>
        <w:r>
          <w:tab/>
        </w:r>
        <w:r>
          <w:fldChar w:fldCharType="begin"/>
        </w:r>
        <w:r>
          <w:instrText xml:space="preserve"> PAGEREF _Toc27591 \h </w:instrText>
        </w:r>
        <w:r>
          <w:fldChar w:fldCharType="separate"/>
        </w:r>
        <w:r>
          <w:t>23</w:t>
        </w:r>
        <w:r>
          <w:fldChar w:fldCharType="end"/>
        </w:r>
      </w:hyperlink>
    </w:p>
    <w:p>
      <w:pPr>
        <w:pStyle w:val="TOC2"/>
        <w:tabs>
          <w:tab w:val="right" w:leader="dot" w:pos="8306"/>
        </w:tabs>
      </w:pPr>
      <w:hyperlink w:anchor="_Toc28571" w:history="1">
        <w:r>
          <w:rPr>
            <w:rFonts w:ascii="仿宋" w:eastAsia="仿宋" w:hAnsi="仿宋" w:cs="仿宋" w:hint="eastAsia"/>
            <w:lang w:eastAsia="zh-CN"/>
          </w:rPr>
          <w:t>(二)、研发规划与投入</w:t>
        </w:r>
        <w:r>
          <w:tab/>
        </w:r>
        <w:r>
          <w:fldChar w:fldCharType="begin"/>
        </w:r>
        <w:r>
          <w:instrText xml:space="preserve"> PAGEREF _Toc28571 \h </w:instrText>
        </w:r>
        <w:r>
          <w:fldChar w:fldCharType="separate"/>
        </w:r>
        <w:r>
          <w:t>25</w:t>
        </w:r>
        <w:r>
          <w:fldChar w:fldCharType="end"/>
        </w:r>
      </w:hyperlink>
    </w:p>
    <w:p>
      <w:pPr>
        <w:pStyle w:val="TOC1"/>
        <w:tabs>
          <w:tab w:val="right" w:leader="dot" w:pos="8306"/>
        </w:tabs>
      </w:pPr>
      <w:hyperlink w:anchor="_Toc28470" w:history="1">
        <w:r>
          <w:rPr>
            <w:rFonts w:ascii="仿宋" w:eastAsia="仿宋" w:hAnsi="仿宋" w:cs="仿宋" w:hint="eastAsia"/>
            <w:lang w:eastAsia="zh-CN"/>
          </w:rPr>
          <w:t>十一、数字压力检测仪器项目计划安排</w:t>
        </w:r>
        <w:r>
          <w:tab/>
        </w:r>
        <w:r>
          <w:fldChar w:fldCharType="begin"/>
        </w:r>
        <w:r>
          <w:instrText xml:space="preserve"> PAGEREF _Toc28470 \h </w:instrText>
        </w:r>
        <w:r>
          <w:fldChar w:fldCharType="separate"/>
        </w:r>
        <w:r>
          <w:t>27</w:t>
        </w:r>
        <w:r>
          <w:fldChar w:fldCharType="end"/>
        </w:r>
      </w:hyperlink>
    </w:p>
    <w:p>
      <w:pPr>
        <w:pStyle w:val="TOC2"/>
        <w:tabs>
          <w:tab w:val="right" w:leader="dot" w:pos="8306"/>
        </w:tabs>
      </w:pPr>
      <w:hyperlink w:anchor="_Toc6674" w:history="1">
        <w:r>
          <w:rPr>
            <w:rFonts w:ascii="仿宋" w:eastAsia="仿宋" w:hAnsi="仿宋" w:cs="仿宋" w:hint="eastAsia"/>
            <w:lang w:eastAsia="zh-CN"/>
          </w:rPr>
          <w:t>(一)、建设周期</w:t>
        </w:r>
        <w:r>
          <w:tab/>
        </w:r>
        <w:r>
          <w:fldChar w:fldCharType="begin"/>
        </w:r>
        <w:r>
          <w:instrText xml:space="preserve"> PAGEREF _Toc6674 \h </w:instrText>
        </w:r>
        <w:r>
          <w:fldChar w:fldCharType="separate"/>
        </w:r>
        <w:r>
          <w:t>27</w:t>
        </w:r>
        <w:r>
          <w:fldChar w:fldCharType="end"/>
        </w:r>
      </w:hyperlink>
    </w:p>
    <w:p>
      <w:pPr>
        <w:pStyle w:val="TOC2"/>
        <w:tabs>
          <w:tab w:val="right" w:leader="dot" w:pos="8306"/>
        </w:tabs>
      </w:pPr>
      <w:hyperlink w:anchor="_Toc31654" w:history="1">
        <w:r>
          <w:rPr>
            <w:rFonts w:ascii="仿宋" w:eastAsia="仿宋" w:hAnsi="仿宋" w:cs="仿宋" w:hint="eastAsia"/>
            <w:lang w:eastAsia="zh-CN"/>
          </w:rPr>
          <w:t>(二)、建设进度</w:t>
        </w:r>
        <w:r>
          <w:tab/>
        </w:r>
        <w:r>
          <w:fldChar w:fldCharType="begin"/>
        </w:r>
        <w:r>
          <w:instrText xml:space="preserve"> PAGEREF _Toc31654 \h </w:instrText>
        </w:r>
        <w:r>
          <w:fldChar w:fldCharType="separate"/>
        </w:r>
        <w:r>
          <w:t>28</w:t>
        </w:r>
        <w:r>
          <w:fldChar w:fldCharType="end"/>
        </w:r>
      </w:hyperlink>
    </w:p>
    <w:p>
      <w:pPr>
        <w:pStyle w:val="TOC2"/>
        <w:tabs>
          <w:tab w:val="right" w:leader="dot" w:pos="8306"/>
        </w:tabs>
      </w:pPr>
      <w:hyperlink w:anchor="_Toc21224" w:history="1">
        <w:r>
          <w:rPr>
            <w:rFonts w:ascii="仿宋" w:eastAsia="仿宋" w:hAnsi="仿宋" w:cs="仿宋" w:hint="eastAsia"/>
            <w:lang w:eastAsia="zh-CN"/>
          </w:rPr>
          <w:t>(三)、进度安排注意事项</w:t>
        </w:r>
        <w:r>
          <w:tab/>
        </w:r>
        <w:r>
          <w:fldChar w:fldCharType="begin"/>
        </w:r>
        <w:r>
          <w:instrText xml:space="preserve"> PAGEREF _Toc21224 \h </w:instrText>
        </w:r>
        <w:r>
          <w:fldChar w:fldCharType="separate"/>
        </w:r>
        <w:r>
          <w:t>29</w:t>
        </w:r>
        <w:r>
          <w:fldChar w:fldCharType="end"/>
        </w:r>
      </w:hyperlink>
    </w:p>
    <w:p>
      <w:pPr>
        <w:pStyle w:val="TOC2"/>
        <w:tabs>
          <w:tab w:val="right" w:leader="dot" w:pos="8306"/>
        </w:tabs>
      </w:pPr>
      <w:hyperlink w:anchor="_Toc12759" w:history="1">
        <w:r>
          <w:rPr>
            <w:rFonts w:ascii="仿宋" w:eastAsia="仿宋" w:hAnsi="仿宋" w:cs="仿宋" w:hint="eastAsia"/>
            <w:lang w:eastAsia="zh-CN"/>
          </w:rPr>
          <w:t>(四)、人力资源配置</w:t>
        </w:r>
        <w:r>
          <w:tab/>
        </w:r>
        <w:r>
          <w:fldChar w:fldCharType="begin"/>
        </w:r>
        <w:r>
          <w:instrText xml:space="preserve"> PAGEREF _Toc12759 \h </w:instrText>
        </w:r>
        <w:r>
          <w:fldChar w:fldCharType="separate"/>
        </w:r>
        <w:r>
          <w:t>30</w:t>
        </w:r>
        <w:r>
          <w:fldChar w:fldCharType="end"/>
        </w:r>
      </w:hyperlink>
    </w:p>
    <w:p>
      <w:pPr>
        <w:pStyle w:val="TOC1"/>
        <w:tabs>
          <w:tab w:val="right" w:leader="dot" w:pos="8306"/>
        </w:tabs>
      </w:pPr>
      <w:hyperlink w:anchor="_Toc7387" w:history="1">
        <w:r>
          <w:rPr>
            <w:rFonts w:ascii="仿宋" w:eastAsia="仿宋" w:hAnsi="仿宋" w:cs="仿宋" w:hint="eastAsia"/>
            <w:lang w:eastAsia="zh-CN"/>
          </w:rPr>
          <w:t>十二、生产安全保护</w:t>
        </w:r>
        <w:r>
          <w:tab/>
        </w:r>
        <w:r>
          <w:fldChar w:fldCharType="begin"/>
        </w:r>
        <w:r>
          <w:instrText xml:space="preserve"> PAGEREF _Toc7387 \h </w:instrText>
        </w:r>
        <w:r>
          <w:fldChar w:fldCharType="separate"/>
        </w:r>
        <w:r>
          <w:t>31</w:t>
        </w:r>
        <w:r>
          <w:fldChar w:fldCharType="end"/>
        </w:r>
      </w:hyperlink>
    </w:p>
    <w:p>
      <w:pPr>
        <w:pStyle w:val="TOC2"/>
        <w:tabs>
          <w:tab w:val="right" w:leader="dot" w:pos="8306"/>
        </w:tabs>
      </w:pPr>
      <w:hyperlink w:anchor="_Toc25226" w:history="1">
        <w:r>
          <w:rPr>
            <w:rFonts w:ascii="仿宋" w:eastAsia="仿宋" w:hAnsi="仿宋" w:cs="仿宋" w:hint="eastAsia"/>
            <w:lang w:eastAsia="zh-CN"/>
          </w:rPr>
          <w:t>(一)、消防安全</w:t>
        </w:r>
        <w:r>
          <w:tab/>
        </w:r>
        <w:r>
          <w:fldChar w:fldCharType="begin"/>
        </w:r>
        <w:r>
          <w:instrText xml:space="preserve"> PAGEREF _Toc25226 \h </w:instrText>
        </w:r>
        <w:r>
          <w:fldChar w:fldCharType="separate"/>
        </w:r>
        <w:r>
          <w:t>31</w:t>
        </w:r>
        <w:r>
          <w:fldChar w:fldCharType="end"/>
        </w:r>
      </w:hyperlink>
    </w:p>
    <w:p>
      <w:pPr>
        <w:pStyle w:val="TOC2"/>
        <w:tabs>
          <w:tab w:val="right" w:leader="dot" w:pos="8306"/>
        </w:tabs>
      </w:pPr>
      <w:hyperlink w:anchor="_Toc25277" w:history="1">
        <w:r>
          <w:rPr>
            <w:rFonts w:ascii="仿宋" w:eastAsia="仿宋" w:hAnsi="仿宋" w:cs="仿宋" w:hint="eastAsia"/>
            <w:lang w:eastAsia="zh-CN"/>
          </w:rPr>
          <w:t>(二)、防火防爆总图布置措施</w:t>
        </w:r>
        <w:r>
          <w:tab/>
        </w:r>
        <w:r>
          <w:fldChar w:fldCharType="begin"/>
        </w:r>
        <w:r>
          <w:instrText xml:space="preserve"> PAGEREF _Toc25277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6" w:history="1">
        <w:r>
          <w:rPr>
            <w:rFonts w:ascii="仿宋" w:eastAsia="仿宋" w:hAnsi="仿宋" w:cs="仿宋" w:hint="eastAsia"/>
            <w:lang w:eastAsia="zh-CN"/>
          </w:rPr>
          <w:t>(三)、自然灾害防范措施</w:t>
        </w:r>
        <w:r>
          <w:tab/>
        </w:r>
        <w:r>
          <w:fldChar w:fldCharType="begin"/>
        </w:r>
        <w:r>
          <w:instrText xml:space="preserve"> PAGEREF _Toc32276 \h </w:instrText>
        </w:r>
        <w:r>
          <w:fldChar w:fldCharType="separate"/>
        </w:r>
        <w:r>
          <w:t>33</w:t>
        </w:r>
        <w:r>
          <w:fldChar w:fldCharType="end"/>
        </w:r>
      </w:hyperlink>
    </w:p>
    <w:p>
      <w:pPr>
        <w:pStyle w:val="TOC2"/>
        <w:tabs>
          <w:tab w:val="right" w:leader="dot" w:pos="8306"/>
        </w:tabs>
      </w:pPr>
      <w:hyperlink w:anchor="_Toc26928" w:history="1">
        <w:r>
          <w:rPr>
            <w:rFonts w:ascii="仿宋" w:eastAsia="仿宋" w:hAnsi="仿宋" w:cs="仿宋" w:hint="eastAsia"/>
            <w:lang w:eastAsia="zh-CN"/>
          </w:rPr>
          <w:t>(四)、安全色及安全标志使用要求</w:t>
        </w:r>
        <w:r>
          <w:tab/>
        </w:r>
        <w:r>
          <w:fldChar w:fldCharType="begin"/>
        </w:r>
        <w:r>
          <w:instrText xml:space="preserve"> PAGEREF _Toc26928 \h </w:instrText>
        </w:r>
        <w:r>
          <w:fldChar w:fldCharType="separate"/>
        </w:r>
        <w:r>
          <w:t>35</w:t>
        </w:r>
        <w:r>
          <w:fldChar w:fldCharType="end"/>
        </w:r>
      </w:hyperlink>
    </w:p>
    <w:p>
      <w:pPr>
        <w:pStyle w:val="TOC2"/>
        <w:tabs>
          <w:tab w:val="right" w:leader="dot" w:pos="8306"/>
        </w:tabs>
      </w:pPr>
      <w:hyperlink w:anchor="_Toc32165" w:history="1">
        <w:r>
          <w:rPr>
            <w:rFonts w:ascii="仿宋" w:eastAsia="仿宋" w:hAnsi="仿宋" w:cs="仿宋" w:hint="eastAsia"/>
            <w:lang w:eastAsia="zh-CN"/>
          </w:rPr>
          <w:t>(五)、防尘防毒措施</w:t>
        </w:r>
        <w:r>
          <w:tab/>
        </w:r>
        <w:r>
          <w:fldChar w:fldCharType="begin"/>
        </w:r>
        <w:r>
          <w:instrText xml:space="preserve"> PAGEREF _Toc32165 \h </w:instrText>
        </w:r>
        <w:r>
          <w:fldChar w:fldCharType="separate"/>
        </w:r>
        <w:r>
          <w:t>36</w:t>
        </w:r>
        <w:r>
          <w:fldChar w:fldCharType="end"/>
        </w:r>
      </w:hyperlink>
    </w:p>
    <w:p>
      <w:pPr>
        <w:pStyle w:val="TOC2"/>
        <w:tabs>
          <w:tab w:val="right" w:leader="dot" w:pos="8306"/>
        </w:tabs>
      </w:pPr>
      <w:hyperlink w:anchor="_Toc22357" w:history="1">
        <w:r>
          <w:rPr>
            <w:rFonts w:ascii="仿宋" w:eastAsia="仿宋" w:hAnsi="仿宋" w:cs="仿宋" w:hint="eastAsia"/>
            <w:lang w:eastAsia="zh-CN"/>
          </w:rPr>
          <w:t>(六)、防静电、触电防护及防雷措施</w:t>
        </w:r>
        <w:r>
          <w:tab/>
        </w:r>
        <w:r>
          <w:fldChar w:fldCharType="begin"/>
        </w:r>
        <w:r>
          <w:instrText xml:space="preserve"> PAGEREF _Toc22357 \h </w:instrText>
        </w:r>
        <w:r>
          <w:fldChar w:fldCharType="separate"/>
        </w:r>
        <w:r>
          <w:t>37</w:t>
        </w:r>
        <w:r>
          <w:fldChar w:fldCharType="end"/>
        </w:r>
      </w:hyperlink>
    </w:p>
    <w:p>
      <w:pPr>
        <w:pStyle w:val="TOC2"/>
        <w:tabs>
          <w:tab w:val="right" w:leader="dot" w:pos="8306"/>
        </w:tabs>
      </w:pPr>
      <w:hyperlink w:anchor="_Toc31692" w:history="1">
        <w:r>
          <w:rPr>
            <w:rFonts w:ascii="仿宋" w:eastAsia="仿宋" w:hAnsi="仿宋" w:cs="仿宋" w:hint="eastAsia"/>
            <w:lang w:eastAsia="zh-CN"/>
          </w:rPr>
          <w:t>(七)、机械设备安全保障措施</w:t>
        </w:r>
        <w:r>
          <w:tab/>
        </w:r>
        <w:r>
          <w:fldChar w:fldCharType="begin"/>
        </w:r>
        <w:r>
          <w:instrText xml:space="preserve"> PAGEREF _Toc31692 \h </w:instrText>
        </w:r>
        <w:r>
          <w:fldChar w:fldCharType="separate"/>
        </w:r>
        <w:r>
          <w:t>38</w:t>
        </w:r>
        <w:r>
          <w:fldChar w:fldCharType="end"/>
        </w:r>
      </w:hyperlink>
    </w:p>
    <w:p>
      <w:pPr>
        <w:pStyle w:val="TOC1"/>
        <w:tabs>
          <w:tab w:val="right" w:leader="dot" w:pos="8306"/>
        </w:tabs>
      </w:pPr>
      <w:hyperlink w:anchor="_Toc21957" w:history="1">
        <w:r>
          <w:rPr>
            <w:rFonts w:ascii="仿宋" w:eastAsia="仿宋" w:hAnsi="仿宋" w:cs="仿宋" w:hint="eastAsia"/>
            <w:lang w:eastAsia="zh-CN"/>
          </w:rPr>
          <w:t>十三、利益相关者分析与沟通计划</w:t>
        </w:r>
        <w:r>
          <w:tab/>
        </w:r>
        <w:r>
          <w:fldChar w:fldCharType="begin"/>
        </w:r>
        <w:r>
          <w:instrText xml:space="preserve"> PAGEREF _Toc21957 \h </w:instrText>
        </w:r>
        <w:r>
          <w:fldChar w:fldCharType="separate"/>
        </w:r>
        <w:r>
          <w:t>39</w:t>
        </w:r>
        <w:r>
          <w:fldChar w:fldCharType="end"/>
        </w:r>
      </w:hyperlink>
    </w:p>
    <w:p>
      <w:pPr>
        <w:pStyle w:val="TOC2"/>
        <w:tabs>
          <w:tab w:val="right" w:leader="dot" w:pos="8306"/>
        </w:tabs>
      </w:pPr>
      <w:hyperlink w:anchor="_Toc7666" w:history="1">
        <w:r>
          <w:rPr>
            <w:rFonts w:ascii="仿宋" w:eastAsia="仿宋" w:hAnsi="仿宋" w:cs="仿宋" w:hint="eastAsia"/>
            <w:lang w:eastAsia="zh-CN"/>
          </w:rPr>
          <w:t>(一)、利益相关者分析</w:t>
        </w:r>
        <w:r>
          <w:tab/>
        </w:r>
        <w:r>
          <w:fldChar w:fldCharType="begin"/>
        </w:r>
        <w:r>
          <w:instrText xml:space="preserve"> PAGEREF _Toc7666 \h </w:instrText>
        </w:r>
        <w:r>
          <w:fldChar w:fldCharType="separate"/>
        </w:r>
        <w:r>
          <w:t>39</w:t>
        </w:r>
        <w:r>
          <w:fldChar w:fldCharType="end"/>
        </w:r>
      </w:hyperlink>
    </w:p>
    <w:p>
      <w:pPr>
        <w:pStyle w:val="TOC2"/>
        <w:tabs>
          <w:tab w:val="right" w:leader="dot" w:pos="8306"/>
        </w:tabs>
      </w:pPr>
      <w:hyperlink w:anchor="_Toc32403" w:history="1">
        <w:r>
          <w:rPr>
            <w:rFonts w:ascii="仿宋" w:eastAsia="仿宋" w:hAnsi="仿宋" w:cs="仿宋" w:hint="eastAsia"/>
            <w:lang w:eastAsia="zh-CN"/>
          </w:rPr>
          <w:t>(二)、沟通计划</w:t>
        </w:r>
        <w:r>
          <w:tab/>
        </w:r>
        <w:r>
          <w:fldChar w:fldCharType="begin"/>
        </w:r>
        <w:r>
          <w:instrText xml:space="preserve"> PAGEREF _Toc32403 \h </w:instrText>
        </w:r>
        <w:r>
          <w:fldChar w:fldCharType="separate"/>
        </w:r>
        <w:r>
          <w:t>41</w:t>
        </w:r>
        <w:r>
          <w:fldChar w:fldCharType="end"/>
        </w:r>
      </w:hyperlink>
    </w:p>
    <w:p>
      <w:pPr>
        <w:pStyle w:val="TOC1"/>
        <w:tabs>
          <w:tab w:val="right" w:leader="dot" w:pos="8306"/>
        </w:tabs>
      </w:pPr>
      <w:hyperlink w:anchor="_Toc16105" w:history="1">
        <w:r>
          <w:rPr>
            <w:rFonts w:ascii="仿宋" w:eastAsia="仿宋" w:hAnsi="仿宋" w:cs="仿宋" w:hint="eastAsia"/>
            <w:lang w:eastAsia="zh-CN"/>
          </w:rPr>
          <w:t>十四、营销与推广策略</w:t>
        </w:r>
        <w:r>
          <w:tab/>
        </w:r>
        <w:r>
          <w:fldChar w:fldCharType="begin"/>
        </w:r>
        <w:r>
          <w:instrText xml:space="preserve"> PAGEREF _Toc16105 \h </w:instrText>
        </w:r>
        <w:r>
          <w:fldChar w:fldCharType="separate"/>
        </w:r>
        <w:r>
          <w:t>42</w:t>
        </w:r>
        <w:r>
          <w:fldChar w:fldCharType="end"/>
        </w:r>
      </w:hyperlink>
    </w:p>
    <w:p>
      <w:pPr>
        <w:pStyle w:val="TOC2"/>
        <w:tabs>
          <w:tab w:val="right" w:leader="dot" w:pos="8306"/>
        </w:tabs>
      </w:pPr>
      <w:hyperlink w:anchor="_Toc28203" w:history="1">
        <w:r>
          <w:rPr>
            <w:rFonts w:ascii="仿宋" w:eastAsia="仿宋" w:hAnsi="仿宋" w:cs="仿宋" w:hint="eastAsia"/>
            <w:lang w:eastAsia="zh-CN"/>
          </w:rPr>
          <w:t>(一)、产品/服务定位与特点</w:t>
        </w:r>
        <w:r>
          <w:tab/>
        </w:r>
        <w:r>
          <w:fldChar w:fldCharType="begin"/>
        </w:r>
        <w:r>
          <w:instrText xml:space="preserve"> PAGEREF _Toc28203 \h </w:instrText>
        </w:r>
        <w:r>
          <w:fldChar w:fldCharType="separate"/>
        </w:r>
        <w:r>
          <w:t>42</w:t>
        </w:r>
        <w:r>
          <w:fldChar w:fldCharType="end"/>
        </w:r>
      </w:hyperlink>
    </w:p>
    <w:p>
      <w:pPr>
        <w:pStyle w:val="TOC2"/>
        <w:tabs>
          <w:tab w:val="right" w:leader="dot" w:pos="8306"/>
        </w:tabs>
      </w:pPr>
      <w:hyperlink w:anchor="_Toc2758" w:history="1">
        <w:r>
          <w:rPr>
            <w:rFonts w:ascii="仿宋" w:eastAsia="仿宋" w:hAnsi="仿宋" w:cs="仿宋" w:hint="eastAsia"/>
            <w:lang w:eastAsia="zh-CN"/>
          </w:rPr>
          <w:t>(二)、市场定位与竞争分析</w:t>
        </w:r>
        <w:r>
          <w:tab/>
        </w:r>
        <w:r>
          <w:fldChar w:fldCharType="begin"/>
        </w:r>
        <w:r>
          <w:instrText xml:space="preserve"> PAGEREF _Toc2758 \h </w:instrText>
        </w:r>
        <w:r>
          <w:fldChar w:fldCharType="separate"/>
        </w:r>
        <w:r>
          <w:t>43</w:t>
        </w:r>
        <w:r>
          <w:fldChar w:fldCharType="end"/>
        </w:r>
      </w:hyperlink>
    </w:p>
    <w:p>
      <w:pPr>
        <w:pStyle w:val="TOC2"/>
        <w:tabs>
          <w:tab w:val="right" w:leader="dot" w:pos="8306"/>
        </w:tabs>
      </w:pPr>
      <w:hyperlink w:anchor="_Toc1091" w:history="1">
        <w:r>
          <w:rPr>
            <w:rFonts w:ascii="仿宋" w:eastAsia="仿宋" w:hAnsi="仿宋" w:cs="仿宋" w:hint="eastAsia"/>
            <w:lang w:eastAsia="zh-CN"/>
          </w:rPr>
          <w:t>(三)、营销渠道与策略</w:t>
        </w:r>
        <w:r>
          <w:tab/>
        </w:r>
        <w:r>
          <w:fldChar w:fldCharType="begin"/>
        </w:r>
        <w:r>
          <w:instrText xml:space="preserve"> PAGEREF _Toc1091 \h </w:instrText>
        </w:r>
        <w:r>
          <w:fldChar w:fldCharType="separate"/>
        </w:r>
        <w:r>
          <w:t>45</w:t>
        </w:r>
        <w:r>
          <w:fldChar w:fldCharType="end"/>
        </w:r>
      </w:hyperlink>
    </w:p>
    <w:p>
      <w:pPr>
        <w:pStyle w:val="TOC2"/>
        <w:tabs>
          <w:tab w:val="right" w:leader="dot" w:pos="8306"/>
        </w:tabs>
      </w:pPr>
      <w:hyperlink w:anchor="_Toc7483" w:history="1">
        <w:r>
          <w:rPr>
            <w:rFonts w:ascii="仿宋" w:eastAsia="仿宋" w:hAnsi="仿宋" w:cs="仿宋" w:hint="eastAsia"/>
            <w:lang w:eastAsia="zh-CN"/>
          </w:rPr>
          <w:t>(四)、推广与宣传活动</w:t>
        </w:r>
        <w:r>
          <w:tab/>
        </w:r>
        <w:r>
          <w:fldChar w:fldCharType="begin"/>
        </w:r>
        <w:r>
          <w:instrText xml:space="preserve"> PAGEREF _Toc7483 \h </w:instrText>
        </w:r>
        <w:r>
          <w:fldChar w:fldCharType="separate"/>
        </w:r>
        <w:r>
          <w:t>46</w:t>
        </w:r>
        <w:r>
          <w:fldChar w:fldCharType="end"/>
        </w:r>
      </w:hyperlink>
    </w:p>
    <w:p>
      <w:pPr>
        <w:pStyle w:val="TOC1"/>
        <w:tabs>
          <w:tab w:val="right" w:leader="dot" w:pos="8306"/>
        </w:tabs>
      </w:pPr>
      <w:hyperlink w:anchor="_Toc4776" w:history="1">
        <w:r>
          <w:rPr>
            <w:rFonts w:ascii="仿宋" w:eastAsia="仿宋" w:hAnsi="仿宋" w:cs="仿宋" w:hint="eastAsia"/>
            <w:lang w:eastAsia="zh-CN"/>
          </w:rPr>
          <w:t>十五、数字压力检测仪器项目实施时间节点</w:t>
        </w:r>
        <w:r>
          <w:tab/>
        </w:r>
        <w:r>
          <w:fldChar w:fldCharType="begin"/>
        </w:r>
        <w:r>
          <w:instrText xml:space="preserve"> PAGEREF _Toc4776 \h </w:instrText>
        </w:r>
        <w:r>
          <w:fldChar w:fldCharType="separate"/>
        </w:r>
        <w:r>
          <w:t>51</w:t>
        </w:r>
        <w:r>
          <w:fldChar w:fldCharType="end"/>
        </w:r>
      </w:hyperlink>
    </w:p>
    <w:p>
      <w:pPr>
        <w:pStyle w:val="TOC2"/>
        <w:tabs>
          <w:tab w:val="right" w:leader="dot" w:pos="8306"/>
        </w:tabs>
      </w:pPr>
      <w:hyperlink w:anchor="_Toc4003" w:history="1">
        <w:r>
          <w:rPr>
            <w:rFonts w:ascii="仿宋" w:eastAsia="仿宋" w:hAnsi="仿宋" w:cs="仿宋" w:hint="eastAsia"/>
            <w:lang w:eastAsia="zh-CN"/>
          </w:rPr>
          <w:t>(一)、数字压力检测仪器项目启动阶段时间节点</w:t>
        </w:r>
        <w:r>
          <w:tab/>
        </w:r>
        <w:r>
          <w:fldChar w:fldCharType="begin"/>
        </w:r>
        <w:r>
          <w:instrText xml:space="preserve"> PAGEREF _Toc4003 \h </w:instrText>
        </w:r>
        <w:r>
          <w:fldChar w:fldCharType="separate"/>
        </w:r>
        <w:r>
          <w:t>51</w:t>
        </w:r>
        <w:r>
          <w:fldChar w:fldCharType="end"/>
        </w:r>
      </w:hyperlink>
    </w:p>
    <w:p>
      <w:pPr>
        <w:pStyle w:val="TOC2"/>
        <w:tabs>
          <w:tab w:val="right" w:leader="dot" w:pos="8306"/>
        </w:tabs>
      </w:pPr>
      <w:hyperlink w:anchor="_Toc19620" w:history="1">
        <w:r>
          <w:rPr>
            <w:rFonts w:ascii="仿宋" w:eastAsia="仿宋" w:hAnsi="仿宋" w:cs="仿宋" w:hint="eastAsia"/>
            <w:lang w:eastAsia="zh-CN"/>
          </w:rPr>
          <w:t>(二)、数字压力检测仪器项目执行阶段时间节点</w:t>
        </w:r>
        <w:r>
          <w:tab/>
        </w:r>
        <w:r>
          <w:fldChar w:fldCharType="begin"/>
        </w:r>
        <w:r>
          <w:instrText xml:space="preserve"> PAGEREF _Toc19620 \h </w:instrText>
        </w:r>
        <w:r>
          <w:fldChar w:fldCharType="separate"/>
        </w:r>
        <w:r>
          <w:t>52</w:t>
        </w:r>
        <w:r>
          <w:fldChar w:fldCharType="end"/>
        </w:r>
      </w:hyperlink>
    </w:p>
    <w:p>
      <w:pPr>
        <w:pStyle w:val="TOC2"/>
        <w:tabs>
          <w:tab w:val="right" w:leader="dot" w:pos="8306"/>
        </w:tabs>
      </w:pPr>
      <w:hyperlink w:anchor="_Toc22200" w:history="1">
        <w:r>
          <w:rPr>
            <w:rFonts w:ascii="仿宋" w:eastAsia="仿宋" w:hAnsi="仿宋" w:cs="仿宋" w:hint="eastAsia"/>
            <w:lang w:eastAsia="zh-CN"/>
          </w:rPr>
          <w:t>(三)、数字压力检测仪器项目完成阶段时间节点</w:t>
        </w:r>
        <w:r>
          <w:tab/>
        </w:r>
        <w:r>
          <w:fldChar w:fldCharType="begin"/>
        </w:r>
        <w:r>
          <w:instrText xml:space="preserve"> PAGEREF _Toc22200 \h </w:instrText>
        </w:r>
        <w:r>
          <w:fldChar w:fldCharType="separate"/>
        </w:r>
        <w:r>
          <w:t>53</w:t>
        </w:r>
        <w:r>
          <w:fldChar w:fldCharType="end"/>
        </w:r>
      </w:hyperlink>
    </w:p>
    <w:p>
      <w:pPr>
        <w:pStyle w:val="TOC1"/>
        <w:tabs>
          <w:tab w:val="right" w:leader="dot" w:pos="8306"/>
        </w:tabs>
      </w:pPr>
      <w:hyperlink w:anchor="_Toc7778" w:history="1">
        <w:r>
          <w:rPr>
            <w:rFonts w:ascii="仿宋" w:eastAsia="仿宋" w:hAnsi="仿宋" w:cs="仿宋" w:hint="eastAsia"/>
            <w:lang w:eastAsia="zh-CN"/>
          </w:rPr>
          <w:t>十六、数字压力检测仪器项目实施保障措施</w:t>
        </w:r>
        <w:r>
          <w:tab/>
        </w:r>
        <w:r>
          <w:fldChar w:fldCharType="begin"/>
        </w:r>
        <w:r>
          <w:instrText xml:space="preserve"> PAGEREF _Toc7778 \h </w:instrText>
        </w:r>
        <w:r>
          <w:fldChar w:fldCharType="separate"/>
        </w:r>
        <w:r>
          <w:t>54</w:t>
        </w:r>
        <w:r>
          <w:fldChar w:fldCharType="end"/>
        </w:r>
      </w:hyperlink>
    </w:p>
    <w:p>
      <w:pPr>
        <w:pStyle w:val="TOC2"/>
        <w:tabs>
          <w:tab w:val="right" w:leader="dot" w:pos="8306"/>
        </w:tabs>
      </w:pPr>
      <w:hyperlink w:anchor="_Toc23073" w:history="1">
        <w:r>
          <w:rPr>
            <w:rFonts w:ascii="仿宋" w:eastAsia="仿宋" w:hAnsi="仿宋" w:cs="仿宋" w:hint="eastAsia"/>
            <w:lang w:eastAsia="zh-CN"/>
          </w:rPr>
          <w:t>(一)、数字压力检测仪器项目实施保障机制</w:t>
        </w:r>
        <w:r>
          <w:tab/>
        </w:r>
        <w:r>
          <w:fldChar w:fldCharType="begin"/>
        </w:r>
        <w:r>
          <w:instrText xml:space="preserve"> PAGEREF _Toc23073 \h </w:instrText>
        </w:r>
        <w:r>
          <w:fldChar w:fldCharType="separate"/>
        </w:r>
        <w:r>
          <w:t>54</w:t>
        </w:r>
        <w:r>
          <w:fldChar w:fldCharType="end"/>
        </w:r>
      </w:hyperlink>
    </w:p>
    <w:p>
      <w:pPr>
        <w:pStyle w:val="TOC2"/>
        <w:tabs>
          <w:tab w:val="right" w:leader="dot" w:pos="8306"/>
        </w:tabs>
      </w:pPr>
      <w:hyperlink w:anchor="_Toc24924" w:history="1">
        <w:r>
          <w:rPr>
            <w:rFonts w:ascii="仿宋" w:eastAsia="仿宋" w:hAnsi="仿宋" w:cs="仿宋" w:hint="eastAsia"/>
            <w:lang w:eastAsia="zh-CN"/>
          </w:rPr>
          <w:t>(二)、数字压力检测仪器项目法律合规要求</w:t>
        </w:r>
        <w:r>
          <w:tab/>
        </w:r>
        <w:r>
          <w:fldChar w:fldCharType="begin"/>
        </w:r>
        <w:r>
          <w:instrText xml:space="preserve"> PAGEREF _Toc24924 \h </w:instrText>
        </w:r>
        <w:r>
          <w:fldChar w:fldCharType="separate"/>
        </w:r>
        <w:r>
          <w:t>58</w:t>
        </w:r>
        <w:r>
          <w:fldChar w:fldCharType="end"/>
        </w:r>
      </w:hyperlink>
    </w:p>
    <w:p>
      <w:pPr>
        <w:pStyle w:val="TOC2"/>
        <w:tabs>
          <w:tab w:val="right" w:leader="dot" w:pos="8306"/>
        </w:tabs>
      </w:pPr>
      <w:hyperlink w:anchor="_Toc1072" w:history="1">
        <w:r>
          <w:rPr>
            <w:rFonts w:ascii="仿宋" w:eastAsia="仿宋" w:hAnsi="仿宋" w:cs="仿宋" w:hint="eastAsia"/>
            <w:lang w:eastAsia="zh-CN"/>
          </w:rPr>
          <w:t>(三)、数字压力检测仪器项目合同管理与法律事务</w:t>
        </w:r>
        <w:r>
          <w:tab/>
        </w:r>
        <w:r>
          <w:fldChar w:fldCharType="begin"/>
        </w:r>
        <w:r>
          <w:instrText xml:space="preserve"> PAGEREF _Toc1072 \h </w:instrText>
        </w:r>
        <w:r>
          <w:fldChar w:fldCharType="separate"/>
        </w:r>
        <w:r>
          <w:t>63</w:t>
        </w:r>
        <w:r>
          <w:fldChar w:fldCharType="end"/>
        </w:r>
      </w:hyperlink>
    </w:p>
    <w:p>
      <w:pPr>
        <w:pStyle w:val="TOC2"/>
        <w:tabs>
          <w:tab w:val="right" w:leader="dot" w:pos="8306"/>
        </w:tabs>
      </w:pPr>
      <w:hyperlink w:anchor="_Toc31320" w:history="1">
        <w:r>
          <w:rPr>
            <w:rFonts w:ascii="仿宋" w:eastAsia="仿宋" w:hAnsi="仿宋" w:cs="仿宋" w:hint="eastAsia"/>
            <w:lang w:eastAsia="zh-CN"/>
          </w:rPr>
          <w:t>(四)、数字压力检测仪器项目知识产权保护策略</w:t>
        </w:r>
        <w:r>
          <w:tab/>
        </w:r>
        <w:r>
          <w:fldChar w:fldCharType="begin"/>
        </w:r>
        <w:r>
          <w:instrText xml:space="preserve"> PAGEREF _Toc31320 \h </w:instrText>
        </w:r>
        <w:r>
          <w:fldChar w:fldCharType="separate"/>
        </w:r>
        <w:r>
          <w:t>69</w:t>
        </w:r>
        <w:r>
          <w:fldChar w:fldCharType="end"/>
        </w:r>
      </w:hyperlink>
    </w:p>
    <w:p>
      <w:pPr>
        <w:pStyle w:val="TOC1"/>
        <w:tabs>
          <w:tab w:val="right" w:leader="dot" w:pos="8306"/>
        </w:tabs>
      </w:pPr>
      <w:hyperlink w:anchor="_Toc9063" w:history="1">
        <w:r>
          <w:rPr>
            <w:rFonts w:ascii="仿宋" w:eastAsia="仿宋" w:hAnsi="仿宋" w:cs="仿宋" w:hint="eastAsia"/>
            <w:lang w:eastAsia="zh-CN"/>
          </w:rPr>
          <w:t>十七、供应链管理</w:t>
        </w:r>
        <w:r>
          <w:tab/>
        </w:r>
        <w:r>
          <w:fldChar w:fldCharType="begin"/>
        </w:r>
        <w:r>
          <w:instrText xml:space="preserve"> PAGEREF _Toc9063 \h </w:instrText>
        </w:r>
        <w:r>
          <w:fldChar w:fldCharType="separate"/>
        </w:r>
        <w:r>
          <w:t>72</w:t>
        </w:r>
        <w:r>
          <w:fldChar w:fldCharType="end"/>
        </w:r>
      </w:hyperlink>
    </w:p>
    <w:p>
      <w:pPr>
        <w:pStyle w:val="TOC2"/>
        <w:tabs>
          <w:tab w:val="right" w:leader="dot" w:pos="8306"/>
        </w:tabs>
      </w:pPr>
      <w:hyperlink w:anchor="_Toc20311" w:history="1">
        <w:r>
          <w:rPr>
            <w:rFonts w:ascii="仿宋" w:eastAsia="仿宋" w:hAnsi="仿宋" w:cs="仿宋" w:hint="eastAsia"/>
            <w:lang w:eastAsia="zh-CN"/>
          </w:rPr>
          <w:t>(一)、供应链战略规划</w:t>
        </w:r>
        <w:r>
          <w:tab/>
        </w:r>
        <w:r>
          <w:fldChar w:fldCharType="begin"/>
        </w:r>
        <w:r>
          <w:instrText xml:space="preserve"> PAGEREF _Toc20311 \h </w:instrText>
        </w:r>
        <w:r>
          <w:fldChar w:fldCharType="separate"/>
        </w:r>
        <w:r>
          <w:t>72</w:t>
        </w:r>
        <w:r>
          <w:fldChar w:fldCharType="end"/>
        </w:r>
      </w:hyperlink>
    </w:p>
    <w:p>
      <w:pPr>
        <w:pStyle w:val="TOC2"/>
        <w:tabs>
          <w:tab w:val="right" w:leader="dot" w:pos="8306"/>
        </w:tabs>
      </w:pPr>
      <w:hyperlink w:anchor="_Toc14627" w:history="1">
        <w:r>
          <w:rPr>
            <w:rFonts w:ascii="仿宋" w:eastAsia="仿宋" w:hAnsi="仿宋" w:cs="仿宋" w:hint="eastAsia"/>
            <w:lang w:eastAsia="zh-CN"/>
          </w:rPr>
          <w:t>(二)、供应商选择与合作</w:t>
        </w:r>
        <w:r>
          <w:tab/>
        </w:r>
        <w:r>
          <w:fldChar w:fldCharType="begin"/>
        </w:r>
        <w:r>
          <w:instrText xml:space="preserve"> PAGEREF _Toc14627 \h </w:instrText>
        </w:r>
        <w:r>
          <w:fldChar w:fldCharType="separate"/>
        </w:r>
        <w:r>
          <w:t>73</w:t>
        </w:r>
        <w:r>
          <w:fldChar w:fldCharType="end"/>
        </w:r>
      </w:hyperlink>
    </w:p>
    <w:p>
      <w:pPr>
        <w:pStyle w:val="TOC2"/>
        <w:tabs>
          <w:tab w:val="right" w:leader="dot" w:pos="8306"/>
        </w:tabs>
      </w:pPr>
      <w:hyperlink w:anchor="_Toc18969" w:history="1">
        <w:r>
          <w:rPr>
            <w:rFonts w:ascii="仿宋" w:eastAsia="仿宋" w:hAnsi="仿宋" w:cs="仿宋" w:hint="eastAsia"/>
            <w:lang w:eastAsia="zh-CN"/>
          </w:rPr>
          <w:t>(三)、物流与库存管理</w:t>
        </w:r>
        <w:r>
          <w:tab/>
        </w:r>
        <w:r>
          <w:fldChar w:fldCharType="begin"/>
        </w:r>
        <w:r>
          <w:instrText xml:space="preserve"> PAGEREF _Toc18969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62"/>
      <w:r>
        <w:rPr>
          <w:rFonts w:ascii="仿宋" w:eastAsia="仿宋" w:hAnsi="仿宋" w:cs="仿宋" w:hint="eastAsia"/>
          <w:sz w:val="28"/>
          <w:lang w:eastAsia="zh-CN"/>
        </w:rPr>
        <w:t>一、数字压力检测仪器项目建设单位说明</w:t>
      </w:r>
      <w:bookmarkEnd w:id="2"/>
    </w:p>
    <w:p>
      <w:pPr>
        <w:pStyle w:val="Heading2"/>
        <w:rPr>
          <w:rFonts w:ascii="仿宋" w:eastAsia="仿宋" w:hAnsi="仿宋" w:cs="仿宋" w:hint="eastAsia"/>
          <w:lang w:eastAsia="zh-CN"/>
        </w:rPr>
      </w:pPr>
      <w:bookmarkStart w:id="3" w:name="_Toc22040"/>
      <w:r>
        <w:rPr>
          <w:rFonts w:ascii="仿宋" w:eastAsia="仿宋" w:hAnsi="仿宋" w:cs="仿宋" w:hint="eastAsia"/>
          <w:lang w:eastAsia="zh-CN"/>
        </w:rPr>
        <w:t>(一)、数字压力检测仪器项目承办单位基本情况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压力检测仪器项目承办单位的XXXX，我们着眼于实现可持续的经济效益。通过技术创新和解决方案的提供，公司预计在数字压力检测仪器项目执行期间将获得可观的收入增长。这一收入来源主要包括数字压力检测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同时，我们注重成本控制和效率提升，以确保数字压力检测仪器项目的可持续盈利。透过精细的管理和资源优化，公司期望实现数字压力检测仪器项目利润最大化。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压力检测仪器项目实施进行全面的投资评估，包括数字压力检测仪器项目启动阶段的资金投入和后续运营成本。通过对数字压力检测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数字压力检测仪器项目实施过程中具备足够的资金流动性，公司将进行详尽的现金流分析。这包括资金需求的合理预测、数字压力检测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08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311"/>
      <w:r>
        <w:rPr>
          <w:rFonts w:ascii="仿宋" w:eastAsia="仿宋" w:hAnsi="仿宋" w:cs="仿宋" w:hint="eastAsia"/>
          <w:lang w:eastAsia="zh-CN"/>
        </w:rPr>
        <w:t>(一)、数字压力检测仪器行业分析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行业一直以来都是市场的关注焦点。行业内的发展趋势、竞争态势以及潜在机会都对数字压力检测仪器项目的推进产生深远的影响。通过深入研究行业的整体概貌，我们将更好地理解行业的核心特征，为数字压力检测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压力检测仪器行业，技术一直是推动创新和发展的关键因素。我们将对当前技术趋势进行详尽分析，包括但不限于人工智能、大数据应用、先进制造技术等。这有助于数字压力检测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压力检测仪器项目成功的基础。我们将对主要竞争对手进行深入研究，包括其市场份额、产品特点、市场定位等。通过全面了解竞争对手的优势和劣势，数字压力检测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063"/>
      <w:r>
        <w:rPr>
          <w:rFonts w:ascii="仿宋" w:eastAsia="仿宋" w:hAnsi="仿宋" w:cs="仿宋" w:hint="eastAsia"/>
          <w:sz w:val="28"/>
          <w:lang w:eastAsia="zh-CN"/>
        </w:rPr>
        <w:t>(二)、数字压力检测仪器市场分析预测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压力检测仪器市场未来的增长趋势。这包括市场的整体规模、各细分领域的发展趋势等。数字压力检测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压力检测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压力检测仪器项目实施过程中需要充分考虑的因素。我们将对市场风险进行全面评估，包括但不限于政策法规风险、市场竞争风险、技术变革风险等。通过对潜在风险的深入分析，数字压力检测仪器项目可以制定相应的风险缓解策略，降低不确定性对数字压力检测仪器项目的影响。</w:t>
      </w:r>
    </w:p>
    <w:p>
      <w:pPr>
        <w:pStyle w:val="Heading1"/>
        <w:ind w:firstLine="560" w:firstLineChars="200"/>
        <w:rPr>
          <w:rFonts w:ascii="仿宋" w:eastAsia="仿宋" w:hAnsi="仿宋" w:cs="仿宋" w:hint="eastAsia"/>
          <w:sz w:val="28"/>
          <w:lang w:eastAsia="zh-CN"/>
        </w:rPr>
      </w:pPr>
      <w:bookmarkStart w:id="8" w:name="_Toc2240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56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数字压力检测仪器项目的主要产品是XXXX，预计年产值为XXX万元。这一产品在市场中占据着重要的地位，其广泛的应用范围使得该数字压力检测仪器项目的市场前景非常广阔。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压力检测仪器项目的xxx产品作为重要的原材料之一，将在多个领域发挥关键作用。其在建筑、交通、能源等方面的广泛应用将为整个产业链提供强大的支持，形成产业协同效应。数字压力检测仪器项目的年产值XXX万XXX万XXX万万元不仅反映了其在市场上的巨大潜力，更预示着它对国民经济的积极贡献。这种关联度高、涉及面广的产业关系，使得该数字压力检测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59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总征地面积为XXXX平方米，相当于约XX.XX亩，其中净用地面积为XXXX平方米，红线范围内相当于约XX.XX亩。这一用地规模充分考虑了数字压力检测仪器项目的建设需求，保障了数字压力检测仪器项目在合适的空间内得以充分发展。数字压力检测仪器项目规划的总建筑面积为XXXX平方米，其中主体工程建设占XXXX平方米，计容建筑面积达XXXX平方米。预计建筑工程的投资将达到XXXX万元，为数字压力检测仪器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计划购置的设备共计XXXX台（套），设备购置费用为XXXX万元。这一设备购置计划充分考虑到数字压力检测仪器项目的生产需求和技术要求，确保了数字压力检测仪器项目在生产运营中具备先进的技术装备和高效的生产能力。设备的合理配置将为数字压力检测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计划总投资为XXXX万元，预计年实现营业收入为XXXX万元。这一产能规模的设定旨在确保数字压力检测仪器项目能够在投资与回报之间取得平衡，实现长期可持续的发展。数字压力检测仪器项目的总投资充分考虑到各个方面的需求，包括用地建设、设备购置等多个环节，以确保数字压力检测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871"/>
      <w:r>
        <w:rPr>
          <w:rFonts w:ascii="仿宋" w:eastAsia="仿宋" w:hAnsi="仿宋" w:cs="仿宋" w:hint="eastAsia"/>
          <w:sz w:val="28"/>
          <w:lang w:eastAsia="zh-CN"/>
        </w:rPr>
        <w:t>四、数字压力检测仪器项目建设背景及必要性分析</w:t>
      </w:r>
      <w:bookmarkEnd w:id="11"/>
    </w:p>
    <w:p>
      <w:pPr>
        <w:pStyle w:val="Heading2"/>
        <w:rPr>
          <w:rFonts w:ascii="仿宋" w:eastAsia="仿宋" w:hAnsi="仿宋" w:cs="仿宋" w:hint="eastAsia"/>
          <w:lang w:eastAsia="zh-CN"/>
        </w:rPr>
      </w:pPr>
      <w:bookmarkStart w:id="12" w:name="_Toc17504"/>
      <w:r>
        <w:rPr>
          <w:rFonts w:ascii="仿宋" w:eastAsia="仿宋" w:hAnsi="仿宋" w:cs="仿宋" w:hint="eastAsia"/>
          <w:lang w:eastAsia="zh-CN"/>
        </w:rPr>
        <w:t>(一)、数字压力检测仪器项目背景分析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压力检测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压力检测仪器项目在这个潮流中的定位。同时，我们将关注行业内涌现的新兴机遇，以便数字压力检测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压力检测仪器项目提供了强大的发展动力。我们将聚焦于行业内最新的技术发展趋势，包括但不限于人工智能、大数据分析、物联网等领域。通过深度的技术研究，我们将确保数字压力检测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压力检测仪器项目发展的源泉。我们将投入更多的精力对市场需求进行深入剖析，超越表面的需求，深入挖掘潜在的市场痛点和机遇。通过对市场需求的细致了解，数字压力检测仪器项目将更有针对性地设计解决方案，满足市场的多样化需求，从而更好地促进数字压力检测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压力检测仪器项目战略至关重要。我们将对竞争态势进行更为深入的分析，包括但不限于市场份额、产品特点、客户满意度等多个维度。通过深度的竞争分析，数字压力检测仪器项目将能够更准确地把握市场脉搏，制定具有竞争力的数字压力检测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压力检测仪器项目的发展具有直接的影响。我们将进行更为全面的法规和政策分析，了解行业发展中的潜在法律风险和合规挑战。通过充分了解和遵守相关法规，数字压力检测仪器项目将确保在法律框架内合法合规运营，为数字压力检测仪器项目的稳健发展提供有力支持。</w:t>
      </w:r>
    </w:p>
    <w:p>
      <w:pPr>
        <w:pStyle w:val="Heading2"/>
        <w:ind w:firstLine="560" w:firstLineChars="200"/>
        <w:rPr>
          <w:rFonts w:ascii="仿宋" w:eastAsia="仿宋" w:hAnsi="仿宋" w:cs="仿宋" w:hint="eastAsia"/>
          <w:sz w:val="28"/>
          <w:lang w:eastAsia="zh-CN"/>
        </w:rPr>
      </w:pPr>
      <w:bookmarkStart w:id="13" w:name="_Toc3021"/>
      <w:r>
        <w:rPr>
          <w:rFonts w:ascii="仿宋" w:eastAsia="仿宋" w:hAnsi="仿宋" w:cs="仿宋" w:hint="eastAsia"/>
          <w:sz w:val="28"/>
          <w:lang w:eastAsia="zh-CN"/>
        </w:rPr>
        <w:t>(二)、数字压力检测仪器项目建设必要性分析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建设的迫切性源于对行业发展趋势的深刻洞察。我们正处于一个行业变革的时代，科技创新、数字化转型成为企业发展的关键动力。数字压力检测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建设不仅仅是为了跟上潮流，更是为了通过技术创新推动企业的持续发展。通过引入先进的技术和解决方案，数字压力检测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压力检测仪器项目的建设成为必然选择，通过提高产品质量、拓展服务领域，从而在竞争中获得更多的机会。数字压力检测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压力检测仪器项目建设的必要性体现在对客户需求更精准的满足。通过数字压力检测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建设的背后是对企业持续创新的追求。只有通过不断创新，企业才能在竞争中立于不败之地。数字压力检测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047"/>
      <w:r>
        <w:rPr>
          <w:rFonts w:ascii="仿宋" w:eastAsia="仿宋" w:hAnsi="仿宋" w:cs="仿宋" w:hint="eastAsia"/>
          <w:sz w:val="28"/>
          <w:lang w:eastAsia="zh-CN"/>
        </w:rPr>
        <w:t>五、数字压力检测仪器项目文档管理</w:t>
      </w:r>
      <w:bookmarkEnd w:id="14"/>
    </w:p>
    <w:p>
      <w:pPr>
        <w:pStyle w:val="Heading2"/>
        <w:rPr>
          <w:rFonts w:ascii="仿宋" w:eastAsia="仿宋" w:hAnsi="仿宋" w:cs="仿宋" w:hint="eastAsia"/>
          <w:lang w:eastAsia="zh-CN"/>
        </w:rPr>
      </w:pPr>
      <w:bookmarkStart w:id="15" w:name="_Toc509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数字压力检测仪器项目高度重视文档的质量和准确性，以支持数字压力检测仪器项目的各项活动和决策。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文档的编制始于数字压力检测仪器项目计划的初期，我们制定了详细的文档编制计划，明确了每个文档的内容、格式和编写责任人。在数字压力检测仪器项目启动阶段，我们首先编制了数字压力检测仪器项目章程，明确定义了数字压力检测仪器项目的目标、范围、风险等关键要素。随后，数字压力检测仪器项目团队根据计划陆续编制了需求文档、设计文档、测试文档等各类文档，确保数字压力检测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压力检测仪器项目管理中的重要环节，旨在确保数字压力检测仪器项目文档符合质量标准和数字压力检测仪器项目需求。在数字压力检测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数字压力检测仪器项目相关利益方和专业领域的专家对文档进行独立审查。这有助于获取更全面、客观的反馈，确保数字压力检测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在文档编制与审查方面建立了严格的管理机制，通过规范的流程和多维度的审查，确保数字压力检测仪器项目文档的质量、准确性和可靠性，为数字压力检测仪器项目的顺利推进提供了有力支持。</w:t>
      </w:r>
    </w:p>
    <w:p>
      <w:pPr>
        <w:pStyle w:val="Heading2"/>
        <w:ind w:firstLine="560" w:firstLineChars="200"/>
        <w:rPr>
          <w:rFonts w:ascii="仿宋" w:eastAsia="仿宋" w:hAnsi="仿宋" w:cs="仿宋" w:hint="eastAsia"/>
          <w:sz w:val="28"/>
          <w:lang w:eastAsia="zh-CN"/>
        </w:rPr>
      </w:pPr>
      <w:bookmarkStart w:id="16" w:name="_Toc707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在数字压力检测仪器项目中，我们致力于优化文档发布与分发过程，以确保信息的高效传递和团队间协作的顺畅进行。以下是我们采取的关键优化策略：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我们通过多渠道发布文档，包括电子邮件、数字压力检测仪器项目管理平台、内部网站等，以满足不同团队成员的偏好和需求。多渠道发布确保了信息的全面覆盖。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我们采用了精细的权限控制，确保只有授权人员可以访问敏感信息。这种安全措施保护了数字压力检测仪器项目文档的机密性，防止了未经授权的信息泄露。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13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压力检测仪器项目生命周期中一个至关重要的环节，直接关系到数字压力检测仪器项目信息的长期保存和历史记录的完整性。在数字压力检测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066"/>
      <w:r>
        <w:rPr>
          <w:rFonts w:ascii="仿宋" w:eastAsia="仿宋" w:hAnsi="仿宋" w:cs="仿宋" w:hint="eastAsia"/>
          <w:sz w:val="28"/>
          <w:lang w:eastAsia="zh-CN"/>
        </w:rPr>
        <w:t>六、数字压力检测仪器项目绩效评估</w:t>
      </w:r>
      <w:bookmarkEnd w:id="18"/>
    </w:p>
    <w:p>
      <w:pPr>
        <w:pStyle w:val="Heading2"/>
        <w:rPr>
          <w:rFonts w:ascii="仿宋" w:eastAsia="仿宋" w:hAnsi="仿宋" w:cs="仿宋" w:hint="eastAsia"/>
          <w:lang w:eastAsia="zh-CN"/>
        </w:rPr>
      </w:pPr>
      <w:bookmarkStart w:id="19" w:name="_Toc15982"/>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压力检测仪器项目中，我们设计了一套全面的绩效评估指标，以确保数字压力检测仪器项目的可控和成功交付。这些指标跨足数字压力检测仪器项目目标、成本、进度和质量等多个维度，为我们提供了全面洞察数字压力检测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目标达成率是我们关注的首要指标。我们设定了明确的目标，并通过定期监测和评估，迅速发现并应对潜在的目标偏差。这为数字压力检测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成本绩效是另一个核心关注点。通过实际成本与预算成本的对比分析，我们深入了解成本差异的原因，及时调整资源分配，保持数字压力检测仪器项目在经济效益方面的合理水平。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进度作为关键的绩效指标之一，得到了精心的关注。我们制定了详细的数字压力检测仪器项目进度计划，并设立了进度符合度指标，确保实际进度与计划进度保持一致。这使我们能够快速发现和解决潜在的进度问题，保持数字压力检测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压力检测仪器项目绩效的不可或缺的一环。我们引入了一系列的质量标准和客户满意度指标，以确保数字压力检测仪器项目交付的成果在质量上达到或超越预期水平。通过持续监测这些指标，我们努力提升数字压力检测仪器项目整体质量水平，为数字压力检测仪器项目的成功交付提供有力保障。通过这些科学且全面的绩效评估，我们能够更好地引导数字压力检测仪器项目的持续改进，确保数字压力检测仪器项目目标的顺利达成。</w:t>
      </w:r>
    </w:p>
    <w:p>
      <w:pPr>
        <w:pStyle w:val="Heading2"/>
        <w:ind w:firstLine="560" w:firstLineChars="200"/>
        <w:rPr>
          <w:rFonts w:ascii="仿宋" w:eastAsia="仿宋" w:hAnsi="仿宋" w:cs="仿宋" w:hint="eastAsia"/>
          <w:sz w:val="28"/>
          <w:lang w:eastAsia="zh-CN"/>
        </w:rPr>
      </w:pPr>
      <w:bookmarkStart w:id="20" w:name="_Toc1330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绩效评估是数字压力检测仪器项目中的关键环节，为确保数字压力检测仪器项目达到预期目标，我们采用了多层次、多维度的绩效评估方法。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压力检测仪器项目的战略目标对齐，确保每个决策和行动都与数字压力检测仪器项目整体目标保持一致。团队会定期召开战略对齐会议，审视当前工作与数字压力检测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https://d.book118.com/948011136035006023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7E2442"/>
    <w:rsid w:val="177E2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1113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2024-01-01T08:37:00Z</dcterms:created>
  <dcterms:modified xsi:type="dcterms:W3CDTF">2024-01-01T08:37:34Z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395D9AC304C8457FB3134E2A57480CDF_11</vt:lpwstr>
  </property>
  <property fmtid="{D5CDD505-2E9C-101B-9397-08002B2CF9AE}" pid="3" name="KSOProductBuildVer">
    <vt:lpwstr>2052-12.1.0.16120</vt:lpwstr>
  </property>
</Properties>
</file>