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10325" w14:paraId="524EA1C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10325" w14:paraId="1E00E90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10325" w14:paraId="6B1FB4E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10325" w:rsidRPr="00610325" w14:paraId="5809F18F" w14:textId="627D39D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10325">
        <w:rPr>
          <w:rFonts w:ascii="宋体" w:eastAsia="宋体" w:hAnsi="宋体" w:hint="eastAsia"/>
          <w:b/>
          <w:sz w:val="60"/>
        </w:rPr>
        <w:t>铁道建筑相关行业可行性分析报告</w:t>
      </w:r>
    </w:p>
    <w:p w:rsidR="00610325" w:rsidP="00610325" w14:paraId="363CC89C" w14:textId="30C0304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10325">
        <w:rPr>
          <w:rFonts w:ascii="仿宋" w:eastAsia="仿宋" w:hAnsi="仿宋" w:hint="eastAsia"/>
          <w:b/>
          <w:sz w:val="40"/>
        </w:rPr>
        <w:t>目录</w:t>
      </w:r>
    </w:p>
    <w:p w:rsidR="00610325" w14:paraId="7FCB70AC" w14:textId="408583C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_Toc157723553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10325" w14:paraId="3AAE775D" w14:textId="6B9DD0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_Toc157723554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10325" w14:paraId="5225EE72" w14:textId="766E18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_Toc157723555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10325" w14:paraId="14396615" w14:textId="1EE2A8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(二)、铁道建筑项目的技术难点及解决方案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_Toc157723556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10325" w14:paraId="790DDEDC" w14:textId="6A5374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_Toc157723557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10325" w14:paraId="242B96B5" w14:textId="5CA2A9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_Toc157723558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10325" w14:paraId="3741701A" w14:textId="39EAF6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(一)、铁道建筑项目产品的市场定位和目标客户分析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_Toc157723559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10325" w14:paraId="647660D2" w14:textId="366A72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_Toc157723560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10325" w14:paraId="2C6D4E27" w14:textId="2CD460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_Toc157723561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10325" w14:paraId="785BFD4A" w14:textId="7CFD9F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三、铁道建筑行业未来技术发展趋势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_Toc157723562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10325" w14:paraId="7C10F8E3" w14:textId="49A269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_Toc157723563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10325" w14:paraId="32292A28" w14:textId="04ED4C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_Toc157723564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10325" w14:paraId="70430696" w14:textId="77CA1C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_Toc157723565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10325" w14:paraId="5660A253" w14:textId="3FDC40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_Toc157723566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10325" w14:paraId="5440317A" w14:textId="0006AE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_Toc157723567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10325" w14:paraId="3DB701AB" w14:textId="36092C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(一)、铁道建筑项目融资方式和资金来源选择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_Toc157723568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10325" w14:paraId="30C7C9A0" w14:textId="62616F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_Toc157723569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10325" w14:paraId="7B8EC40E" w14:textId="2F3F15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_Toc157723570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10325" w14:paraId="2F04517C" w14:textId="13A2AB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六、市场创新和颠覆潜力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_Toc157723571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10325" w14:paraId="53B6DA63" w14:textId="6AE7D5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(一)、市场创新对铁道建筑行业的潜力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_Toc157723572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10325" w14:paraId="28E4E7BA" w14:textId="724B7E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(二)、铁道建筑技术的颠覆性影响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_Toc157723573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https://d.book118.com/948017103061006033</w:t>
        </w:r>
      </w:hyperlink>
    </w:p>
    <w:p w:rsidR="0061032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0325" w:rsidP="00DF1EB0" w14:paraId="1FE946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10325" w14:paraId="499E393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0325" w:rsidP="00DF1EB0" w14:paraId="5350D158" w14:textId="58D445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10325" w14:paraId="41E9AEB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0325" w14:paraId="0C2DC32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0325" w:rsidP="00DF1EB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1032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0325" w:rsidP="00DF1EB0" w14:textId="58D445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1032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032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0325" w14:paraId="3D96534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0325" w:rsidRPr="00610325" w:rsidP="00610325" w14:paraId="61DACB8B" w14:textId="141393BD">
    <w:pPr>
      <w:pStyle w:val="Header"/>
      <w:rPr>
        <w:rFonts w:ascii="仿宋" w:eastAsia="仿宋" w:hAnsi="仿宋"/>
      </w:rPr>
    </w:pPr>
    <w:r w:rsidRPr="00610325">
      <w:rPr>
        <w:rFonts w:ascii="仿宋" w:eastAsia="仿宋" w:hAnsi="仿宋" w:hint="eastAsia"/>
      </w:rPr>
      <w:t>铁道建筑可行性报告</w:t>
    </w:r>
    <w:r w:rsidRPr="0061032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0325" w14:paraId="163D26A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032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0325" w:rsidRPr="00610325" w:rsidP="00610325" w14:textId="141393BD">
    <w:pPr>
      <w:pStyle w:val="Header"/>
      <w:rPr>
        <w:rFonts w:ascii="仿宋" w:eastAsia="仿宋" w:hAnsi="仿宋"/>
      </w:rPr>
    </w:pPr>
    <w:r w:rsidRPr="00610325">
      <w:rPr>
        <w:rFonts w:ascii="仿宋" w:eastAsia="仿宋" w:hAnsi="仿宋" w:hint="eastAsia"/>
      </w:rPr>
      <w:t>铁道建筑可行性报告</w:t>
    </w:r>
    <w:r w:rsidRPr="0061032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032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0325"/>
    <w:rsid w:val="00610325"/>
    <w:rsid w:val="00DF1EB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ED18D53"/>
  <w15:chartTrackingRefBased/>
  <w15:docId w15:val="{008363D3-6449-4663-8176-8C67170C2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1032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1032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1032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1032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1032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1032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103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1032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10325"/>
  </w:style>
  <w:style w:type="paragraph" w:styleId="TOC1">
    <w:name w:val="toc 1"/>
    <w:basedOn w:val="Normal"/>
    <w:next w:val="Normal"/>
    <w:autoRedefine/>
    <w:uiPriority w:val="39"/>
    <w:unhideWhenUsed/>
    <w:rsid w:val="00610325"/>
  </w:style>
  <w:style w:type="paragraph" w:styleId="TOC2">
    <w:name w:val="toc 2"/>
    <w:basedOn w:val="Normal"/>
    <w:next w:val="Normal"/>
    <w:autoRedefine/>
    <w:uiPriority w:val="39"/>
    <w:unhideWhenUsed/>
    <w:rsid w:val="0061032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4801710306100603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3824</Words>
  <Characters>21803</Characters>
  <Application>Microsoft Office Word</Application>
  <DocSecurity>0</DocSecurity>
  <Lines>181</Lines>
  <Paragraphs>51</Paragraphs>
  <ScaleCrop>false</ScaleCrop>
  <Company/>
  <LinksUpToDate>false</LinksUpToDate>
  <CharactersWithSpaces>25576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2024-02-01T15:45:00Z</dcterms:created>
  <dcterms:modified xsi:type="dcterms:W3CDTF">2024-02-01T15:45:00Z</dcterms:modified>
</cp:coreProperties>
</file>