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宋体" w:eastAsia="宋体" w:hAnsi="宋体" w:cstheme="minorBidi"/>
          <w:b/>
          <w:bCs/>
          <w:kern w:val="2"/>
          <w:sz w:val="21"/>
          <w:szCs w:val="22"/>
          <w:lang w:val="en-US" w:eastAsia="zh-CN" w:bidi="ar-SA"/>
        </w:rPr>
        <w:id w:val="147466473"/>
        <w:docPartObj>
          <w:docPartGallery w:val="Table of Contents"/>
          <w:docPartUnique/>
        </w:docPartObj>
        <w15:color w:val="DBDBDB"/>
      </w:sdtPr>
      <w:sdtEndPr>
        <w:rPr>
          <w:rFonts w:ascii="Times New Roman" w:eastAsia="宋体" w:hAnsi="Times New Roman" w:cs="Times New Roman"/>
          <w:bCs/>
          <w:kern w:val="2"/>
          <w:sz w:val="21"/>
          <w:szCs w:val="24"/>
          <w:lang w:val="en-US" w:eastAsia="zh-CN" w:bidi="ar-SA"/>
        </w:rPr>
      </w:sdtEndPr>
      <w:sdtContent>
        <w:p>
          <w:pPr>
            <w:spacing w:before="0" w:beforeLines="0" w:after="0" w:afterLines="0" w:line="240" w:lineRule="auto"/>
            <w:ind w:left="0" w:right="0" w:firstLine="0" w:leftChars="0" w:rightChars="0" w:firstLineChars="0"/>
            <w:jc w:val="center"/>
            <w:rPr>
              <w:rFonts w:hint="default"/>
              <w:b/>
              <w:bCs/>
            </w:rPr>
          </w:pPr>
          <w:bookmarkStart w:id="0" w:name="_GoBack"/>
          <w:r>
            <w:rPr>
              <w:rFonts w:ascii="宋体" w:eastAsia="宋体" w:hAnsi="宋体" w:cstheme="minorBidi" w:hint="eastAsia"/>
              <w:b/>
              <w:bCs/>
              <w:kern w:val="2"/>
              <w:sz w:val="21"/>
              <w:szCs w:val="22"/>
              <w:lang w:val="en-US" w:eastAsia="zh-CN" w:bidi="ar-SA"/>
            </w:rPr>
            <w:t>基于单片机的结算系统设计与实现</w:t>
          </w:r>
        </w:p>
        <w:bookmarkEnd w:id="0"/>
        <w:p>
          <w:pPr>
            <w:pStyle w:val="TOC1"/>
            <w:tabs>
              <w:tab w:val="right" w:leader="dot" w:pos="8306"/>
            </w:tabs>
            <w:rPr>
              <w:rFonts w:ascii="仿宋" w:eastAsia="仿宋" w:hAnsi="仿宋" w:cs="仿宋" w:hint="eastAsia"/>
              <w:sz w:val="24"/>
              <w:szCs w:val="24"/>
            </w:rPr>
          </w:pPr>
          <w:r>
            <w:rPr>
              <w:rFonts w:ascii="仿宋" w:eastAsia="仿宋" w:hAnsi="仿宋" w:cs="仿宋" w:hint="eastAsia"/>
              <w:b/>
              <w:bCs/>
              <w:sz w:val="24"/>
              <w:szCs w:val="24"/>
            </w:rPr>
            <w:fldChar w:fldCharType="begin"/>
          </w:r>
          <w:r>
            <w:rPr>
              <w:rFonts w:ascii="仿宋" w:eastAsia="仿宋" w:hAnsi="仿宋" w:cs="仿宋" w:hint="eastAsia"/>
              <w:b/>
              <w:bCs/>
              <w:sz w:val="24"/>
              <w:szCs w:val="24"/>
            </w:rPr>
            <w:instrText xml:space="preserve">TOC \o "1-3" \h \u </w:instrText>
          </w:r>
          <w:r>
            <w:rPr>
              <w:rFonts w:ascii="仿宋" w:eastAsia="仿宋" w:hAnsi="仿宋" w:cs="仿宋" w:hint="eastAsia"/>
              <w:b/>
              <w:bCs/>
              <w:sz w:val="24"/>
              <w:szCs w:val="24"/>
            </w:rPr>
            <w:fldChar w:fldCharType="separate"/>
          </w:r>
          <w:r>
            <w:rPr>
              <w:rFonts w:ascii="仿宋" w:eastAsia="仿宋" w:hAnsi="仿宋" w:cs="仿宋" w:hint="eastAsia"/>
              <w:bCs/>
              <w:sz w:val="24"/>
              <w:szCs w:val="24"/>
            </w:rPr>
            <w:fldChar w:fldCharType="begin"/>
          </w:r>
          <w:r>
            <w:rPr>
              <w:rFonts w:ascii="仿宋" w:eastAsia="仿宋" w:hAnsi="仿宋" w:cs="仿宋" w:hint="eastAsia"/>
              <w:bCs/>
              <w:sz w:val="24"/>
              <w:szCs w:val="24"/>
            </w:rPr>
            <w:instrText xml:space="preserve"> HYPERLINK \l _Toc406 </w:instrText>
          </w:r>
          <w:r>
            <w:rPr>
              <w:rFonts w:ascii="仿宋" w:eastAsia="仿宋" w:hAnsi="仿宋" w:cs="仿宋" w:hint="eastAsia"/>
              <w:bCs/>
              <w:sz w:val="24"/>
              <w:szCs w:val="24"/>
            </w:rPr>
            <w:fldChar w:fldCharType="separate"/>
          </w:r>
          <w:r>
            <w:rPr>
              <w:rFonts w:ascii="仿宋" w:eastAsia="仿宋" w:hAnsi="仿宋" w:cs="仿宋" w:hint="eastAsia"/>
              <w:sz w:val="24"/>
              <w:szCs w:val="24"/>
              <w:lang w:val="en-US" w:eastAsia="zh-CN"/>
            </w:rPr>
            <w:t>1 绪论</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_Toc406 \h </w:instrText>
          </w:r>
          <w:r>
            <w:rPr>
              <w:rFonts w:ascii="仿宋" w:eastAsia="仿宋" w:hAnsi="仿宋" w:cs="仿宋" w:hint="eastAsia"/>
              <w:sz w:val="24"/>
              <w:szCs w:val="24"/>
            </w:rPr>
            <w:fldChar w:fldCharType="separate"/>
          </w:r>
          <w:r>
            <w:rPr>
              <w:rFonts w:ascii="仿宋" w:eastAsia="仿宋" w:hAnsi="仿宋" w:cs="仿宋" w:hint="eastAsia"/>
              <w:sz w:val="24"/>
              <w:szCs w:val="24"/>
            </w:rPr>
            <w:t>1</w:t>
          </w:r>
          <w:r>
            <w:rPr>
              <w:rFonts w:ascii="仿宋" w:eastAsia="仿宋" w:hAnsi="仿宋" w:cs="仿宋" w:hint="eastAsia"/>
              <w:sz w:val="24"/>
              <w:szCs w:val="24"/>
            </w:rPr>
            <w:fldChar w:fldCharType="end"/>
          </w:r>
          <w:r>
            <w:rPr>
              <w:rFonts w:ascii="仿宋" w:eastAsia="仿宋" w:hAnsi="仿宋" w:cs="仿宋" w:hint="eastAsia"/>
              <w:bCs/>
              <w:sz w:val="24"/>
              <w:szCs w:val="24"/>
            </w:rPr>
            <w:fldChar w:fldCharType="end"/>
          </w:r>
        </w:p>
        <w:p>
          <w:pPr>
            <w:pStyle w:val="TOC2"/>
            <w:tabs>
              <w:tab w:val="right" w:leader="dot" w:pos="8306"/>
            </w:tabs>
            <w:rPr>
              <w:rFonts w:ascii="仿宋" w:eastAsia="仿宋" w:hAnsi="仿宋" w:cs="仿宋" w:hint="eastAsia"/>
              <w:sz w:val="24"/>
              <w:szCs w:val="24"/>
            </w:rPr>
          </w:pPr>
          <w:hyperlink w:anchor="_Toc1757" w:history="1">
            <w:r>
              <w:rPr>
                <w:rFonts w:ascii="仿宋" w:eastAsia="仿宋" w:hAnsi="仿宋" w:cs="仿宋" w:hint="eastAsia"/>
                <w:sz w:val="24"/>
                <w:szCs w:val="24"/>
              </w:rPr>
              <w:t>1.1 课题研究的背景</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_Toc1757 \h </w:instrText>
            </w:r>
            <w:r>
              <w:rPr>
                <w:rFonts w:ascii="仿宋" w:eastAsia="仿宋" w:hAnsi="仿宋" w:cs="仿宋" w:hint="eastAsia"/>
                <w:sz w:val="24"/>
                <w:szCs w:val="24"/>
              </w:rPr>
              <w:fldChar w:fldCharType="separate"/>
            </w:r>
            <w:r>
              <w:rPr>
                <w:rFonts w:ascii="仿宋" w:eastAsia="仿宋" w:hAnsi="仿宋" w:cs="仿宋" w:hint="eastAsia"/>
                <w:sz w:val="24"/>
                <w:szCs w:val="24"/>
              </w:rPr>
              <w:t>1</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25033" w:history="1">
            <w:r>
              <w:rPr>
                <w:rFonts w:ascii="仿宋" w:eastAsia="仿宋" w:hAnsi="仿宋" w:cs="仿宋" w:hint="eastAsia"/>
                <w:sz w:val="24"/>
                <w:szCs w:val="24"/>
              </w:rPr>
              <w:t>1.2 课题研究的国内外现状</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_Toc25033 \h </w:instrText>
            </w:r>
            <w:r>
              <w:rPr>
                <w:rFonts w:ascii="仿宋" w:eastAsia="仿宋" w:hAnsi="仿宋" w:cs="仿宋" w:hint="eastAsia"/>
                <w:sz w:val="24"/>
                <w:szCs w:val="24"/>
              </w:rPr>
              <w:fldChar w:fldCharType="separate"/>
            </w:r>
            <w:r>
              <w:rPr>
                <w:rFonts w:ascii="仿宋" w:eastAsia="仿宋" w:hAnsi="仿宋" w:cs="仿宋" w:hint="eastAsia"/>
                <w:sz w:val="24"/>
                <w:szCs w:val="24"/>
              </w:rPr>
              <w:t>1</w:t>
            </w:r>
            <w:r>
              <w:rPr>
                <w:rFonts w:ascii="仿宋" w:eastAsia="仿宋" w:hAnsi="仿宋" w:cs="仿宋" w:hint="eastAsia"/>
                <w:sz w:val="24"/>
                <w:szCs w:val="24"/>
              </w:rPr>
              <w:fldChar w:fldCharType="end"/>
            </w:r>
          </w:hyperlink>
        </w:p>
        <w:p>
          <w:pPr>
            <w:pStyle w:val="TOC1"/>
            <w:tabs>
              <w:tab w:val="right" w:leader="dot" w:pos="8306"/>
            </w:tabs>
            <w:rPr>
              <w:rFonts w:ascii="仿宋" w:eastAsia="仿宋" w:hAnsi="仿宋" w:cs="仿宋" w:hint="eastAsia"/>
              <w:sz w:val="24"/>
              <w:szCs w:val="24"/>
            </w:rPr>
          </w:pPr>
          <w:hyperlink w:anchor="_Toc21040" w:history="1">
            <w:r>
              <w:rPr>
                <w:rFonts w:ascii="仿宋" w:eastAsia="仿宋" w:hAnsi="仿宋" w:cs="仿宋" w:hint="eastAsia"/>
                <w:sz w:val="24"/>
                <w:szCs w:val="24"/>
                <w:lang w:val="en-US" w:eastAsia="zh-CN"/>
              </w:rPr>
              <w:t>2 系统总体设计方案</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_Toc21040 \h </w:instrText>
            </w:r>
            <w:r>
              <w:rPr>
                <w:rFonts w:ascii="仿宋" w:eastAsia="仿宋" w:hAnsi="仿宋" w:cs="仿宋" w:hint="eastAsia"/>
                <w:sz w:val="24"/>
                <w:szCs w:val="24"/>
              </w:rPr>
              <w:fldChar w:fldCharType="separate"/>
            </w:r>
            <w:r>
              <w:rPr>
                <w:rFonts w:ascii="仿宋" w:eastAsia="仿宋" w:hAnsi="仿宋" w:cs="仿宋" w:hint="eastAsia"/>
                <w:sz w:val="24"/>
                <w:szCs w:val="24"/>
              </w:rPr>
              <w:t>2</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31018" w:history="1">
            <w:r>
              <w:rPr>
                <w:rFonts w:ascii="仿宋" w:eastAsia="仿宋" w:hAnsi="仿宋" w:cs="仿宋" w:hint="eastAsia"/>
                <w:sz w:val="24"/>
                <w:szCs w:val="24"/>
                <w:lang w:val="en-US" w:eastAsia="zh-CN"/>
              </w:rPr>
              <w:t xml:space="preserve">2.1 </w:t>
            </w:r>
            <w:r>
              <w:rPr>
                <w:rFonts w:ascii="仿宋" w:eastAsia="仿宋" w:hAnsi="仿宋" w:cs="仿宋" w:hint="eastAsia"/>
                <w:sz w:val="24"/>
                <w:szCs w:val="24"/>
              </w:rPr>
              <w:t>课题研究的主要内容</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_Toc31018 \h </w:instrText>
            </w:r>
            <w:r>
              <w:rPr>
                <w:rFonts w:ascii="仿宋" w:eastAsia="仿宋" w:hAnsi="仿宋" w:cs="仿宋" w:hint="eastAsia"/>
                <w:sz w:val="24"/>
                <w:szCs w:val="24"/>
              </w:rPr>
              <w:fldChar w:fldCharType="separate"/>
            </w:r>
            <w:r>
              <w:rPr>
                <w:rFonts w:ascii="仿宋" w:eastAsia="仿宋" w:hAnsi="仿宋" w:cs="仿宋" w:hint="eastAsia"/>
                <w:sz w:val="24"/>
                <w:szCs w:val="24"/>
              </w:rPr>
              <w:t>2</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26785" w:history="1">
            <w:r>
              <w:rPr>
                <w:rFonts w:ascii="仿宋" w:eastAsia="仿宋" w:hAnsi="仿宋" w:cs="仿宋" w:hint="eastAsia"/>
                <w:sz w:val="24"/>
                <w:szCs w:val="24"/>
              </w:rPr>
              <w:t>2.</w:t>
            </w:r>
            <w:r>
              <w:rPr>
                <w:rFonts w:ascii="仿宋" w:eastAsia="仿宋" w:hAnsi="仿宋" w:cs="仿宋" w:hint="eastAsia"/>
                <w:sz w:val="24"/>
                <w:szCs w:val="24"/>
                <w:lang w:val="en-US" w:eastAsia="zh-CN"/>
              </w:rPr>
              <w:t xml:space="preserve">2 </w:t>
            </w:r>
            <w:r>
              <w:rPr>
                <w:rFonts w:ascii="仿宋" w:eastAsia="仿宋" w:hAnsi="仿宋" w:cs="仿宋" w:hint="eastAsia"/>
                <w:sz w:val="24"/>
                <w:szCs w:val="24"/>
              </w:rPr>
              <w:t>应用系统结构设计</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_Toc26785 \h </w:instrText>
            </w:r>
            <w:r>
              <w:rPr>
                <w:rFonts w:ascii="仿宋" w:eastAsia="仿宋" w:hAnsi="仿宋" w:cs="仿宋" w:hint="eastAsia"/>
                <w:sz w:val="24"/>
                <w:szCs w:val="24"/>
              </w:rPr>
              <w:fldChar w:fldCharType="separate"/>
            </w:r>
            <w:r>
              <w:rPr>
                <w:rFonts w:ascii="仿宋" w:eastAsia="仿宋" w:hAnsi="仿宋" w:cs="仿宋" w:hint="eastAsia"/>
                <w:sz w:val="24"/>
                <w:szCs w:val="24"/>
              </w:rPr>
              <w:t>2</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17982" w:history="1">
            <w:r>
              <w:rPr>
                <w:rFonts w:ascii="仿宋" w:eastAsia="仿宋" w:hAnsi="仿宋" w:cs="仿宋" w:hint="eastAsia"/>
                <w:sz w:val="24"/>
                <w:szCs w:val="24"/>
                <w:lang w:val="en-US" w:eastAsia="zh-CN"/>
              </w:rPr>
              <w:t>2.3 系统的功能说明</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_Toc17982 \h </w:instrText>
            </w:r>
            <w:r>
              <w:rPr>
                <w:rFonts w:ascii="仿宋" w:eastAsia="仿宋" w:hAnsi="仿宋" w:cs="仿宋" w:hint="eastAsia"/>
                <w:sz w:val="24"/>
                <w:szCs w:val="24"/>
              </w:rPr>
              <w:fldChar w:fldCharType="separate"/>
            </w:r>
            <w:r>
              <w:rPr>
                <w:rFonts w:ascii="仿宋" w:eastAsia="仿宋" w:hAnsi="仿宋" w:cs="仿宋" w:hint="eastAsia"/>
                <w:sz w:val="24"/>
                <w:szCs w:val="24"/>
              </w:rPr>
              <w:t>3</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24015" w:history="1">
            <w:r>
              <w:rPr>
                <w:rFonts w:ascii="仿宋" w:eastAsia="仿宋" w:hAnsi="仿宋" w:cs="仿宋" w:hint="eastAsia"/>
                <w:sz w:val="24"/>
                <w:szCs w:val="24"/>
              </w:rPr>
              <w:t>2.</w:t>
            </w:r>
            <w:r>
              <w:rPr>
                <w:rFonts w:ascii="仿宋" w:eastAsia="仿宋" w:hAnsi="仿宋" w:cs="仿宋" w:hint="eastAsia"/>
                <w:sz w:val="24"/>
                <w:szCs w:val="24"/>
                <w:lang w:val="en-US" w:eastAsia="zh-CN"/>
              </w:rPr>
              <w:t xml:space="preserve">3.1 </w:t>
            </w:r>
            <w:r>
              <w:rPr>
                <w:rFonts w:ascii="仿宋" w:eastAsia="仿宋" w:hAnsi="仿宋" w:cs="仿宋" w:hint="eastAsia"/>
                <w:sz w:val="24"/>
                <w:szCs w:val="24"/>
              </w:rPr>
              <w:t>就餐阶段</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_Toc24015 \h </w:instrText>
            </w:r>
            <w:r>
              <w:rPr>
                <w:rFonts w:ascii="仿宋" w:eastAsia="仿宋" w:hAnsi="仿宋" w:cs="仿宋" w:hint="eastAsia"/>
                <w:sz w:val="24"/>
                <w:szCs w:val="24"/>
              </w:rPr>
              <w:fldChar w:fldCharType="separate"/>
            </w:r>
            <w:r>
              <w:rPr>
                <w:rFonts w:ascii="仿宋" w:eastAsia="仿宋" w:hAnsi="仿宋" w:cs="仿宋" w:hint="eastAsia"/>
                <w:sz w:val="24"/>
                <w:szCs w:val="24"/>
              </w:rPr>
              <w:t>3</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10385" w:history="1">
            <w:r>
              <w:rPr>
                <w:rFonts w:ascii="仿宋" w:eastAsia="仿宋" w:hAnsi="仿宋" w:cs="仿宋" w:hint="eastAsia"/>
                <w:sz w:val="24"/>
                <w:szCs w:val="24"/>
              </w:rPr>
              <w:t>2.</w:t>
            </w:r>
            <w:r>
              <w:rPr>
                <w:rFonts w:ascii="仿宋" w:eastAsia="仿宋" w:hAnsi="仿宋" w:cs="仿宋" w:hint="eastAsia"/>
                <w:sz w:val="24"/>
                <w:szCs w:val="24"/>
                <w:lang w:val="en-US" w:eastAsia="zh-CN"/>
              </w:rPr>
              <w:t>3.2</w:t>
            </w:r>
            <w:r>
              <w:rPr>
                <w:rFonts w:ascii="仿宋" w:eastAsia="仿宋" w:hAnsi="仿宋" w:cs="仿宋" w:hint="eastAsia"/>
                <w:sz w:val="24"/>
                <w:szCs w:val="24"/>
              </w:rPr>
              <w:t>初始化阶段</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_Toc10385 \h </w:instrText>
            </w:r>
            <w:r>
              <w:rPr>
                <w:rFonts w:ascii="仿宋" w:eastAsia="仿宋" w:hAnsi="仿宋" w:cs="仿宋" w:hint="eastAsia"/>
                <w:sz w:val="24"/>
                <w:szCs w:val="24"/>
              </w:rPr>
              <w:fldChar w:fldCharType="separate"/>
            </w:r>
            <w:r>
              <w:rPr>
                <w:rFonts w:ascii="仿宋" w:eastAsia="仿宋" w:hAnsi="仿宋" w:cs="仿宋" w:hint="eastAsia"/>
                <w:sz w:val="24"/>
                <w:szCs w:val="24"/>
              </w:rPr>
              <w:t>3</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27611" w:history="1">
            <w:r>
              <w:rPr>
                <w:rFonts w:ascii="仿宋" w:eastAsia="仿宋" w:hAnsi="仿宋" w:cs="仿宋" w:hint="eastAsia"/>
                <w:sz w:val="24"/>
                <w:szCs w:val="24"/>
                <w:lang w:val="en-US" w:eastAsia="zh-CN"/>
              </w:rPr>
              <w:t>2.4 硬件电路的选择</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_Toc27611 \h </w:instrText>
            </w:r>
            <w:r>
              <w:rPr>
                <w:rFonts w:ascii="仿宋" w:eastAsia="仿宋" w:hAnsi="仿宋" w:cs="仿宋" w:hint="eastAsia"/>
                <w:sz w:val="24"/>
                <w:szCs w:val="24"/>
              </w:rPr>
              <w:fldChar w:fldCharType="separate"/>
            </w:r>
            <w:r>
              <w:rPr>
                <w:rFonts w:ascii="仿宋" w:eastAsia="仿宋" w:hAnsi="仿宋" w:cs="仿宋" w:hint="eastAsia"/>
                <w:sz w:val="24"/>
                <w:szCs w:val="24"/>
              </w:rPr>
              <w:t>4</w:t>
            </w:r>
            <w:r>
              <w:rPr>
                <w:rFonts w:ascii="仿宋" w:eastAsia="仿宋" w:hAnsi="仿宋" w:cs="仿宋" w:hint="eastAsia"/>
                <w:sz w:val="24"/>
                <w:szCs w:val="24"/>
              </w:rPr>
              <w:fldChar w:fldCharType="end"/>
            </w:r>
          </w:hyperlink>
        </w:p>
        <w:p>
          <w:pPr>
            <w:pStyle w:val="TOC1"/>
            <w:tabs>
              <w:tab w:val="right" w:leader="dot" w:pos="8306"/>
            </w:tabs>
            <w:rPr>
              <w:rFonts w:ascii="仿宋" w:eastAsia="仿宋" w:hAnsi="仿宋" w:cs="仿宋" w:hint="eastAsia"/>
              <w:sz w:val="24"/>
              <w:szCs w:val="24"/>
            </w:rPr>
          </w:pPr>
          <w:hyperlink w:anchor="_Toc28541" w:history="1">
            <w:r>
              <w:rPr>
                <w:rFonts w:ascii="仿宋" w:eastAsia="仿宋" w:hAnsi="仿宋" w:cs="仿宋" w:hint="eastAsia"/>
                <w:sz w:val="24"/>
                <w:szCs w:val="24"/>
                <w:lang w:val="en-US" w:eastAsia="zh-CN"/>
              </w:rPr>
              <w:t>3 硬件电路设计</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_Toc28541 \h </w:instrText>
            </w:r>
            <w:r>
              <w:rPr>
                <w:rFonts w:ascii="仿宋" w:eastAsia="仿宋" w:hAnsi="仿宋" w:cs="仿宋" w:hint="eastAsia"/>
                <w:sz w:val="24"/>
                <w:szCs w:val="24"/>
              </w:rPr>
              <w:fldChar w:fldCharType="separate"/>
            </w:r>
            <w:r>
              <w:rPr>
                <w:rFonts w:ascii="仿宋" w:eastAsia="仿宋" w:hAnsi="仿宋" w:cs="仿宋" w:hint="eastAsia"/>
                <w:sz w:val="24"/>
                <w:szCs w:val="24"/>
              </w:rPr>
              <w:t>4</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5002" w:history="1">
            <w:r>
              <w:rPr>
                <w:rFonts w:ascii="仿宋" w:eastAsia="仿宋" w:hAnsi="仿宋" w:cs="仿宋" w:hint="eastAsia"/>
                <w:sz w:val="24"/>
                <w:szCs w:val="24"/>
                <w:lang w:val="en-US" w:eastAsia="zh-CN"/>
              </w:rPr>
              <w:t>3.1 STC89C51单片机</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_Toc5002 \h </w:instrText>
            </w:r>
            <w:r>
              <w:rPr>
                <w:rFonts w:ascii="仿宋" w:eastAsia="仿宋" w:hAnsi="仿宋" w:cs="仿宋" w:hint="eastAsia"/>
                <w:sz w:val="24"/>
                <w:szCs w:val="24"/>
              </w:rPr>
              <w:fldChar w:fldCharType="separate"/>
            </w:r>
            <w:r>
              <w:rPr>
                <w:rFonts w:ascii="仿宋" w:eastAsia="仿宋" w:hAnsi="仿宋" w:cs="仿宋" w:hint="eastAsia"/>
                <w:sz w:val="24"/>
                <w:szCs w:val="24"/>
              </w:rPr>
              <w:t>4</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5179" w:history="1">
            <w:r>
              <w:rPr>
                <w:rFonts w:ascii="仿宋" w:eastAsia="仿宋" w:hAnsi="仿宋" w:cs="仿宋" w:hint="eastAsia"/>
                <w:sz w:val="24"/>
                <w:szCs w:val="24"/>
                <w:lang w:val="en-US" w:eastAsia="zh-CN"/>
              </w:rPr>
              <w:t>3.1.1单片机简介</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_Toc5179 \h </w:instrText>
            </w:r>
            <w:r>
              <w:rPr>
                <w:rFonts w:ascii="仿宋" w:eastAsia="仿宋" w:hAnsi="仿宋" w:cs="仿宋" w:hint="eastAsia"/>
                <w:sz w:val="24"/>
                <w:szCs w:val="24"/>
              </w:rPr>
              <w:fldChar w:fldCharType="separate"/>
            </w:r>
            <w:r>
              <w:rPr>
                <w:rFonts w:ascii="仿宋" w:eastAsia="仿宋" w:hAnsi="仿宋" w:cs="仿宋" w:hint="eastAsia"/>
                <w:sz w:val="24"/>
                <w:szCs w:val="24"/>
              </w:rPr>
              <w:t>4</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7824" w:history="1">
            <w:r>
              <w:rPr>
                <w:rFonts w:ascii="仿宋" w:eastAsia="仿宋" w:hAnsi="仿宋" w:cs="仿宋" w:hint="eastAsia"/>
                <w:sz w:val="24"/>
                <w:szCs w:val="24"/>
                <w:lang w:val="en-US" w:eastAsia="zh-CN"/>
              </w:rPr>
              <w:t>3.1.2 主要管脚功能</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_Toc7824 \h </w:instrText>
            </w:r>
            <w:r>
              <w:rPr>
                <w:rFonts w:ascii="仿宋" w:eastAsia="仿宋" w:hAnsi="仿宋" w:cs="仿宋" w:hint="eastAsia"/>
                <w:sz w:val="24"/>
                <w:szCs w:val="24"/>
              </w:rPr>
              <w:fldChar w:fldCharType="separate"/>
            </w:r>
            <w:r>
              <w:rPr>
                <w:rFonts w:ascii="仿宋" w:eastAsia="仿宋" w:hAnsi="仿宋" w:cs="仿宋" w:hint="eastAsia"/>
                <w:sz w:val="24"/>
                <w:szCs w:val="24"/>
              </w:rPr>
              <w:t>5</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8585" w:history="1">
            <w:r>
              <w:rPr>
                <w:rFonts w:ascii="仿宋" w:eastAsia="仿宋" w:hAnsi="仿宋" w:cs="仿宋" w:hint="eastAsia"/>
                <w:sz w:val="24"/>
                <w:szCs w:val="24"/>
                <w:lang w:val="en-US" w:eastAsia="zh-CN"/>
              </w:rPr>
              <w:t>3.2 单片机最小系统</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_Toc8585 \h </w:instrText>
            </w:r>
            <w:r>
              <w:rPr>
                <w:rFonts w:ascii="仿宋" w:eastAsia="仿宋" w:hAnsi="仿宋" w:cs="仿宋" w:hint="eastAsia"/>
                <w:sz w:val="24"/>
                <w:szCs w:val="24"/>
              </w:rPr>
              <w:fldChar w:fldCharType="separate"/>
            </w:r>
            <w:r>
              <w:rPr>
                <w:rFonts w:ascii="仿宋" w:eastAsia="仿宋" w:hAnsi="仿宋" w:cs="仿宋" w:hint="eastAsia"/>
                <w:sz w:val="24"/>
                <w:szCs w:val="24"/>
              </w:rPr>
              <w:t>5</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7463" w:history="1">
            <w:r>
              <w:rPr>
                <w:rFonts w:ascii="仿宋" w:eastAsia="仿宋" w:hAnsi="仿宋" w:cs="仿宋" w:hint="eastAsia"/>
                <w:sz w:val="24"/>
                <w:szCs w:val="24"/>
                <w:lang w:val="en-US" w:eastAsia="zh-CN"/>
              </w:rPr>
              <w:t>3.2.1 晶振电路</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_Toc7463 \h </w:instrText>
            </w:r>
            <w:r>
              <w:rPr>
                <w:rFonts w:ascii="仿宋" w:eastAsia="仿宋" w:hAnsi="仿宋" w:cs="仿宋" w:hint="eastAsia"/>
                <w:sz w:val="24"/>
                <w:szCs w:val="24"/>
              </w:rPr>
              <w:fldChar w:fldCharType="separate"/>
            </w:r>
            <w:r>
              <w:rPr>
                <w:rFonts w:ascii="仿宋" w:eastAsia="仿宋" w:hAnsi="仿宋" w:cs="仿宋" w:hint="eastAsia"/>
                <w:sz w:val="24"/>
                <w:szCs w:val="24"/>
              </w:rPr>
              <w:t>5</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7523" w:history="1">
            <w:r>
              <w:rPr>
                <w:rFonts w:ascii="仿宋" w:eastAsia="仿宋" w:hAnsi="仿宋" w:cs="仿宋" w:hint="eastAsia"/>
                <w:sz w:val="24"/>
                <w:szCs w:val="24"/>
                <w:lang w:val="en-US" w:eastAsia="zh-CN"/>
              </w:rPr>
              <w:t>3.2.2 复位电路</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_Toc7523 \h </w:instrText>
            </w:r>
            <w:r>
              <w:rPr>
                <w:rFonts w:ascii="仿宋" w:eastAsia="仿宋" w:hAnsi="仿宋" w:cs="仿宋" w:hint="eastAsia"/>
                <w:sz w:val="24"/>
                <w:szCs w:val="24"/>
              </w:rPr>
              <w:fldChar w:fldCharType="separate"/>
            </w:r>
            <w:r>
              <w:rPr>
                <w:rFonts w:ascii="仿宋" w:eastAsia="仿宋" w:hAnsi="仿宋" w:cs="仿宋" w:hint="eastAsia"/>
                <w:sz w:val="24"/>
                <w:szCs w:val="24"/>
              </w:rPr>
              <w:t>6</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345" w:history="1">
            <w:r>
              <w:rPr>
                <w:rFonts w:ascii="仿宋" w:eastAsia="仿宋" w:hAnsi="仿宋" w:cs="仿宋" w:hint="eastAsia"/>
                <w:sz w:val="24"/>
                <w:szCs w:val="24"/>
                <w:lang w:val="en-US" w:eastAsia="zh-CN"/>
              </w:rPr>
              <w:t>3.2.3 最小系统电路</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_Toc345 \h </w:instrText>
            </w:r>
            <w:r>
              <w:rPr>
                <w:rFonts w:ascii="仿宋" w:eastAsia="仿宋" w:hAnsi="仿宋" w:cs="仿宋" w:hint="eastAsia"/>
                <w:sz w:val="24"/>
                <w:szCs w:val="24"/>
              </w:rPr>
              <w:fldChar w:fldCharType="separate"/>
            </w:r>
            <w:r>
              <w:rPr>
                <w:rFonts w:ascii="仿宋" w:eastAsia="仿宋" w:hAnsi="仿宋" w:cs="仿宋" w:hint="eastAsia"/>
                <w:sz w:val="24"/>
                <w:szCs w:val="24"/>
              </w:rPr>
              <w:t>7</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11685" w:history="1">
            <w:r>
              <w:rPr>
                <w:rFonts w:ascii="仿宋" w:eastAsia="仿宋" w:hAnsi="仿宋" w:cs="仿宋" w:hint="eastAsia"/>
                <w:sz w:val="24"/>
                <w:szCs w:val="24"/>
                <w:lang w:val="en-US" w:eastAsia="zh-CN"/>
              </w:rPr>
              <w:t>3.3</w:t>
            </w:r>
            <w:r>
              <w:rPr>
                <w:rFonts w:ascii="仿宋" w:eastAsia="仿宋" w:hAnsi="仿宋" w:cs="仿宋" w:hint="eastAsia"/>
                <w:sz w:val="24"/>
                <w:szCs w:val="24"/>
              </w:rPr>
              <w:t xml:space="preserve"> 智能卡SLE4442芯片电路</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_Toc11685 \h </w:instrText>
            </w:r>
            <w:r>
              <w:rPr>
                <w:rFonts w:ascii="仿宋" w:eastAsia="仿宋" w:hAnsi="仿宋" w:cs="仿宋" w:hint="eastAsia"/>
                <w:sz w:val="24"/>
                <w:szCs w:val="24"/>
              </w:rPr>
              <w:fldChar w:fldCharType="separate"/>
            </w:r>
            <w:r>
              <w:rPr>
                <w:rFonts w:ascii="仿宋" w:eastAsia="仿宋" w:hAnsi="仿宋" w:cs="仿宋" w:hint="eastAsia"/>
                <w:sz w:val="24"/>
                <w:szCs w:val="24"/>
              </w:rPr>
              <w:t>8</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19883" w:history="1">
            <w:r>
              <w:rPr>
                <w:rFonts w:ascii="仿宋" w:eastAsia="仿宋" w:hAnsi="仿宋" w:cs="仿宋" w:hint="eastAsia"/>
                <w:sz w:val="24"/>
                <w:szCs w:val="24"/>
                <w:lang w:val="en-US" w:eastAsia="zh-CN"/>
              </w:rPr>
              <w:t>3.3.1 SLE4442芯片简介</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_Toc19883 \h </w:instrText>
            </w:r>
            <w:r>
              <w:rPr>
                <w:rFonts w:ascii="仿宋" w:eastAsia="仿宋" w:hAnsi="仿宋" w:cs="仿宋" w:hint="eastAsia"/>
                <w:sz w:val="24"/>
                <w:szCs w:val="24"/>
              </w:rPr>
              <w:fldChar w:fldCharType="separate"/>
            </w:r>
            <w:r>
              <w:rPr>
                <w:rFonts w:ascii="仿宋" w:eastAsia="仿宋" w:hAnsi="仿宋" w:cs="仿宋" w:hint="eastAsia"/>
                <w:sz w:val="24"/>
                <w:szCs w:val="24"/>
              </w:rPr>
              <w:t>8</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13962" w:history="1">
            <w:r>
              <w:rPr>
                <w:rFonts w:ascii="仿宋" w:eastAsia="仿宋" w:hAnsi="仿宋" w:cs="仿宋" w:hint="eastAsia"/>
                <w:sz w:val="24"/>
                <w:szCs w:val="24"/>
                <w:lang w:val="en-US" w:eastAsia="zh-CN"/>
              </w:rPr>
              <w:t>3.3.2 SLE4442主要功能</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_Toc13962 \h </w:instrText>
            </w:r>
            <w:r>
              <w:rPr>
                <w:rFonts w:ascii="仿宋" w:eastAsia="仿宋" w:hAnsi="仿宋" w:cs="仿宋" w:hint="eastAsia"/>
                <w:sz w:val="24"/>
                <w:szCs w:val="24"/>
              </w:rPr>
              <w:fldChar w:fldCharType="separate"/>
            </w:r>
            <w:r>
              <w:rPr>
                <w:rFonts w:ascii="仿宋" w:eastAsia="仿宋" w:hAnsi="仿宋" w:cs="仿宋" w:hint="eastAsia"/>
                <w:sz w:val="24"/>
                <w:szCs w:val="24"/>
              </w:rPr>
              <w:t>8</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14857" w:history="1">
            <w:r>
              <w:rPr>
                <w:rFonts w:ascii="仿宋" w:eastAsia="仿宋" w:hAnsi="仿宋" w:cs="仿宋" w:hint="eastAsia"/>
                <w:sz w:val="24"/>
                <w:szCs w:val="24"/>
                <w:lang w:val="en-US" w:eastAsia="zh-CN"/>
              </w:rPr>
              <w:t>3.3.3 芯片接口电路</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_Toc14857 \h </w:instrText>
            </w:r>
            <w:r>
              <w:rPr>
                <w:rFonts w:ascii="仿宋" w:eastAsia="仿宋" w:hAnsi="仿宋" w:cs="仿宋" w:hint="eastAsia"/>
                <w:sz w:val="24"/>
                <w:szCs w:val="24"/>
              </w:rPr>
              <w:fldChar w:fldCharType="separate"/>
            </w:r>
            <w:r>
              <w:rPr>
                <w:rFonts w:ascii="仿宋" w:eastAsia="仿宋" w:hAnsi="仿宋" w:cs="仿宋" w:hint="eastAsia"/>
                <w:sz w:val="24"/>
                <w:szCs w:val="24"/>
              </w:rPr>
              <w:t>9</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27241" w:history="1">
            <w:r>
              <w:rPr>
                <w:rFonts w:ascii="仿宋" w:eastAsia="仿宋" w:hAnsi="仿宋" w:cs="仿宋" w:hint="eastAsia"/>
                <w:sz w:val="24"/>
                <w:szCs w:val="24"/>
                <w:lang w:val="en-US"/>
              </w:rPr>
              <w:t>3.</w:t>
            </w:r>
            <w:r>
              <w:rPr>
                <w:rFonts w:ascii="仿宋" w:eastAsia="仿宋" w:hAnsi="仿宋" w:cs="仿宋" w:hint="eastAsia"/>
                <w:sz w:val="24"/>
                <w:szCs w:val="24"/>
                <w:lang w:val="en-US" w:eastAsia="zh-CN"/>
              </w:rPr>
              <w:t>4</w:t>
            </w:r>
            <w:r>
              <w:rPr>
                <w:rFonts w:ascii="仿宋" w:eastAsia="仿宋" w:hAnsi="仿宋" w:cs="仿宋" w:hint="eastAsia"/>
                <w:sz w:val="24"/>
                <w:szCs w:val="24"/>
                <w:lang w:val="en-US"/>
              </w:rPr>
              <w:t xml:space="preserve"> </w:t>
            </w:r>
            <w:r>
              <w:rPr>
                <w:rFonts w:ascii="仿宋" w:eastAsia="仿宋" w:hAnsi="仿宋" w:cs="仿宋" w:hint="eastAsia"/>
                <w:sz w:val="24"/>
                <w:szCs w:val="24"/>
              </w:rPr>
              <w:t>键盘电路设计</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_Toc27241 \h </w:instrText>
            </w:r>
            <w:r>
              <w:rPr>
                <w:rFonts w:ascii="仿宋" w:eastAsia="仿宋" w:hAnsi="仿宋" w:cs="仿宋" w:hint="eastAsia"/>
                <w:sz w:val="24"/>
                <w:szCs w:val="24"/>
              </w:rPr>
              <w:fldChar w:fldCharType="separate"/>
            </w:r>
            <w:r>
              <w:rPr>
                <w:rFonts w:ascii="仿宋" w:eastAsia="仿宋" w:hAnsi="仿宋" w:cs="仿宋" w:hint="eastAsia"/>
                <w:sz w:val="24"/>
                <w:szCs w:val="24"/>
              </w:rPr>
              <w:t>10</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2336" w:history="1">
            <w:r>
              <w:rPr>
                <w:rFonts w:ascii="仿宋" w:eastAsia="仿宋" w:hAnsi="仿宋" w:cs="仿宋" w:hint="eastAsia"/>
                <w:sz w:val="24"/>
                <w:szCs w:val="24"/>
                <w:lang w:val="en-US"/>
              </w:rPr>
              <w:t>3.</w:t>
            </w:r>
            <w:r>
              <w:rPr>
                <w:rFonts w:ascii="仿宋" w:eastAsia="仿宋" w:hAnsi="仿宋" w:cs="仿宋" w:hint="eastAsia"/>
                <w:sz w:val="24"/>
                <w:szCs w:val="24"/>
                <w:lang w:val="en-US" w:eastAsia="zh-CN"/>
              </w:rPr>
              <w:t>4</w:t>
            </w:r>
            <w:r>
              <w:rPr>
                <w:rFonts w:ascii="仿宋" w:eastAsia="仿宋" w:hAnsi="仿宋" w:cs="仿宋" w:hint="eastAsia"/>
                <w:sz w:val="24"/>
                <w:szCs w:val="24"/>
                <w:lang w:val="en-US"/>
              </w:rPr>
              <w:t xml:space="preserve">.1 </w:t>
            </w:r>
            <w:r>
              <w:rPr>
                <w:rFonts w:ascii="仿宋" w:eastAsia="仿宋" w:hAnsi="仿宋" w:cs="仿宋" w:hint="eastAsia"/>
                <w:sz w:val="24"/>
                <w:szCs w:val="24"/>
              </w:rPr>
              <w:t>独立式按键</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_Toc2336 \h </w:instrText>
            </w:r>
            <w:r>
              <w:rPr>
                <w:rFonts w:ascii="仿宋" w:eastAsia="仿宋" w:hAnsi="仿宋" w:cs="仿宋" w:hint="eastAsia"/>
                <w:sz w:val="24"/>
                <w:szCs w:val="24"/>
              </w:rPr>
              <w:fldChar w:fldCharType="separate"/>
            </w:r>
            <w:r>
              <w:rPr>
                <w:rFonts w:ascii="仿宋" w:eastAsia="仿宋" w:hAnsi="仿宋" w:cs="仿宋" w:hint="eastAsia"/>
                <w:sz w:val="24"/>
                <w:szCs w:val="24"/>
              </w:rPr>
              <w:t>10</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15396" w:history="1">
            <w:r>
              <w:rPr>
                <w:rFonts w:ascii="仿宋" w:eastAsia="仿宋" w:hAnsi="仿宋" w:cs="仿宋" w:hint="eastAsia"/>
                <w:sz w:val="24"/>
                <w:szCs w:val="24"/>
                <w:lang w:val="en-US" w:eastAsia="zh-CN"/>
              </w:rPr>
              <w:t xml:space="preserve">3.4.2 </w:t>
            </w:r>
            <w:r>
              <w:rPr>
                <w:rFonts w:ascii="仿宋" w:eastAsia="仿宋" w:hAnsi="仿宋" w:cs="仿宋" w:hint="eastAsia"/>
                <w:sz w:val="24"/>
                <w:szCs w:val="24"/>
              </w:rPr>
              <w:t>矩阵</w:t>
            </w:r>
            <w:r>
              <w:rPr>
                <w:rFonts w:ascii="仿宋" w:eastAsia="仿宋" w:hAnsi="仿宋" w:cs="仿宋" w:hint="eastAsia"/>
                <w:sz w:val="24"/>
                <w:szCs w:val="24"/>
                <w:lang w:val="en-US" w:eastAsia="zh-CN"/>
              </w:rPr>
              <w:t>式按键</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_Toc15396 \h </w:instrText>
            </w:r>
            <w:r>
              <w:rPr>
                <w:rFonts w:ascii="仿宋" w:eastAsia="仿宋" w:hAnsi="仿宋" w:cs="仿宋" w:hint="eastAsia"/>
                <w:sz w:val="24"/>
                <w:szCs w:val="24"/>
              </w:rPr>
              <w:fldChar w:fldCharType="separate"/>
            </w:r>
            <w:r>
              <w:rPr>
                <w:rFonts w:ascii="仿宋" w:eastAsia="仿宋" w:hAnsi="仿宋" w:cs="仿宋" w:hint="eastAsia"/>
                <w:sz w:val="24"/>
                <w:szCs w:val="24"/>
              </w:rPr>
              <w:t>10</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22928" w:history="1">
            <w:r>
              <w:rPr>
                <w:rFonts w:ascii="仿宋" w:eastAsia="仿宋" w:hAnsi="仿宋" w:cs="仿宋" w:hint="eastAsia"/>
                <w:sz w:val="24"/>
                <w:szCs w:val="24"/>
                <w:lang w:val="en-US" w:eastAsia="zh-CN"/>
              </w:rPr>
              <w:t xml:space="preserve">3.5 </w:t>
            </w:r>
            <w:r>
              <w:rPr>
                <w:rFonts w:ascii="仿宋" w:eastAsia="仿宋" w:hAnsi="仿宋" w:cs="仿宋" w:hint="eastAsia"/>
                <w:sz w:val="24"/>
                <w:szCs w:val="24"/>
              </w:rPr>
              <w:t>蜂鸣报警电路设计</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_Toc22928 \h </w:instrText>
            </w:r>
            <w:r>
              <w:rPr>
                <w:rFonts w:ascii="仿宋" w:eastAsia="仿宋" w:hAnsi="仿宋" w:cs="仿宋" w:hint="eastAsia"/>
                <w:sz w:val="24"/>
                <w:szCs w:val="24"/>
              </w:rPr>
              <w:fldChar w:fldCharType="separate"/>
            </w:r>
            <w:r>
              <w:rPr>
                <w:rFonts w:ascii="仿宋" w:eastAsia="仿宋" w:hAnsi="仿宋" w:cs="仿宋" w:hint="eastAsia"/>
                <w:sz w:val="24"/>
                <w:szCs w:val="24"/>
              </w:rPr>
              <w:t>11</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29206" w:history="1">
            <w:r>
              <w:rPr>
                <w:rFonts w:ascii="仿宋" w:eastAsia="仿宋" w:hAnsi="仿宋" w:cs="仿宋" w:hint="eastAsia"/>
                <w:sz w:val="24"/>
                <w:szCs w:val="24"/>
                <w:lang w:val="en-US" w:eastAsia="zh-CN"/>
              </w:rPr>
              <w:t xml:space="preserve">3.6 </w:t>
            </w:r>
            <w:r>
              <w:rPr>
                <w:rFonts w:ascii="仿宋" w:eastAsia="仿宋" w:hAnsi="仿宋" w:cs="仿宋" w:hint="eastAsia"/>
                <w:sz w:val="24"/>
                <w:szCs w:val="24"/>
              </w:rPr>
              <w:t>余额显示电路设计</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_Toc29206 \h </w:instrText>
            </w:r>
            <w:r>
              <w:rPr>
                <w:rFonts w:ascii="仿宋" w:eastAsia="仿宋" w:hAnsi="仿宋" w:cs="仿宋" w:hint="eastAsia"/>
                <w:sz w:val="24"/>
                <w:szCs w:val="24"/>
              </w:rPr>
              <w:fldChar w:fldCharType="separate"/>
            </w:r>
            <w:r>
              <w:rPr>
                <w:rFonts w:ascii="仿宋" w:eastAsia="仿宋" w:hAnsi="仿宋" w:cs="仿宋" w:hint="eastAsia"/>
                <w:sz w:val="24"/>
                <w:szCs w:val="24"/>
              </w:rPr>
              <w:t>12</w:t>
            </w:r>
            <w:r>
              <w:rPr>
                <w:rFonts w:ascii="仿宋" w:eastAsia="仿宋" w:hAnsi="仿宋" w:cs="仿宋" w:hint="eastAsia"/>
                <w:sz w:val="24"/>
                <w:szCs w:val="24"/>
              </w:rPr>
              <w:fldChar w:fldCharType="end"/>
            </w:r>
          </w:hyperlink>
        </w:p>
        <w:p>
          <w:pPr>
            <w:pStyle w:val="TOC1"/>
            <w:tabs>
              <w:tab w:val="right" w:leader="dot" w:pos="8306"/>
            </w:tabs>
            <w:rPr>
              <w:rFonts w:ascii="仿宋" w:eastAsia="仿宋" w:hAnsi="仿宋" w:cs="仿宋" w:hint="eastAsia"/>
              <w:sz w:val="24"/>
              <w:szCs w:val="24"/>
            </w:rPr>
          </w:pPr>
          <w:hyperlink w:anchor="_Toc17809" w:history="1">
            <w:r>
              <w:rPr>
                <w:rFonts w:ascii="仿宋" w:eastAsia="仿宋" w:hAnsi="仿宋" w:cs="仿宋" w:hint="eastAsia"/>
                <w:sz w:val="24"/>
                <w:szCs w:val="24"/>
                <w:lang w:val="en-US" w:eastAsia="zh-CN"/>
              </w:rPr>
              <w:t>4</w:t>
            </w:r>
            <w:r>
              <w:rPr>
                <w:rFonts w:ascii="仿宋" w:eastAsia="仿宋" w:hAnsi="仿宋" w:cs="仿宋" w:hint="eastAsia"/>
                <w:sz w:val="24"/>
                <w:szCs w:val="24"/>
              </w:rPr>
              <w:t xml:space="preserve"> 系统的软件部分</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_Toc17809 \h </w:instrText>
            </w:r>
            <w:r>
              <w:rPr>
                <w:rFonts w:ascii="仿宋" w:eastAsia="仿宋" w:hAnsi="仿宋" w:cs="仿宋" w:hint="eastAsia"/>
                <w:sz w:val="24"/>
                <w:szCs w:val="24"/>
              </w:rPr>
              <w:fldChar w:fldCharType="separate"/>
            </w:r>
            <w:r>
              <w:rPr>
                <w:rFonts w:ascii="仿宋" w:eastAsia="仿宋" w:hAnsi="仿宋" w:cs="仿宋" w:hint="eastAsia"/>
                <w:sz w:val="24"/>
                <w:szCs w:val="24"/>
              </w:rPr>
              <w:t>12</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14623" w:history="1">
            <w:r>
              <w:rPr>
                <w:rFonts w:ascii="仿宋" w:eastAsia="仿宋" w:hAnsi="仿宋" w:cs="仿宋" w:hint="eastAsia"/>
                <w:sz w:val="24"/>
                <w:szCs w:val="24"/>
                <w:lang w:val="en-US" w:eastAsia="zh-CN"/>
              </w:rPr>
              <w:t xml:space="preserve">4.1 </w:t>
            </w:r>
            <w:r>
              <w:rPr>
                <w:rFonts w:ascii="仿宋" w:eastAsia="仿宋" w:hAnsi="仿宋" w:cs="仿宋" w:hint="eastAsia"/>
                <w:sz w:val="24"/>
                <w:szCs w:val="24"/>
              </w:rPr>
              <w:t>软件结构设计</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_Toc14623 \h </w:instrText>
            </w:r>
            <w:r>
              <w:rPr>
                <w:rFonts w:ascii="仿宋" w:eastAsia="仿宋" w:hAnsi="仿宋" w:cs="仿宋" w:hint="eastAsia"/>
                <w:sz w:val="24"/>
                <w:szCs w:val="24"/>
              </w:rPr>
              <w:fldChar w:fldCharType="separate"/>
            </w:r>
            <w:r>
              <w:rPr>
                <w:rFonts w:ascii="仿宋" w:eastAsia="仿宋" w:hAnsi="仿宋" w:cs="仿宋" w:hint="eastAsia"/>
                <w:sz w:val="24"/>
                <w:szCs w:val="24"/>
              </w:rPr>
              <w:t>12</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6951" w:history="1">
            <w:r>
              <w:rPr>
                <w:rFonts w:ascii="仿宋" w:eastAsia="仿宋" w:hAnsi="仿宋" w:cs="仿宋" w:hint="eastAsia"/>
                <w:sz w:val="24"/>
                <w:szCs w:val="24"/>
                <w:lang w:val="en-US" w:eastAsia="zh-CN"/>
              </w:rPr>
              <w:t xml:space="preserve">4.2 </w:t>
            </w:r>
            <w:r>
              <w:rPr>
                <w:rFonts w:ascii="仿宋" w:eastAsia="仿宋" w:hAnsi="仿宋" w:cs="仿宋" w:hint="eastAsia"/>
                <w:sz w:val="24"/>
                <w:szCs w:val="24"/>
              </w:rPr>
              <w:t>系统的操作过程</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_Toc6951 \h </w:instrText>
            </w:r>
            <w:r>
              <w:rPr>
                <w:rFonts w:ascii="仿宋" w:eastAsia="仿宋" w:hAnsi="仿宋" w:cs="仿宋" w:hint="eastAsia"/>
                <w:sz w:val="24"/>
                <w:szCs w:val="24"/>
              </w:rPr>
              <w:fldChar w:fldCharType="separate"/>
            </w:r>
            <w:r>
              <w:rPr>
                <w:rFonts w:ascii="仿宋" w:eastAsia="仿宋" w:hAnsi="仿宋" w:cs="仿宋" w:hint="eastAsia"/>
                <w:sz w:val="24"/>
                <w:szCs w:val="24"/>
              </w:rPr>
              <w:t>12</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21864" w:history="1">
            <w:r>
              <w:rPr>
                <w:rFonts w:ascii="仿宋" w:eastAsia="仿宋" w:hAnsi="仿宋" w:cs="仿宋" w:hint="eastAsia"/>
                <w:sz w:val="24"/>
                <w:szCs w:val="24"/>
                <w:lang w:val="en-US" w:eastAsia="zh-CN"/>
              </w:rPr>
              <w:t xml:space="preserve">4.2.1 </w:t>
            </w:r>
            <w:r>
              <w:rPr>
                <w:rFonts w:ascii="仿宋" w:eastAsia="仿宋" w:hAnsi="仿宋" w:cs="仿宋" w:hint="eastAsia"/>
                <w:sz w:val="24"/>
                <w:szCs w:val="24"/>
              </w:rPr>
              <w:t>主程序</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_Toc21864 \h </w:instrText>
            </w:r>
            <w:r>
              <w:rPr>
                <w:rFonts w:ascii="仿宋" w:eastAsia="仿宋" w:hAnsi="仿宋" w:cs="仿宋" w:hint="eastAsia"/>
                <w:sz w:val="24"/>
                <w:szCs w:val="24"/>
              </w:rPr>
              <w:fldChar w:fldCharType="separate"/>
            </w:r>
            <w:r>
              <w:rPr>
                <w:rFonts w:ascii="仿宋" w:eastAsia="仿宋" w:hAnsi="仿宋" w:cs="仿宋" w:hint="eastAsia"/>
                <w:sz w:val="24"/>
                <w:szCs w:val="24"/>
              </w:rPr>
              <w:t>13</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590" w:history="1">
            <w:r>
              <w:rPr>
                <w:rFonts w:ascii="仿宋" w:eastAsia="仿宋" w:hAnsi="仿宋" w:cs="仿宋" w:hint="eastAsia"/>
                <w:sz w:val="24"/>
                <w:szCs w:val="24"/>
                <w:lang w:val="en-US" w:eastAsia="zh-CN"/>
              </w:rPr>
              <w:t>4.2.2 子程序</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_Toc590 \h </w:instrText>
            </w:r>
            <w:r>
              <w:rPr>
                <w:rFonts w:ascii="仿宋" w:eastAsia="仿宋" w:hAnsi="仿宋" w:cs="仿宋" w:hint="eastAsia"/>
                <w:sz w:val="24"/>
                <w:szCs w:val="24"/>
              </w:rPr>
              <w:fldChar w:fldCharType="separate"/>
            </w:r>
            <w:r>
              <w:rPr>
                <w:rFonts w:ascii="仿宋" w:eastAsia="仿宋" w:hAnsi="仿宋" w:cs="仿宋" w:hint="eastAsia"/>
                <w:sz w:val="24"/>
                <w:szCs w:val="24"/>
              </w:rPr>
              <w:t>14</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24360" w:history="1">
            <w:r>
              <w:rPr>
                <w:rFonts w:ascii="仿宋" w:eastAsia="仿宋" w:hAnsi="仿宋" w:cs="仿宋" w:hint="eastAsia"/>
                <w:sz w:val="24"/>
                <w:szCs w:val="24"/>
                <w:lang w:val="en-US" w:eastAsia="zh-CN"/>
              </w:rPr>
              <w:t xml:space="preserve">4.2.3 </w:t>
            </w:r>
            <w:r>
              <w:rPr>
                <w:rFonts w:ascii="仿宋" w:eastAsia="仿宋" w:hAnsi="仿宋" w:cs="仿宋" w:hint="eastAsia"/>
                <w:sz w:val="24"/>
                <w:szCs w:val="24"/>
              </w:rPr>
              <w:t>中断程序</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_Toc24360 \h </w:instrText>
            </w:r>
            <w:r>
              <w:rPr>
                <w:rFonts w:ascii="仿宋" w:eastAsia="仿宋" w:hAnsi="仿宋" w:cs="仿宋" w:hint="eastAsia"/>
                <w:sz w:val="24"/>
                <w:szCs w:val="24"/>
              </w:rPr>
              <w:fldChar w:fldCharType="separate"/>
            </w:r>
            <w:r>
              <w:rPr>
                <w:rFonts w:ascii="仿宋" w:eastAsia="仿宋" w:hAnsi="仿宋" w:cs="仿宋" w:hint="eastAsia"/>
                <w:sz w:val="24"/>
                <w:szCs w:val="24"/>
              </w:rPr>
              <w:t>16</w:t>
            </w:r>
            <w:r>
              <w:rPr>
                <w:rFonts w:ascii="仿宋" w:eastAsia="仿宋" w:hAnsi="仿宋" w:cs="仿宋" w:hint="eastAsia"/>
                <w:sz w:val="24"/>
                <w:szCs w:val="24"/>
              </w:rPr>
              <w:fldChar w:fldCharType="end"/>
            </w:r>
          </w:hyperlink>
        </w:p>
        <w:p>
          <w:pPr>
            <w:pStyle w:val="TOC3"/>
            <w:tabs>
              <w:tab w:val="right" w:leader="dot" w:pos="8306"/>
            </w:tabs>
            <w:rPr>
              <w:rFonts w:ascii="仿宋" w:eastAsia="仿宋" w:hAnsi="仿宋" w:cs="仿宋" w:hint="eastAsia"/>
              <w:sz w:val="24"/>
              <w:szCs w:val="24"/>
            </w:rPr>
          </w:pPr>
          <w:hyperlink w:anchor="_Toc30573" w:history="1">
            <w:r>
              <w:rPr>
                <w:rFonts w:ascii="仿宋" w:eastAsia="仿宋" w:hAnsi="仿宋" w:cs="仿宋" w:hint="eastAsia"/>
                <w:sz w:val="24"/>
                <w:szCs w:val="24"/>
                <w:lang w:val="en-US" w:eastAsia="zh-CN"/>
              </w:rPr>
              <w:t xml:space="preserve">4.2.4 </w:t>
            </w:r>
            <w:r>
              <w:rPr>
                <w:rFonts w:ascii="仿宋" w:eastAsia="仿宋" w:hAnsi="仿宋" w:cs="仿宋" w:hint="eastAsia"/>
                <w:sz w:val="24"/>
                <w:szCs w:val="24"/>
              </w:rPr>
              <w:t>按键处理程序</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_Toc30573 \h </w:instrText>
            </w:r>
            <w:r>
              <w:rPr>
                <w:rFonts w:ascii="仿宋" w:eastAsia="仿宋" w:hAnsi="仿宋" w:cs="仿宋" w:hint="eastAsia"/>
                <w:sz w:val="24"/>
                <w:szCs w:val="24"/>
              </w:rPr>
              <w:fldChar w:fldCharType="separate"/>
            </w:r>
            <w:r>
              <w:rPr>
                <w:rFonts w:ascii="仿宋" w:eastAsia="仿宋" w:hAnsi="仿宋" w:cs="仿宋" w:hint="eastAsia"/>
                <w:sz w:val="24"/>
                <w:szCs w:val="24"/>
              </w:rPr>
              <w:t>16</w:t>
            </w:r>
            <w:r>
              <w:rPr>
                <w:rFonts w:ascii="仿宋" w:eastAsia="仿宋" w:hAnsi="仿宋" w:cs="仿宋" w:hint="eastAsia"/>
                <w:sz w:val="24"/>
                <w:szCs w:val="24"/>
              </w:rPr>
              <w:fldChar w:fldCharType="end"/>
            </w:r>
          </w:hyperlink>
        </w:p>
        <w:p>
          <w:pPr>
            <w:pStyle w:val="TOC2"/>
            <w:tabs>
              <w:tab w:val="right" w:leader="dot" w:pos="8306"/>
            </w:tabs>
            <w:rPr>
              <w:rFonts w:ascii="仿宋" w:eastAsia="仿宋" w:hAnsi="仿宋" w:cs="仿宋" w:hint="eastAsia"/>
              <w:sz w:val="24"/>
              <w:szCs w:val="24"/>
            </w:rPr>
          </w:pPr>
          <w:hyperlink w:anchor="_Toc14330" w:history="1">
            <w:r>
              <w:rPr>
                <w:rFonts w:ascii="仿宋" w:eastAsia="仿宋" w:hAnsi="仿宋" w:cs="仿宋" w:hint="eastAsia"/>
                <w:sz w:val="24"/>
                <w:szCs w:val="24"/>
                <w:lang w:val="en-US" w:eastAsia="zh-CN"/>
              </w:rPr>
              <w:t>4.3 编程软件</w:t>
            </w:r>
            <w:r>
              <w:rPr>
                <w:rFonts w:ascii="仿宋" w:eastAsia="仿宋" w:hAnsi="仿宋" w:cs="仿宋" w:hint="eastAsia"/>
                <w:sz w:val="24"/>
                <w:szCs w:val="24"/>
              </w:rPr>
              <w:t xml:space="preserve">Keil pVision </w:t>
            </w:r>
            <w:r>
              <w:rPr>
                <w:rFonts w:ascii="仿宋" w:eastAsia="仿宋" w:hAnsi="仿宋" w:cs="仿宋" w:hint="eastAsia"/>
                <w:sz w:val="24"/>
                <w:szCs w:val="24"/>
                <w:lang w:val="en-US" w:eastAsia="zh-CN"/>
              </w:rPr>
              <w:t>4</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_Toc14330 \h </w:instrText>
            </w:r>
            <w:r>
              <w:rPr>
                <w:rFonts w:ascii="仿宋" w:eastAsia="仿宋" w:hAnsi="仿宋" w:cs="仿宋" w:hint="eastAsia"/>
                <w:sz w:val="24"/>
                <w:szCs w:val="24"/>
              </w:rPr>
              <w:fldChar w:fldCharType="separate"/>
            </w:r>
            <w:r>
              <w:rPr>
                <w:rFonts w:ascii="仿宋" w:eastAsia="仿宋" w:hAnsi="仿宋" w:cs="仿宋" w:hint="eastAsia"/>
                <w:sz w:val="24"/>
                <w:szCs w:val="24"/>
              </w:rPr>
              <w:t>18</w:t>
            </w:r>
            <w:r>
              <w:rPr>
                <w:rFonts w:ascii="仿宋" w:eastAsia="仿宋" w:hAnsi="仿宋" w:cs="仿宋" w:hint="eastAsia"/>
                <w:sz w:val="24"/>
                <w:szCs w:val="24"/>
              </w:rPr>
              <w:fldChar w:fldCharType="end"/>
            </w:r>
          </w:hyperlink>
        </w:p>
        <w:p>
          <w:pPr>
            <w:pStyle w:val="TOC1"/>
            <w:tabs>
              <w:tab w:val="right" w:leader="dot" w:pos="8306"/>
            </w:tabs>
            <w:rPr>
              <w:rFonts w:ascii="仿宋" w:eastAsia="仿宋" w:hAnsi="仿宋" w:cs="仿宋" w:hint="eastAsia"/>
              <w:sz w:val="24"/>
              <w:szCs w:val="24"/>
            </w:rPr>
          </w:pPr>
          <w:hyperlink w:anchor="_Toc25693" w:history="1">
            <w:r>
              <w:rPr>
                <w:rFonts w:ascii="仿宋" w:eastAsia="仿宋" w:hAnsi="仿宋" w:cs="仿宋" w:hint="eastAsia"/>
                <w:sz w:val="24"/>
                <w:szCs w:val="24"/>
              </w:rPr>
              <w:t>5 结语</w:t>
            </w:r>
            <w:r>
              <w:rPr>
                <w:rFonts w:ascii="仿宋" w:eastAsia="仿宋" w:hAnsi="仿宋" w:cs="仿宋" w:hint="eastAsia"/>
                <w:sz w:val="24"/>
                <w:szCs w:val="24"/>
              </w:rPr>
              <w:tab/>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PAGEREF _Toc25693 \h </w:instrText>
            </w:r>
            <w:r>
              <w:rPr>
                <w:rFonts w:ascii="仿宋" w:eastAsia="仿宋" w:hAnsi="仿宋" w:cs="仿宋" w:hint="eastAsia"/>
                <w:sz w:val="24"/>
                <w:szCs w:val="24"/>
              </w:rPr>
              <w:fldChar w:fldCharType="separate"/>
            </w:r>
            <w:r>
              <w:rPr>
                <w:rFonts w:ascii="仿宋" w:eastAsia="仿宋" w:hAnsi="仿宋" w:cs="仿宋" w:hint="eastAsia"/>
                <w:sz w:val="24"/>
                <w:szCs w:val="24"/>
              </w:rPr>
              <w:t>19</w:t>
            </w:r>
            <w:r>
              <w:rPr>
                <w:rFonts w:ascii="仿宋" w:eastAsia="仿宋" w:hAnsi="仿宋" w:cs="仿宋" w:hint="eastAsia"/>
                <w:sz w:val="24"/>
                <w:szCs w:val="24"/>
              </w:rPr>
              <w:fldChar w:fldCharType="end"/>
            </w:r>
          </w:hyperlink>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eastAsia="宋体" w:hAnsi="Times New Roman" w:cs="Times New Roman"/>
              <w:b/>
              <w:bCs/>
              <w:sz w:val="24"/>
              <w:szCs w:val="24"/>
            </w:rPr>
            <w:sectPr>
              <w:footerReference w:type="default" r:id="rId5"/>
              <w:pgSz w:w="11906" w:h="16838"/>
              <w:pgMar w:top="1440" w:right="1800" w:bottom="1440" w:left="1800" w:header="851" w:footer="992" w:gutter="0"/>
              <w:pgNumType w:fmt="upperRoman"/>
              <w:cols w:num="1" w:space="425"/>
              <w:docGrid w:type="lines" w:linePitch="312" w:charSpace="0"/>
            </w:sectPr>
          </w:pPr>
          <w:r>
            <w:rPr>
              <w:rFonts w:ascii="仿宋" w:eastAsia="仿宋" w:hAnsi="仿宋" w:cs="仿宋" w:hint="eastAsia"/>
              <w:bCs/>
              <w:sz w:val="24"/>
              <w:szCs w:val="24"/>
            </w:rPr>
            <w:fldChar w:fldCharType="end"/>
          </w:r>
        </w:p>
      </w:sdtContent>
    </w:sdt>
    <w:p>
      <w:pPr>
        <w:pStyle w:val="Heading1"/>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8"/>
          <w:szCs w:val="28"/>
          <w:lang w:val="en-US" w:eastAsia="zh-CN"/>
        </w:rPr>
      </w:pPr>
      <w:bookmarkStart w:id="1" w:name="_Toc406"/>
      <w:r>
        <w:rPr>
          <w:rFonts w:ascii="仿宋" w:eastAsia="仿宋" w:hAnsi="仿宋" w:cs="仿宋" w:hint="eastAsia"/>
          <w:sz w:val="28"/>
          <w:szCs w:val="28"/>
          <w:lang w:val="en-US" w:eastAsia="zh-CN"/>
        </w:rPr>
        <w:t>1 绪论</w:t>
      </w:r>
      <w:bookmarkEnd w:id="1"/>
    </w:p>
    <w:p>
      <w:pPr>
        <w:pStyle w:val="Heading2"/>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rPr>
      </w:pPr>
      <w:bookmarkStart w:id="2" w:name="_Toc1757"/>
      <w:bookmarkStart w:id="3" w:name="_Toc25738"/>
      <w:r>
        <w:rPr>
          <w:rFonts w:ascii="仿宋" w:eastAsia="仿宋" w:hAnsi="仿宋" w:cs="仿宋" w:hint="eastAsia"/>
          <w:sz w:val="24"/>
          <w:szCs w:val="24"/>
        </w:rPr>
        <w:t>1.1 课题研究的背景</w:t>
      </w:r>
      <w:bookmarkEnd w:id="2"/>
      <w:bookmarkEnd w:id="3"/>
    </w:p>
    <w:p>
      <w:pPr>
        <w:spacing w:line="400" w:lineRule="exact"/>
        <w:ind w:firstLine="480" w:firstLineChars="200"/>
        <w:rPr>
          <w:rFonts w:ascii="仿宋" w:eastAsia="仿宋" w:hAnsi="仿宋" w:cs="仿宋"/>
          <w:sz w:val="24"/>
          <w:szCs w:val="24"/>
        </w:rPr>
      </w:pPr>
      <w:r>
        <w:rPr>
          <w:rFonts w:ascii="仿宋" w:eastAsia="仿宋" w:hAnsi="仿宋" w:cs="仿宋" w:hint="eastAsia"/>
          <w:sz w:val="24"/>
          <w:szCs w:val="24"/>
        </w:rPr>
        <w:t>从两千年到现在，每天都会有新的智能化电子信息产品的出现。随着日新月异的智能化成品不断出现在人们的平常的社会生活中。智能化产品在在现实生活中的比重越来越重要。智能化信息渗透在人民的衣食住行各个方面。随着快节奏的生活，人们对于在吃饭的时间上相节省更多的时间，以至于智能化的餐厅结算体统越来越受到人们的关注。在中国面对巨大的人口基数，需要对餐厅的管理更加的智能化特别是在众多的高校中。每当放学后数以千记的学生共同奔向学校餐厅，即使空间足够大的校内餐厅也会显现的非常拥挤不堪，为餐厅后台的服务带来巨大的困扰也为学生在餐厅漫长的排队等待，冒着淋淋大汗买回饭菜。因此无数的科技人员正对解决食堂结算这一问题上不断提供更优化的解决方案。基于单片机的食堂结算具有操作方便快捷和安全性能高等特别越来越受到食堂管理人员的青睐。归结起来，基于单片机的“感应式智能卡”校园食堂结算系统方案就是应用</w:t>
      </w:r>
      <w:r>
        <w:rPr>
          <w:rFonts w:ascii="Times New Roman" w:eastAsia="仿宋" w:hAnsi="Times New Roman" w:cs="Times New Roman" w:hint="default"/>
          <w:sz w:val="24"/>
          <w:szCs w:val="24"/>
        </w:rPr>
        <w:t>STC89C51</w:t>
      </w:r>
      <w:r>
        <w:rPr>
          <w:rFonts w:ascii="仿宋" w:eastAsia="仿宋" w:hAnsi="仿宋" w:cs="仿宋" w:hint="eastAsia"/>
          <w:sz w:val="24"/>
          <w:szCs w:val="24"/>
        </w:rPr>
        <w:t>单片机电子信息把以往繁琐的，大量的有形消费数据通过集成数据转化成为能储存在一块小晶体片中的信息数据，再利用后台计算机的快速运算,上位机的数据输入、输出、软件的精准控制，通讯网络的一体化使用对电子消费信息可靠的快速而精准的数据处理和数据监控，从而把校园食堂结算管理系统的进一步强化管理、简化结算过程、贪污作假的杜绝和节约有效资源各个方面从一般的结算系统提高到一种全新的结算系统。</w:t>
      </w:r>
    </w:p>
    <w:p>
      <w:pPr>
        <w:pStyle w:val="Heading2"/>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rPr>
      </w:pPr>
      <w:bookmarkStart w:id="4" w:name="_Toc25033"/>
      <w:bookmarkStart w:id="5" w:name="_Toc3302"/>
      <w:r>
        <w:rPr>
          <w:rFonts w:ascii="仿宋" w:eastAsia="仿宋" w:hAnsi="仿宋" w:cs="仿宋" w:hint="eastAsia"/>
          <w:b/>
          <w:sz w:val="24"/>
          <w:szCs w:val="24"/>
        </w:rPr>
        <w:t>1.2 课题研究的国内外现状</w:t>
      </w:r>
      <w:bookmarkEnd w:id="4"/>
      <w:bookmarkEnd w:id="5"/>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hint="eastAsia"/>
          <w:sz w:val="24"/>
          <w:szCs w:val="24"/>
        </w:rPr>
        <w:sectPr>
          <w:footerReference w:type="default" r:id="rId6"/>
          <w:pgSz w:w="11906" w:h="16838"/>
          <w:pgMar w:top="1440" w:right="1800" w:bottom="1440" w:left="1800" w:header="851" w:footer="992" w:gutter="0"/>
          <w:pgNumType w:fmt="decimal" w:start="1"/>
          <w:cols w:num="1" w:space="425"/>
          <w:docGrid w:type="lines" w:linePitch="312" w:charSpace="0"/>
        </w:sectPr>
      </w:pPr>
      <w:bookmarkStart w:id="6" w:name="_Toc568"/>
      <w:bookmarkStart w:id="7" w:name="_Toc19582"/>
      <w:bookmarkStart w:id="8" w:name="_Toc1987"/>
      <w:r>
        <w:rPr>
          <w:rFonts w:ascii="仿宋" w:eastAsia="仿宋" w:hAnsi="仿宋" w:cs="仿宋" w:hint="eastAsia"/>
          <w:sz w:val="24"/>
          <w:szCs w:val="24"/>
        </w:rPr>
        <w:t>本设计基于</w:t>
      </w:r>
      <w:r>
        <w:rPr>
          <w:rFonts w:ascii="Times New Roman" w:eastAsia="仿宋" w:hAnsi="Times New Roman" w:cs="Times New Roman" w:hint="default"/>
          <w:sz w:val="24"/>
          <w:szCs w:val="24"/>
        </w:rPr>
        <w:t>STC59C51</w:t>
      </w:r>
      <w:r>
        <w:rPr>
          <w:rFonts w:ascii="仿宋" w:eastAsia="仿宋" w:hAnsi="仿宋" w:cs="仿宋" w:hint="eastAsia"/>
          <w:sz w:val="24"/>
          <w:szCs w:val="24"/>
        </w:rPr>
        <w:t>单片机控制的</w:t>
      </w:r>
      <w:r>
        <w:rPr>
          <w:rFonts w:ascii="Times New Roman" w:eastAsia="仿宋" w:hAnsi="Times New Roman" w:cs="Times New Roman" w:hint="eastAsia"/>
          <w:sz w:val="24"/>
          <w:szCs w:val="24"/>
          <w:lang w:eastAsia="zh-CN"/>
        </w:rPr>
        <w:t>Ｓ</w:t>
      </w:r>
      <w:r>
        <w:rPr>
          <w:rFonts w:ascii="Times New Roman" w:eastAsia="仿宋" w:hAnsi="Times New Roman" w:cs="Times New Roman" w:hint="eastAsia"/>
          <w:sz w:val="24"/>
          <w:szCs w:val="24"/>
        </w:rPr>
        <w:t>LE4442</w:t>
      </w:r>
      <w:r>
        <w:rPr>
          <w:rFonts w:ascii="仿宋" w:eastAsia="仿宋" w:hAnsi="仿宋" w:cs="仿宋" w:hint="eastAsia"/>
          <w:sz w:val="24"/>
          <w:szCs w:val="24"/>
        </w:rPr>
        <w:t>芯片进行消费结算功能的智能卡技术。对于</w:t>
      </w:r>
      <w:r>
        <w:rPr>
          <w:rFonts w:ascii="仿宋" w:eastAsia="仿宋" w:hAnsi="仿宋" w:cs="仿宋" w:hint="eastAsia"/>
          <w:sz w:val="24"/>
          <w:szCs w:val="24"/>
          <w:lang w:val="en-US" w:eastAsia="zh-CN"/>
        </w:rPr>
        <w:t>智能</w:t>
      </w:r>
      <w:r>
        <w:rPr>
          <w:rFonts w:ascii="仿宋" w:eastAsia="仿宋" w:hAnsi="仿宋" w:cs="仿宋" w:hint="eastAsia"/>
          <w:sz w:val="24"/>
          <w:szCs w:val="24"/>
        </w:rPr>
        <w:t>卡是用符合国际统一标准的塑料矩形片把将高程度的</w:t>
      </w:r>
      <w:r>
        <w:rPr>
          <w:rFonts w:ascii="Times New Roman" w:eastAsia="仿宋" w:hAnsi="Times New Roman" w:cs="Times New Roman" w:hint="eastAsia"/>
          <w:sz w:val="24"/>
          <w:szCs w:val="24"/>
        </w:rPr>
        <w:t>SLE4442</w:t>
      </w:r>
      <w:r>
        <w:rPr>
          <w:rFonts w:ascii="仿宋" w:eastAsia="仿宋" w:hAnsi="仿宋" w:cs="仿宋" w:hint="eastAsia"/>
          <w:sz w:val="24"/>
          <w:szCs w:val="24"/>
        </w:rPr>
        <w:t>芯片封装在卡片的内部，以供便捷携带。智能卡的首次出现大约在上个世纪的七八十年代。由于它是以一个塑料外壳把核心芯片镶嵌其中，具有质量较小，重量较轻不占用其他携带空间以及他的非常高的安全性能等特点。使得智能卡迅速风靡全国，遍地开花，得到人们的青睐。上世纪</w:t>
      </w:r>
      <w:r>
        <w:rPr>
          <w:rFonts w:ascii="Times New Roman" w:eastAsia="仿宋" w:hAnsi="Times New Roman" w:cs="Times New Roman" w:hint="eastAsia"/>
          <w:sz w:val="24"/>
          <w:szCs w:val="24"/>
        </w:rPr>
        <w:t>90</w:t>
      </w:r>
      <w:r>
        <w:rPr>
          <w:rFonts w:ascii="仿宋" w:eastAsia="仿宋" w:hAnsi="仿宋" w:cs="仿宋" w:hint="eastAsia"/>
          <w:sz w:val="24"/>
          <w:szCs w:val="24"/>
        </w:rPr>
        <w:t>年代国家主导的电子货币应用正式实行</w:t>
      </w:r>
      <w:r>
        <w:rPr>
          <w:rFonts w:ascii="仿宋" w:eastAsia="仿宋" w:hAnsi="仿宋" w:cs="仿宋" w:hint="eastAsia"/>
          <w:sz w:val="24"/>
          <w:szCs w:val="24"/>
          <w:lang w:eastAsia="zh-CN"/>
        </w:rPr>
        <w:t>，</w:t>
      </w:r>
      <w:r>
        <w:rPr>
          <w:rFonts w:ascii="仿宋" w:eastAsia="仿宋" w:hAnsi="仿宋" w:cs="仿宋" w:hint="eastAsia"/>
          <w:sz w:val="24"/>
          <w:szCs w:val="24"/>
        </w:rPr>
        <w:t>金卡工程的创新和快速发展迅速在国内打开市场</w:t>
      </w:r>
      <w:r>
        <w:rPr>
          <w:rFonts w:ascii="仿宋" w:eastAsia="仿宋" w:hAnsi="仿宋" w:cs="仿宋" w:hint="eastAsia"/>
          <w:sz w:val="24"/>
          <w:szCs w:val="24"/>
          <w:vertAlign w:val="superscript"/>
          <w:lang w:val="en-US" w:eastAsia="zh-CN"/>
        </w:rPr>
        <w:t>[1]</w:t>
      </w:r>
      <w:r>
        <w:rPr>
          <w:rFonts w:ascii="仿宋" w:eastAsia="仿宋" w:hAnsi="仿宋" w:cs="仿宋" w:hint="eastAsia"/>
          <w:sz w:val="24"/>
          <w:szCs w:val="24"/>
          <w:lang w:eastAsia="zh-CN"/>
        </w:rPr>
        <w:t>。</w:t>
      </w:r>
      <w:r>
        <w:rPr>
          <w:rFonts w:ascii="仿宋" w:eastAsia="仿宋" w:hAnsi="仿宋" w:cs="仿宋" w:hint="eastAsia"/>
          <w:sz w:val="24"/>
          <w:szCs w:val="24"/>
        </w:rPr>
        <w:t>开辟电子信息化新的产业进入各大领域，成为引动经济增长的一个新的增长点。智能卡这一新增长的高程度集成化信息技术结晶正在快速的进入中国人民生活特别是人们消费活动的方方面面。当前我国正在对“金卡工程”进行大力的宣传和快速的发展阶段，使越来越多的智能化和信息化人才投入研发之中，为金卡工程提供大量的新鲜血液和强大的创新动力。</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hint="eastAsia"/>
          <w:sz w:val="24"/>
          <w:szCs w:val="24"/>
        </w:rPr>
      </w:pPr>
      <w:bookmarkStart w:id="9" w:name="_Toc7040"/>
      <w:bookmarkStart w:id="10" w:name="_Toc1509"/>
      <w:bookmarkStart w:id="11" w:name="_Toc8885"/>
      <w:r>
        <w:rPr>
          <w:rFonts w:ascii="仿宋" w:eastAsia="仿宋" w:hAnsi="仿宋" w:cs="仿宋" w:hint="eastAsia"/>
          <w:sz w:val="24"/>
          <w:szCs w:val="24"/>
        </w:rPr>
        <w:t>我们现在使用的智能卡最早出现在一些西方的发达国家手中，随着我国科技的进步，目前早已经实现了国产化。虽然说我国的智能卡运用的时间没有西方的发达国家投入使用的时间长久。但是我国对智能卡领域的创新能力和科研技术是当今世界任何一个国家不可比拟的。我国智能卡应用后来者居上，各行各业中都充斥着智能卡的服务。还有国家对智能卡行业以及它的相关产业的大力支持是西方国家所达不到的。智能卡在各行各业中的使用也占领这越来越重要的成分。智能卡在国内的相关的使用和研究都呈现出昂扬向上的发展趋势。</w:t>
      </w:r>
      <w:r>
        <w:rPr>
          <w:rFonts w:ascii="仿宋" w:eastAsia="仿宋" w:hAnsi="仿宋" w:cs="仿宋" w:hint="eastAsia"/>
          <w:color w:val="000000" w:themeColor="text1"/>
          <w:sz w:val="24"/>
          <w:szCs w:val="24"/>
          <w14:textFill>
            <w14:solidFill>
              <w14:schemeClr w14:val="tx1"/>
            </w14:solidFill>
          </w14:textFill>
        </w:rPr>
        <w:t>现在智能卡具有非常广泛的应用，特别是用于电信，社会保障银行账户管理，金融事业、交通运输业，工商贸易行业等诸多领域</w:t>
      </w:r>
      <w:r>
        <w:rPr>
          <w:rFonts w:ascii="仿宋" w:eastAsia="仿宋" w:hAnsi="仿宋" w:cs="仿宋" w:hint="eastAsia"/>
          <w:color w:val="000000" w:themeColor="text1"/>
          <w:sz w:val="24"/>
          <w:szCs w:val="24"/>
          <w:vertAlign w:val="superscript"/>
          <w:lang w:eastAsia="zh-CN"/>
          <w14:textFill>
            <w14:solidFill>
              <w14:schemeClr w14:val="tx1"/>
            </w14:solidFill>
          </w14:textFill>
        </w:rPr>
        <w:fldChar w:fldCharType="begin"/>
      </w:r>
      <w:r>
        <w:rPr>
          <w:rFonts w:ascii="仿宋" w:eastAsia="仿宋" w:hAnsi="仿宋" w:cs="仿宋" w:hint="eastAsia"/>
          <w:color w:val="000000" w:themeColor="text1"/>
          <w:sz w:val="24"/>
          <w:szCs w:val="24"/>
          <w:vertAlign w:val="superscript"/>
          <w:lang w:eastAsia="zh-CN"/>
          <w14:textFill>
            <w14:solidFill>
              <w14:schemeClr w14:val="tx1"/>
            </w14:solidFill>
          </w14:textFill>
        </w:rPr>
        <w:instrText xml:space="preserve"> REF _Ref21337 \r \h </w:instrText>
      </w:r>
      <w:r>
        <w:rPr>
          <w:rFonts w:ascii="仿宋" w:eastAsia="仿宋" w:hAnsi="仿宋" w:cs="仿宋" w:hint="eastAsia"/>
          <w:color w:val="000000" w:themeColor="text1"/>
          <w:sz w:val="24"/>
          <w:szCs w:val="24"/>
          <w:vertAlign w:val="superscript"/>
          <w:lang w:eastAsia="zh-CN"/>
          <w14:textFill>
            <w14:solidFill>
              <w14:schemeClr w14:val="tx1"/>
            </w14:solidFill>
          </w14:textFill>
        </w:rPr>
        <w:fldChar w:fldCharType="separate"/>
      </w:r>
      <w:r>
        <w:rPr>
          <w:rFonts w:ascii="仿宋" w:eastAsia="仿宋" w:hAnsi="仿宋" w:cs="仿宋" w:hint="eastAsia"/>
          <w:color w:val="000000" w:themeColor="text1"/>
          <w:sz w:val="24"/>
          <w:szCs w:val="24"/>
          <w:vertAlign w:val="superscript"/>
          <w:lang w:eastAsia="zh-CN"/>
          <w14:textFill>
            <w14:solidFill>
              <w14:schemeClr w14:val="tx1"/>
            </w14:solidFill>
          </w14:textFill>
        </w:rPr>
        <w:t>[2]</w:t>
      </w:r>
      <w:r>
        <w:rPr>
          <w:rFonts w:ascii="仿宋" w:eastAsia="仿宋" w:hAnsi="仿宋" w:cs="仿宋" w:hint="eastAsia"/>
          <w:color w:val="000000" w:themeColor="text1"/>
          <w:sz w:val="24"/>
          <w:szCs w:val="24"/>
          <w:vertAlign w:val="superscript"/>
          <w:lang w:eastAsia="zh-CN"/>
          <w14:textFill>
            <w14:solidFill>
              <w14:schemeClr w14:val="tx1"/>
            </w14:solidFill>
          </w14:textFill>
        </w:rPr>
        <w:fldChar w:fldCharType="end"/>
      </w:r>
      <w:r>
        <w:rPr>
          <w:rFonts w:ascii="仿宋" w:eastAsia="仿宋" w:hAnsi="仿宋" w:cs="仿宋" w:hint="eastAsia"/>
          <w:color w:val="000000" w:themeColor="text1"/>
          <w:sz w:val="24"/>
          <w:szCs w:val="24"/>
          <w14:textFill>
            <w14:solidFill>
              <w14:schemeClr w14:val="tx1"/>
            </w14:solidFill>
          </w14:textFill>
        </w:rPr>
        <w:t>。</w:t>
      </w:r>
      <w:bookmarkEnd w:id="9"/>
      <w:bookmarkEnd w:id="10"/>
      <w:bookmarkEnd w:id="11"/>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szCs w:val="24"/>
        </w:rPr>
      </w:pPr>
      <w:r>
        <w:rPr>
          <w:rFonts w:ascii="仿宋" w:eastAsia="仿宋" w:hAnsi="仿宋" w:cs="仿宋" w:hint="eastAsia"/>
          <w:sz w:val="24"/>
          <w:szCs w:val="24"/>
        </w:rPr>
        <w:t>最新式智能卡已经向具有射频识别</w:t>
      </w:r>
      <w:r>
        <w:rPr>
          <w:rFonts w:ascii="Times New Roman" w:eastAsia="仿宋" w:hAnsi="Times New Roman" w:cs="Times New Roman" w:hint="eastAsia"/>
          <w:sz w:val="24"/>
          <w:szCs w:val="24"/>
        </w:rPr>
        <w:t>RFID</w:t>
      </w:r>
      <w:r>
        <w:rPr>
          <w:rFonts w:ascii="仿宋" w:eastAsia="仿宋" w:hAnsi="仿宋" w:cs="仿宋" w:hint="eastAsia"/>
          <w:sz w:val="24"/>
          <w:szCs w:val="24"/>
        </w:rPr>
        <w:t>高新科技领域稳步进行发展，由于</w:t>
      </w:r>
      <w:r>
        <w:rPr>
          <w:rFonts w:ascii="Times New Roman" w:eastAsia="仿宋" w:hAnsi="Times New Roman" w:cs="Times New Roman" w:hint="eastAsia"/>
          <w:sz w:val="24"/>
          <w:szCs w:val="24"/>
        </w:rPr>
        <w:t>RFID</w:t>
      </w:r>
      <w:r>
        <w:rPr>
          <w:rFonts w:ascii="仿宋" w:eastAsia="仿宋" w:hAnsi="仿宋" w:cs="仿宋" w:hint="eastAsia"/>
          <w:sz w:val="24"/>
          <w:szCs w:val="24"/>
        </w:rPr>
        <w:t>的应用工程更加广泛，对工业化生产过程中的安全性能管理更加突出</w:t>
      </w:r>
      <w:r>
        <w:rPr>
          <w:rFonts w:ascii="仿宋" w:eastAsia="仿宋" w:hAnsi="仿宋" w:cs="仿宋" w:hint="eastAsia"/>
          <w:sz w:val="24"/>
          <w:szCs w:val="24"/>
          <w:vertAlign w:val="superscript"/>
          <w:lang w:val="en-US" w:eastAsia="zh-CN"/>
        </w:rPr>
        <w:t>[3]</w:t>
      </w:r>
      <w:r>
        <w:rPr>
          <w:rFonts w:ascii="仿宋" w:eastAsia="仿宋" w:hAnsi="仿宋" w:cs="仿宋" w:hint="eastAsia"/>
          <w:sz w:val="24"/>
          <w:szCs w:val="24"/>
        </w:rPr>
        <w:t>。随着射频高新科学技术逐步完善和稳步趋于工业化和信息化，这对我国的电子信息技术的发展提供了很大的帮助。数字化旅游行业现代化的服务业,动态管理的应用以及重大物品预防与现代化的物流管理等诸多科技产业以至于我们已经对智能卡读卡器的保密性,安全性,智能化有了一个更高层次要求的认知。</w:t>
      </w:r>
    </w:p>
    <w:p>
      <w:pPr>
        <w:pStyle w:val="Heading1"/>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8"/>
          <w:szCs w:val="28"/>
          <w:lang w:val="en-US" w:eastAsia="zh-CN"/>
        </w:rPr>
      </w:pPr>
      <w:bookmarkStart w:id="12" w:name="_Toc21040"/>
      <w:r>
        <w:rPr>
          <w:rFonts w:ascii="仿宋" w:eastAsia="仿宋" w:hAnsi="仿宋" w:cs="仿宋" w:hint="eastAsia"/>
          <w:sz w:val="28"/>
          <w:szCs w:val="28"/>
          <w:lang w:val="en-US" w:eastAsia="zh-CN"/>
        </w:rPr>
        <w:t>2 系统总体设计方案</w:t>
      </w:r>
      <w:bookmarkEnd w:id="12"/>
      <w:bookmarkStart w:id="13" w:name="_Toc8823"/>
      <w:bookmarkStart w:id="14" w:name="_Toc4959"/>
    </w:p>
    <w:bookmarkEnd w:id="13"/>
    <w:bookmarkEnd w:id="14"/>
    <w:p>
      <w:pPr>
        <w:pStyle w:val="Heading2"/>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rPr>
      </w:pPr>
      <w:bookmarkStart w:id="15" w:name="_Toc22176"/>
      <w:bookmarkStart w:id="16" w:name="_Toc31018"/>
      <w:r>
        <w:rPr>
          <w:rFonts w:ascii="仿宋" w:eastAsia="仿宋" w:hAnsi="仿宋" w:cs="仿宋" w:hint="eastAsia"/>
          <w:b/>
          <w:sz w:val="24"/>
          <w:szCs w:val="24"/>
          <w:lang w:val="en-US" w:eastAsia="zh-CN"/>
        </w:rPr>
        <w:t xml:space="preserve">2.1 </w:t>
      </w:r>
      <w:r>
        <w:rPr>
          <w:rFonts w:ascii="仿宋" w:eastAsia="仿宋" w:hAnsi="仿宋" w:cs="仿宋" w:hint="eastAsia"/>
          <w:b/>
          <w:sz w:val="24"/>
          <w:szCs w:val="24"/>
        </w:rPr>
        <w:t>课题研究的主要内容</w:t>
      </w:r>
      <w:bookmarkEnd w:id="15"/>
      <w:bookmarkEnd w:id="16"/>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sz w:val="24"/>
          <w:szCs w:val="24"/>
        </w:rPr>
      </w:pPr>
      <w:r>
        <w:rPr>
          <w:rFonts w:ascii="仿宋" w:eastAsia="仿宋" w:hAnsi="仿宋" w:cs="仿宋" w:hint="eastAsia"/>
          <w:sz w:val="24"/>
          <w:szCs w:val="24"/>
        </w:rPr>
        <w:t>本设计主要应用于智能卡</w:t>
      </w:r>
      <w:r>
        <w:rPr>
          <w:rFonts w:ascii="Times New Roman" w:eastAsia="仿宋" w:hAnsi="Times New Roman" w:cs="Times New Roman" w:hint="eastAsia"/>
          <w:sz w:val="24"/>
          <w:szCs w:val="24"/>
        </w:rPr>
        <w:t>SLE4442</w:t>
      </w:r>
      <w:r>
        <w:rPr>
          <w:rFonts w:ascii="仿宋" w:eastAsia="仿宋" w:hAnsi="仿宋" w:cs="仿宋" w:hint="eastAsia"/>
          <w:sz w:val="24"/>
          <w:szCs w:val="24"/>
        </w:rPr>
        <w:t xml:space="preserve"> 芯片与</w:t>
      </w:r>
      <w:r>
        <w:rPr>
          <w:rFonts w:ascii="Times New Roman" w:eastAsia="仿宋" w:hAnsi="Times New Roman" w:cs="Times New Roman" w:hint="eastAsia"/>
          <w:sz w:val="24"/>
          <w:szCs w:val="24"/>
        </w:rPr>
        <w:t>STC89C51</w:t>
      </w:r>
      <w:r>
        <w:rPr>
          <w:rFonts w:ascii="仿宋" w:eastAsia="仿宋" w:hAnsi="仿宋" w:cs="仿宋" w:hint="eastAsia"/>
          <w:sz w:val="24"/>
          <w:szCs w:val="24"/>
        </w:rPr>
        <w:t>单片机数据之间的传输方式。</w:t>
      </w:r>
      <w:r>
        <w:rPr>
          <w:rFonts w:ascii="仿宋" w:eastAsia="仿宋" w:hAnsi="仿宋" w:cs="仿宋" w:hint="eastAsia"/>
          <w:sz w:val="24"/>
          <w:szCs w:val="24"/>
          <w:lang w:val="en-US" w:eastAsia="zh-CN"/>
        </w:rPr>
        <w:t>详细了解</w:t>
      </w:r>
      <w:r>
        <w:rPr>
          <w:rFonts w:ascii="Times New Roman" w:eastAsia="仿宋" w:hAnsi="Times New Roman" w:cs="Times New Roman" w:hint="eastAsia"/>
          <w:sz w:val="24"/>
          <w:szCs w:val="24"/>
          <w:lang w:val="en-US" w:eastAsia="zh-CN"/>
        </w:rPr>
        <w:t>STC89C51</w:t>
      </w:r>
      <w:r>
        <w:rPr>
          <w:rFonts w:ascii="仿宋" w:eastAsia="仿宋" w:hAnsi="仿宋" w:cs="仿宋" w:hint="eastAsia"/>
          <w:sz w:val="24"/>
          <w:szCs w:val="24"/>
          <w:lang w:val="en-US" w:eastAsia="zh-CN"/>
        </w:rPr>
        <w:t>单片机的基本组成性能和各个引脚的作用以及连接方式。能够熟练的运用单片机控制</w:t>
      </w:r>
      <w:r>
        <w:rPr>
          <w:rFonts w:ascii="Times New Roman" w:eastAsia="仿宋" w:hAnsi="Times New Roman" w:cs="Times New Roman" w:hint="eastAsia"/>
          <w:sz w:val="24"/>
          <w:szCs w:val="24"/>
          <w:lang w:val="en-US" w:eastAsia="zh-CN"/>
        </w:rPr>
        <w:t>SLE4442</w:t>
      </w:r>
      <w:r>
        <w:rPr>
          <w:rFonts w:ascii="仿宋" w:eastAsia="仿宋" w:hAnsi="仿宋" w:cs="仿宋" w:hint="eastAsia"/>
          <w:sz w:val="24"/>
          <w:szCs w:val="24"/>
          <w:lang w:val="en-US" w:eastAsia="zh-CN"/>
        </w:rPr>
        <w:t>芯片达到此次设计的要求。掌握</w:t>
      </w:r>
      <w:r>
        <w:rPr>
          <w:rFonts w:ascii="Times New Roman" w:eastAsia="仿宋" w:hAnsi="Times New Roman" w:cs="Times New Roman" w:hint="eastAsia"/>
          <w:sz w:val="24"/>
          <w:szCs w:val="24"/>
        </w:rPr>
        <w:t>STC89C51</w:t>
      </w:r>
      <w:r>
        <w:rPr>
          <w:rFonts w:ascii="仿宋" w:eastAsia="仿宋" w:hAnsi="仿宋" w:cs="仿宋" w:hint="eastAsia"/>
          <w:sz w:val="24"/>
          <w:szCs w:val="24"/>
        </w:rPr>
        <w:t>单片机的编程思路及</w:t>
      </w:r>
      <w:r>
        <w:rPr>
          <w:rFonts w:ascii="仿宋" w:eastAsia="仿宋" w:hAnsi="仿宋" w:cs="仿宋" w:hint="eastAsia"/>
          <w:sz w:val="24"/>
          <w:szCs w:val="24"/>
          <w:lang w:val="en-US" w:eastAsia="zh-CN"/>
        </w:rPr>
        <w:t>运用</w:t>
      </w:r>
      <w:r>
        <w:rPr>
          <w:rFonts w:ascii="Times New Roman" w:eastAsia="仿宋" w:hAnsi="Times New Roman" w:cs="Times New Roman" w:hint="eastAsia"/>
          <w:sz w:val="24"/>
          <w:szCs w:val="24"/>
        </w:rPr>
        <w:t>C</w:t>
      </w:r>
      <w:r>
        <w:rPr>
          <w:rFonts w:ascii="仿宋" w:eastAsia="仿宋" w:hAnsi="仿宋" w:cs="仿宋" w:hint="eastAsia"/>
          <w:sz w:val="24"/>
          <w:szCs w:val="24"/>
        </w:rPr>
        <w:t>语言进行编程</w:t>
      </w:r>
      <w:r>
        <w:rPr>
          <w:rFonts w:ascii="仿宋" w:eastAsia="仿宋" w:hAnsi="仿宋" w:cs="仿宋" w:hint="eastAsia"/>
          <w:sz w:val="24"/>
          <w:szCs w:val="24"/>
          <w:lang w:eastAsia="zh-CN"/>
        </w:rPr>
        <w:t>。</w:t>
      </w:r>
      <w:r>
        <w:rPr>
          <w:rFonts w:ascii="仿宋" w:eastAsia="仿宋" w:hAnsi="仿宋" w:cs="仿宋" w:hint="eastAsia"/>
          <w:sz w:val="24"/>
          <w:szCs w:val="24"/>
          <w:lang w:val="en-US" w:eastAsia="zh-CN"/>
        </w:rPr>
        <w:t>学习用单片机控制四位一体数码管的数字显示的C语言程序以及对</w:t>
      </w:r>
      <w:r>
        <w:rPr>
          <w:rFonts w:ascii="Times New Roman" w:eastAsia="仿宋" w:hAnsi="Times New Roman" w:cs="Times New Roman" w:hint="eastAsia"/>
          <w:sz w:val="24"/>
          <w:szCs w:val="24"/>
          <w:lang w:val="en-US" w:eastAsia="zh-CN"/>
        </w:rPr>
        <w:t>4*4</w:t>
      </w:r>
      <w:r>
        <w:rPr>
          <w:rFonts w:ascii="仿宋" w:eastAsia="仿宋" w:hAnsi="仿宋" w:cs="仿宋" w:hint="eastAsia"/>
          <w:sz w:val="24"/>
          <w:szCs w:val="24"/>
          <w:lang w:val="en-US" w:eastAsia="zh-CN"/>
        </w:rPr>
        <w:t>矩阵按键控制的</w:t>
      </w:r>
      <w:r>
        <w:rPr>
          <w:rFonts w:ascii="Times New Roman" w:eastAsia="仿宋" w:hAnsi="Times New Roman" w:cs="Times New Roman" w:hint="eastAsia"/>
          <w:sz w:val="24"/>
          <w:szCs w:val="24"/>
          <w:lang w:val="en-US" w:eastAsia="zh-CN"/>
        </w:rPr>
        <w:t>C</w:t>
      </w:r>
      <w:r>
        <w:rPr>
          <w:rFonts w:ascii="仿宋" w:eastAsia="仿宋" w:hAnsi="仿宋" w:cs="仿宋" w:hint="eastAsia"/>
          <w:sz w:val="24"/>
          <w:szCs w:val="24"/>
          <w:lang w:val="en-US" w:eastAsia="zh-CN"/>
        </w:rPr>
        <w:t>语言程序。</w:t>
      </w:r>
      <w:r>
        <w:rPr>
          <w:rFonts w:ascii="仿宋" w:eastAsia="仿宋" w:hAnsi="仿宋" w:cs="仿宋" w:hint="eastAsia"/>
          <w:sz w:val="24"/>
          <w:szCs w:val="24"/>
        </w:rPr>
        <w:t>其中包括主函数程序</w:t>
      </w:r>
      <w:r>
        <w:rPr>
          <w:rFonts w:ascii="仿宋" w:eastAsia="仿宋" w:hAnsi="仿宋" w:cs="仿宋" w:hint="eastAsia"/>
          <w:sz w:val="24"/>
          <w:szCs w:val="24"/>
          <w:lang w:eastAsia="zh-CN"/>
        </w:rPr>
        <w:t>，</w:t>
      </w:r>
      <w:r>
        <w:rPr>
          <w:rFonts w:ascii="仿宋" w:eastAsia="仿宋" w:hAnsi="仿宋" w:cs="仿宋" w:hint="eastAsia"/>
          <w:sz w:val="24"/>
          <w:szCs w:val="24"/>
          <w:lang w:val="en-US" w:eastAsia="zh-CN"/>
        </w:rPr>
        <w:t>子函数程序以及</w:t>
      </w:r>
      <w:r>
        <w:rPr>
          <w:rFonts w:ascii="仿宋" w:eastAsia="仿宋" w:hAnsi="仿宋" w:cs="仿宋" w:hint="eastAsia"/>
          <w:sz w:val="24"/>
          <w:szCs w:val="24"/>
        </w:rPr>
        <w:t>中断函数程序;学习</w:t>
      </w:r>
      <w:r>
        <w:rPr>
          <w:rFonts w:ascii="仿宋" w:eastAsia="仿宋" w:hAnsi="仿宋" w:cs="仿宋" w:hint="eastAsia"/>
          <w:sz w:val="24"/>
          <w:szCs w:val="24"/>
          <w:lang w:val="en-US" w:eastAsia="zh-CN"/>
        </w:rPr>
        <w:t>掌握</w:t>
      </w:r>
      <w:r>
        <w:rPr>
          <w:rFonts w:ascii="Times New Roman" w:eastAsia="仿宋" w:hAnsi="Times New Roman" w:cs="Times New Roman" w:hint="eastAsia"/>
          <w:sz w:val="24"/>
          <w:szCs w:val="24"/>
        </w:rPr>
        <w:t>protel</w:t>
      </w:r>
      <w:r>
        <w:rPr>
          <w:rFonts w:ascii="仿宋" w:eastAsia="仿宋" w:hAnsi="仿宋" w:cs="仿宋" w:hint="eastAsia"/>
          <w:sz w:val="24"/>
          <w:szCs w:val="24"/>
        </w:rPr>
        <w:t>仿真软件和</w:t>
      </w:r>
      <w:r>
        <w:rPr>
          <w:rFonts w:ascii="Times New Roman" w:eastAsia="仿宋" w:hAnsi="Times New Roman" w:cs="Times New Roman" w:hint="eastAsia"/>
          <w:sz w:val="24"/>
          <w:szCs w:val="24"/>
        </w:rPr>
        <w:t xml:space="preserve">Keil pVision </w:t>
      </w:r>
      <w:r>
        <w:rPr>
          <w:rFonts w:ascii="Times New Roman" w:eastAsia="仿宋" w:hAnsi="Times New Roman" w:cs="Times New Roman" w:hint="eastAsia"/>
          <w:sz w:val="24"/>
          <w:szCs w:val="24"/>
          <w:lang w:val="en-US" w:eastAsia="zh-CN"/>
        </w:rPr>
        <w:t>4</w:t>
      </w:r>
      <w:r>
        <w:rPr>
          <w:rFonts w:ascii="仿宋" w:eastAsia="仿宋" w:hAnsi="仿宋" w:cs="仿宋" w:hint="eastAsia"/>
          <w:b w:val="0"/>
          <w:bCs w:val="0"/>
          <w:sz w:val="24"/>
          <w:szCs w:val="24"/>
          <w:lang w:val="en-US" w:eastAsia="zh-CN"/>
        </w:rPr>
        <w:t>编程软件的</w:t>
      </w:r>
      <w:r>
        <w:rPr>
          <w:rFonts w:ascii="仿宋" w:eastAsia="仿宋" w:hAnsi="仿宋" w:cs="仿宋" w:hint="eastAsia"/>
          <w:sz w:val="24"/>
          <w:szCs w:val="24"/>
        </w:rPr>
        <w:t xml:space="preserve">原理和使用用法; </w:t>
      </w:r>
      <w:r>
        <w:rPr>
          <w:rFonts w:ascii="Times New Roman" w:eastAsia="仿宋" w:hAnsi="Times New Roman" w:cs="Times New Roman" w:hint="eastAsia"/>
          <w:sz w:val="24"/>
          <w:szCs w:val="24"/>
        </w:rPr>
        <w:t>C</w:t>
      </w:r>
      <w:r>
        <w:rPr>
          <w:rFonts w:ascii="仿宋" w:eastAsia="仿宋" w:hAnsi="仿宋" w:cs="仿宋" w:hint="eastAsia"/>
          <w:sz w:val="24"/>
          <w:szCs w:val="24"/>
        </w:rPr>
        <w:t>语言程序拷入单片机的方法;系统整体的软硬件调试。</w:t>
      </w:r>
    </w:p>
    <w:p>
      <w:pPr>
        <w:pStyle w:val="Heading2"/>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rPr>
      </w:pPr>
      <w:bookmarkStart w:id="17" w:name="_Toc26785"/>
      <w:r>
        <w:rPr>
          <w:rFonts w:ascii="仿宋" w:eastAsia="仿宋" w:hAnsi="仿宋" w:cs="仿宋" w:hint="eastAsia"/>
          <w:b/>
          <w:sz w:val="24"/>
          <w:szCs w:val="24"/>
        </w:rPr>
        <w:t>2.</w:t>
      </w:r>
      <w:r>
        <w:rPr>
          <w:rFonts w:ascii="仿宋" w:eastAsia="仿宋" w:hAnsi="仿宋" w:cs="仿宋" w:hint="eastAsia"/>
          <w:b/>
          <w:sz w:val="24"/>
          <w:szCs w:val="24"/>
          <w:lang w:val="en-US" w:eastAsia="zh-CN"/>
        </w:rPr>
        <w:t xml:space="preserve">2 </w:t>
      </w:r>
      <w:r>
        <w:rPr>
          <w:rFonts w:ascii="仿宋" w:eastAsia="仿宋" w:hAnsi="仿宋" w:cs="仿宋" w:hint="eastAsia"/>
          <w:b/>
          <w:sz w:val="24"/>
          <w:szCs w:val="24"/>
        </w:rPr>
        <w:t>应用系统结构设计</w:t>
      </w:r>
      <w:bookmarkEnd w:id="17"/>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hint="eastAsia"/>
          <w:sz w:val="24"/>
          <w:szCs w:val="24"/>
        </w:rPr>
      </w:pPr>
      <w:r>
        <w:rPr>
          <w:rFonts w:ascii="仿宋" w:eastAsia="仿宋" w:hAnsi="仿宋" w:cs="仿宋" w:hint="eastAsia"/>
          <w:sz w:val="24"/>
          <w:szCs w:val="24"/>
        </w:rPr>
        <w:t>基于单片机的食堂结算系统主体设计是以单片机位控制核心，包括双向数据传输的智能卡</w:t>
      </w:r>
      <w:r>
        <w:rPr>
          <w:rFonts w:ascii="Times New Roman" w:eastAsia="仿宋" w:hAnsi="Times New Roman" w:cs="Times New Roman" w:hint="eastAsia"/>
          <w:sz w:val="24"/>
          <w:szCs w:val="24"/>
          <w:lang w:val="en-US" w:eastAsia="zh-CN"/>
        </w:rPr>
        <w:t>SLE4442</w:t>
      </w:r>
      <w:r>
        <w:rPr>
          <w:rFonts w:ascii="仿宋" w:eastAsia="仿宋" w:hAnsi="仿宋" w:cs="仿宋" w:hint="eastAsia"/>
          <w:sz w:val="24"/>
          <w:szCs w:val="24"/>
          <w:lang w:val="en-US" w:eastAsia="zh-CN"/>
        </w:rPr>
        <w:t>芯片电路</w:t>
      </w:r>
      <w:r>
        <w:rPr>
          <w:rFonts w:ascii="仿宋" w:eastAsia="仿宋" w:hAnsi="仿宋" w:cs="仿宋" w:hint="eastAsia"/>
          <w:sz w:val="24"/>
          <w:szCs w:val="24"/>
        </w:rPr>
        <w:t>。</w:t>
      </w:r>
      <w:r>
        <w:rPr>
          <w:rFonts w:ascii="仿宋" w:eastAsia="仿宋" w:hAnsi="仿宋" w:cs="仿宋" w:hint="eastAsia"/>
          <w:sz w:val="24"/>
          <w:szCs w:val="24"/>
          <w:lang w:val="en-US" w:eastAsia="zh-CN"/>
        </w:rPr>
        <w:t>为</w:t>
      </w:r>
      <w:r>
        <w:rPr>
          <w:rFonts w:ascii="仿宋" w:eastAsia="仿宋" w:hAnsi="仿宋" w:cs="仿宋" w:hint="eastAsia"/>
          <w:sz w:val="24"/>
          <w:szCs w:val="24"/>
        </w:rPr>
        <w:t>单片机</w:t>
      </w:r>
      <w:r>
        <w:rPr>
          <w:rFonts w:ascii="仿宋" w:eastAsia="仿宋" w:hAnsi="仿宋" w:cs="仿宋" w:hint="eastAsia"/>
          <w:sz w:val="24"/>
          <w:szCs w:val="24"/>
          <w:lang w:val="en-US" w:eastAsia="zh-CN"/>
        </w:rPr>
        <w:t>提供复位选择的复位电路。</w:t>
      </w:r>
      <w:r>
        <w:rPr>
          <w:rFonts w:ascii="仿宋" w:eastAsia="仿宋" w:hAnsi="仿宋" w:cs="仿宋" w:hint="eastAsia"/>
          <w:sz w:val="24"/>
          <w:szCs w:val="24"/>
        </w:rPr>
        <w:t>外接</w:t>
      </w:r>
      <w:r>
        <w:rPr>
          <w:rFonts w:ascii="仿宋" w:eastAsia="仿宋" w:hAnsi="仿宋" w:cs="仿宋" w:hint="eastAsia"/>
          <w:sz w:val="24"/>
          <w:szCs w:val="24"/>
          <w:lang w:val="en-US" w:eastAsia="zh-CN"/>
        </w:rPr>
        <w:t>有提供显示的显示电路和报警电路。还有通过键盘电路为单片机提供结算时消费金额的数据输入。本次</w:t>
      </w:r>
      <w:r>
        <w:rPr>
          <w:rFonts w:ascii="仿宋" w:eastAsia="仿宋" w:hAnsi="仿宋" w:cs="仿宋" w:hint="eastAsia"/>
          <w:sz w:val="24"/>
          <w:szCs w:val="24"/>
        </w:rPr>
        <w:t>设计的整体框架如图</w:t>
      </w:r>
      <w:r>
        <w:rPr>
          <w:rFonts w:ascii="Times New Roman" w:eastAsia="仿宋" w:hAnsi="Times New Roman" w:cs="Times New Roman" w:hint="eastAsia"/>
          <w:sz w:val="24"/>
          <w:szCs w:val="24"/>
        </w:rPr>
        <w:t>1</w:t>
      </w:r>
      <w:r>
        <w:rPr>
          <w:rFonts w:ascii="仿宋" w:eastAsia="仿宋" w:hAnsi="仿宋" w:cs="仿宋" w:hint="eastAsia"/>
          <w:sz w:val="24"/>
          <w:szCs w:val="24"/>
        </w:rPr>
        <w:t>所示。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hint="eastAsia"/>
          <w:sz w:val="24"/>
          <w:szCs w:val="24"/>
        </w:rPr>
      </w:pPr>
    </w:p>
    <w:p>
      <w:pPr>
        <w:spacing w:line="400" w:lineRule="exact"/>
        <w:rPr>
          <w:rFonts w:ascii="仿宋" w:eastAsia="仿宋" w:hAnsi="仿宋" w:cs="仿宋" w:hint="eastAsia"/>
          <w:sz w:val="24"/>
          <w:szCs w:val="24"/>
        </w:rPr>
        <w:sectPr>
          <w:footerReference w:type="default" r:id="rId7"/>
          <w:type w:val="nextPage"/>
          <w:pgSz w:w="11906" w:h="16838"/>
          <w:pgMar w:top="1440" w:right="1800" w:bottom="1440" w:left="1800" w:header="851" w:footer="992" w:gutter="0"/>
          <w:pgNumType w:fmt="decimal" w:start="2"/>
          <w:cols w:num="1" w:space="425"/>
          <w:titlePg w:val="0"/>
          <w:docGrid w:type="lines" w:linePitch="312" w:charSpace="0"/>
        </w:sectPr>
      </w:pPr>
    </w:p>
    <w:p>
      <w:pPr>
        <w:spacing w:line="400" w:lineRule="exact"/>
        <w:rPr>
          <w:rFonts w:ascii="仿宋" w:eastAsia="仿宋" w:hAnsi="仿宋" w:cs="仿宋" w:hint="eastAsia"/>
          <w:sz w:val="24"/>
          <w:szCs w:val="24"/>
        </w:rPr>
      </w:pPr>
    </w:p>
    <w:p>
      <w:pPr>
        <w:spacing w:line="400" w:lineRule="exact"/>
        <w:ind w:firstLine="420" w:firstLineChars="200"/>
        <w:rPr>
          <w:rFonts w:ascii="仿宋" w:eastAsia="仿宋" w:hAnsi="仿宋" w:cs="仿宋" w:hint="eastAsia"/>
          <w:sz w:val="24"/>
          <w:szCs w:val="24"/>
        </w:rPr>
      </w:pPr>
      <w:r>
        <w:rPr>
          <w:sz w:val="21"/>
        </w:rPr>
        <mc:AlternateContent>
          <mc:Choice Requires="wpg">
            <w:drawing>
              <wp:anchor distT="0" distB="0" distL="114300" distR="114300" simplePos="0" relativeHeight="251659264" behindDoc="0" locked="0" layoutInCell="1" allowOverlap="1">
                <wp:simplePos x="0" y="0"/>
                <wp:positionH relativeFrom="column">
                  <wp:posOffset>330835</wp:posOffset>
                </wp:positionH>
                <wp:positionV relativeFrom="paragraph">
                  <wp:posOffset>80645</wp:posOffset>
                </wp:positionV>
                <wp:extent cx="4536440" cy="2751455"/>
                <wp:effectExtent l="9525" t="9525" r="26035" b="20320"/>
                <wp:wrapNone/>
                <wp:docPr id="4" name="组合 4"/>
                <wp:cNvGraphicFramePr/>
                <a:graphic xmlns:a="http://schemas.openxmlformats.org/drawingml/2006/main">
                  <a:graphicData uri="http://schemas.microsoft.com/office/word/2010/wordprocessingGroup">
                    <wpg:wgp xmlns:wpg="http://schemas.microsoft.com/office/word/2010/wordprocessingGroup">
                      <wpg:cNvGrpSpPr/>
                      <wpg:grpSpPr>
                        <a:xfrm>
                          <a:off x="0" y="0"/>
                          <a:ext cx="4536440" cy="2751455"/>
                          <a:chOff x="3200" y="122385"/>
                          <a:chExt cx="7144" cy="4333"/>
                        </a:xfrm>
                      </wpg:grpSpPr>
                      <wpg:grpSp>
                        <wpg:cNvPr id="10" name="组合 10"/>
                        <wpg:cNvGrpSpPr/>
                        <wpg:grpSpPr>
                          <a:xfrm>
                            <a:off x="3200" y="122385"/>
                            <a:ext cx="7144" cy="4333"/>
                            <a:chOff x="4541" y="104991"/>
                            <a:chExt cx="7106" cy="3720"/>
                          </a:xfrm>
                        </wpg:grpSpPr>
                        <wpg:grpSp>
                          <wpg:cNvPr id="34" name="组合 34"/>
                          <wpg:cNvGrpSpPr/>
                          <wpg:grpSpPr>
                            <a:xfrm>
                              <a:off x="4541" y="104991"/>
                              <a:ext cx="7107" cy="3721"/>
                              <a:chOff x="3803" y="1648"/>
                              <a:chExt cx="7716" cy="4170"/>
                            </a:xfrm>
                            <a:effectLst/>
                          </wpg:grpSpPr>
                          <wps:wsp xmlns:wps="http://schemas.microsoft.com/office/word/2010/wordprocessingShape">
                            <wps:cNvPr id="25" name="矩形 25"/>
                            <wps:cNvSpPr/>
                            <wps:spPr>
                              <a:xfrm>
                                <a:off x="3875" y="1734"/>
                                <a:ext cx="1936" cy="871"/>
                              </a:xfrm>
                              <a:prstGeom prst="rect">
                                <a:avLst/>
                              </a:prstGeom>
                              <a:noFill/>
                              <a:ln w="19050">
                                <a:solidFill>
                                  <a:srgbClr val="000000"/>
                                </a:solidFill>
                                <a:prstDash val="solid"/>
                                <a:miter lim="800000"/>
                              </a:ln>
                              <a:effectLst/>
                            </wps:spPr>
                            <wps:txbx>
                              <w:txbxContent>
                                <w:p>
                                  <w:pPr>
                                    <w:jc w:val="center"/>
                                    <w:rPr>
                                      <w:rFonts w:ascii="仿宋" w:eastAsia="仿宋" w:hAnsi="仿宋" w:cs="仿宋" w:hint="default"/>
                                      <w:color w:val="000000" w:themeColor="text1"/>
                                      <w:sz w:val="28"/>
                                      <w:szCs w:val="32"/>
                                      <w14:textFill>
                                        <w14:solidFill>
                                          <w14:schemeClr w14:val="tx1"/>
                                        </w14:solidFill>
                                      </w14:textFill>
                                    </w:rPr>
                                  </w:pPr>
                                  <w:r>
                                    <w:rPr>
                                      <w:rFonts w:ascii="仿宋" w:eastAsia="仿宋" w:hAnsi="仿宋" w:cs="仿宋" w:hint="eastAsia"/>
                                      <w:color w:val="000000" w:themeColor="text1"/>
                                      <w:sz w:val="28"/>
                                      <w:szCs w:val="32"/>
                                      <w:lang w:val="en-US" w:eastAsia="zh-CN"/>
                                      <w14:textFill>
                                        <w14:solidFill>
                                          <w14:schemeClr w14:val="tx1"/>
                                        </w14:solidFill>
                                      </w14:textFill>
                                    </w:rPr>
                                    <w:t>智能卡电路</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6" name="矩形 26"/>
                            <wps:cNvSpPr/>
                            <wps:spPr>
                              <a:xfrm>
                                <a:off x="3803" y="2915"/>
                                <a:ext cx="1935" cy="871"/>
                              </a:xfrm>
                              <a:prstGeom prst="rect">
                                <a:avLst/>
                              </a:prstGeom>
                              <a:noFill/>
                              <a:ln w="19050">
                                <a:solidFill>
                                  <a:srgbClr val="000000"/>
                                </a:solidFill>
                                <a:prstDash val="solid"/>
                                <a:miter lim="800000"/>
                              </a:ln>
                              <a:effectLst/>
                            </wps:spPr>
                            <wps:txbx>
                              <w:txbxContent>
                                <w:p>
                                  <w:pPr>
                                    <w:jc w:val="center"/>
                                    <w:rPr>
                                      <w:rFonts w:ascii="仿宋" w:eastAsia="仿宋" w:hAnsi="仿宋" w:cs="仿宋" w:hint="default"/>
                                      <w:color w:val="000000" w:themeColor="text1"/>
                                      <w:sz w:val="28"/>
                                      <w:szCs w:val="32"/>
                                      <w14:textFill>
                                        <w14:solidFill>
                                          <w14:schemeClr w14:val="tx1"/>
                                        </w14:solidFill>
                                      </w14:textFill>
                                    </w:rPr>
                                  </w:pPr>
                                  <w:r>
                                    <w:rPr>
                                      <w:rFonts w:ascii="仿宋" w:eastAsia="仿宋" w:hAnsi="仿宋" w:cs="仿宋" w:hint="eastAsia"/>
                                      <w:color w:val="000000" w:themeColor="text1"/>
                                      <w:sz w:val="28"/>
                                      <w:szCs w:val="32"/>
                                      <w:lang w:val="en-US" w:eastAsia="zh-CN"/>
                                      <w14:textFill>
                                        <w14:solidFill>
                                          <w14:schemeClr w14:val="tx1"/>
                                        </w14:solidFill>
                                      </w14:textFill>
                                    </w:rPr>
                                    <w:t>报警电路</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7" name="矩形 27"/>
                            <wps:cNvSpPr/>
                            <wps:spPr>
                              <a:xfrm>
                                <a:off x="9554" y="2398"/>
                                <a:ext cx="1935" cy="870"/>
                              </a:xfrm>
                              <a:prstGeom prst="rect">
                                <a:avLst/>
                              </a:prstGeom>
                              <a:noFill/>
                              <a:ln w="19050">
                                <a:solidFill>
                                  <a:srgbClr val="000000"/>
                                </a:solidFill>
                                <a:prstDash val="solid"/>
                                <a:miter lim="800000"/>
                              </a:ln>
                              <a:effectLst/>
                            </wps:spPr>
                            <wps:txbx>
                              <w:txbxContent>
                                <w:p>
                                  <w:pPr>
                                    <w:jc w:val="center"/>
                                    <w:rPr>
                                      <w:rFonts w:ascii="仿宋" w:eastAsia="仿宋" w:hAnsi="仿宋" w:cs="仿宋" w:hint="default"/>
                                      <w:color w:val="000000" w:themeColor="text1"/>
                                      <w:sz w:val="28"/>
                                      <w:szCs w:val="32"/>
                                      <w14:textFill>
                                        <w14:solidFill>
                                          <w14:schemeClr w14:val="tx1"/>
                                        </w14:solidFill>
                                      </w14:textFill>
                                    </w:rPr>
                                  </w:pPr>
                                  <w:r>
                                    <w:rPr>
                                      <w:rFonts w:ascii="仿宋" w:eastAsia="仿宋" w:hAnsi="仿宋" w:cs="仿宋" w:hint="eastAsia"/>
                                      <w:color w:val="000000" w:themeColor="text1"/>
                                      <w:sz w:val="28"/>
                                      <w:szCs w:val="32"/>
                                      <w:lang w:val="en-US" w:eastAsia="zh-CN"/>
                                      <w14:textFill>
                                        <w14:solidFill>
                                          <w14:schemeClr w14:val="tx1"/>
                                        </w14:solidFill>
                                      </w14:textFill>
                                    </w:rPr>
                                    <w:t>显示电路</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8" name="矩形 28"/>
                            <wps:cNvSpPr/>
                            <wps:spPr>
                              <a:xfrm>
                                <a:off x="9584" y="4213"/>
                                <a:ext cx="1935" cy="870"/>
                              </a:xfrm>
                              <a:prstGeom prst="rect">
                                <a:avLst/>
                              </a:prstGeom>
                              <a:noFill/>
                              <a:ln w="19050">
                                <a:solidFill>
                                  <a:srgbClr val="000000"/>
                                </a:solidFill>
                                <a:prstDash val="solid"/>
                                <a:miter lim="800000"/>
                              </a:ln>
                              <a:effectLst/>
                            </wps:spPr>
                            <wps:txbx>
                              <w:txbxContent>
                                <w:p>
                                  <w:pPr>
                                    <w:jc w:val="center"/>
                                    <w:rPr>
                                      <w:rFonts w:ascii="仿宋" w:eastAsia="仿宋" w:hAnsi="仿宋" w:cs="仿宋" w:hint="default"/>
                                      <w:color w:val="000000" w:themeColor="text1"/>
                                      <w:sz w:val="28"/>
                                      <w:szCs w:val="32"/>
                                      <w14:textFill>
                                        <w14:solidFill>
                                          <w14:schemeClr w14:val="tx1"/>
                                        </w14:solidFill>
                                      </w14:textFill>
                                    </w:rPr>
                                  </w:pPr>
                                  <w:r>
                                    <w:rPr>
                                      <w:rFonts w:ascii="仿宋" w:eastAsia="仿宋" w:hAnsi="仿宋" w:cs="仿宋" w:hint="eastAsia"/>
                                      <w:color w:val="000000" w:themeColor="text1"/>
                                      <w:sz w:val="28"/>
                                      <w:szCs w:val="32"/>
                                      <w:lang w:val="en-US" w:eastAsia="zh-CN"/>
                                      <w14:textFill>
                                        <w14:solidFill>
                                          <w14:schemeClr w14:val="tx1"/>
                                        </w14:solidFill>
                                      </w14:textFill>
                                    </w:rPr>
                                    <w:t>键盘电路</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9" name="矩形 29"/>
                            <wps:cNvSpPr/>
                            <wps:spPr>
                              <a:xfrm>
                                <a:off x="6751" y="1648"/>
                                <a:ext cx="1980" cy="4170"/>
                              </a:xfrm>
                              <a:prstGeom prst="rect">
                                <a:avLst/>
                              </a:prstGeom>
                              <a:noFill/>
                              <a:ln w="19050">
                                <a:solidFill>
                                  <a:srgbClr val="000000"/>
                                </a:solidFill>
                                <a:prstDash val="solid"/>
                                <a:miter lim="800000"/>
                              </a:ln>
                              <a:effectLst/>
                            </wps:spPr>
                            <wps:txbx>
                              <w:txbxContent>
                                <w:p>
                                  <w:pPr>
                                    <w:jc w:val="center"/>
                                    <w:rPr>
                                      <w:rFonts w:ascii="仿宋" w:eastAsia="仿宋" w:hAnsi="仿宋" w:cs="仿宋" w:hint="eastAsia"/>
                                      <w:color w:val="000000" w:themeColor="text1"/>
                                      <w:sz w:val="48"/>
                                      <w:szCs w:val="52"/>
                                      <w14:textFill>
                                        <w14:solidFill>
                                          <w14:schemeClr w14:val="tx1"/>
                                        </w14:solidFill>
                                      </w14:textFill>
                                    </w:rPr>
                                  </w:pPr>
                                  <w:r>
                                    <w:rPr>
                                      <w:rFonts w:ascii="仿宋" w:eastAsia="仿宋" w:hAnsi="仿宋" w:cs="仿宋" w:hint="eastAsia"/>
                                      <w:color w:val="000000" w:themeColor="text1"/>
                                      <w:sz w:val="48"/>
                                      <w:szCs w:val="52"/>
                                      <w:lang w:val="en-US" w:eastAsia="zh-CN"/>
                                      <w14:textFill>
                                        <w14:solidFill>
                                          <w14:schemeClr w14:val="tx1"/>
                                        </w14:solidFill>
                                      </w14:textFill>
                                    </w:rPr>
                                    <w:t>单片机</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0" name="直接箭头连接符 30"/>
                            <wps:cNvCnPr/>
                            <wps:spPr>
                              <a:xfrm>
                                <a:off x="5812" y="2157"/>
                                <a:ext cx="1006" cy="0"/>
                              </a:xfrm>
                              <a:prstGeom prst="straightConnector1">
                                <a:avLst/>
                              </a:prstGeom>
                              <a:noFill/>
                              <a:ln w="19050">
                                <a:solidFill>
                                  <a:srgbClr val="000000"/>
                                </a:solidFill>
                                <a:prstDash val="solid"/>
                                <a:miter lim="800000"/>
                                <a:headEnd type="arrow"/>
                                <a:tailEnd type="arrow"/>
                              </a:ln>
                              <a:effectLst/>
                            </wps:spPr>
                            <wps:bodyPr/>
                          </wps:wsp>
                          <wps:wsp xmlns:wps="http://schemas.microsoft.com/office/word/2010/wordprocessingShape">
                            <wps:cNvPr id="32" name="直接箭头连接符 32"/>
                            <wps:cNvCnPr>
                              <a:endCxn id="27" idx="1"/>
                            </wps:cNvCnPr>
                            <wps:spPr>
                              <a:xfrm>
                                <a:off x="8716" y="2833"/>
                                <a:ext cx="838" cy="0"/>
                              </a:xfrm>
                              <a:prstGeom prst="straightConnector1">
                                <a:avLst/>
                              </a:prstGeom>
                              <a:noFill/>
                              <a:ln w="19050">
                                <a:solidFill>
                                  <a:srgbClr val="000000"/>
                                </a:solidFill>
                                <a:prstDash val="solid"/>
                                <a:miter lim="800000"/>
                                <a:tailEnd type="arrow"/>
                              </a:ln>
                              <a:effectLst/>
                            </wps:spPr>
                            <wps:bodyPr/>
                          </wps:wsp>
                          <wps:wsp xmlns:wps="http://schemas.microsoft.com/office/word/2010/wordprocessingShape">
                            <wps:cNvPr id="33" name="直接箭头连接符 33"/>
                            <wps:cNvCnPr>
                              <a:stCxn id="28" idx="1"/>
                            </wps:cNvCnPr>
                            <wps:spPr>
                              <a:xfrm flipH="1">
                                <a:off x="8686" y="4648"/>
                                <a:ext cx="898" cy="0"/>
                              </a:xfrm>
                              <a:prstGeom prst="straightConnector1">
                                <a:avLst/>
                              </a:prstGeom>
                              <a:noFill/>
                              <a:ln w="19050">
                                <a:solidFill>
                                  <a:srgbClr val="000000"/>
                                </a:solidFill>
                                <a:prstDash val="solid"/>
                                <a:miter lim="800000"/>
                                <a:tailEnd type="arrow"/>
                              </a:ln>
                              <a:effectLst/>
                            </wps:spPr>
                            <wps:bodyPr/>
                          </wps:wsp>
                        </wpg:grpSp>
                        <wps:wsp xmlns:wps="http://schemas.microsoft.com/office/word/2010/wordprocessingShape">
                          <wps:cNvPr id="8" name="矩形 8"/>
                          <wps:cNvSpPr/>
                          <wps:spPr>
                            <a:xfrm>
                              <a:off x="4544" y="107299"/>
                              <a:ext cx="1782" cy="777"/>
                            </a:xfrm>
                            <a:prstGeom prst="rect">
                              <a:avLst/>
                            </a:prstGeom>
                            <a:noFill/>
                            <a:ln w="19050">
                              <a:solidFill>
                                <a:srgbClr val="000000"/>
                              </a:solidFill>
                              <a:prstDash val="solid"/>
                              <a:miter lim="800000"/>
                            </a:ln>
                            <a:effectLst/>
                          </wps:spPr>
                          <wps:txbx>
                            <w:txbxContent>
                              <w:p>
                                <w:pPr>
                                  <w:jc w:val="center"/>
                                  <w:rPr>
                                    <w:rFonts w:ascii="仿宋" w:eastAsia="仿宋" w:hAnsi="仿宋" w:cs="仿宋" w:hint="default"/>
                                    <w:color w:val="000000" w:themeColor="text1"/>
                                    <w:sz w:val="28"/>
                                    <w:szCs w:val="32"/>
                                    <w14:textFill>
                                      <w14:solidFill>
                                        <w14:schemeClr w14:val="tx1"/>
                                      </w14:solidFill>
                                    </w14:textFill>
                                  </w:rPr>
                                </w:pPr>
                                <w:r>
                                  <w:rPr>
                                    <w:rFonts w:ascii="仿宋" w:eastAsia="仿宋" w:hAnsi="仿宋" w:cs="仿宋" w:hint="eastAsia"/>
                                    <w:color w:val="000000" w:themeColor="text1"/>
                                    <w:sz w:val="28"/>
                                    <w:szCs w:val="32"/>
                                    <w:lang w:val="en-US" w:eastAsia="zh-CN"/>
                                    <w14:textFill>
                                      <w14:solidFill>
                                        <w14:schemeClr w14:val="tx1"/>
                                      </w14:solidFill>
                                    </w14:textFill>
                                  </w:rPr>
                                  <w:t>复位电路</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 name="直接箭头连接符 9"/>
                          <wps:cNvCnPr/>
                          <wps:spPr>
                            <a:xfrm>
                              <a:off x="6313" y="107663"/>
                              <a:ext cx="983" cy="0"/>
                            </a:xfrm>
                            <a:prstGeom prst="straightConnector1">
                              <a:avLst/>
                            </a:prstGeom>
                            <a:noFill/>
                            <a:ln w="19050">
                              <a:solidFill>
                                <a:srgbClr val="000000"/>
                              </a:solidFill>
                              <a:prstDash val="solid"/>
                              <a:miter lim="800000"/>
                              <a:tailEnd type="arrow"/>
                            </a:ln>
                            <a:effectLst/>
                          </wps:spPr>
                          <wps:bodyPr/>
                        </wps:wsp>
                      </wpg:grpSp>
                      <wps:wsp xmlns:wps="http://schemas.microsoft.com/office/word/2010/wordprocessingShape">
                        <wps:cNvPr id="3" name="直接箭头连接符 3"/>
                        <wps:cNvCnPr/>
                        <wps:spPr>
                          <a:xfrm flipH="1" flipV="1">
                            <a:off x="5005" y="124154"/>
                            <a:ext cx="920" cy="1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4" o:spid="_x0000_s1025" style="width:5in;height:219pt;margin-top:6.35pt;margin-left:26.05pt;mso-wrap-distance-bottom:0;mso-wrap-distance-left:9pt;mso-wrap-distance-right:9pt;mso-wrap-distance-top:0;position:absolute;z-index:251658240" coordorigin="9675,610089" coordsize="21600,21600">
                <v:group id="_x0000_s1026" style="width:21600;height:21600;left:9675;position:absolute;top:610089" coordorigin="13803,609625" coordsize="21600,21600">
                  <v:group id="_x0000_s1027" style="width:21603;height:21606;left:13803;position:absolute;top:609625" coordorigin="10646,8536" coordsize="21600,21600">
                    <v:shapetype id="_x0000_t202" coordsize="21600,21600" o:spt="202" path="m,l,21600r21600,l21600,xe">
                      <v:stroke joinstyle="miter"/>
                      <v:path gradientshapeok="t" o:connecttype="rect"/>
                    </v:shapetype>
                    <v:shape id="_x0000_s1028" type="#_x0000_t202" style="width:5420;height:4512;left:10848;position:absolute;top:8982;v-text-anchor:middle" filled="f" fillcolor="this" stroked="t" strokecolor="black" strokeweight="1.5pt">
                      <v:textbox>
                        <w:txbxContent>
                          <w:p>
                            <w:pPr>
                              <w:jc w:val="center"/>
                              <w:rPr>
                                <w:rFonts w:ascii="仿宋" w:eastAsia="仿宋" w:hAnsi="仿宋" w:cs="仿宋" w:hint="default"/>
                                <w:color w:val="000000" w:themeColor="text1"/>
                                <w:sz w:val="28"/>
                                <w:szCs w:val="32"/>
                              </w:rPr>
                            </w:pPr>
                            <w:r>
                              <w:rPr>
                                <w:rFonts w:ascii="仿宋" w:eastAsia="仿宋" w:hAnsi="仿宋" w:cs="仿宋" w:hint="eastAsia"/>
                                <w:color w:val="000000" w:themeColor="text1"/>
                                <w:sz w:val="28"/>
                                <w:szCs w:val="32"/>
                                <w:lang w:val="en-US" w:eastAsia="zh-CN"/>
                              </w:rPr>
                              <w:t>智能卡电路</w:t>
                            </w:r>
                          </w:p>
                        </w:txbxContent>
                      </v:textbox>
                    </v:shape>
                    <v:shape id="_x0000_s1029" type="#_x0000_t202" style="width:5417;height:4512;left:10646;position:absolute;top:15099;v-text-anchor:middle" filled="f" fillcolor="this" stroked="t" strokecolor="black" strokeweight="1.5pt">
                      <v:textbox>
                        <w:txbxContent>
                          <w:p>
                            <w:pPr>
                              <w:jc w:val="center"/>
                              <w:rPr>
                                <w:rFonts w:ascii="仿宋" w:eastAsia="仿宋" w:hAnsi="仿宋" w:cs="仿宋" w:hint="default"/>
                                <w:color w:val="000000" w:themeColor="text1"/>
                                <w:sz w:val="28"/>
                                <w:szCs w:val="32"/>
                              </w:rPr>
                            </w:pPr>
                            <w:r>
                              <w:rPr>
                                <w:rFonts w:ascii="仿宋" w:eastAsia="仿宋" w:hAnsi="仿宋" w:cs="仿宋" w:hint="eastAsia"/>
                                <w:color w:val="000000" w:themeColor="text1"/>
                                <w:sz w:val="28"/>
                                <w:szCs w:val="32"/>
                                <w:lang w:val="en-US" w:eastAsia="zh-CN"/>
                              </w:rPr>
                              <w:t>报警电路</w:t>
                            </w:r>
                          </w:p>
                        </w:txbxContent>
                      </v:textbox>
                    </v:shape>
                    <v:shape id="_x0000_s1030" type="#_x0000_t202" style="width:5417;height:4506;left:26745;position:absolute;top:12421;v-text-anchor:middle" filled="f" fillcolor="this" stroked="t" strokecolor="black" strokeweight="1.5pt">
                      <v:textbox>
                        <w:txbxContent>
                          <w:p>
                            <w:pPr>
                              <w:jc w:val="center"/>
                              <w:rPr>
                                <w:rFonts w:ascii="仿宋" w:eastAsia="仿宋" w:hAnsi="仿宋" w:cs="仿宋" w:hint="default"/>
                                <w:color w:val="000000" w:themeColor="text1"/>
                                <w:sz w:val="28"/>
                                <w:szCs w:val="32"/>
                              </w:rPr>
                            </w:pPr>
                            <w:r>
                              <w:rPr>
                                <w:rFonts w:ascii="仿宋" w:eastAsia="仿宋" w:hAnsi="仿宋" w:cs="仿宋" w:hint="eastAsia"/>
                                <w:color w:val="000000" w:themeColor="text1"/>
                                <w:sz w:val="28"/>
                                <w:szCs w:val="32"/>
                                <w:lang w:val="en-US" w:eastAsia="zh-CN"/>
                              </w:rPr>
                              <w:t>显示电路</w:t>
                            </w:r>
                          </w:p>
                        </w:txbxContent>
                      </v:textbox>
                    </v:shape>
                    <v:shape id="_x0000_s1031" type="#_x0000_t202" style="width:5417;height:4506;left:26829;position:absolute;top:21823;v-text-anchor:middle" filled="f" fillcolor="this" stroked="t" strokecolor="black" strokeweight="1.5pt">
                      <v:textbox>
                        <w:txbxContent>
                          <w:p>
                            <w:pPr>
                              <w:jc w:val="center"/>
                              <w:rPr>
                                <w:rFonts w:ascii="仿宋" w:eastAsia="仿宋" w:hAnsi="仿宋" w:cs="仿宋" w:hint="default"/>
                                <w:color w:val="000000" w:themeColor="text1"/>
                                <w:sz w:val="28"/>
                                <w:szCs w:val="32"/>
                              </w:rPr>
                            </w:pPr>
                            <w:r>
                              <w:rPr>
                                <w:rFonts w:ascii="仿宋" w:eastAsia="仿宋" w:hAnsi="仿宋" w:cs="仿宋" w:hint="eastAsia"/>
                                <w:color w:val="000000" w:themeColor="text1"/>
                                <w:sz w:val="28"/>
                                <w:szCs w:val="32"/>
                                <w:lang w:val="en-US" w:eastAsia="zh-CN"/>
                              </w:rPr>
                              <w:t>键盘电路</w:t>
                            </w:r>
                          </w:p>
                        </w:txbxContent>
                      </v:textbox>
                    </v:shape>
                    <v:shape id="_x0000_s1032" type="#_x0000_t202" style="width:5543;height:21600;left:18899;position:absolute;top:8536;v-text-anchor:middle" filled="f" fillcolor="this" stroked="t" strokecolor="black" strokeweight="1.5pt">
                      <v:textbox>
                        <w:txbxContent>
                          <w:p>
                            <w:pPr>
                              <w:jc w:val="center"/>
                              <w:rPr>
                                <w:rFonts w:ascii="仿宋" w:eastAsia="仿宋" w:hAnsi="仿宋" w:cs="仿宋" w:hint="eastAsia"/>
                                <w:color w:val="000000" w:themeColor="text1"/>
                                <w:sz w:val="48"/>
                                <w:szCs w:val="52"/>
                              </w:rPr>
                            </w:pPr>
                            <w:r>
                              <w:rPr>
                                <w:rFonts w:ascii="仿宋" w:eastAsia="仿宋" w:hAnsi="仿宋" w:cs="仿宋" w:hint="eastAsia"/>
                                <w:color w:val="000000" w:themeColor="text1"/>
                                <w:sz w:val="48"/>
                                <w:szCs w:val="52"/>
                                <w:lang w:val="en-US" w:eastAsia="zh-CN"/>
                              </w:rPr>
                              <w:t>单片机</w:t>
                            </w:r>
                          </w:p>
                        </w:txbxContent>
                      </v:textbox>
                    </v:shape>
                    <v:shapetype id="_x0000_t32" coordsize="21600,21600" o:spt="32" o:oned="t" path="m,l21600,21600e" filled="f">
                      <v:path arrowok="t" fillok="f" o:connecttype="none"/>
                      <o:lock v:ext="edit" shapetype="t"/>
                    </v:shapetype>
                    <v:shape id="_x0000_s1033" type="#_x0000_t32" style="width:2816;height:0;left:16270;position:absolute;top:11173;v-text-anchor:top" filled="f" fillcolor="this" stroked="t" strokecolor="black" strokeweight="1.5pt">
                      <v:stroke startarrow="open" endarrow="open"/>
                    </v:shape>
                    <v:shape id="_x0000_s1034" type="#_x0000_t32" style="width:2346;height:0;left:24399;position:absolute;top:14675;v-text-anchor:top" filled="f" fillcolor="this" stroked="t" strokecolor="black" strokeweight="1.5pt">
                      <v:stroke endarrow="open"/>
                    </v:shape>
                    <v:shape id="_x0000_s1035" type="#_x0000_t32" style="width:2514;height:0;flip:x;left:24315;position:absolute;top:24076;v-text-anchor:top" filled="f" fillcolor="this" stroked="t" strokecolor="black" strokeweight="1.5pt">
                      <v:stroke endarrow="open"/>
                    </v:shape>
                  </v:group>
                  <v:shape id="_x0000_s1036" type="#_x0000_t202" style="width:5417;height:4512;left:13812;position:absolute;top:623026;v-text-anchor:middle" filled="f" fillcolor="this" stroked="t" strokecolor="black" strokeweight="1.5pt">
                    <v:textbox>
                      <w:txbxContent>
                        <w:p>
                          <w:pPr>
                            <w:jc w:val="center"/>
                            <w:rPr>
                              <w:rFonts w:ascii="仿宋" w:eastAsia="仿宋" w:hAnsi="仿宋" w:cs="仿宋" w:hint="default"/>
                              <w:color w:val="000000" w:themeColor="text1"/>
                              <w:sz w:val="28"/>
                              <w:szCs w:val="32"/>
                            </w:rPr>
                          </w:pPr>
                          <w:r>
                            <w:rPr>
                              <w:rFonts w:ascii="仿宋" w:eastAsia="仿宋" w:hAnsi="仿宋" w:cs="仿宋" w:hint="eastAsia"/>
                              <w:color w:val="000000" w:themeColor="text1"/>
                              <w:sz w:val="28"/>
                              <w:szCs w:val="32"/>
                              <w:lang w:val="en-US" w:eastAsia="zh-CN"/>
                            </w:rPr>
                            <w:t>复位电路</w:t>
                          </w:r>
                        </w:p>
                      </w:txbxContent>
                    </v:textbox>
                  </v:shape>
                  <v:shape id="_x0000_s1037" type="#_x0000_t32" style="width:2988;height:0;left:19190;position:absolute;top:625140;v-text-anchor:top" filled="f" fillcolor="this" stroked="t" strokecolor="black" strokeweight="1.5pt">
                    <v:stroke endarrow="open"/>
                  </v:shape>
                </v:group>
                <v:shape id="_x0000_s1038" type="#_x0000_t32" style="width:2782;height:70;flip:x y;left:15133;position:absolute;top:618908;v-text-anchor:top" fillcolor="this" stroked="t" strokecolor="black" strokeweight="1.5pt">
                  <v:stroke endarrow="open"/>
                </v:shape>
              </v:group>
            </w:pict>
          </mc:Fallback>
        </mc:AlternateContent>
      </w:r>
    </w:p>
    <w:p>
      <w:pPr>
        <w:spacing w:line="400" w:lineRule="exact"/>
        <w:ind w:firstLine="480" w:firstLineChars="200"/>
        <w:rPr>
          <w:rFonts w:ascii="仿宋" w:eastAsia="仿宋" w:hAnsi="仿宋" w:cs="仿宋" w:hint="eastAsia"/>
          <w:sz w:val="24"/>
          <w:szCs w:val="24"/>
        </w:rPr>
      </w:pPr>
    </w:p>
    <w:p>
      <w:pPr>
        <w:spacing w:line="400" w:lineRule="exact"/>
        <w:rPr>
          <w:rFonts w:ascii="仿宋" w:eastAsia="仿宋" w:hAnsi="仿宋" w:cs="仿宋" w:hint="eastAsia"/>
          <w:sz w:val="24"/>
          <w:szCs w:val="24"/>
        </w:rPr>
      </w:pPr>
    </w:p>
    <w:p>
      <w:pPr>
        <w:rPr>
          <w:rFonts w:eastAsia="宋体" w:hint="eastAsia"/>
        </w:rPr>
      </w:pPr>
    </w:p>
    <w:p>
      <w:pPr>
        <w:rPr>
          <w:rFonts w:eastAsia="宋体" w:hint="eastAsia"/>
        </w:rPr>
      </w:pPr>
    </w:p>
    <w:p>
      <w:pPr>
        <w:rPr>
          <w:rFonts w:eastAsia="宋体"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tabs>
          <w:tab w:val="left" w:pos="320"/>
        </w:tabs>
        <w:bidi w:val="0"/>
        <w:jc w:val="center"/>
        <w:rPr>
          <w:rFonts w:ascii="仿宋" w:eastAsia="仿宋" w:hAnsi="仿宋" w:cs="仿宋" w:hint="eastAsia"/>
        </w:rPr>
      </w:pPr>
      <w:r>
        <w:rPr>
          <w:rFonts w:ascii="仿宋" w:eastAsia="仿宋" w:hAnsi="仿宋" w:cs="仿宋" w:hint="eastAsia"/>
          <w:lang w:val="en-US" w:eastAsia="zh-CN"/>
        </w:rPr>
        <w:t>图1 整体框架图</w:t>
      </w:r>
    </w:p>
    <w:p>
      <w:pPr>
        <w:pStyle w:val="Heading2"/>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lang w:val="en-US" w:eastAsia="zh-CN"/>
        </w:rPr>
      </w:pPr>
      <w:bookmarkStart w:id="18" w:name="_Toc17982"/>
      <w:r>
        <w:rPr>
          <w:rFonts w:ascii="仿宋" w:eastAsia="仿宋" w:hAnsi="仿宋" w:cs="仿宋" w:hint="eastAsia"/>
          <w:b/>
          <w:sz w:val="24"/>
          <w:szCs w:val="24"/>
          <w:lang w:val="en-US" w:eastAsia="zh-CN"/>
        </w:rPr>
        <w:t>2.3 系统的功能说明</w:t>
      </w:r>
      <w:bookmarkEnd w:id="18"/>
    </w:p>
    <w:p>
      <w:pPr>
        <w:pStyle w:val="Heading3"/>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rPr>
      </w:pPr>
      <w:bookmarkStart w:id="19" w:name="_Toc1839"/>
      <w:bookmarkStart w:id="20" w:name="_Toc24015"/>
      <w:r>
        <w:rPr>
          <w:rFonts w:ascii="仿宋" w:eastAsia="仿宋" w:hAnsi="仿宋" w:cs="仿宋" w:hint="eastAsia"/>
          <w:sz w:val="24"/>
          <w:szCs w:val="24"/>
        </w:rPr>
        <w:t>2.</w:t>
      </w:r>
      <w:r>
        <w:rPr>
          <w:rFonts w:ascii="仿宋" w:eastAsia="仿宋" w:hAnsi="仿宋" w:cs="仿宋" w:hint="eastAsia"/>
          <w:sz w:val="24"/>
          <w:szCs w:val="24"/>
          <w:lang w:val="en-US" w:eastAsia="zh-CN"/>
        </w:rPr>
        <w:t xml:space="preserve">3.1 </w:t>
      </w:r>
      <w:r>
        <w:rPr>
          <w:rFonts w:ascii="仿宋" w:eastAsia="仿宋" w:hAnsi="仿宋" w:cs="仿宋" w:hint="eastAsia"/>
          <w:sz w:val="24"/>
          <w:szCs w:val="24"/>
        </w:rPr>
        <w:t>就餐阶段</w:t>
      </w:r>
      <w:bookmarkEnd w:id="19"/>
      <w:bookmarkEnd w:id="20"/>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sz w:val="24"/>
          <w:szCs w:val="24"/>
        </w:rPr>
      </w:pPr>
      <w:r>
        <w:rPr>
          <w:rFonts w:ascii="仿宋" w:eastAsia="仿宋" w:hAnsi="仿宋" w:cs="仿宋" w:hint="eastAsia"/>
          <w:sz w:val="24"/>
          <w:szCs w:val="24"/>
        </w:rPr>
        <w:t>在选择就餐时间段，消费者把需要购买的食物放入放入餐盘中然后拿到刷卡处，售饭人员把消费者所购买食物的价格输入出来。当智能卡感应区没有感受到有智能卡放上时，无法进行余额的扣除操作。当智能卡感应区接收到有效智能卡的信号时，</w:t>
      </w:r>
      <w:r>
        <w:rPr>
          <w:rFonts w:ascii="Times New Roman" w:eastAsia="仿宋" w:hAnsi="Times New Roman" w:cs="Times New Roman" w:hint="default"/>
          <w:sz w:val="24"/>
          <w:szCs w:val="24"/>
        </w:rPr>
        <w:t>SLE4442</w:t>
      </w:r>
      <w:r>
        <w:rPr>
          <w:rFonts w:ascii="仿宋" w:eastAsia="仿宋" w:hAnsi="仿宋" w:cs="仿宋" w:hint="eastAsia"/>
          <w:sz w:val="24"/>
          <w:szCs w:val="24"/>
        </w:rPr>
        <w:t>底座把卡内的数据传输到单片机内，然后通过四位一体数码管显示卡内的剩余金额。售饭人员会把消费者所选每个菜品的单价通过数字键盘输入到屏幕上。经消费者确认后按下确定按钮，屏幕上数据会通过单片机自动累加求和，计算出这次消费的实际总的金额。当单片机计算出的消费金额高于餐卡内的显示的金额时，单片机系统会发出滴滴滴的响声。</w:t>
      </w:r>
      <w:r>
        <w:rPr>
          <w:rFonts w:ascii="仿宋" w:eastAsia="仿宋" w:hAnsi="仿宋" w:cs="仿宋" w:hint="eastAsia"/>
          <w:sz w:val="24"/>
          <w:szCs w:val="24"/>
          <w:lang w:val="en-US" w:eastAsia="zh-CN"/>
        </w:rPr>
        <w:t>用来提醒持卡者的剩余金额可能不足够支持本次的消费使用。</w:t>
      </w:r>
      <w:r>
        <w:rPr>
          <w:rFonts w:ascii="仿宋" w:eastAsia="仿宋" w:hAnsi="仿宋" w:cs="仿宋" w:hint="eastAsia"/>
          <w:sz w:val="24"/>
          <w:szCs w:val="24"/>
        </w:rPr>
        <w:t>如果餐卡放在感应区内没有反应，原因可以是</w:t>
      </w:r>
      <w:r>
        <w:rPr>
          <w:rFonts w:ascii="仿宋" w:eastAsia="仿宋" w:hAnsi="仿宋" w:cs="仿宋" w:hint="eastAsia"/>
          <w:sz w:val="24"/>
          <w:szCs w:val="24"/>
          <w:lang w:val="en-US" w:eastAsia="zh-CN"/>
        </w:rPr>
        <w:t>智能</w:t>
      </w:r>
      <w:r>
        <w:rPr>
          <w:rFonts w:ascii="仿宋" w:eastAsia="仿宋" w:hAnsi="仿宋" w:cs="仿宋" w:hint="eastAsia"/>
          <w:sz w:val="24"/>
          <w:szCs w:val="24"/>
        </w:rPr>
        <w:t>卡出现故障，可以要去更换新的</w:t>
      </w:r>
      <w:r>
        <w:rPr>
          <w:rFonts w:ascii="仿宋" w:eastAsia="仿宋" w:hAnsi="仿宋" w:cs="仿宋" w:hint="eastAsia"/>
          <w:sz w:val="24"/>
          <w:szCs w:val="24"/>
          <w:lang w:val="en-US" w:eastAsia="zh-CN"/>
        </w:rPr>
        <w:t>智能</w:t>
      </w:r>
      <w:r>
        <w:rPr>
          <w:rFonts w:ascii="仿宋" w:eastAsia="仿宋" w:hAnsi="仿宋" w:cs="仿宋" w:hint="eastAsia"/>
          <w:sz w:val="24"/>
          <w:szCs w:val="24"/>
        </w:rPr>
        <w:t>卡。</w:t>
      </w:r>
    </w:p>
    <w:p>
      <w:pPr>
        <w:pStyle w:val="Heading3"/>
        <w:keepNext/>
        <w:keepLines/>
        <w:pageBreakBefore w:val="0"/>
        <w:widowControl w:val="0"/>
        <w:kinsoku/>
        <w:wordWrap/>
        <w:overflowPunct/>
        <w:topLinePunct w:val="0"/>
        <w:autoSpaceDE/>
        <w:autoSpaceDN/>
        <w:bidi w:val="0"/>
        <w:adjustRightInd/>
        <w:snapToGrid/>
        <w:spacing w:before="157" w:beforeLines="50" w:after="157" w:afterLines="50" w:line="400" w:lineRule="exact"/>
        <w:textAlignment w:val="auto"/>
        <w:rPr>
          <w:rFonts w:ascii="仿宋" w:eastAsia="仿宋" w:hAnsi="仿宋" w:cs="仿宋" w:hint="eastAsia"/>
          <w:sz w:val="24"/>
          <w:szCs w:val="24"/>
        </w:rPr>
      </w:pPr>
      <w:bookmarkStart w:id="21" w:name="_Toc7736"/>
      <w:bookmarkStart w:id="22" w:name="_Toc10385"/>
      <w:bookmarkStart w:id="23" w:name="_Toc7032"/>
      <w:r>
        <w:rPr>
          <w:rFonts w:ascii="仿宋" w:eastAsia="仿宋" w:hAnsi="仿宋" w:cs="仿宋" w:hint="eastAsia"/>
          <w:b/>
          <w:sz w:val="24"/>
          <w:szCs w:val="24"/>
        </w:rPr>
        <w:t>2.</w:t>
      </w:r>
      <w:r>
        <w:rPr>
          <w:rFonts w:ascii="仿宋" w:eastAsia="仿宋" w:hAnsi="仿宋" w:cs="仿宋" w:hint="eastAsia"/>
          <w:b/>
          <w:sz w:val="24"/>
          <w:szCs w:val="24"/>
          <w:lang w:val="en-US" w:eastAsia="zh-CN"/>
        </w:rPr>
        <w:t>3.2</w:t>
      </w:r>
      <w:r>
        <w:rPr>
          <w:rFonts w:ascii="仿宋" w:eastAsia="仿宋" w:hAnsi="仿宋" w:cs="仿宋" w:hint="eastAsia"/>
          <w:b/>
          <w:sz w:val="24"/>
          <w:szCs w:val="24"/>
        </w:rPr>
        <w:t>初始化阶段</w:t>
      </w:r>
      <w:bookmarkEnd w:id="21"/>
      <w:bookmarkEnd w:id="22"/>
      <w:bookmarkEnd w:id="23"/>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hint="eastAsia"/>
          <w:sz w:val="24"/>
          <w:szCs w:val="24"/>
        </w:rPr>
      </w:pPr>
      <w:r>
        <w:rPr>
          <w:rFonts w:ascii="仿宋" w:eastAsia="仿宋" w:hAnsi="仿宋" w:cs="仿宋" w:hint="eastAsia"/>
          <w:sz w:val="24"/>
          <w:szCs w:val="24"/>
        </w:rPr>
        <w:t>餐卡的初始化就是当消费者拿到餐卡后，为了确保安全性对首次结算时需要输入的一次密码验证，此初始化只有一次。以及在此阶段的工作人员进行使用者的初始密码的设置和用户对该卡的唯一标号和初始金额的充值。只要经过初始化密码确认后，餐卡才能通过单片机进行扣费操作。并且后续的消费操作不在需要密码。</w:t>
      </w:r>
      <w:r>
        <w:rPr>
          <w:rFonts w:ascii="仿宋" w:eastAsia="仿宋" w:hAnsi="仿宋" w:cs="仿宋" w:hint="eastAsia"/>
          <w:sz w:val="24"/>
          <w:szCs w:val="24"/>
        </w:rPr>
        <w:br/>
      </w:r>
      <w:r>
        <w:rPr>
          <w:rFonts w:ascii="仿宋" w:eastAsia="仿宋" w:hAnsi="仿宋" w:cs="仿宋" w:hint="eastAsia"/>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https://d.book118.com/948024106043006032</w:t>
        </w:r>
      </w:hyperlink>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eastAsia="仿宋" w:hAnsi="仿宋" w:cs="仿宋" w:hint="eastAsia"/>
          <w:sz w:val="24"/>
          <w:szCs w:val="24"/>
        </w:rPr>
      </w:pPr>
    </w:p>
    <w:sectPr>
      <w:footerReference w:type="default" r:id="rId9"/>
      <w:type w:val="nextPage"/>
      <w:pgSz w:w="11906" w:h="16838"/>
      <w:pgMar w:top="1440" w:right="1800" w:bottom="1440" w:left="1800" w:header="851" w:footer="992" w:gutter="0"/>
      <w:pgNumType w:fmt="decimal" w:start="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txbx>
                      <w:txbxContent>
                        <w:p>
                          <w:pPr>
                            <w:pStyle w:val="Footer"/>
                            <w:rPr>
                              <w:rFonts w:eastAsia="宋体" w:hint="eastAsia"/>
                            </w:rPr>
                          </w:pP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32"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rPr>
                        <w:rFonts w:eastAsia="宋体" w:hint="eastAsia"/>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ascii="仿宋" w:eastAsia="仿宋" w:hAnsi="仿宋" w:cs="仿宋" w:hint="eastAsia"/>
                            </w:rPr>
                          </w:pPr>
                          <w:r>
                            <w:rPr>
                              <w:rFonts w:ascii="仿宋" w:eastAsia="仿宋" w:hAnsi="仿宋" w:cs="仿宋" w:hint="eastAsia"/>
                            </w:rPr>
                            <w:fldChar w:fldCharType="begin"/>
                          </w:r>
                          <w:r>
                            <w:rPr>
                              <w:rFonts w:ascii="仿宋" w:eastAsia="仿宋" w:hAnsi="仿宋" w:cs="仿宋" w:hint="eastAsia"/>
                            </w:rPr>
                            <w:instrText xml:space="preserve"> PAGE  \* MERGEFORMAT </w:instrText>
                          </w:r>
                          <w:r>
                            <w:rPr>
                              <w:rFonts w:ascii="仿宋" w:eastAsia="仿宋" w:hAnsi="仿宋" w:cs="仿宋" w:hint="eastAsia"/>
                            </w:rPr>
                            <w:fldChar w:fldCharType="separate"/>
                          </w:r>
                          <w:r>
                            <w:rPr>
                              <w:rFonts w:ascii="仿宋" w:eastAsia="仿宋" w:hAnsi="仿宋" w:cs="仿宋" w:hint="eastAsia"/>
                            </w:rPr>
                            <w:t>1</w:t>
                          </w:r>
                          <w:r>
                            <w:rPr>
                              <w:rFonts w:ascii="仿宋" w:eastAsia="仿宋" w:hAnsi="仿宋" w:cs="仿宋"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9"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ascii="仿宋" w:eastAsia="仿宋" w:hAnsi="仿宋" w:cs="仿宋" w:hint="eastAsia"/>
                      </w:rPr>
                    </w:pPr>
                    <w:r>
                      <w:rPr>
                        <w:rFonts w:ascii="仿宋" w:eastAsia="仿宋" w:hAnsi="仿宋" w:cs="仿宋" w:hint="eastAsia"/>
                      </w:rPr>
                      <w:fldChar w:fldCharType="begin"/>
                    </w:r>
                    <w:r>
                      <w:rPr>
                        <w:rFonts w:ascii="仿宋" w:eastAsia="仿宋" w:hAnsi="仿宋" w:cs="仿宋" w:hint="eastAsia"/>
                      </w:rPr>
                      <w:instrText xml:space="preserve"> PAGE  \* MERGEFORMAT </w:instrText>
                    </w:r>
                    <w:r>
                      <w:rPr>
                        <w:rFonts w:ascii="仿宋" w:eastAsia="仿宋" w:hAnsi="仿宋" w:cs="仿宋" w:hint="eastAsia"/>
                      </w:rPr>
                      <w:fldChar w:fldCharType="separate"/>
                    </w:r>
                    <w:r>
                      <w:rPr>
                        <w:rFonts w:ascii="仿宋" w:eastAsia="仿宋" w:hAnsi="仿宋" w:cs="仿宋" w:hint="eastAsia"/>
                      </w:rPr>
                      <w:t>1</w:t>
                    </w:r>
                    <w:r>
                      <w:rPr>
                        <w:rFonts w:ascii="仿宋" w:eastAsia="仿宋" w:hAnsi="仿宋" w:cs="仿宋" w:hint="eastAsia"/>
                      </w:rPr>
                      <w:fldChar w:fldCharType="end"/>
                    </w:r>
                  </w:p>
                </w:txbxContent>
              </v:textbox>
              <w10:wrap anchorx="margin"/>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txbx>
                      <w:txbxContent>
                        <w:p>
                          <w:pPr>
                            <w:pStyle w:val="Footer"/>
                            <w:rPr>
                              <w:rFonts w:ascii="仿宋" w:eastAsia="仿宋" w:hAnsi="仿宋" w:cs="仿宋" w:hint="eastAsia"/>
                            </w:rPr>
                          </w:pPr>
                        </w:p>
                      </w:txbxContent>
                    </wps:txbx>
                    <wps:bodyPr wrap="none" lIns="0" tIns="0" rIns="0" bIns="0" upright="1">
                      <a:spAutoFit/>
                    </wps:bodyPr>
                  </wps:wsp>
                </a:graphicData>
              </a:graphic>
            </wp:anchor>
          </w:drawing>
        </mc:Choice>
        <mc:Fallback>
          <w:pict>
            <v:shape id="文本框 130"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rPr>
                        <w:rFonts w:ascii="仿宋" w:eastAsia="仿宋" w:hAnsi="仿宋" w:cs="仿宋" w:hint="eastAsia"/>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8880982" name="文本框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ascii="仿宋" w:eastAsia="仿宋" w:hAnsi="仿宋" w:cs="仿宋" w:hint="eastAsia"/>
                            </w:rPr>
                          </w:pPr>
                          <w:r>
                            <w:rPr>
                              <w:rFonts w:ascii="仿宋" w:eastAsia="仿宋" w:hAnsi="仿宋" w:cs="仿宋" w:hint="eastAsia"/>
                            </w:rPr>
                            <w:fldChar w:fldCharType="begin"/>
                          </w:r>
                          <w:r>
                            <w:rPr>
                              <w:rFonts w:ascii="仿宋" w:eastAsia="仿宋" w:hAnsi="仿宋" w:cs="仿宋" w:hint="eastAsia"/>
                            </w:rPr>
                            <w:instrText xml:space="preserve"> PAGE  \* MERGEFORMAT </w:instrText>
                          </w:r>
                          <w:r>
                            <w:rPr>
                              <w:rFonts w:ascii="仿宋" w:eastAsia="仿宋" w:hAnsi="仿宋" w:cs="仿宋" w:hint="eastAsia"/>
                            </w:rPr>
                            <w:fldChar w:fldCharType="separate"/>
                          </w:r>
                          <w:r>
                            <w:rPr>
                              <w:rFonts w:ascii="仿宋" w:eastAsia="仿宋" w:hAnsi="仿宋" w:cs="仿宋" w:hint="eastAsia"/>
                            </w:rPr>
                            <w:t>2</w:t>
                          </w:r>
                          <w:r>
                            <w:rPr>
                              <w:rFonts w:ascii="仿宋" w:eastAsia="仿宋" w:hAnsi="仿宋" w:cs="仿宋"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9"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ascii="仿宋" w:eastAsia="仿宋" w:hAnsi="仿宋" w:cs="仿宋" w:hint="eastAsia"/>
                      </w:rPr>
                    </w:pPr>
                    <w:r>
                      <w:rPr>
                        <w:rFonts w:ascii="仿宋" w:eastAsia="仿宋" w:hAnsi="仿宋" w:cs="仿宋" w:hint="eastAsia"/>
                      </w:rPr>
                      <w:fldChar w:fldCharType="begin"/>
                    </w:r>
                    <w:r>
                      <w:rPr>
                        <w:rFonts w:ascii="仿宋" w:eastAsia="仿宋" w:hAnsi="仿宋" w:cs="仿宋" w:hint="eastAsia"/>
                      </w:rPr>
                      <w:instrText xml:space="preserve"> PAGE  \* MERGEFORMAT </w:instrText>
                    </w:r>
                    <w:r>
                      <w:rPr>
                        <w:rFonts w:ascii="仿宋" w:eastAsia="仿宋" w:hAnsi="仿宋" w:cs="仿宋" w:hint="eastAsia"/>
                      </w:rPr>
                      <w:fldChar w:fldCharType="separate"/>
                    </w:r>
                    <w:r>
                      <w:rPr>
                        <w:rFonts w:ascii="仿宋" w:eastAsia="仿宋" w:hAnsi="仿宋" w:cs="仿宋" w:hint="eastAsia"/>
                      </w:rPr>
                      <w:t>2</w:t>
                    </w:r>
                    <w:r>
                      <w:rPr>
                        <w:rFonts w:ascii="仿宋" w:eastAsia="仿宋" w:hAnsi="仿宋" w:cs="仿宋" w:hint="eastAsia"/>
                      </w:rPr>
                      <w:fldChar w:fldCharType="end"/>
                    </w:r>
                  </w:p>
                </w:txbxContent>
              </v:textbox>
              <w10:wrap anchorx="margin"/>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39783185" name="文本框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txbx>
                      <w:txbxContent>
                        <w:p>
                          <w:pPr>
                            <w:pStyle w:val="Footer"/>
                            <w:rPr>
                              <w:rFonts w:ascii="仿宋" w:eastAsia="仿宋" w:hAnsi="仿宋" w:cs="仿宋" w:hint="eastAsia"/>
                            </w:rPr>
                          </w:pPr>
                        </w:p>
                      </w:txbxContent>
                    </wps:txbx>
                    <wps:bodyPr wrap="none" lIns="0" tIns="0" rIns="0" bIns="0" upright="1">
                      <a:spAutoFit/>
                    </wps:bodyPr>
                  </wps:wsp>
                </a:graphicData>
              </a:graphic>
            </wp:anchor>
          </w:drawing>
        </mc:Choice>
        <mc:Fallback>
          <w:pict>
            <v:shape id="文本框 130"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rPr>
                        <w:rFonts w:ascii="仿宋" w:eastAsia="仿宋" w:hAnsi="仿宋" w:cs="仿宋" w:hint="eastAsia"/>
                      </w:rPr>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1264942" name="文本框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ascii="仿宋" w:eastAsia="仿宋" w:hAnsi="仿宋" w:cs="仿宋" w:hint="eastAsia"/>
                            </w:rPr>
                          </w:pPr>
                          <w:r>
                            <w:rPr>
                              <w:rFonts w:ascii="仿宋" w:eastAsia="仿宋" w:hAnsi="仿宋" w:cs="仿宋" w:hint="eastAsia"/>
                            </w:rPr>
                            <w:fldChar w:fldCharType="begin"/>
                          </w:r>
                          <w:r>
                            <w:rPr>
                              <w:rFonts w:ascii="仿宋" w:eastAsia="仿宋" w:hAnsi="仿宋" w:cs="仿宋" w:hint="eastAsia"/>
                            </w:rPr>
                            <w:instrText xml:space="preserve"> PAGE  \* MERGEFORMAT </w:instrText>
                          </w:r>
                          <w:r>
                            <w:rPr>
                              <w:rFonts w:ascii="仿宋" w:eastAsia="仿宋" w:hAnsi="仿宋" w:cs="仿宋" w:hint="eastAsia"/>
                            </w:rPr>
                            <w:fldChar w:fldCharType="separate"/>
                          </w:r>
                          <w:r>
                            <w:rPr>
                              <w:rFonts w:ascii="仿宋" w:eastAsia="仿宋" w:hAnsi="仿宋" w:cs="仿宋" w:hint="eastAsia"/>
                            </w:rPr>
                            <w:t>3</w:t>
                          </w:r>
                          <w:r>
                            <w:rPr>
                              <w:rFonts w:ascii="仿宋" w:eastAsia="仿宋" w:hAnsi="仿宋" w:cs="仿宋"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9"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ascii="仿宋" w:eastAsia="仿宋" w:hAnsi="仿宋" w:cs="仿宋" w:hint="eastAsia"/>
                      </w:rPr>
                    </w:pPr>
                    <w:r>
                      <w:rPr>
                        <w:rFonts w:ascii="仿宋" w:eastAsia="仿宋" w:hAnsi="仿宋" w:cs="仿宋" w:hint="eastAsia"/>
                      </w:rPr>
                      <w:fldChar w:fldCharType="begin"/>
                    </w:r>
                    <w:r>
                      <w:rPr>
                        <w:rFonts w:ascii="仿宋" w:eastAsia="仿宋" w:hAnsi="仿宋" w:cs="仿宋" w:hint="eastAsia"/>
                      </w:rPr>
                      <w:instrText xml:space="preserve"> PAGE  \* MERGEFORMAT </w:instrText>
                    </w:r>
                    <w:r>
                      <w:rPr>
                        <w:rFonts w:ascii="仿宋" w:eastAsia="仿宋" w:hAnsi="仿宋" w:cs="仿宋" w:hint="eastAsia"/>
                      </w:rPr>
                      <w:fldChar w:fldCharType="separate"/>
                    </w:r>
                    <w:r>
                      <w:rPr>
                        <w:rFonts w:ascii="仿宋" w:eastAsia="仿宋" w:hAnsi="仿宋" w:cs="仿宋" w:hint="eastAsia"/>
                      </w:rPr>
                      <w:t>3</w:t>
                    </w:r>
                    <w:r>
                      <w:rPr>
                        <w:rFonts w:ascii="仿宋" w:eastAsia="仿宋" w:hAnsi="仿宋" w:cs="仿宋" w:hint="eastAsia"/>
                      </w:rPr>
                      <w:fldChar w:fldCharType="end"/>
                    </w:r>
                  </w:p>
                </w:txbxContent>
              </v:textbox>
              <w10:wrap anchorx="margin"/>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5979534" name="文本框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txbx>
                      <w:txbxContent>
                        <w:p>
                          <w:pPr>
                            <w:pStyle w:val="Footer"/>
                            <w:rPr>
                              <w:rFonts w:ascii="仿宋" w:eastAsia="仿宋" w:hAnsi="仿宋" w:cs="仿宋" w:hint="eastAsia"/>
                            </w:rPr>
                          </w:pPr>
                        </w:p>
                      </w:txbxContent>
                    </wps:txbx>
                    <wps:bodyPr wrap="none" lIns="0" tIns="0" rIns="0" bIns="0" upright="1">
                      <a:spAutoFit/>
                    </wps:bodyPr>
                  </wps:wsp>
                </a:graphicData>
              </a:graphic>
            </wp:anchor>
          </w:drawing>
        </mc:Choice>
        <mc:Fallback>
          <w:pict>
            <v:shape id="文本框 130"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rPr>
                        <w:rFonts w:ascii="仿宋" w:eastAsia="仿宋" w:hAnsi="仿宋" w:cs="仿宋" w:hint="eastAsia"/>
                      </w:rPr>
                    </w:pP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1F06B6B"/>
    <w:multiLevelType w:val="singleLevel"/>
    <w:tmpl w:val="91F06B6B"/>
    <w:lvl w:ilvl="0">
      <w:start w:val="1"/>
      <w:numFmt w:val="decimal"/>
      <w:suff w:val="nothing"/>
      <w:lvlText w:val="（%1）"/>
      <w:lvlJc w:val="left"/>
      <w:pPr>
        <w:ind w:left="-60"/>
      </w:pPr>
    </w:lvl>
  </w:abstractNum>
  <w:abstractNum w:abstractNumId="1">
    <w:nsid w:val="DEB287C9"/>
    <w:multiLevelType w:val="singleLevel"/>
    <w:tmpl w:val="DEB287C9"/>
    <w:lvl w:ilvl="0">
      <w:start w:val="1"/>
      <w:numFmt w:val="decimal"/>
      <w:suff w:val="nothing"/>
      <w:lvlText w:val="（%1）"/>
      <w:lvlJc w:val="left"/>
    </w:lvl>
  </w:abstractNum>
  <w:abstractNum w:abstractNumId="2">
    <w:nsid w:val="4024B5E6"/>
    <w:multiLevelType w:val="singleLevel"/>
    <w:tmpl w:val="4024B5E6"/>
    <w:lvl w:ilvl="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902257"/>
    <w:rsid w:val="001005EE"/>
    <w:rsid w:val="016840DC"/>
    <w:rsid w:val="02A87F78"/>
    <w:rsid w:val="03601CC2"/>
    <w:rsid w:val="03AC6325"/>
    <w:rsid w:val="04356283"/>
    <w:rsid w:val="04782A63"/>
    <w:rsid w:val="0480147A"/>
    <w:rsid w:val="07034857"/>
    <w:rsid w:val="08073046"/>
    <w:rsid w:val="083848AE"/>
    <w:rsid w:val="086026AC"/>
    <w:rsid w:val="08DF37E8"/>
    <w:rsid w:val="09115FEB"/>
    <w:rsid w:val="096E0606"/>
    <w:rsid w:val="0ACA5DA2"/>
    <w:rsid w:val="0B840318"/>
    <w:rsid w:val="0D8A6170"/>
    <w:rsid w:val="0F0658A7"/>
    <w:rsid w:val="0F27138F"/>
    <w:rsid w:val="0F5A6776"/>
    <w:rsid w:val="0FC333D7"/>
    <w:rsid w:val="0FEF79C0"/>
    <w:rsid w:val="0FF00A29"/>
    <w:rsid w:val="105400B4"/>
    <w:rsid w:val="10921C9E"/>
    <w:rsid w:val="10933E0B"/>
    <w:rsid w:val="109D2028"/>
    <w:rsid w:val="10E339BC"/>
    <w:rsid w:val="11B273A0"/>
    <w:rsid w:val="11ED6F43"/>
    <w:rsid w:val="13FE33EA"/>
    <w:rsid w:val="14ED2758"/>
    <w:rsid w:val="1553798D"/>
    <w:rsid w:val="15612601"/>
    <w:rsid w:val="15821C6D"/>
    <w:rsid w:val="174B063E"/>
    <w:rsid w:val="180C0154"/>
    <w:rsid w:val="181F0D76"/>
    <w:rsid w:val="18297DE4"/>
    <w:rsid w:val="185E4582"/>
    <w:rsid w:val="18C77AA9"/>
    <w:rsid w:val="1A8B71BA"/>
    <w:rsid w:val="1AE31396"/>
    <w:rsid w:val="1B872187"/>
    <w:rsid w:val="1B8A6DB7"/>
    <w:rsid w:val="1CAC027A"/>
    <w:rsid w:val="1CF21587"/>
    <w:rsid w:val="1D4C28A8"/>
    <w:rsid w:val="1D5B3102"/>
    <w:rsid w:val="1DE938F1"/>
    <w:rsid w:val="1E352083"/>
    <w:rsid w:val="20C83C88"/>
    <w:rsid w:val="213C69FC"/>
    <w:rsid w:val="223D0DE7"/>
    <w:rsid w:val="22CB489C"/>
    <w:rsid w:val="22FE204C"/>
    <w:rsid w:val="23293FF7"/>
    <w:rsid w:val="232D4DE6"/>
    <w:rsid w:val="23AE47D0"/>
    <w:rsid w:val="24200BD8"/>
    <w:rsid w:val="24392C97"/>
    <w:rsid w:val="24C54C02"/>
    <w:rsid w:val="252A2266"/>
    <w:rsid w:val="259C02CA"/>
    <w:rsid w:val="269B6CC4"/>
    <w:rsid w:val="26ED1C38"/>
    <w:rsid w:val="279200D7"/>
    <w:rsid w:val="29414C0A"/>
    <w:rsid w:val="2946472D"/>
    <w:rsid w:val="297965F2"/>
    <w:rsid w:val="2B086201"/>
    <w:rsid w:val="2C371FA7"/>
    <w:rsid w:val="2C967A86"/>
    <w:rsid w:val="2CB51BFF"/>
    <w:rsid w:val="2D23344D"/>
    <w:rsid w:val="2D7B38BD"/>
    <w:rsid w:val="2DD96884"/>
    <w:rsid w:val="2DE176AD"/>
    <w:rsid w:val="2EA80FBB"/>
    <w:rsid w:val="2EB56024"/>
    <w:rsid w:val="2F565E4A"/>
    <w:rsid w:val="30757A96"/>
    <w:rsid w:val="310842AC"/>
    <w:rsid w:val="31B81FD0"/>
    <w:rsid w:val="325661B9"/>
    <w:rsid w:val="33247B10"/>
    <w:rsid w:val="332F5F77"/>
    <w:rsid w:val="334B48E3"/>
    <w:rsid w:val="336D53FA"/>
    <w:rsid w:val="33E94E35"/>
    <w:rsid w:val="34447CCE"/>
    <w:rsid w:val="350D0F39"/>
    <w:rsid w:val="35741C98"/>
    <w:rsid w:val="36A82B0A"/>
    <w:rsid w:val="37131E47"/>
    <w:rsid w:val="374720AB"/>
    <w:rsid w:val="37566D25"/>
    <w:rsid w:val="3798726A"/>
    <w:rsid w:val="3895711F"/>
    <w:rsid w:val="38DE6D18"/>
    <w:rsid w:val="39D46640"/>
    <w:rsid w:val="3A0861DA"/>
    <w:rsid w:val="3A980DBC"/>
    <w:rsid w:val="3AC940B0"/>
    <w:rsid w:val="3AE079D7"/>
    <w:rsid w:val="3B4A1D2D"/>
    <w:rsid w:val="3C7A3CB0"/>
    <w:rsid w:val="3CD33990"/>
    <w:rsid w:val="3CFD11B3"/>
    <w:rsid w:val="3D3E32A3"/>
    <w:rsid w:val="3D504EA1"/>
    <w:rsid w:val="3EEB2B58"/>
    <w:rsid w:val="40210F19"/>
    <w:rsid w:val="40902257"/>
    <w:rsid w:val="417A2884"/>
    <w:rsid w:val="424B0338"/>
    <w:rsid w:val="427216E6"/>
    <w:rsid w:val="427D1F52"/>
    <w:rsid w:val="42AB230A"/>
    <w:rsid w:val="43FE7550"/>
    <w:rsid w:val="445F371F"/>
    <w:rsid w:val="45B63FE2"/>
    <w:rsid w:val="46637574"/>
    <w:rsid w:val="46A25F7F"/>
    <w:rsid w:val="46DD62AE"/>
    <w:rsid w:val="471E1848"/>
    <w:rsid w:val="47472382"/>
    <w:rsid w:val="47897F54"/>
    <w:rsid w:val="47F84CD7"/>
    <w:rsid w:val="48DE08B8"/>
    <w:rsid w:val="497C738C"/>
    <w:rsid w:val="498E27B5"/>
    <w:rsid w:val="4ABB3B09"/>
    <w:rsid w:val="4B621AF6"/>
    <w:rsid w:val="4C1F5CCA"/>
    <w:rsid w:val="4C405B86"/>
    <w:rsid w:val="4C861D1C"/>
    <w:rsid w:val="4CE526CA"/>
    <w:rsid w:val="4D8F7F09"/>
    <w:rsid w:val="4DC14183"/>
    <w:rsid w:val="4DE23F78"/>
    <w:rsid w:val="4F014CF8"/>
    <w:rsid w:val="4F2E7C8B"/>
    <w:rsid w:val="50172018"/>
    <w:rsid w:val="5028601D"/>
    <w:rsid w:val="50E8587C"/>
    <w:rsid w:val="5190487A"/>
    <w:rsid w:val="521F30B1"/>
    <w:rsid w:val="52292CC0"/>
    <w:rsid w:val="537D67DE"/>
    <w:rsid w:val="55BB08A3"/>
    <w:rsid w:val="55FD3B2F"/>
    <w:rsid w:val="56D0413B"/>
    <w:rsid w:val="56D21B28"/>
    <w:rsid w:val="577617AD"/>
    <w:rsid w:val="577740A2"/>
    <w:rsid w:val="57D052B3"/>
    <w:rsid w:val="597A5F47"/>
    <w:rsid w:val="5A0570C7"/>
    <w:rsid w:val="5ADF7562"/>
    <w:rsid w:val="5C501E37"/>
    <w:rsid w:val="5C8D3FE4"/>
    <w:rsid w:val="5D890EE1"/>
    <w:rsid w:val="5E415AEC"/>
    <w:rsid w:val="5F474463"/>
    <w:rsid w:val="5FF22064"/>
    <w:rsid w:val="6000610E"/>
    <w:rsid w:val="603C2192"/>
    <w:rsid w:val="61C11C91"/>
    <w:rsid w:val="61FE3F90"/>
    <w:rsid w:val="62242D5B"/>
    <w:rsid w:val="6261089B"/>
    <w:rsid w:val="6453143B"/>
    <w:rsid w:val="64535D61"/>
    <w:rsid w:val="659B3CAB"/>
    <w:rsid w:val="661847CA"/>
    <w:rsid w:val="662E59FB"/>
    <w:rsid w:val="67015F3E"/>
    <w:rsid w:val="67476004"/>
    <w:rsid w:val="68613A71"/>
    <w:rsid w:val="6977036A"/>
    <w:rsid w:val="698F286F"/>
    <w:rsid w:val="6A5C0A92"/>
    <w:rsid w:val="6AAE7818"/>
    <w:rsid w:val="6ADC7469"/>
    <w:rsid w:val="6B9C0EA5"/>
    <w:rsid w:val="6BF76CA7"/>
    <w:rsid w:val="6CC13EF8"/>
    <w:rsid w:val="6EEC4796"/>
    <w:rsid w:val="6F225D05"/>
    <w:rsid w:val="6FA97CFF"/>
    <w:rsid w:val="70D9029D"/>
    <w:rsid w:val="71083E95"/>
    <w:rsid w:val="71166288"/>
    <w:rsid w:val="71515D5B"/>
    <w:rsid w:val="715E0670"/>
    <w:rsid w:val="71EB450E"/>
    <w:rsid w:val="72901B85"/>
    <w:rsid w:val="738C2D1B"/>
    <w:rsid w:val="74752886"/>
    <w:rsid w:val="753C71F6"/>
    <w:rsid w:val="7544309A"/>
    <w:rsid w:val="754C413F"/>
    <w:rsid w:val="75B139BE"/>
    <w:rsid w:val="75B37304"/>
    <w:rsid w:val="75B824A7"/>
    <w:rsid w:val="75B85FAA"/>
    <w:rsid w:val="76472729"/>
    <w:rsid w:val="76E307D4"/>
    <w:rsid w:val="76F73530"/>
    <w:rsid w:val="772D4AFB"/>
    <w:rsid w:val="776703E8"/>
    <w:rsid w:val="779F77E9"/>
    <w:rsid w:val="782014F6"/>
    <w:rsid w:val="783A7906"/>
    <w:rsid w:val="793C03AD"/>
    <w:rsid w:val="79445D69"/>
    <w:rsid w:val="79911DFD"/>
    <w:rsid w:val="7996013E"/>
    <w:rsid w:val="7A713886"/>
    <w:rsid w:val="7AEC1A41"/>
    <w:rsid w:val="7B1F73A1"/>
    <w:rsid w:val="7BB4591E"/>
    <w:rsid w:val="7BCE3C11"/>
    <w:rsid w:val="7CA373E3"/>
    <w:rsid w:val="7D0D19AB"/>
    <w:rsid w:val="7DF86310"/>
    <w:rsid w:val="7EA91D01"/>
    <w:rsid w:val="7F5A20E3"/>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Times New Roman" w:asciiTheme="minorHAnsi" w:hAnsiTheme="minorHAnsi" w:cstheme="minorBidi"/>
      <w:kern w:val="2"/>
      <w:sz w:val="21"/>
      <w:szCs w:val="22"/>
      <w:lang w:val="en-US" w:eastAsia="zh-CN" w:bidi="ar-SA"/>
    </w:rPr>
  </w:style>
  <w:style w:type="paragraph" w:styleId="Heading1">
    <w:name w:val="heading 1"/>
    <w:basedOn w:val="Normal"/>
    <w:next w:val="Normal"/>
    <w:link w:val="1Char"/>
    <w:autoRedefine/>
    <w:qFormat/>
    <w:pPr>
      <w:keepNext/>
      <w:keepLines/>
      <w:spacing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paragraph" w:styleId="Heading3">
    <w:name w:val="heading 3"/>
    <w:basedOn w:val="Normal"/>
    <w:next w:val="Normal"/>
    <w:autoRedefine/>
    <w:unhideWhenUsed/>
    <w:qFormat/>
    <w:pPr>
      <w:keepNext/>
      <w:keepLines/>
      <w:spacing w:before="260" w:beforeLines="0" w:beforeAutospacing="0" w:after="260" w:afterLines="0" w:afterAutospacing="0" w:line="413" w:lineRule="auto"/>
      <w:outlineLvl w:val="2"/>
    </w:pPr>
    <w:rPr>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TOC3">
    <w:name w:val="toc 3"/>
    <w:basedOn w:val="Normal"/>
    <w:next w:val="Normal"/>
    <w:pPr>
      <w:ind w:left="840" w:leftChars="4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autoRedefine/>
    <w:uiPriority w:val="99"/>
    <w:unhideWhenUsed/>
    <w:qFormat/>
    <w:pPr>
      <w:ind w:firstLine="420" w:firstLineChars="200"/>
    </w:pPr>
  </w:style>
  <w:style w:type="character" w:customStyle="1" w:styleId="1Char">
    <w:name w:val="标题 1 Char"/>
    <w:link w:val="Heading1"/>
    <w:autoRedefine/>
    <w:qFormat/>
    <w:rPr>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yperlink" Target="https://d.book118.com/948024106043006032" TargetMode="Externa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焚酒煮剑，活在当下</dc:creator>
  <cp:lastModifiedBy>ABEEL</cp:lastModifiedBy>
  <cp:revision>1</cp:revision>
  <dcterms:created xsi:type="dcterms:W3CDTF">2021-05-02T08:01:00Z</dcterms:created>
  <dcterms:modified xsi:type="dcterms:W3CDTF">2024-01-28T13:00:24Z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CEB537D0428E4F0DB4C5C93D5F2AA1DA_13</vt:lpwstr>
  </property>
  <property fmtid="{D5CDD505-2E9C-101B-9397-08002B2CF9AE}" pid="3" name="KSOProductBuildVer">
    <vt:lpwstr>2052-12.1.0.16120</vt:lpwstr>
  </property>
</Properties>
</file>