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A367F" w:rsidP="00CA367F" w14:paraId="52C471D3" w14:textId="77777777">
      <w:pPr>
        <w:spacing w:before="48" w:beforeLines="20" w:after="360" w:afterLines="150" w:line="360" w:lineRule="auto"/>
        <w:jc w:val="center"/>
        <w:rPr>
          <w:rFonts w:ascii="华文中宋" w:eastAsia="华文中宋" w:hAnsi="华文中宋"/>
          <w:b/>
          <w:sz w:val="30"/>
        </w:rPr>
      </w:pPr>
      <w:r w:rsidRPr="00CA367F">
        <w:rPr>
          <w:rFonts w:ascii="华文中宋" w:eastAsia="华文中宋" w:hAnsi="华文中宋"/>
          <w:b/>
          <w:sz w:val="30"/>
        </w:rPr>
        <w:t>2023</w:t>
      </w:r>
      <w:r w:rsidRPr="00CA367F">
        <w:rPr>
          <w:rFonts w:ascii="华文中宋" w:eastAsia="华文中宋" w:hAnsi="华文中宋"/>
          <w:b/>
          <w:sz w:val="30"/>
        </w:rPr>
        <w:t>福建三明市三元区农林投资发展集团有限公司延长调整招聘农林工程管理有限公司项目经理岗位工作人员</w:t>
      </w:r>
      <w:r w:rsidRPr="00CA367F">
        <w:rPr>
          <w:rFonts w:ascii="华文中宋" w:eastAsia="华文中宋" w:hAnsi="华文中宋"/>
          <w:b/>
          <w:sz w:val="30"/>
        </w:rPr>
        <w:t>1</w:t>
      </w:r>
      <w:r w:rsidRPr="00CA367F">
        <w:rPr>
          <w:rFonts w:ascii="华文中宋" w:eastAsia="华文中宋" w:hAnsi="华文中宋"/>
          <w:b/>
          <w:sz w:val="30"/>
        </w:rPr>
        <w:t>人笔试备考题库及答案解析</w:t>
      </w:r>
    </w:p>
    <w:p w:rsidR="00A77B3E" w14:paraId="554F9DD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673A69" w14:textId="77777777">
      <w:pPr>
        <w:spacing w:after="260" w:line="360" w:lineRule="auto"/>
      </w:pPr>
      <w:r>
        <w:rPr>
          <w:rFonts w:ascii="微软雅黑" w:eastAsia="微软雅黑" w:cs="微软雅黑"/>
        </w:rPr>
        <w:t>一、选择题</w:t>
      </w:r>
    </w:p>
    <w:p w:rsidR="006D34C4" w14:paraId="1538D14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3FC118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DE767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17A033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0DB63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B916A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4B42E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F7639E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5987B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5D557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49097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A17CB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DE0E6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7FF6B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CC314C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300E08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3B334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D0228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6D1521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7470BB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B98DF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2D3FB7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961DE4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A98A3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CCE0C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57BA0D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7ACB3A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77481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B88C8B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987DB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BF90B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C4C94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https://d.book118.com/948030024134006032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rsidP="00B77510" w14:paraId="71D3C6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67F" w14:paraId="3E55C0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rsidP="00B77510" w14:paraId="64665362" w14:textId="2B5717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367F" w14:paraId="31CCC5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paraId="7E9E4A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6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rsidP="00B77510" w14:textId="2B5717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36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36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rsidP="00B77510" w14:textId="2B5717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36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paraId="269639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paraId="2BEBD6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paraId="2D94C9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36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A36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16819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A36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A367F"/>
    <w:rPr>
      <w:sz w:val="18"/>
      <w:szCs w:val="18"/>
    </w:rPr>
  </w:style>
  <w:style w:type="paragraph" w:styleId="Footer">
    <w:name w:val="footer"/>
    <w:basedOn w:val="Normal"/>
    <w:link w:val="a0"/>
    <w:rsid w:val="00CA367F"/>
    <w:pPr>
      <w:tabs>
        <w:tab w:val="center" w:pos="4153"/>
        <w:tab w:val="right" w:pos="8306"/>
      </w:tabs>
      <w:snapToGrid w:val="0"/>
    </w:pPr>
    <w:rPr>
      <w:sz w:val="18"/>
      <w:szCs w:val="18"/>
    </w:rPr>
  </w:style>
  <w:style w:type="character" w:customStyle="1" w:styleId="a0">
    <w:name w:val="页脚 字符"/>
    <w:basedOn w:val="DefaultParagraphFont"/>
    <w:link w:val="Footer"/>
    <w:rsid w:val="00CA367F"/>
    <w:rPr>
      <w:sz w:val="18"/>
      <w:szCs w:val="18"/>
    </w:rPr>
  </w:style>
  <w:style w:type="character" w:styleId="PageNumber">
    <w:name w:val="page number"/>
    <w:basedOn w:val="DefaultParagraphFont"/>
    <w:rsid w:val="00CA3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03002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2652</Words>
  <Characters>15122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2024-01-30T12:35:00Z</dcterms:created>
  <dcterms:modified xsi:type="dcterms:W3CDTF">2024-01-30T12:35:00Z</dcterms:modified>
</cp:coreProperties>
</file>