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滑动轴承&amp;轴瓦项目规划设计蓝图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65" w:history="1">
        <w:r>
          <w:rPr>
            <w:rFonts w:ascii="仿宋" w:eastAsia="仿宋" w:hAnsi="仿宋" w:cs="仿宋" w:hint="eastAsia"/>
            <w:lang w:eastAsia="zh-CN"/>
          </w:rPr>
          <w:t>概论</w:t>
        </w:r>
        <w:r>
          <w:tab/>
        </w:r>
        <w:r>
          <w:fldChar w:fldCharType="begin"/>
        </w:r>
        <w:r>
          <w:instrText xml:space="preserve"> PAGEREF _Toc5465 \h </w:instrText>
        </w:r>
        <w:r>
          <w:fldChar w:fldCharType="separate"/>
        </w:r>
        <w:r>
          <w:t>3</w:t>
        </w:r>
        <w:r>
          <w:fldChar w:fldCharType="end"/>
        </w:r>
      </w:hyperlink>
    </w:p>
    <w:p>
      <w:pPr>
        <w:pStyle w:val="TOC1"/>
        <w:tabs>
          <w:tab w:val="right" w:leader="dot" w:pos="8306"/>
        </w:tabs>
      </w:pPr>
      <w:hyperlink w:anchor="_Toc26677" w:history="1">
        <w:r>
          <w:rPr>
            <w:rFonts w:ascii="仿宋" w:eastAsia="仿宋" w:hAnsi="仿宋" w:cs="仿宋" w:hint="eastAsia"/>
            <w:lang w:eastAsia="zh-CN"/>
          </w:rPr>
          <w:t>一、滑动轴承&amp;轴瓦项目选址可行性分析</w:t>
        </w:r>
        <w:r>
          <w:tab/>
        </w:r>
        <w:r>
          <w:fldChar w:fldCharType="begin"/>
        </w:r>
        <w:r>
          <w:instrText xml:space="preserve"> PAGEREF _Toc26677 \h </w:instrText>
        </w:r>
        <w:r>
          <w:fldChar w:fldCharType="separate"/>
        </w:r>
        <w:r>
          <w:t>3</w:t>
        </w:r>
        <w:r>
          <w:fldChar w:fldCharType="end"/>
        </w:r>
      </w:hyperlink>
    </w:p>
    <w:p>
      <w:pPr>
        <w:pStyle w:val="TOC2"/>
        <w:tabs>
          <w:tab w:val="right" w:leader="dot" w:pos="8306"/>
        </w:tabs>
      </w:pPr>
      <w:hyperlink w:anchor="_Toc31977" w:history="1">
        <w:r>
          <w:rPr>
            <w:rFonts w:ascii="仿宋" w:eastAsia="仿宋" w:hAnsi="仿宋" w:cs="仿宋" w:hint="eastAsia"/>
            <w:lang w:eastAsia="zh-CN"/>
          </w:rPr>
          <w:t>(一)、滑动轴承&amp;轴瓦项目选址</w:t>
        </w:r>
        <w:r>
          <w:tab/>
        </w:r>
        <w:r>
          <w:fldChar w:fldCharType="begin"/>
        </w:r>
        <w:r>
          <w:instrText xml:space="preserve"> PAGEREF _Toc31977 \h </w:instrText>
        </w:r>
        <w:r>
          <w:fldChar w:fldCharType="separate"/>
        </w:r>
        <w:r>
          <w:t>3</w:t>
        </w:r>
        <w:r>
          <w:fldChar w:fldCharType="end"/>
        </w:r>
      </w:hyperlink>
    </w:p>
    <w:p>
      <w:pPr>
        <w:pStyle w:val="TOC2"/>
        <w:tabs>
          <w:tab w:val="right" w:leader="dot" w:pos="8306"/>
        </w:tabs>
      </w:pPr>
      <w:hyperlink w:anchor="_Toc17443" w:history="1">
        <w:r>
          <w:rPr>
            <w:rFonts w:ascii="仿宋" w:eastAsia="仿宋" w:hAnsi="仿宋" w:cs="仿宋" w:hint="eastAsia"/>
            <w:lang w:eastAsia="zh-CN"/>
          </w:rPr>
          <w:t>(二)、用地控制指标</w:t>
        </w:r>
        <w:r>
          <w:tab/>
        </w:r>
        <w:r>
          <w:fldChar w:fldCharType="begin"/>
        </w:r>
        <w:r>
          <w:instrText xml:space="preserve"> PAGEREF _Toc17443 \h </w:instrText>
        </w:r>
        <w:r>
          <w:fldChar w:fldCharType="separate"/>
        </w:r>
        <w:r>
          <w:t>3</w:t>
        </w:r>
        <w:r>
          <w:fldChar w:fldCharType="end"/>
        </w:r>
      </w:hyperlink>
    </w:p>
    <w:p>
      <w:pPr>
        <w:pStyle w:val="TOC2"/>
        <w:tabs>
          <w:tab w:val="right" w:leader="dot" w:pos="8306"/>
        </w:tabs>
      </w:pPr>
      <w:hyperlink w:anchor="_Toc5867" w:history="1">
        <w:r>
          <w:rPr>
            <w:rFonts w:ascii="仿宋" w:eastAsia="仿宋" w:hAnsi="仿宋" w:cs="仿宋" w:hint="eastAsia"/>
            <w:lang w:eastAsia="zh-CN"/>
          </w:rPr>
          <w:t>(三)、节约用地措施</w:t>
        </w:r>
        <w:r>
          <w:tab/>
        </w:r>
        <w:r>
          <w:fldChar w:fldCharType="begin"/>
        </w:r>
        <w:r>
          <w:instrText xml:space="preserve"> PAGEREF _Toc5867 \h </w:instrText>
        </w:r>
        <w:r>
          <w:fldChar w:fldCharType="separate"/>
        </w:r>
        <w:r>
          <w:t>5</w:t>
        </w:r>
        <w:r>
          <w:fldChar w:fldCharType="end"/>
        </w:r>
      </w:hyperlink>
    </w:p>
    <w:p>
      <w:pPr>
        <w:pStyle w:val="TOC2"/>
        <w:tabs>
          <w:tab w:val="right" w:leader="dot" w:pos="8306"/>
        </w:tabs>
      </w:pPr>
      <w:hyperlink w:anchor="_Toc15328" w:history="1">
        <w:r>
          <w:rPr>
            <w:rFonts w:ascii="仿宋" w:eastAsia="仿宋" w:hAnsi="仿宋" w:cs="仿宋" w:hint="eastAsia"/>
            <w:lang w:eastAsia="zh-CN"/>
          </w:rPr>
          <w:t>(四)、总图布置方案</w:t>
        </w:r>
        <w:r>
          <w:tab/>
        </w:r>
        <w:r>
          <w:fldChar w:fldCharType="begin"/>
        </w:r>
        <w:r>
          <w:instrText xml:space="preserve"> PAGEREF _Toc15328 \h </w:instrText>
        </w:r>
        <w:r>
          <w:fldChar w:fldCharType="separate"/>
        </w:r>
        <w:r>
          <w:t>6</w:t>
        </w:r>
        <w:r>
          <w:fldChar w:fldCharType="end"/>
        </w:r>
      </w:hyperlink>
    </w:p>
    <w:p>
      <w:pPr>
        <w:pStyle w:val="TOC2"/>
        <w:tabs>
          <w:tab w:val="right" w:leader="dot" w:pos="8306"/>
        </w:tabs>
      </w:pPr>
      <w:hyperlink w:anchor="_Toc28932" w:history="1">
        <w:r>
          <w:rPr>
            <w:rFonts w:ascii="仿宋" w:eastAsia="仿宋" w:hAnsi="仿宋" w:cs="仿宋" w:hint="eastAsia"/>
            <w:lang w:eastAsia="zh-CN"/>
          </w:rPr>
          <w:t>(五)、选址综合评价</w:t>
        </w:r>
        <w:r>
          <w:tab/>
        </w:r>
        <w:r>
          <w:fldChar w:fldCharType="begin"/>
        </w:r>
        <w:r>
          <w:instrText xml:space="preserve"> PAGEREF _Toc28932 \h </w:instrText>
        </w:r>
        <w:r>
          <w:fldChar w:fldCharType="separate"/>
        </w:r>
        <w:r>
          <w:t>7</w:t>
        </w:r>
        <w:r>
          <w:fldChar w:fldCharType="end"/>
        </w:r>
      </w:hyperlink>
    </w:p>
    <w:p>
      <w:pPr>
        <w:pStyle w:val="TOC1"/>
        <w:tabs>
          <w:tab w:val="right" w:leader="dot" w:pos="8306"/>
        </w:tabs>
      </w:pPr>
      <w:hyperlink w:anchor="_Toc12729" w:history="1">
        <w:r>
          <w:rPr>
            <w:rFonts w:ascii="仿宋" w:eastAsia="仿宋" w:hAnsi="仿宋" w:cs="仿宋" w:hint="eastAsia"/>
            <w:lang w:eastAsia="zh-CN"/>
          </w:rPr>
          <w:t>二、市场分析、调研</w:t>
        </w:r>
        <w:r>
          <w:tab/>
        </w:r>
        <w:r>
          <w:fldChar w:fldCharType="begin"/>
        </w:r>
        <w:r>
          <w:instrText xml:space="preserve"> PAGEREF _Toc12729 \h </w:instrText>
        </w:r>
        <w:r>
          <w:fldChar w:fldCharType="separate"/>
        </w:r>
        <w:r>
          <w:t>8</w:t>
        </w:r>
        <w:r>
          <w:fldChar w:fldCharType="end"/>
        </w:r>
      </w:hyperlink>
    </w:p>
    <w:p>
      <w:pPr>
        <w:pStyle w:val="TOC2"/>
        <w:tabs>
          <w:tab w:val="right" w:leader="dot" w:pos="8306"/>
        </w:tabs>
      </w:pPr>
      <w:hyperlink w:anchor="_Toc10924" w:history="1">
        <w:r>
          <w:rPr>
            <w:rFonts w:ascii="仿宋" w:eastAsia="仿宋" w:hAnsi="仿宋" w:cs="仿宋" w:hint="eastAsia"/>
            <w:lang w:eastAsia="zh-CN"/>
          </w:rPr>
          <w:t>(一)、滑动轴承&amp;轴瓦行业分析</w:t>
        </w:r>
        <w:r>
          <w:tab/>
        </w:r>
        <w:r>
          <w:fldChar w:fldCharType="begin"/>
        </w:r>
        <w:r>
          <w:instrText xml:space="preserve"> PAGEREF _Toc10924 \h </w:instrText>
        </w:r>
        <w:r>
          <w:fldChar w:fldCharType="separate"/>
        </w:r>
        <w:r>
          <w:t>8</w:t>
        </w:r>
        <w:r>
          <w:fldChar w:fldCharType="end"/>
        </w:r>
      </w:hyperlink>
    </w:p>
    <w:p>
      <w:pPr>
        <w:pStyle w:val="TOC2"/>
        <w:tabs>
          <w:tab w:val="right" w:leader="dot" w:pos="8306"/>
        </w:tabs>
      </w:pPr>
      <w:hyperlink w:anchor="_Toc15444" w:history="1">
        <w:r>
          <w:rPr>
            <w:rFonts w:ascii="仿宋" w:eastAsia="仿宋" w:hAnsi="仿宋" w:cs="仿宋" w:hint="eastAsia"/>
            <w:lang w:eastAsia="zh-CN"/>
          </w:rPr>
          <w:t>(二)、滑动轴承&amp;轴瓦市场分析预测</w:t>
        </w:r>
        <w:r>
          <w:tab/>
        </w:r>
        <w:r>
          <w:fldChar w:fldCharType="begin"/>
        </w:r>
        <w:r>
          <w:instrText xml:space="preserve"> PAGEREF _Toc15444 \h </w:instrText>
        </w:r>
        <w:r>
          <w:fldChar w:fldCharType="separate"/>
        </w:r>
        <w:r>
          <w:t>9</w:t>
        </w:r>
        <w:r>
          <w:fldChar w:fldCharType="end"/>
        </w:r>
      </w:hyperlink>
    </w:p>
    <w:p>
      <w:pPr>
        <w:pStyle w:val="TOC1"/>
        <w:tabs>
          <w:tab w:val="right" w:leader="dot" w:pos="8306"/>
        </w:tabs>
      </w:pPr>
      <w:hyperlink w:anchor="_Toc18632" w:history="1">
        <w:r>
          <w:rPr>
            <w:rFonts w:ascii="仿宋" w:eastAsia="仿宋" w:hAnsi="仿宋" w:cs="仿宋" w:hint="eastAsia"/>
            <w:lang w:eastAsia="zh-CN"/>
          </w:rPr>
          <w:t>三、滑动轴承&amp;轴瓦项目土建工程</w:t>
        </w:r>
        <w:r>
          <w:tab/>
        </w:r>
        <w:r>
          <w:fldChar w:fldCharType="begin"/>
        </w:r>
        <w:r>
          <w:instrText xml:space="preserve"> PAGEREF _Toc18632 \h </w:instrText>
        </w:r>
        <w:r>
          <w:fldChar w:fldCharType="separate"/>
        </w:r>
        <w:r>
          <w:t>10</w:t>
        </w:r>
        <w:r>
          <w:fldChar w:fldCharType="end"/>
        </w:r>
      </w:hyperlink>
    </w:p>
    <w:p>
      <w:pPr>
        <w:pStyle w:val="TOC2"/>
        <w:tabs>
          <w:tab w:val="right" w:leader="dot" w:pos="8306"/>
        </w:tabs>
      </w:pPr>
      <w:hyperlink w:anchor="_Toc31318" w:history="1">
        <w:r>
          <w:rPr>
            <w:rFonts w:ascii="仿宋" w:eastAsia="仿宋" w:hAnsi="仿宋" w:cs="仿宋" w:hint="eastAsia"/>
            <w:lang w:eastAsia="zh-CN"/>
          </w:rPr>
          <w:t>(一)、建筑工程设计原则</w:t>
        </w:r>
        <w:r>
          <w:tab/>
        </w:r>
        <w:r>
          <w:fldChar w:fldCharType="begin"/>
        </w:r>
        <w:r>
          <w:instrText xml:space="preserve"> PAGEREF _Toc31318 \h </w:instrText>
        </w:r>
        <w:r>
          <w:fldChar w:fldCharType="separate"/>
        </w:r>
        <w:r>
          <w:t>10</w:t>
        </w:r>
        <w:r>
          <w:fldChar w:fldCharType="end"/>
        </w:r>
      </w:hyperlink>
    </w:p>
    <w:p>
      <w:pPr>
        <w:pStyle w:val="TOC2"/>
        <w:tabs>
          <w:tab w:val="right" w:leader="dot" w:pos="8306"/>
        </w:tabs>
      </w:pPr>
      <w:hyperlink w:anchor="_Toc20321" w:history="1">
        <w:r>
          <w:rPr>
            <w:rFonts w:ascii="仿宋" w:eastAsia="仿宋" w:hAnsi="仿宋" w:cs="仿宋" w:hint="eastAsia"/>
            <w:lang w:eastAsia="zh-CN"/>
          </w:rPr>
          <w:t>(二)、土建工程设计年限及安全等级</w:t>
        </w:r>
        <w:r>
          <w:tab/>
        </w:r>
        <w:r>
          <w:fldChar w:fldCharType="begin"/>
        </w:r>
        <w:r>
          <w:instrText xml:space="preserve"> PAGEREF _Toc20321 \h </w:instrText>
        </w:r>
        <w:r>
          <w:fldChar w:fldCharType="separate"/>
        </w:r>
        <w:r>
          <w:t>11</w:t>
        </w:r>
        <w:r>
          <w:fldChar w:fldCharType="end"/>
        </w:r>
      </w:hyperlink>
    </w:p>
    <w:p>
      <w:pPr>
        <w:pStyle w:val="TOC2"/>
        <w:tabs>
          <w:tab w:val="right" w:leader="dot" w:pos="8306"/>
        </w:tabs>
      </w:pPr>
      <w:hyperlink w:anchor="_Toc2000" w:history="1">
        <w:r>
          <w:rPr>
            <w:rFonts w:ascii="仿宋" w:eastAsia="仿宋" w:hAnsi="仿宋" w:cs="仿宋" w:hint="eastAsia"/>
            <w:lang w:eastAsia="zh-CN"/>
          </w:rPr>
          <w:t>(三)、建筑工程设计总体要求</w:t>
        </w:r>
        <w:r>
          <w:tab/>
        </w:r>
        <w:r>
          <w:fldChar w:fldCharType="begin"/>
        </w:r>
        <w:r>
          <w:instrText xml:space="preserve"> PAGEREF _Toc2000 \h </w:instrText>
        </w:r>
        <w:r>
          <w:fldChar w:fldCharType="separate"/>
        </w:r>
        <w:r>
          <w:t>13</w:t>
        </w:r>
        <w:r>
          <w:fldChar w:fldCharType="end"/>
        </w:r>
      </w:hyperlink>
    </w:p>
    <w:p>
      <w:pPr>
        <w:pStyle w:val="TOC2"/>
        <w:tabs>
          <w:tab w:val="right" w:leader="dot" w:pos="8306"/>
        </w:tabs>
      </w:pPr>
      <w:hyperlink w:anchor="_Toc6595" w:history="1">
        <w:r>
          <w:rPr>
            <w:rFonts w:ascii="仿宋" w:eastAsia="仿宋" w:hAnsi="仿宋" w:cs="仿宋" w:hint="eastAsia"/>
            <w:lang w:eastAsia="zh-CN"/>
          </w:rPr>
          <w:t>(四)、土建工程建设指标</w:t>
        </w:r>
        <w:r>
          <w:tab/>
        </w:r>
        <w:r>
          <w:fldChar w:fldCharType="begin"/>
        </w:r>
        <w:r>
          <w:instrText xml:space="preserve"> PAGEREF _Toc6595 \h </w:instrText>
        </w:r>
        <w:r>
          <w:fldChar w:fldCharType="separate"/>
        </w:r>
        <w:r>
          <w:t>13</w:t>
        </w:r>
        <w:r>
          <w:fldChar w:fldCharType="end"/>
        </w:r>
      </w:hyperlink>
    </w:p>
    <w:p>
      <w:pPr>
        <w:pStyle w:val="TOC1"/>
        <w:tabs>
          <w:tab w:val="right" w:leader="dot" w:pos="8306"/>
        </w:tabs>
      </w:pPr>
      <w:hyperlink w:anchor="_Toc19544" w:history="1">
        <w:r>
          <w:rPr>
            <w:rFonts w:ascii="仿宋" w:eastAsia="仿宋" w:hAnsi="仿宋" w:cs="仿宋" w:hint="eastAsia"/>
            <w:lang w:eastAsia="zh-CN"/>
          </w:rPr>
          <w:t>四、滑动轴承&amp;轴瓦项目建设单位说明</w:t>
        </w:r>
        <w:r>
          <w:tab/>
        </w:r>
        <w:r>
          <w:fldChar w:fldCharType="begin"/>
        </w:r>
        <w:r>
          <w:instrText xml:space="preserve"> PAGEREF _Toc19544 \h </w:instrText>
        </w:r>
        <w:r>
          <w:fldChar w:fldCharType="separate"/>
        </w:r>
        <w:r>
          <w:t>13</w:t>
        </w:r>
        <w:r>
          <w:fldChar w:fldCharType="end"/>
        </w:r>
      </w:hyperlink>
    </w:p>
    <w:p>
      <w:pPr>
        <w:pStyle w:val="TOC2"/>
        <w:tabs>
          <w:tab w:val="right" w:leader="dot" w:pos="8306"/>
        </w:tabs>
      </w:pPr>
      <w:hyperlink w:anchor="_Toc27838" w:history="1">
        <w:r>
          <w:rPr>
            <w:rFonts w:ascii="仿宋" w:eastAsia="仿宋" w:hAnsi="仿宋" w:cs="仿宋" w:hint="eastAsia"/>
            <w:lang w:eastAsia="zh-CN"/>
          </w:rPr>
          <w:t>(一)、滑动轴承&amp;轴瓦项目承办单位基本情况</w:t>
        </w:r>
        <w:r>
          <w:tab/>
        </w:r>
        <w:r>
          <w:fldChar w:fldCharType="begin"/>
        </w:r>
        <w:r>
          <w:instrText xml:space="preserve"> PAGEREF _Toc27838 \h </w:instrText>
        </w:r>
        <w:r>
          <w:fldChar w:fldCharType="separate"/>
        </w:r>
        <w:r>
          <w:t>13</w:t>
        </w:r>
        <w:r>
          <w:fldChar w:fldCharType="end"/>
        </w:r>
      </w:hyperlink>
    </w:p>
    <w:p>
      <w:pPr>
        <w:pStyle w:val="TOC2"/>
        <w:tabs>
          <w:tab w:val="right" w:leader="dot" w:pos="8306"/>
        </w:tabs>
      </w:pPr>
      <w:hyperlink w:anchor="_Toc20166" w:history="1">
        <w:r>
          <w:rPr>
            <w:rFonts w:ascii="仿宋" w:eastAsia="仿宋" w:hAnsi="仿宋" w:cs="仿宋" w:hint="eastAsia"/>
            <w:lang w:eastAsia="zh-CN"/>
          </w:rPr>
          <w:t>(二)、公司经济效益分析</w:t>
        </w:r>
        <w:r>
          <w:tab/>
        </w:r>
        <w:r>
          <w:fldChar w:fldCharType="begin"/>
        </w:r>
        <w:r>
          <w:instrText xml:space="preserve"> PAGEREF _Toc20166 \h </w:instrText>
        </w:r>
        <w:r>
          <w:fldChar w:fldCharType="separate"/>
        </w:r>
        <w:r>
          <w:t>14</w:t>
        </w:r>
        <w:r>
          <w:fldChar w:fldCharType="end"/>
        </w:r>
      </w:hyperlink>
    </w:p>
    <w:p>
      <w:pPr>
        <w:pStyle w:val="TOC1"/>
        <w:tabs>
          <w:tab w:val="right" w:leader="dot" w:pos="8306"/>
        </w:tabs>
      </w:pPr>
      <w:hyperlink w:anchor="_Toc23535" w:history="1">
        <w:r>
          <w:rPr>
            <w:rFonts w:ascii="仿宋" w:eastAsia="仿宋" w:hAnsi="仿宋" w:cs="仿宋" w:hint="eastAsia"/>
            <w:lang w:eastAsia="zh-CN"/>
          </w:rPr>
          <w:t>五、滑动轴承&amp;轴瓦项目概论</w:t>
        </w:r>
        <w:r>
          <w:tab/>
        </w:r>
        <w:r>
          <w:fldChar w:fldCharType="begin"/>
        </w:r>
        <w:r>
          <w:instrText xml:space="preserve"> PAGEREF _Toc23535 \h </w:instrText>
        </w:r>
        <w:r>
          <w:fldChar w:fldCharType="separate"/>
        </w:r>
        <w:r>
          <w:t>15</w:t>
        </w:r>
        <w:r>
          <w:fldChar w:fldCharType="end"/>
        </w:r>
      </w:hyperlink>
    </w:p>
    <w:p>
      <w:pPr>
        <w:pStyle w:val="TOC2"/>
        <w:tabs>
          <w:tab w:val="right" w:leader="dot" w:pos="8306"/>
        </w:tabs>
      </w:pPr>
      <w:hyperlink w:anchor="_Toc25571" w:history="1">
        <w:r>
          <w:rPr>
            <w:rFonts w:ascii="仿宋" w:eastAsia="仿宋" w:hAnsi="仿宋" w:cs="仿宋" w:hint="eastAsia"/>
            <w:lang w:eastAsia="zh-CN"/>
          </w:rPr>
          <w:t>(一)、滑动轴承&amp;轴瓦项目概况</w:t>
        </w:r>
        <w:r>
          <w:tab/>
        </w:r>
        <w:r>
          <w:fldChar w:fldCharType="begin"/>
        </w:r>
        <w:r>
          <w:instrText xml:space="preserve"> PAGEREF _Toc25571 \h </w:instrText>
        </w:r>
        <w:r>
          <w:fldChar w:fldCharType="separate"/>
        </w:r>
        <w:r>
          <w:t>15</w:t>
        </w:r>
        <w:r>
          <w:fldChar w:fldCharType="end"/>
        </w:r>
      </w:hyperlink>
    </w:p>
    <w:p>
      <w:pPr>
        <w:pStyle w:val="TOC2"/>
        <w:tabs>
          <w:tab w:val="right" w:leader="dot" w:pos="8306"/>
        </w:tabs>
      </w:pPr>
      <w:hyperlink w:anchor="_Toc8749" w:history="1">
        <w:r>
          <w:rPr>
            <w:rFonts w:ascii="仿宋" w:eastAsia="仿宋" w:hAnsi="仿宋" w:cs="仿宋" w:hint="eastAsia"/>
            <w:lang w:eastAsia="zh-CN"/>
          </w:rPr>
          <w:t>(二)、滑动轴承&amp;轴瓦项目目标</w:t>
        </w:r>
        <w:r>
          <w:tab/>
        </w:r>
        <w:r>
          <w:fldChar w:fldCharType="begin"/>
        </w:r>
        <w:r>
          <w:instrText xml:space="preserve"> PAGEREF _Toc8749 \h </w:instrText>
        </w:r>
        <w:r>
          <w:fldChar w:fldCharType="separate"/>
        </w:r>
        <w:r>
          <w:t>17</w:t>
        </w:r>
        <w:r>
          <w:fldChar w:fldCharType="end"/>
        </w:r>
      </w:hyperlink>
    </w:p>
    <w:p>
      <w:pPr>
        <w:pStyle w:val="TOC2"/>
        <w:tabs>
          <w:tab w:val="right" w:leader="dot" w:pos="8306"/>
        </w:tabs>
      </w:pPr>
      <w:hyperlink w:anchor="_Toc30607" w:history="1">
        <w:r>
          <w:rPr>
            <w:rFonts w:ascii="仿宋" w:eastAsia="仿宋" w:hAnsi="仿宋" w:cs="仿宋" w:hint="eastAsia"/>
            <w:lang w:eastAsia="zh-CN"/>
          </w:rPr>
          <w:t>(三)、滑动轴承&amp;轴瓦项目提出的理由</w:t>
        </w:r>
        <w:r>
          <w:tab/>
        </w:r>
        <w:r>
          <w:fldChar w:fldCharType="begin"/>
        </w:r>
        <w:r>
          <w:instrText xml:space="preserve"> PAGEREF _Toc30607 \h </w:instrText>
        </w:r>
        <w:r>
          <w:fldChar w:fldCharType="separate"/>
        </w:r>
        <w:r>
          <w:t>18</w:t>
        </w:r>
        <w:r>
          <w:fldChar w:fldCharType="end"/>
        </w:r>
      </w:hyperlink>
    </w:p>
    <w:p>
      <w:pPr>
        <w:pStyle w:val="TOC2"/>
        <w:tabs>
          <w:tab w:val="right" w:leader="dot" w:pos="8306"/>
        </w:tabs>
      </w:pPr>
      <w:hyperlink w:anchor="_Toc20117" w:history="1">
        <w:r>
          <w:rPr>
            <w:rFonts w:ascii="仿宋" w:eastAsia="仿宋" w:hAnsi="仿宋" w:cs="仿宋" w:hint="eastAsia"/>
            <w:lang w:eastAsia="zh-CN"/>
          </w:rPr>
          <w:t>(四)、滑动轴承&amp;轴瓦项目意义</w:t>
        </w:r>
        <w:r>
          <w:tab/>
        </w:r>
        <w:r>
          <w:fldChar w:fldCharType="begin"/>
        </w:r>
        <w:r>
          <w:instrText xml:space="preserve"> PAGEREF _Toc20117 \h </w:instrText>
        </w:r>
        <w:r>
          <w:fldChar w:fldCharType="separate"/>
        </w:r>
        <w:r>
          <w:t>20</w:t>
        </w:r>
        <w:r>
          <w:fldChar w:fldCharType="end"/>
        </w:r>
      </w:hyperlink>
    </w:p>
    <w:p>
      <w:pPr>
        <w:pStyle w:val="TOC2"/>
        <w:tabs>
          <w:tab w:val="right" w:leader="dot" w:pos="8306"/>
        </w:tabs>
      </w:pPr>
      <w:hyperlink w:anchor="_Toc27696" w:history="1">
        <w:r>
          <w:rPr>
            <w:rFonts w:ascii="仿宋" w:eastAsia="仿宋" w:hAnsi="仿宋" w:cs="仿宋" w:hint="eastAsia"/>
            <w:lang w:eastAsia="zh-CN"/>
          </w:rPr>
          <w:t>(五)、滑动轴承&amp;轴瓦项目背景</w:t>
        </w:r>
        <w:r>
          <w:tab/>
        </w:r>
        <w:r>
          <w:fldChar w:fldCharType="begin"/>
        </w:r>
        <w:r>
          <w:instrText xml:space="preserve"> PAGEREF _Toc27696 \h </w:instrText>
        </w:r>
        <w:r>
          <w:fldChar w:fldCharType="separate"/>
        </w:r>
        <w:r>
          <w:t>21</w:t>
        </w:r>
        <w:r>
          <w:fldChar w:fldCharType="end"/>
        </w:r>
      </w:hyperlink>
    </w:p>
    <w:p>
      <w:pPr>
        <w:pStyle w:val="TOC1"/>
        <w:tabs>
          <w:tab w:val="right" w:leader="dot" w:pos="8306"/>
        </w:tabs>
      </w:pPr>
      <w:hyperlink w:anchor="_Toc29388" w:history="1">
        <w:r>
          <w:rPr>
            <w:rFonts w:ascii="仿宋" w:eastAsia="仿宋" w:hAnsi="仿宋" w:cs="仿宋" w:hint="eastAsia"/>
            <w:lang w:eastAsia="zh-CN"/>
          </w:rPr>
          <w:t>六、滑动轴承&amp;轴瓦项目危机管理</w:t>
        </w:r>
        <w:r>
          <w:tab/>
        </w:r>
        <w:r>
          <w:fldChar w:fldCharType="begin"/>
        </w:r>
        <w:r>
          <w:instrText xml:space="preserve"> PAGEREF _Toc29388 \h </w:instrText>
        </w:r>
        <w:r>
          <w:fldChar w:fldCharType="separate"/>
        </w:r>
        <w:r>
          <w:t>22</w:t>
        </w:r>
        <w:r>
          <w:fldChar w:fldCharType="end"/>
        </w:r>
      </w:hyperlink>
    </w:p>
    <w:p>
      <w:pPr>
        <w:pStyle w:val="TOC2"/>
        <w:tabs>
          <w:tab w:val="right" w:leader="dot" w:pos="8306"/>
        </w:tabs>
      </w:pPr>
      <w:hyperlink w:anchor="_Toc10846" w:history="1">
        <w:r>
          <w:rPr>
            <w:rFonts w:ascii="仿宋" w:eastAsia="仿宋" w:hAnsi="仿宋" w:cs="仿宋" w:hint="eastAsia"/>
            <w:lang w:eastAsia="zh-CN"/>
          </w:rPr>
          <w:t>(一)、危机预警与识别</w:t>
        </w:r>
        <w:r>
          <w:tab/>
        </w:r>
        <w:r>
          <w:fldChar w:fldCharType="begin"/>
        </w:r>
        <w:r>
          <w:instrText xml:space="preserve"> PAGEREF _Toc10846 \h </w:instrText>
        </w:r>
        <w:r>
          <w:fldChar w:fldCharType="separate"/>
        </w:r>
        <w:r>
          <w:t>22</w:t>
        </w:r>
        <w:r>
          <w:fldChar w:fldCharType="end"/>
        </w:r>
      </w:hyperlink>
    </w:p>
    <w:p>
      <w:pPr>
        <w:pStyle w:val="TOC2"/>
        <w:tabs>
          <w:tab w:val="right" w:leader="dot" w:pos="8306"/>
        </w:tabs>
      </w:pPr>
      <w:hyperlink w:anchor="_Toc9323" w:history="1">
        <w:r>
          <w:rPr>
            <w:rFonts w:ascii="仿宋" w:eastAsia="仿宋" w:hAnsi="仿宋" w:cs="仿宋" w:hint="eastAsia"/>
            <w:lang w:eastAsia="zh-CN"/>
          </w:rPr>
          <w:t>(二)、危机应对与恢复</w:t>
        </w:r>
        <w:r>
          <w:tab/>
        </w:r>
        <w:r>
          <w:fldChar w:fldCharType="begin"/>
        </w:r>
        <w:r>
          <w:instrText xml:space="preserve"> PAGEREF _Toc9323 \h </w:instrText>
        </w:r>
        <w:r>
          <w:fldChar w:fldCharType="separate"/>
        </w:r>
        <w:r>
          <w:t>23</w:t>
        </w:r>
        <w:r>
          <w:fldChar w:fldCharType="end"/>
        </w:r>
      </w:hyperlink>
    </w:p>
    <w:p>
      <w:pPr>
        <w:pStyle w:val="TOC1"/>
        <w:tabs>
          <w:tab w:val="right" w:leader="dot" w:pos="8306"/>
        </w:tabs>
      </w:pPr>
      <w:hyperlink w:anchor="_Toc2856" w:history="1">
        <w:r>
          <w:rPr>
            <w:rFonts w:ascii="仿宋" w:eastAsia="仿宋" w:hAnsi="仿宋" w:cs="仿宋" w:hint="eastAsia"/>
            <w:lang w:eastAsia="zh-CN"/>
          </w:rPr>
          <w:t>七、滑动轴承&amp;轴瓦项目人力资源培养与发展</w:t>
        </w:r>
        <w:r>
          <w:tab/>
        </w:r>
        <w:r>
          <w:fldChar w:fldCharType="begin"/>
        </w:r>
        <w:r>
          <w:instrText xml:space="preserve"> PAGEREF _Toc2856 \h </w:instrText>
        </w:r>
        <w:r>
          <w:fldChar w:fldCharType="separate"/>
        </w:r>
        <w:r>
          <w:t>24</w:t>
        </w:r>
        <w:r>
          <w:fldChar w:fldCharType="end"/>
        </w:r>
      </w:hyperlink>
    </w:p>
    <w:p>
      <w:pPr>
        <w:pStyle w:val="TOC2"/>
        <w:tabs>
          <w:tab w:val="right" w:leader="dot" w:pos="8306"/>
        </w:tabs>
      </w:pPr>
      <w:hyperlink w:anchor="_Toc29364" w:history="1">
        <w:r>
          <w:rPr>
            <w:rFonts w:ascii="仿宋" w:eastAsia="仿宋" w:hAnsi="仿宋" w:cs="仿宋" w:hint="eastAsia"/>
            <w:lang w:eastAsia="zh-CN"/>
          </w:rPr>
          <w:t>(一)、人才需求与规划</w:t>
        </w:r>
        <w:r>
          <w:tab/>
        </w:r>
        <w:r>
          <w:fldChar w:fldCharType="begin"/>
        </w:r>
        <w:r>
          <w:instrText xml:space="preserve"> PAGEREF _Toc29364 \h </w:instrText>
        </w:r>
        <w:r>
          <w:fldChar w:fldCharType="separate"/>
        </w:r>
        <w:r>
          <w:t>24</w:t>
        </w:r>
        <w:r>
          <w:fldChar w:fldCharType="end"/>
        </w:r>
      </w:hyperlink>
    </w:p>
    <w:p>
      <w:pPr>
        <w:pStyle w:val="TOC2"/>
        <w:tabs>
          <w:tab w:val="right" w:leader="dot" w:pos="8306"/>
        </w:tabs>
      </w:pPr>
      <w:hyperlink w:anchor="_Toc22899" w:history="1">
        <w:r>
          <w:rPr>
            <w:rFonts w:ascii="仿宋" w:eastAsia="仿宋" w:hAnsi="仿宋" w:cs="仿宋" w:hint="eastAsia"/>
            <w:lang w:eastAsia="zh-CN"/>
          </w:rPr>
          <w:t>(二)、培训与发展计划</w:t>
        </w:r>
        <w:r>
          <w:tab/>
        </w:r>
        <w:r>
          <w:fldChar w:fldCharType="begin"/>
        </w:r>
        <w:r>
          <w:instrText xml:space="preserve"> PAGEREF _Toc22899 \h </w:instrText>
        </w:r>
        <w:r>
          <w:fldChar w:fldCharType="separate"/>
        </w:r>
        <w:r>
          <w:t>25</w:t>
        </w:r>
        <w:r>
          <w:fldChar w:fldCharType="end"/>
        </w:r>
      </w:hyperlink>
    </w:p>
    <w:p>
      <w:pPr>
        <w:pStyle w:val="TOC1"/>
        <w:tabs>
          <w:tab w:val="right" w:leader="dot" w:pos="8306"/>
        </w:tabs>
      </w:pPr>
      <w:hyperlink w:anchor="_Toc15103" w:history="1">
        <w:r>
          <w:rPr>
            <w:rFonts w:ascii="仿宋" w:eastAsia="仿宋" w:hAnsi="仿宋" w:cs="仿宋" w:hint="eastAsia"/>
            <w:lang w:eastAsia="zh-CN"/>
          </w:rPr>
          <w:t>八、滑动轴承&amp;轴瓦项目财务管理</w:t>
        </w:r>
        <w:r>
          <w:tab/>
        </w:r>
        <w:r>
          <w:fldChar w:fldCharType="begin"/>
        </w:r>
        <w:r>
          <w:instrText xml:space="preserve"> PAGEREF _Toc15103 \h </w:instrText>
        </w:r>
        <w:r>
          <w:fldChar w:fldCharType="separate"/>
        </w:r>
        <w:r>
          <w:t>25</w:t>
        </w:r>
        <w:r>
          <w:fldChar w:fldCharType="end"/>
        </w:r>
      </w:hyperlink>
    </w:p>
    <w:p>
      <w:pPr>
        <w:pStyle w:val="TOC2"/>
        <w:tabs>
          <w:tab w:val="right" w:leader="dot" w:pos="8306"/>
        </w:tabs>
      </w:pPr>
      <w:hyperlink w:anchor="_Toc19250" w:history="1">
        <w:r>
          <w:rPr>
            <w:rFonts w:ascii="仿宋" w:eastAsia="仿宋" w:hAnsi="仿宋" w:cs="仿宋" w:hint="eastAsia"/>
            <w:lang w:eastAsia="zh-CN"/>
          </w:rPr>
          <w:t>(一)、资金需求大</w:t>
        </w:r>
        <w:r>
          <w:tab/>
        </w:r>
        <w:r>
          <w:fldChar w:fldCharType="begin"/>
        </w:r>
        <w:r>
          <w:instrText xml:space="preserve"> PAGEREF _Toc19250 \h </w:instrText>
        </w:r>
        <w:r>
          <w:fldChar w:fldCharType="separate"/>
        </w:r>
        <w:r>
          <w:t>25</w:t>
        </w:r>
        <w:r>
          <w:fldChar w:fldCharType="end"/>
        </w:r>
      </w:hyperlink>
    </w:p>
    <w:p>
      <w:pPr>
        <w:pStyle w:val="TOC2"/>
        <w:tabs>
          <w:tab w:val="right" w:leader="dot" w:pos="8306"/>
        </w:tabs>
      </w:pPr>
      <w:hyperlink w:anchor="_Toc22913" w:history="1">
        <w:r>
          <w:rPr>
            <w:rFonts w:ascii="仿宋" w:eastAsia="仿宋" w:hAnsi="仿宋" w:cs="仿宋" w:hint="eastAsia"/>
            <w:lang w:eastAsia="zh-CN"/>
          </w:rPr>
          <w:t>(二)、研发周期长</w:t>
        </w:r>
        <w:r>
          <w:tab/>
        </w:r>
        <w:r>
          <w:fldChar w:fldCharType="begin"/>
        </w:r>
        <w:r>
          <w:instrText xml:space="preserve"> PAGEREF _Toc22913 \h </w:instrText>
        </w:r>
        <w:r>
          <w:fldChar w:fldCharType="separate"/>
        </w:r>
        <w:r>
          <w:t>27</w:t>
        </w:r>
        <w:r>
          <w:fldChar w:fldCharType="end"/>
        </w:r>
      </w:hyperlink>
    </w:p>
    <w:p>
      <w:pPr>
        <w:pStyle w:val="TOC2"/>
        <w:tabs>
          <w:tab w:val="right" w:leader="dot" w:pos="8306"/>
        </w:tabs>
      </w:pPr>
      <w:hyperlink w:anchor="_Toc6545" w:history="1">
        <w:r>
          <w:rPr>
            <w:rFonts w:ascii="仿宋" w:eastAsia="仿宋" w:hAnsi="仿宋" w:cs="仿宋" w:hint="eastAsia"/>
            <w:lang w:eastAsia="zh-CN"/>
          </w:rPr>
          <w:t>(三)、市场风险大</w:t>
        </w:r>
        <w:r>
          <w:tab/>
        </w:r>
        <w:r>
          <w:fldChar w:fldCharType="begin"/>
        </w:r>
        <w:r>
          <w:instrText xml:space="preserve"> PAGEREF _Toc6545 \h </w:instrText>
        </w:r>
        <w:r>
          <w:fldChar w:fldCharType="separate"/>
        </w:r>
        <w:r>
          <w:t>28</w:t>
        </w:r>
        <w:r>
          <w:fldChar w:fldCharType="end"/>
        </w:r>
      </w:hyperlink>
    </w:p>
    <w:p>
      <w:pPr>
        <w:pStyle w:val="TOC2"/>
        <w:tabs>
          <w:tab w:val="right" w:leader="dot" w:pos="8306"/>
        </w:tabs>
      </w:pPr>
      <w:hyperlink w:anchor="_Toc24921" w:history="1">
        <w:r>
          <w:rPr>
            <w:rFonts w:ascii="仿宋" w:eastAsia="仿宋" w:hAnsi="仿宋" w:cs="仿宋" w:hint="eastAsia"/>
            <w:lang w:eastAsia="zh-CN"/>
          </w:rPr>
          <w:t>(四)、利润率高</w:t>
        </w:r>
        <w:r>
          <w:tab/>
        </w:r>
        <w:r>
          <w:fldChar w:fldCharType="begin"/>
        </w:r>
        <w:r>
          <w:instrText xml:space="preserve"> PAGEREF _Toc24921 \h </w:instrText>
        </w:r>
        <w:r>
          <w:fldChar w:fldCharType="separate"/>
        </w:r>
        <w:r>
          <w:t>31</w:t>
        </w:r>
        <w:r>
          <w:fldChar w:fldCharType="end"/>
        </w:r>
      </w:hyperlink>
    </w:p>
    <w:p>
      <w:pPr>
        <w:pStyle w:val="TOC1"/>
        <w:tabs>
          <w:tab w:val="right" w:leader="dot" w:pos="8306"/>
        </w:tabs>
      </w:pPr>
      <w:hyperlink w:anchor="_Toc22345" w:history="1">
        <w:r>
          <w:rPr>
            <w:rFonts w:ascii="仿宋" w:eastAsia="仿宋" w:hAnsi="仿宋" w:cs="仿宋" w:hint="eastAsia"/>
            <w:lang w:eastAsia="zh-CN"/>
          </w:rPr>
          <w:t>九、滑动轴承&amp;轴瓦项目创新与研发</w:t>
        </w:r>
        <w:r>
          <w:tab/>
        </w:r>
        <w:r>
          <w:fldChar w:fldCharType="begin"/>
        </w:r>
        <w:r>
          <w:instrText xml:space="preserve"> PAGEREF _Toc22345 \h </w:instrText>
        </w:r>
        <w:r>
          <w:fldChar w:fldCharType="separate"/>
        </w:r>
        <w:r>
          <w:t>33</w:t>
        </w:r>
        <w:r>
          <w:fldChar w:fldCharType="end"/>
        </w:r>
      </w:hyperlink>
    </w:p>
    <w:p>
      <w:pPr>
        <w:pStyle w:val="TOC2"/>
        <w:tabs>
          <w:tab w:val="right" w:leader="dot" w:pos="8306"/>
        </w:tabs>
      </w:pPr>
      <w:hyperlink w:anchor="_Toc7695" w:history="1">
        <w:r>
          <w:rPr>
            <w:rFonts w:ascii="仿宋" w:eastAsia="仿宋" w:hAnsi="仿宋" w:cs="仿宋" w:hint="eastAsia"/>
            <w:lang w:eastAsia="zh-CN"/>
          </w:rPr>
          <w:t>(一)、创新策略与方向</w:t>
        </w:r>
        <w:r>
          <w:tab/>
        </w:r>
        <w:r>
          <w:fldChar w:fldCharType="begin"/>
        </w:r>
        <w:r>
          <w:instrText xml:space="preserve"> PAGEREF _Toc7695 \h </w:instrText>
        </w:r>
        <w:r>
          <w:fldChar w:fldCharType="separate"/>
        </w:r>
        <w:r>
          <w:t>33</w:t>
        </w:r>
        <w:r>
          <w:fldChar w:fldCharType="end"/>
        </w:r>
      </w:hyperlink>
    </w:p>
    <w:p>
      <w:pPr>
        <w:pStyle w:val="TOC2"/>
        <w:tabs>
          <w:tab w:val="right" w:leader="dot" w:pos="8306"/>
        </w:tabs>
      </w:pPr>
      <w:hyperlink w:anchor="_Toc24241" w:history="1">
        <w:r>
          <w:rPr>
            <w:rFonts w:ascii="仿宋" w:eastAsia="仿宋" w:hAnsi="仿宋" w:cs="仿宋" w:hint="eastAsia"/>
            <w:lang w:eastAsia="zh-CN"/>
          </w:rPr>
          <w:t>(二)、研发规划与投入</w:t>
        </w:r>
        <w:r>
          <w:tab/>
        </w:r>
        <w:r>
          <w:fldChar w:fldCharType="begin"/>
        </w:r>
        <w:r>
          <w:instrText xml:space="preserve"> PAGEREF _Toc24241 \h </w:instrText>
        </w:r>
        <w:r>
          <w:fldChar w:fldCharType="separate"/>
        </w:r>
        <w:r>
          <w:t>34</w:t>
        </w:r>
        <w:r>
          <w:fldChar w:fldCharType="end"/>
        </w:r>
      </w:hyperlink>
    </w:p>
    <w:p>
      <w:pPr>
        <w:pStyle w:val="TOC1"/>
        <w:tabs>
          <w:tab w:val="right" w:leader="dot" w:pos="8306"/>
        </w:tabs>
      </w:pPr>
      <w:hyperlink w:anchor="_Toc29148" w:history="1">
        <w:r>
          <w:rPr>
            <w:rFonts w:ascii="仿宋" w:eastAsia="仿宋" w:hAnsi="仿宋" w:cs="仿宋" w:hint="eastAsia"/>
            <w:lang w:eastAsia="zh-CN"/>
          </w:rPr>
          <w:t>十、滑动轴承&amp;轴瓦项目社会影响</w:t>
        </w:r>
        <w:r>
          <w:tab/>
        </w:r>
        <w:r>
          <w:fldChar w:fldCharType="begin"/>
        </w:r>
        <w:r>
          <w:instrText xml:space="preserve"> PAGEREF _Toc29148 \h </w:instrText>
        </w:r>
        <w:r>
          <w:fldChar w:fldCharType="separate"/>
        </w:r>
        <w:r>
          <w:t>36</w:t>
        </w:r>
        <w:r>
          <w:fldChar w:fldCharType="end"/>
        </w:r>
      </w:hyperlink>
    </w:p>
    <w:p>
      <w:pPr>
        <w:pStyle w:val="TOC2"/>
        <w:tabs>
          <w:tab w:val="right" w:leader="dot" w:pos="8306"/>
        </w:tabs>
      </w:pPr>
      <w:hyperlink w:anchor="_Toc15697" w:history="1">
        <w:r>
          <w:rPr>
            <w:rFonts w:ascii="仿宋" w:eastAsia="仿宋" w:hAnsi="仿宋" w:cs="仿宋" w:hint="eastAsia"/>
            <w:lang w:eastAsia="zh-CN"/>
          </w:rPr>
          <w:t>(一)、社会责任与义务</w:t>
        </w:r>
        <w:r>
          <w:tab/>
        </w:r>
        <w:r>
          <w:fldChar w:fldCharType="begin"/>
        </w:r>
        <w:r>
          <w:instrText xml:space="preserve"> PAGEREF _Toc15697 \h </w:instrText>
        </w:r>
        <w:r>
          <w:fldChar w:fldCharType="separate"/>
        </w:r>
        <w:r>
          <w:t>36</w:t>
        </w:r>
        <w:r>
          <w:fldChar w:fldCharType="end"/>
        </w:r>
      </w:hyperlink>
    </w:p>
    <w:p>
      <w:pPr>
        <w:pStyle w:val="TOC2"/>
        <w:tabs>
          <w:tab w:val="right" w:leader="dot" w:pos="8306"/>
        </w:tabs>
      </w:pPr>
      <w:hyperlink w:anchor="_Toc32641" w:history="1">
        <w:r>
          <w:rPr>
            <w:rFonts w:ascii="仿宋" w:eastAsia="仿宋" w:hAnsi="仿宋" w:cs="仿宋" w:hint="eastAsia"/>
            <w:lang w:eastAsia="zh-CN"/>
          </w:rPr>
          <w:t>(二)、社会参与与沟通</w:t>
        </w:r>
        <w:r>
          <w:tab/>
        </w:r>
        <w:r>
          <w:fldChar w:fldCharType="begin"/>
        </w:r>
        <w:r>
          <w:instrText xml:space="preserve"> PAGEREF _Toc32641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0" w:history="1">
        <w:r>
          <w:rPr>
            <w:rFonts w:ascii="仿宋" w:eastAsia="仿宋" w:hAnsi="仿宋" w:cs="仿宋" w:hint="eastAsia"/>
            <w:lang w:eastAsia="zh-CN"/>
          </w:rPr>
          <w:t>十一、滑动轴承&amp;轴瓦项目环境影响分析</w:t>
        </w:r>
        <w:r>
          <w:tab/>
        </w:r>
        <w:r>
          <w:fldChar w:fldCharType="begin"/>
        </w:r>
        <w:r>
          <w:instrText xml:space="preserve"> PAGEREF _Toc28920 \h </w:instrText>
        </w:r>
        <w:r>
          <w:fldChar w:fldCharType="separate"/>
        </w:r>
        <w:r>
          <w:t>38</w:t>
        </w:r>
        <w:r>
          <w:fldChar w:fldCharType="end"/>
        </w:r>
      </w:hyperlink>
    </w:p>
    <w:p>
      <w:pPr>
        <w:pStyle w:val="TOC2"/>
        <w:tabs>
          <w:tab w:val="right" w:leader="dot" w:pos="8306"/>
        </w:tabs>
      </w:pPr>
      <w:hyperlink w:anchor="_Toc17262" w:history="1">
        <w:r>
          <w:rPr>
            <w:rFonts w:ascii="仿宋" w:eastAsia="仿宋" w:hAnsi="仿宋" w:cs="仿宋" w:hint="eastAsia"/>
            <w:lang w:eastAsia="zh-CN"/>
          </w:rPr>
          <w:t>(一)、建设区域环境质量现状</w:t>
        </w:r>
        <w:r>
          <w:tab/>
        </w:r>
        <w:r>
          <w:fldChar w:fldCharType="begin"/>
        </w:r>
        <w:r>
          <w:instrText xml:space="preserve"> PAGEREF _Toc17262 \h </w:instrText>
        </w:r>
        <w:r>
          <w:fldChar w:fldCharType="separate"/>
        </w:r>
        <w:r>
          <w:t>38</w:t>
        </w:r>
        <w:r>
          <w:fldChar w:fldCharType="end"/>
        </w:r>
      </w:hyperlink>
    </w:p>
    <w:p>
      <w:pPr>
        <w:pStyle w:val="TOC2"/>
        <w:tabs>
          <w:tab w:val="right" w:leader="dot" w:pos="8306"/>
        </w:tabs>
      </w:pPr>
      <w:hyperlink w:anchor="_Toc10923" w:history="1">
        <w:r>
          <w:rPr>
            <w:rFonts w:ascii="仿宋" w:eastAsia="仿宋" w:hAnsi="仿宋" w:cs="仿宋" w:hint="eastAsia"/>
            <w:lang w:eastAsia="zh-CN"/>
          </w:rPr>
          <w:t>(二)、建设期环境保护</w:t>
        </w:r>
        <w:r>
          <w:tab/>
        </w:r>
        <w:r>
          <w:fldChar w:fldCharType="begin"/>
        </w:r>
        <w:r>
          <w:instrText xml:space="preserve"> PAGEREF _Toc10923 \h </w:instrText>
        </w:r>
        <w:r>
          <w:fldChar w:fldCharType="separate"/>
        </w:r>
        <w:r>
          <w:t>39</w:t>
        </w:r>
        <w:r>
          <w:fldChar w:fldCharType="end"/>
        </w:r>
      </w:hyperlink>
    </w:p>
    <w:p>
      <w:pPr>
        <w:pStyle w:val="TOC2"/>
        <w:tabs>
          <w:tab w:val="right" w:leader="dot" w:pos="8306"/>
        </w:tabs>
      </w:pPr>
      <w:hyperlink w:anchor="_Toc8072" w:history="1">
        <w:r>
          <w:rPr>
            <w:rFonts w:ascii="仿宋" w:eastAsia="仿宋" w:hAnsi="仿宋" w:cs="仿宋" w:hint="eastAsia"/>
            <w:lang w:eastAsia="zh-CN"/>
          </w:rPr>
          <w:t>(三)、运营期环境保护</w:t>
        </w:r>
        <w:r>
          <w:tab/>
        </w:r>
        <w:r>
          <w:fldChar w:fldCharType="begin"/>
        </w:r>
        <w:r>
          <w:instrText xml:space="preserve"> PAGEREF _Toc8072 \h </w:instrText>
        </w:r>
        <w:r>
          <w:fldChar w:fldCharType="separate"/>
        </w:r>
        <w:r>
          <w:t>40</w:t>
        </w:r>
        <w:r>
          <w:fldChar w:fldCharType="end"/>
        </w:r>
      </w:hyperlink>
    </w:p>
    <w:p>
      <w:pPr>
        <w:pStyle w:val="TOC2"/>
        <w:tabs>
          <w:tab w:val="right" w:leader="dot" w:pos="8306"/>
        </w:tabs>
      </w:pPr>
      <w:hyperlink w:anchor="_Toc11751" w:history="1">
        <w:r>
          <w:rPr>
            <w:rFonts w:ascii="仿宋" w:eastAsia="仿宋" w:hAnsi="仿宋" w:cs="仿宋" w:hint="eastAsia"/>
            <w:lang w:eastAsia="zh-CN"/>
          </w:rPr>
          <w:t>(四)、滑动轴承&amp;轴瓦项目建设对区域经济的影响</w:t>
        </w:r>
        <w:r>
          <w:tab/>
        </w:r>
        <w:r>
          <w:fldChar w:fldCharType="begin"/>
        </w:r>
        <w:r>
          <w:instrText xml:space="preserve"> PAGEREF _Toc11751 \h </w:instrText>
        </w:r>
        <w:r>
          <w:fldChar w:fldCharType="separate"/>
        </w:r>
        <w:r>
          <w:t>42</w:t>
        </w:r>
        <w:r>
          <w:fldChar w:fldCharType="end"/>
        </w:r>
      </w:hyperlink>
    </w:p>
    <w:p>
      <w:pPr>
        <w:pStyle w:val="TOC2"/>
        <w:tabs>
          <w:tab w:val="right" w:leader="dot" w:pos="8306"/>
        </w:tabs>
      </w:pPr>
      <w:hyperlink w:anchor="_Toc13785" w:history="1">
        <w:r>
          <w:rPr>
            <w:rFonts w:ascii="仿宋" w:eastAsia="仿宋" w:hAnsi="仿宋" w:cs="仿宋" w:hint="eastAsia"/>
            <w:lang w:eastAsia="zh-CN"/>
          </w:rPr>
          <w:t>(五)、废弃物处理</w:t>
        </w:r>
        <w:r>
          <w:tab/>
        </w:r>
        <w:r>
          <w:fldChar w:fldCharType="begin"/>
        </w:r>
        <w:r>
          <w:instrText xml:space="preserve"> PAGEREF _Toc13785 \h </w:instrText>
        </w:r>
        <w:r>
          <w:fldChar w:fldCharType="separate"/>
        </w:r>
        <w:r>
          <w:t>44</w:t>
        </w:r>
        <w:r>
          <w:fldChar w:fldCharType="end"/>
        </w:r>
      </w:hyperlink>
    </w:p>
    <w:p>
      <w:pPr>
        <w:pStyle w:val="TOC2"/>
        <w:tabs>
          <w:tab w:val="right" w:leader="dot" w:pos="8306"/>
        </w:tabs>
      </w:pPr>
      <w:hyperlink w:anchor="_Toc22279" w:history="1">
        <w:r>
          <w:rPr>
            <w:rFonts w:ascii="仿宋" w:eastAsia="仿宋" w:hAnsi="仿宋" w:cs="仿宋" w:hint="eastAsia"/>
            <w:lang w:eastAsia="zh-CN"/>
          </w:rPr>
          <w:t>(六)、特殊环境影响分析</w:t>
        </w:r>
        <w:r>
          <w:tab/>
        </w:r>
        <w:r>
          <w:fldChar w:fldCharType="begin"/>
        </w:r>
        <w:r>
          <w:instrText xml:space="preserve"> PAGEREF _Toc22279 \h </w:instrText>
        </w:r>
        <w:r>
          <w:fldChar w:fldCharType="separate"/>
        </w:r>
        <w:r>
          <w:t>45</w:t>
        </w:r>
        <w:r>
          <w:fldChar w:fldCharType="end"/>
        </w:r>
      </w:hyperlink>
    </w:p>
    <w:p>
      <w:pPr>
        <w:pStyle w:val="TOC2"/>
        <w:tabs>
          <w:tab w:val="right" w:leader="dot" w:pos="8306"/>
        </w:tabs>
      </w:pPr>
      <w:hyperlink w:anchor="_Toc4578" w:history="1">
        <w:r>
          <w:rPr>
            <w:rFonts w:ascii="仿宋" w:eastAsia="仿宋" w:hAnsi="仿宋" w:cs="仿宋" w:hint="eastAsia"/>
            <w:lang w:eastAsia="zh-CN"/>
          </w:rPr>
          <w:t>(七)、清洁生产</w:t>
        </w:r>
        <w:r>
          <w:tab/>
        </w:r>
        <w:r>
          <w:fldChar w:fldCharType="begin"/>
        </w:r>
        <w:r>
          <w:instrText xml:space="preserve"> PAGEREF _Toc4578 \h </w:instrText>
        </w:r>
        <w:r>
          <w:fldChar w:fldCharType="separate"/>
        </w:r>
        <w:r>
          <w:t>46</w:t>
        </w:r>
        <w:r>
          <w:fldChar w:fldCharType="end"/>
        </w:r>
      </w:hyperlink>
    </w:p>
    <w:p>
      <w:pPr>
        <w:pStyle w:val="TOC2"/>
        <w:tabs>
          <w:tab w:val="right" w:leader="dot" w:pos="8306"/>
        </w:tabs>
      </w:pPr>
      <w:hyperlink w:anchor="_Toc27090" w:history="1">
        <w:r>
          <w:rPr>
            <w:rFonts w:ascii="仿宋" w:eastAsia="仿宋" w:hAnsi="仿宋" w:cs="仿宋" w:hint="eastAsia"/>
            <w:lang w:eastAsia="zh-CN"/>
          </w:rPr>
          <w:t>(八)、环境保护综合评价</w:t>
        </w:r>
        <w:r>
          <w:tab/>
        </w:r>
        <w:r>
          <w:fldChar w:fldCharType="begin"/>
        </w:r>
        <w:r>
          <w:instrText xml:space="preserve"> PAGEREF _Toc27090 \h </w:instrText>
        </w:r>
        <w:r>
          <w:fldChar w:fldCharType="separate"/>
        </w:r>
        <w:r>
          <w:t>47</w:t>
        </w:r>
        <w:r>
          <w:fldChar w:fldCharType="end"/>
        </w:r>
      </w:hyperlink>
    </w:p>
    <w:p>
      <w:pPr>
        <w:pStyle w:val="TOC1"/>
        <w:tabs>
          <w:tab w:val="right" w:leader="dot" w:pos="8306"/>
        </w:tabs>
      </w:pPr>
      <w:hyperlink w:anchor="_Toc23920" w:history="1">
        <w:r>
          <w:rPr>
            <w:rFonts w:ascii="仿宋" w:eastAsia="仿宋" w:hAnsi="仿宋" w:cs="仿宋" w:hint="eastAsia"/>
            <w:lang w:eastAsia="zh-CN"/>
          </w:rPr>
          <w:t>十二、滑动轴承&amp;轴瓦项目经营效益</w:t>
        </w:r>
        <w:r>
          <w:tab/>
        </w:r>
        <w:r>
          <w:fldChar w:fldCharType="begin"/>
        </w:r>
        <w:r>
          <w:instrText xml:space="preserve"> PAGEREF _Toc23920 \h </w:instrText>
        </w:r>
        <w:r>
          <w:fldChar w:fldCharType="separate"/>
        </w:r>
        <w:r>
          <w:t>49</w:t>
        </w:r>
        <w:r>
          <w:fldChar w:fldCharType="end"/>
        </w:r>
      </w:hyperlink>
    </w:p>
    <w:p>
      <w:pPr>
        <w:pStyle w:val="TOC2"/>
        <w:tabs>
          <w:tab w:val="right" w:leader="dot" w:pos="8306"/>
        </w:tabs>
      </w:pPr>
      <w:hyperlink w:anchor="_Toc4473" w:history="1">
        <w:r>
          <w:rPr>
            <w:rFonts w:ascii="仿宋" w:eastAsia="仿宋" w:hAnsi="仿宋" w:cs="仿宋" w:hint="eastAsia"/>
            <w:lang w:eastAsia="zh-CN"/>
          </w:rPr>
          <w:t>(一)、经济评价财务测算</w:t>
        </w:r>
        <w:r>
          <w:tab/>
        </w:r>
        <w:r>
          <w:fldChar w:fldCharType="begin"/>
        </w:r>
        <w:r>
          <w:instrText xml:space="preserve"> PAGEREF _Toc4473 \h </w:instrText>
        </w:r>
        <w:r>
          <w:fldChar w:fldCharType="separate"/>
        </w:r>
        <w:r>
          <w:t>49</w:t>
        </w:r>
        <w:r>
          <w:fldChar w:fldCharType="end"/>
        </w:r>
      </w:hyperlink>
    </w:p>
    <w:p>
      <w:pPr>
        <w:pStyle w:val="TOC2"/>
        <w:tabs>
          <w:tab w:val="right" w:leader="dot" w:pos="8306"/>
        </w:tabs>
      </w:pPr>
      <w:hyperlink w:anchor="_Toc1312" w:history="1">
        <w:r>
          <w:rPr>
            <w:rFonts w:ascii="仿宋" w:eastAsia="仿宋" w:hAnsi="仿宋" w:cs="仿宋" w:hint="eastAsia"/>
            <w:lang w:eastAsia="zh-CN"/>
          </w:rPr>
          <w:t>(二)、滑动轴承&amp;轴瓦项目盈利能力分析</w:t>
        </w:r>
        <w:r>
          <w:tab/>
        </w:r>
        <w:r>
          <w:fldChar w:fldCharType="begin"/>
        </w:r>
        <w:r>
          <w:instrText xml:space="preserve"> PAGEREF _Toc1312 \h </w:instrText>
        </w:r>
        <w:r>
          <w:fldChar w:fldCharType="separate"/>
        </w:r>
        <w:r>
          <w:t>50</w:t>
        </w:r>
        <w:r>
          <w:fldChar w:fldCharType="end"/>
        </w:r>
      </w:hyperlink>
    </w:p>
    <w:p>
      <w:pPr>
        <w:pStyle w:val="TOC1"/>
        <w:tabs>
          <w:tab w:val="right" w:leader="dot" w:pos="8306"/>
        </w:tabs>
      </w:pPr>
      <w:hyperlink w:anchor="_Toc1427" w:history="1">
        <w:r>
          <w:rPr>
            <w:rFonts w:ascii="仿宋" w:eastAsia="仿宋" w:hAnsi="仿宋" w:cs="仿宋" w:hint="eastAsia"/>
            <w:lang w:eastAsia="zh-CN"/>
          </w:rPr>
          <w:t>十三、滑动轴承&amp;轴瓦项目治理与监督</w:t>
        </w:r>
        <w:r>
          <w:tab/>
        </w:r>
        <w:r>
          <w:fldChar w:fldCharType="begin"/>
        </w:r>
        <w:r>
          <w:instrText xml:space="preserve"> PAGEREF _Toc1427 \h </w:instrText>
        </w:r>
        <w:r>
          <w:fldChar w:fldCharType="separate"/>
        </w:r>
        <w:r>
          <w:t>51</w:t>
        </w:r>
        <w:r>
          <w:fldChar w:fldCharType="end"/>
        </w:r>
      </w:hyperlink>
    </w:p>
    <w:p>
      <w:pPr>
        <w:pStyle w:val="TOC2"/>
        <w:tabs>
          <w:tab w:val="right" w:leader="dot" w:pos="8306"/>
        </w:tabs>
      </w:pPr>
      <w:hyperlink w:anchor="_Toc4597" w:history="1">
        <w:r>
          <w:rPr>
            <w:rFonts w:ascii="仿宋" w:eastAsia="仿宋" w:hAnsi="仿宋" w:cs="仿宋" w:hint="eastAsia"/>
            <w:lang w:eastAsia="zh-CN"/>
          </w:rPr>
          <w:t>(一)、滑动轴承&amp;轴瓦项目治理结构</w:t>
        </w:r>
        <w:r>
          <w:tab/>
        </w:r>
        <w:r>
          <w:fldChar w:fldCharType="begin"/>
        </w:r>
        <w:r>
          <w:instrText xml:space="preserve"> PAGEREF _Toc4597 \h </w:instrText>
        </w:r>
        <w:r>
          <w:fldChar w:fldCharType="separate"/>
        </w:r>
        <w:r>
          <w:t>51</w:t>
        </w:r>
        <w:r>
          <w:fldChar w:fldCharType="end"/>
        </w:r>
      </w:hyperlink>
    </w:p>
    <w:p>
      <w:pPr>
        <w:pStyle w:val="TOC2"/>
        <w:tabs>
          <w:tab w:val="right" w:leader="dot" w:pos="8306"/>
        </w:tabs>
      </w:pPr>
      <w:hyperlink w:anchor="_Toc9168" w:history="1">
        <w:r>
          <w:rPr>
            <w:rFonts w:ascii="仿宋" w:eastAsia="仿宋" w:hAnsi="仿宋" w:cs="仿宋" w:hint="eastAsia"/>
            <w:lang w:eastAsia="zh-CN"/>
          </w:rPr>
          <w:t>(二)、监督与审计</w:t>
        </w:r>
        <w:r>
          <w:tab/>
        </w:r>
        <w:r>
          <w:fldChar w:fldCharType="begin"/>
        </w:r>
        <w:r>
          <w:instrText xml:space="preserve"> PAGEREF _Toc9168 \h </w:instrText>
        </w:r>
        <w:r>
          <w:fldChar w:fldCharType="separate"/>
        </w:r>
        <w:r>
          <w:t>52</w:t>
        </w:r>
        <w:r>
          <w:fldChar w:fldCharType="end"/>
        </w:r>
      </w:hyperlink>
    </w:p>
    <w:p>
      <w:pPr>
        <w:pStyle w:val="TOC1"/>
        <w:tabs>
          <w:tab w:val="right" w:leader="dot" w:pos="8306"/>
        </w:tabs>
      </w:pPr>
      <w:hyperlink w:anchor="_Toc26797" w:history="1">
        <w:r>
          <w:rPr>
            <w:rFonts w:ascii="仿宋" w:eastAsia="仿宋" w:hAnsi="仿宋" w:cs="仿宋" w:hint="eastAsia"/>
            <w:lang w:eastAsia="zh-CN"/>
          </w:rPr>
          <w:t>十四、营销与推广策略</w:t>
        </w:r>
        <w:r>
          <w:tab/>
        </w:r>
        <w:r>
          <w:fldChar w:fldCharType="begin"/>
        </w:r>
        <w:r>
          <w:instrText xml:space="preserve"> PAGEREF _Toc26797 \h </w:instrText>
        </w:r>
        <w:r>
          <w:fldChar w:fldCharType="separate"/>
        </w:r>
        <w:r>
          <w:t>54</w:t>
        </w:r>
        <w:r>
          <w:fldChar w:fldCharType="end"/>
        </w:r>
      </w:hyperlink>
    </w:p>
    <w:p>
      <w:pPr>
        <w:pStyle w:val="TOC2"/>
        <w:tabs>
          <w:tab w:val="right" w:leader="dot" w:pos="8306"/>
        </w:tabs>
      </w:pPr>
      <w:hyperlink w:anchor="_Toc3199" w:history="1">
        <w:r>
          <w:rPr>
            <w:rFonts w:ascii="仿宋" w:eastAsia="仿宋" w:hAnsi="仿宋" w:cs="仿宋" w:hint="eastAsia"/>
            <w:lang w:eastAsia="zh-CN"/>
          </w:rPr>
          <w:t>(一)、产品/服务定位与特点</w:t>
        </w:r>
        <w:r>
          <w:tab/>
        </w:r>
        <w:r>
          <w:fldChar w:fldCharType="begin"/>
        </w:r>
        <w:r>
          <w:instrText xml:space="preserve"> PAGEREF _Toc3199 \h </w:instrText>
        </w:r>
        <w:r>
          <w:fldChar w:fldCharType="separate"/>
        </w:r>
        <w:r>
          <w:t>54</w:t>
        </w:r>
        <w:r>
          <w:fldChar w:fldCharType="end"/>
        </w:r>
      </w:hyperlink>
    </w:p>
    <w:p>
      <w:pPr>
        <w:pStyle w:val="TOC2"/>
        <w:tabs>
          <w:tab w:val="right" w:leader="dot" w:pos="8306"/>
        </w:tabs>
      </w:pPr>
      <w:hyperlink w:anchor="_Toc25786" w:history="1">
        <w:r>
          <w:rPr>
            <w:rFonts w:ascii="仿宋" w:eastAsia="仿宋" w:hAnsi="仿宋" w:cs="仿宋" w:hint="eastAsia"/>
            <w:lang w:eastAsia="zh-CN"/>
          </w:rPr>
          <w:t>(二)、市场定位与竞争分析</w:t>
        </w:r>
        <w:r>
          <w:tab/>
        </w:r>
        <w:r>
          <w:fldChar w:fldCharType="begin"/>
        </w:r>
        <w:r>
          <w:instrText xml:space="preserve"> PAGEREF _Toc25786 \h </w:instrText>
        </w:r>
        <w:r>
          <w:fldChar w:fldCharType="separate"/>
        </w:r>
        <w:r>
          <w:t>55</w:t>
        </w:r>
        <w:r>
          <w:fldChar w:fldCharType="end"/>
        </w:r>
      </w:hyperlink>
    </w:p>
    <w:p>
      <w:pPr>
        <w:pStyle w:val="TOC2"/>
        <w:tabs>
          <w:tab w:val="right" w:leader="dot" w:pos="8306"/>
        </w:tabs>
      </w:pPr>
      <w:hyperlink w:anchor="_Toc35" w:history="1">
        <w:r>
          <w:rPr>
            <w:rFonts w:ascii="仿宋" w:eastAsia="仿宋" w:hAnsi="仿宋" w:cs="仿宋" w:hint="eastAsia"/>
            <w:lang w:eastAsia="zh-CN"/>
          </w:rPr>
          <w:t>(三)、营销渠道与策略</w:t>
        </w:r>
        <w:r>
          <w:tab/>
        </w:r>
        <w:r>
          <w:fldChar w:fldCharType="begin"/>
        </w:r>
        <w:r>
          <w:instrText xml:space="preserve"> PAGEREF _Toc35 \h </w:instrText>
        </w:r>
        <w:r>
          <w:fldChar w:fldCharType="separate"/>
        </w:r>
        <w:r>
          <w:t>56</w:t>
        </w:r>
        <w:r>
          <w:fldChar w:fldCharType="end"/>
        </w:r>
      </w:hyperlink>
    </w:p>
    <w:p>
      <w:pPr>
        <w:pStyle w:val="TOC2"/>
        <w:tabs>
          <w:tab w:val="right" w:leader="dot" w:pos="8306"/>
        </w:tabs>
      </w:pPr>
      <w:hyperlink w:anchor="_Toc13324" w:history="1">
        <w:r>
          <w:rPr>
            <w:rFonts w:ascii="仿宋" w:eastAsia="仿宋" w:hAnsi="仿宋" w:cs="仿宋" w:hint="eastAsia"/>
            <w:lang w:eastAsia="zh-CN"/>
          </w:rPr>
          <w:t>(四)、推广与宣传活动</w:t>
        </w:r>
        <w:r>
          <w:tab/>
        </w:r>
        <w:r>
          <w:fldChar w:fldCharType="begin"/>
        </w:r>
        <w:r>
          <w:instrText xml:space="preserve"> PAGEREF _Toc13324 \h </w:instrText>
        </w:r>
        <w:r>
          <w:fldChar w:fldCharType="separate"/>
        </w:r>
        <w:r>
          <w:t>57</w:t>
        </w:r>
        <w:r>
          <w:fldChar w:fldCharType="end"/>
        </w:r>
      </w:hyperlink>
    </w:p>
    <w:p>
      <w:pPr>
        <w:pStyle w:val="TOC1"/>
        <w:tabs>
          <w:tab w:val="right" w:leader="dot" w:pos="8306"/>
        </w:tabs>
      </w:pPr>
      <w:hyperlink w:anchor="_Toc28313" w:history="1">
        <w:r>
          <w:rPr>
            <w:rFonts w:ascii="仿宋" w:eastAsia="仿宋" w:hAnsi="仿宋" w:cs="仿宋" w:hint="eastAsia"/>
            <w:lang w:eastAsia="zh-CN"/>
          </w:rPr>
          <w:t>十五、利益相关者分析与沟通计划</w:t>
        </w:r>
        <w:r>
          <w:tab/>
        </w:r>
        <w:r>
          <w:fldChar w:fldCharType="begin"/>
        </w:r>
        <w:r>
          <w:instrText xml:space="preserve"> PAGEREF _Toc28313 \h </w:instrText>
        </w:r>
        <w:r>
          <w:fldChar w:fldCharType="separate"/>
        </w:r>
        <w:r>
          <w:t>63</w:t>
        </w:r>
        <w:r>
          <w:fldChar w:fldCharType="end"/>
        </w:r>
      </w:hyperlink>
    </w:p>
    <w:p>
      <w:pPr>
        <w:pStyle w:val="TOC2"/>
        <w:tabs>
          <w:tab w:val="right" w:leader="dot" w:pos="8306"/>
        </w:tabs>
      </w:pPr>
      <w:hyperlink w:anchor="_Toc16903" w:history="1">
        <w:r>
          <w:rPr>
            <w:rFonts w:ascii="仿宋" w:eastAsia="仿宋" w:hAnsi="仿宋" w:cs="仿宋" w:hint="eastAsia"/>
            <w:lang w:eastAsia="zh-CN"/>
          </w:rPr>
          <w:t>(一)、利益相关者分析</w:t>
        </w:r>
        <w:r>
          <w:tab/>
        </w:r>
        <w:r>
          <w:fldChar w:fldCharType="begin"/>
        </w:r>
        <w:r>
          <w:instrText xml:space="preserve"> PAGEREF _Toc16903 \h </w:instrText>
        </w:r>
        <w:r>
          <w:fldChar w:fldCharType="separate"/>
        </w:r>
        <w:r>
          <w:t>63</w:t>
        </w:r>
        <w:r>
          <w:fldChar w:fldCharType="end"/>
        </w:r>
      </w:hyperlink>
    </w:p>
    <w:p>
      <w:pPr>
        <w:pStyle w:val="TOC2"/>
        <w:tabs>
          <w:tab w:val="right" w:leader="dot" w:pos="8306"/>
        </w:tabs>
      </w:pPr>
      <w:hyperlink w:anchor="_Toc27820" w:history="1">
        <w:r>
          <w:rPr>
            <w:rFonts w:ascii="仿宋" w:eastAsia="仿宋" w:hAnsi="仿宋" w:cs="仿宋" w:hint="eastAsia"/>
            <w:lang w:eastAsia="zh-CN"/>
          </w:rPr>
          <w:t>(二)、沟通计划</w:t>
        </w:r>
        <w:r>
          <w:tab/>
        </w:r>
        <w:r>
          <w:fldChar w:fldCharType="begin"/>
        </w:r>
        <w:r>
          <w:instrText xml:space="preserve"> PAGEREF _Toc27820 \h </w:instrText>
        </w:r>
        <w:r>
          <w:fldChar w:fldCharType="separate"/>
        </w:r>
        <w:r>
          <w:t>64</w:t>
        </w:r>
        <w:r>
          <w:fldChar w:fldCharType="end"/>
        </w:r>
      </w:hyperlink>
    </w:p>
    <w:p>
      <w:pPr>
        <w:pStyle w:val="TOC1"/>
        <w:tabs>
          <w:tab w:val="right" w:leader="dot" w:pos="8306"/>
        </w:tabs>
      </w:pPr>
      <w:hyperlink w:anchor="_Toc13153" w:history="1">
        <w:r>
          <w:rPr>
            <w:rFonts w:ascii="仿宋" w:eastAsia="仿宋" w:hAnsi="仿宋" w:cs="仿宋" w:hint="eastAsia"/>
            <w:lang w:eastAsia="zh-CN"/>
          </w:rPr>
          <w:t>十六、供应链管理</w:t>
        </w:r>
        <w:r>
          <w:tab/>
        </w:r>
        <w:r>
          <w:fldChar w:fldCharType="begin"/>
        </w:r>
        <w:r>
          <w:instrText xml:space="preserve"> PAGEREF _Toc13153 \h </w:instrText>
        </w:r>
        <w:r>
          <w:fldChar w:fldCharType="separate"/>
        </w:r>
        <w:r>
          <w:t>65</w:t>
        </w:r>
        <w:r>
          <w:fldChar w:fldCharType="end"/>
        </w:r>
      </w:hyperlink>
    </w:p>
    <w:p>
      <w:pPr>
        <w:pStyle w:val="TOC2"/>
        <w:tabs>
          <w:tab w:val="right" w:leader="dot" w:pos="8306"/>
        </w:tabs>
      </w:pPr>
      <w:hyperlink w:anchor="_Toc11014" w:history="1">
        <w:r>
          <w:rPr>
            <w:rFonts w:ascii="仿宋" w:eastAsia="仿宋" w:hAnsi="仿宋" w:cs="仿宋" w:hint="eastAsia"/>
            <w:lang w:eastAsia="zh-CN"/>
          </w:rPr>
          <w:t>(一)、供应链战略规划</w:t>
        </w:r>
        <w:r>
          <w:tab/>
        </w:r>
        <w:r>
          <w:fldChar w:fldCharType="begin"/>
        </w:r>
        <w:r>
          <w:instrText xml:space="preserve"> PAGEREF _Toc11014 \h </w:instrText>
        </w:r>
        <w:r>
          <w:fldChar w:fldCharType="separate"/>
        </w:r>
        <w:r>
          <w:t>65</w:t>
        </w:r>
        <w:r>
          <w:fldChar w:fldCharType="end"/>
        </w:r>
      </w:hyperlink>
    </w:p>
    <w:p>
      <w:pPr>
        <w:pStyle w:val="TOC2"/>
        <w:tabs>
          <w:tab w:val="right" w:leader="dot" w:pos="8306"/>
        </w:tabs>
      </w:pPr>
      <w:hyperlink w:anchor="_Toc16828" w:history="1">
        <w:r>
          <w:rPr>
            <w:rFonts w:ascii="仿宋" w:eastAsia="仿宋" w:hAnsi="仿宋" w:cs="仿宋" w:hint="eastAsia"/>
            <w:lang w:eastAsia="zh-CN"/>
          </w:rPr>
          <w:t>(二)、供应商选择与合作</w:t>
        </w:r>
        <w:r>
          <w:tab/>
        </w:r>
        <w:r>
          <w:fldChar w:fldCharType="begin"/>
        </w:r>
        <w:r>
          <w:instrText xml:space="preserve"> PAGEREF _Toc16828 \h </w:instrText>
        </w:r>
        <w:r>
          <w:fldChar w:fldCharType="separate"/>
        </w:r>
        <w:r>
          <w:t>67</w:t>
        </w:r>
        <w:r>
          <w:fldChar w:fldCharType="end"/>
        </w:r>
      </w:hyperlink>
    </w:p>
    <w:p>
      <w:pPr>
        <w:pStyle w:val="TOC2"/>
        <w:tabs>
          <w:tab w:val="right" w:leader="dot" w:pos="8306"/>
        </w:tabs>
      </w:pPr>
      <w:hyperlink w:anchor="_Toc8665" w:history="1">
        <w:r>
          <w:rPr>
            <w:rFonts w:ascii="仿宋" w:eastAsia="仿宋" w:hAnsi="仿宋" w:cs="仿宋" w:hint="eastAsia"/>
            <w:lang w:eastAsia="zh-CN"/>
          </w:rPr>
          <w:t>(三)、物流与库存管理</w:t>
        </w:r>
        <w:r>
          <w:tab/>
        </w:r>
        <w:r>
          <w:fldChar w:fldCharType="begin"/>
        </w:r>
        <w:r>
          <w:instrText xml:space="preserve"> PAGEREF _Toc8665 \h </w:instrText>
        </w:r>
        <w:r>
          <w:fldChar w:fldCharType="separate"/>
        </w:r>
        <w:r>
          <w:t>68</w:t>
        </w:r>
        <w:r>
          <w:fldChar w:fldCharType="end"/>
        </w:r>
      </w:hyperlink>
    </w:p>
    <w:p>
      <w:pPr>
        <w:pStyle w:val="TOC1"/>
        <w:tabs>
          <w:tab w:val="right" w:leader="dot" w:pos="8306"/>
        </w:tabs>
      </w:pPr>
      <w:hyperlink w:anchor="_Toc32051" w:history="1">
        <w:r>
          <w:rPr>
            <w:rFonts w:ascii="仿宋" w:eastAsia="仿宋" w:hAnsi="仿宋" w:cs="仿宋" w:hint="eastAsia"/>
            <w:lang w:eastAsia="zh-CN"/>
          </w:rPr>
          <w:t>十七、风险识别与分类</w:t>
        </w:r>
        <w:r>
          <w:tab/>
        </w:r>
        <w:r>
          <w:fldChar w:fldCharType="begin"/>
        </w:r>
        <w:r>
          <w:instrText xml:space="preserve"> PAGEREF _Toc32051 \h </w:instrText>
        </w:r>
        <w:r>
          <w:fldChar w:fldCharType="separate"/>
        </w:r>
        <w:r>
          <w:t>69</w:t>
        </w:r>
        <w:r>
          <w:fldChar w:fldCharType="end"/>
        </w:r>
      </w:hyperlink>
    </w:p>
    <w:p>
      <w:pPr>
        <w:pStyle w:val="TOC2"/>
        <w:tabs>
          <w:tab w:val="right" w:leader="dot" w:pos="8306"/>
        </w:tabs>
      </w:pPr>
      <w:hyperlink w:anchor="_Toc32449" w:history="1">
        <w:r>
          <w:rPr>
            <w:rFonts w:ascii="仿宋" w:eastAsia="仿宋" w:hAnsi="仿宋" w:cs="仿宋" w:hint="eastAsia"/>
            <w:lang w:eastAsia="zh-CN"/>
          </w:rPr>
          <w:t>(一)、风险识别</w:t>
        </w:r>
        <w:r>
          <w:tab/>
        </w:r>
        <w:r>
          <w:fldChar w:fldCharType="begin"/>
        </w:r>
        <w:r>
          <w:instrText xml:space="preserve"> PAGEREF _Toc32449 \h </w:instrText>
        </w:r>
        <w:r>
          <w:fldChar w:fldCharType="separate"/>
        </w:r>
        <w:r>
          <w:t>69</w:t>
        </w:r>
        <w:r>
          <w:fldChar w:fldCharType="end"/>
        </w:r>
      </w:hyperlink>
    </w:p>
    <w:p>
      <w:pPr>
        <w:pStyle w:val="TOC2"/>
        <w:tabs>
          <w:tab w:val="right" w:leader="dot" w:pos="8306"/>
        </w:tabs>
      </w:pPr>
      <w:hyperlink w:anchor="_Toc27447" w:history="1">
        <w:r>
          <w:rPr>
            <w:rFonts w:ascii="仿宋" w:eastAsia="仿宋" w:hAnsi="仿宋" w:cs="仿宋" w:hint="eastAsia"/>
            <w:lang w:eastAsia="zh-CN"/>
          </w:rPr>
          <w:t>(二)、风险分类</w:t>
        </w:r>
        <w:r>
          <w:tab/>
        </w:r>
        <w:r>
          <w:fldChar w:fldCharType="begin"/>
        </w:r>
        <w:r>
          <w:instrText xml:space="preserve"> PAGEREF _Toc27447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77"/>
      <w:r>
        <w:rPr>
          <w:rFonts w:ascii="仿宋" w:eastAsia="仿宋" w:hAnsi="仿宋" w:cs="仿宋" w:hint="eastAsia"/>
          <w:sz w:val="28"/>
          <w:lang w:eastAsia="zh-CN"/>
        </w:rPr>
        <w:t>一、滑动轴承&amp;轴瓦项目选址可行性分析</w:t>
      </w:r>
      <w:bookmarkEnd w:id="2"/>
    </w:p>
    <w:p>
      <w:pPr>
        <w:pStyle w:val="Heading2"/>
        <w:rPr>
          <w:rFonts w:ascii="仿宋" w:eastAsia="仿宋" w:hAnsi="仿宋" w:cs="仿宋" w:hint="eastAsia"/>
          <w:lang w:eastAsia="zh-CN"/>
        </w:rPr>
      </w:pPr>
      <w:bookmarkStart w:id="3" w:name="_Toc31977"/>
      <w:r>
        <w:rPr>
          <w:rFonts w:ascii="仿宋" w:eastAsia="仿宋" w:hAnsi="仿宋" w:cs="仿宋" w:hint="eastAsia"/>
          <w:lang w:eastAsia="zh-CN"/>
        </w:rPr>
        <w:t>(一)、滑动轴承&amp;轴瓦项目选址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该滑动轴承&amp;轴瓦项目选址位于XX省XX市XX区XXX街道</w:t>
      </w:r>
    </w:p>
    <w:p>
      <w:pPr>
        <w:pStyle w:val="Heading2"/>
        <w:ind w:firstLine="560" w:firstLineChars="200"/>
        <w:rPr>
          <w:rFonts w:ascii="仿宋" w:eastAsia="仿宋" w:hAnsi="仿宋" w:cs="仿宋" w:hint="eastAsia"/>
          <w:sz w:val="28"/>
          <w:lang w:eastAsia="zh-CN"/>
        </w:rPr>
      </w:pPr>
      <w:bookmarkStart w:id="4" w:name="_Toc1744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滑动轴承&amp;轴瓦项目的征地面积将根据滑动轴承&amp;轴瓦项目的实际规模和需求进行精确规划。具体面积XXX平方米，旨在确保滑动轴承&amp;轴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净用地面积是在征地面积基础上去除不可利用面积后的实际可开发用地。具体面积XXX平方米，考虑到环保、交通、安全等多方面因素，以确保滑动轴承&amp;轴瓦项目在整体利用效率上达到最优。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滑动轴承&amp;轴瓦项目计划建设的建筑总规模具体面积XXX平方米。这一规模的确定综合考虑了滑动轴承&amp;轴瓦项目的性质、规模，以及城市规划的相关要求，确保建筑布局与周边环境协调一致。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绿地率是滑动轴承&amp;轴瓦项目用地中被规划为绿地的比例。具体面积XXX平方米，旨在通过合理规划绿地，改善滑动轴承&amp;轴瓦项目周边环境，提升居民生活质量，并符合城市整体绿化规划。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容积率是用地上可以建设的建筑总体积与用地面积之比。具体面积XXX，通过合理的容积率规划，确保滑动轴承&amp;轴瓦项目建筑规模与周边环境和谐共生。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动轴承&amp;轴瓦项目选址与当地城市规划相一致，具体面积XXX平方米。通过与城市规划部门深入沟通，确保滑动轴承&amp;轴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滑动轴承&amp;轴瓦项目选址符合当地产业政策，具体面积XXX平方米。这包括滑动轴承&amp;轴瓦项目对当地经济的促进作用，以及对相关产业的带动效应，确保滑动轴承&amp;轴瓦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用地总体要求必须符合环保和可持续发展的原则，具体面积XXX平方米。通过采用绿色建筑设计、节能减排等措施，确保滑动轴承&amp;轴瓦项目在建设和运营过程中对环境的影响最小化，达到可持续发展的要求。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确保滑动轴承&amp;轴瓦项目选址具备必要的公共设施配套，具体面积XXX平方米。这包括交通便利性、教育、医疗等基础设施，以提高居民生活品质，使得滑动轴承&amp;轴瓦项目选址更具吸引力。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考虑用地总体要求对当地社会稳定性的影响，具体面积XXX平方米。通过深入了解当地社区反馈，确保滑动轴承&amp;轴瓦项目的选址和建设过程对当地社会和谐稳定产生积极作用。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动轴承&amp;轴瓦项目选址不仅符合法规和规划，还在实际操作中具有可行性。这一全面规划将为滑动轴承&amp;轴瓦项目的成功实施提供坚实的基础，确保滑动轴承&amp;轴瓦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86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动轴承&amp;轴瓦项目的设备规划和空间设计中，我们将采取灵活设备布局的措施。设备布局将根据实际需求进行灵活设计，避免不必要的浪费。通过合理规划设备摆放位置，我们将提高设备的利用率，减少设备间距，以确保滑动轴承&amp;轴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动轴承&amp;轴瓦项目内部引入共享设施的概念，例如共享会议室、办公区等。通过这种方式，我们可以减少对资源的重复建设，提高资源共享效率，从而减小滑动轴承&amp;轴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3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滑动轴承&amp;轴瓦项目的总图布置中，我们将不同功能区域进行明确的规划，以最大程度满足滑动轴承&amp;轴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9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滑动轴承&amp;轴瓦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滑动轴承&amp;轴瓦项目对环境的影响是综合评价的重要因素之一。我们将详细考虑选址周边的自然环境、生态保护区、水源地等情况，确保滑动轴承&amp;轴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对选址的评价还需充分考虑当地政府的产业政策和法规。我们将详细了解滑动轴承&amp;轴瓦项目所在地的相关政策，确保滑动轴承&amp;轴瓦项目的规划和运营与当地法规相符，降低不必要的法律风险。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考虑到社会稳定性对企业运营的重要性，我们将评估选址地区的社会安全情况、劳工关系、社区反馈等方面，以确保滑动轴承&amp;轴瓦项目的建设和运营不会受到社会稳定性的负面影响。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最后，我们将综合考虑用地成本，包括土地购置费用、土地开发成本等。通过对用地成本的详细评估，我们能够做出更为精确的经济效益分析，为滑动轴承&amp;轴瓦项目的投资决策提供有力支持。</w:t>
      </w:r>
    </w:p>
    <w:p>
      <w:pPr>
        <w:pStyle w:val="Heading1"/>
        <w:ind w:firstLine="560" w:firstLineChars="200"/>
        <w:rPr>
          <w:rFonts w:ascii="仿宋" w:eastAsia="仿宋" w:hAnsi="仿宋" w:cs="仿宋" w:hint="eastAsia"/>
          <w:sz w:val="28"/>
          <w:lang w:eastAsia="zh-CN"/>
        </w:rPr>
      </w:pPr>
      <w:bookmarkStart w:id="8" w:name="_Toc1272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924"/>
      <w:r>
        <w:rPr>
          <w:rFonts w:ascii="仿宋" w:eastAsia="仿宋" w:hAnsi="仿宋" w:cs="仿宋" w:hint="eastAsia"/>
          <w:lang w:eastAsia="zh-CN"/>
        </w:rPr>
        <w:t>(一)、滑动轴承&amp;轴瓦行业分析</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行业一直以来都是市场的关注焦点。行业内的发展趋势、竞争态势以及潜在机会都对滑动轴承&amp;轴瓦项目的推进产生深远的影响。通过深入研究行业的整体概貌，我们将更好地理解行业的核心特征，为滑动轴承&amp;轴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行业，技术一直是推动创新和发展的关键因素。我们将对当前技术趋势进行详尽分析，包括但不限于人工智能、大数据应用、先进制造技术等。这有助于滑动轴承&amp;轴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动轴承&amp;轴瓦项目成功的基础。我们将对主要竞争对手进行深入研究，包括其市场份额、产品特点、市场定位等。通过全面了解竞争对手的优势和劣势，滑动轴承&amp;轴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5444"/>
      <w:r>
        <w:rPr>
          <w:rFonts w:ascii="仿宋" w:eastAsia="仿宋" w:hAnsi="仿宋" w:cs="仿宋" w:hint="eastAsia"/>
          <w:sz w:val="28"/>
          <w:lang w:eastAsia="zh-CN"/>
        </w:rPr>
        <w:t>(二)、滑动轴承&amp;轴瓦市场分析预测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动轴承&amp;轴瓦市场未来的增长趋势。这包括市场的整体规模、各细分领域的发展趋势等。滑动轴承&amp;轴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动轴承&amp;轴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滑动轴承&amp;轴瓦项目实施过程中需要充分考虑的因素。我们将对市场风险进行全面评估，包括但不限于政策法规风险、市场竞争风险、技术变革风险等。通过对潜在风险的深入分析，滑动轴承&amp;轴瓦项目可以制定相应的风险缓解策略，降低不确定性对滑动轴承&amp;轴瓦项目的影响。</w:t>
      </w:r>
    </w:p>
    <w:p>
      <w:pPr>
        <w:pStyle w:val="Heading1"/>
        <w:ind w:firstLine="560" w:firstLineChars="200"/>
        <w:rPr>
          <w:rFonts w:ascii="仿宋" w:eastAsia="仿宋" w:hAnsi="仿宋" w:cs="仿宋" w:hint="eastAsia"/>
          <w:sz w:val="28"/>
          <w:lang w:eastAsia="zh-CN"/>
        </w:rPr>
      </w:pPr>
      <w:bookmarkStart w:id="11" w:name="_Toc18632"/>
      <w:r>
        <w:rPr>
          <w:rFonts w:ascii="仿宋" w:eastAsia="仿宋" w:hAnsi="仿宋" w:cs="仿宋" w:hint="eastAsia"/>
          <w:sz w:val="28"/>
          <w:lang w:eastAsia="zh-CN"/>
        </w:rPr>
        <w:t>三、滑动轴承&amp;轴瓦项目土建工程</w:t>
      </w:r>
      <w:bookmarkEnd w:id="11"/>
    </w:p>
    <w:p>
      <w:pPr>
        <w:pStyle w:val="Heading2"/>
        <w:rPr>
          <w:rFonts w:ascii="仿宋" w:eastAsia="仿宋" w:hAnsi="仿宋" w:cs="仿宋" w:hint="eastAsia"/>
          <w:lang w:eastAsia="zh-CN"/>
        </w:rPr>
      </w:pPr>
      <w:bookmarkStart w:id="12" w:name="_Toc3131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在滑动轴承&amp;轴瓦项目的建筑工程设计中，我们将秉承一系列重要的设计原则，以确保滑动轴承&amp;轴瓦项目建筑在功能、美观、可持续性等方面达到最佳效果。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首要原则是确保建筑的功能性得到最大化的发挥。我们将充分理解滑动轴承&amp;轴瓦项目的实际需求，合理布局各个功能区域，保证建筑在满足业务需求的同时，提供高效的工作环境。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在建筑设计中，我们将综合考虑建设和运营成本。通过精细的经济效益分析，确保设计方案在高效利用资源的同时，对滑动轴承&amp;轴瓦项目的长期盈利能力有积极的贡献。</w:t>
      </w:r>
    </w:p>
    <w:p>
      <w:pPr>
        <w:pStyle w:val="Heading2"/>
        <w:ind w:firstLine="560" w:firstLineChars="200"/>
        <w:rPr>
          <w:rFonts w:ascii="仿宋" w:eastAsia="仿宋" w:hAnsi="仿宋" w:cs="仿宋" w:hint="eastAsia"/>
          <w:sz w:val="28"/>
          <w:lang w:eastAsia="zh-CN"/>
        </w:rPr>
      </w:pPr>
      <w:bookmarkStart w:id="13" w:name="_Toc2032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滑动轴承&amp;轴瓦项目的土建工程设计中，我们将精准设定设计年限，结合滑动轴承&amp;轴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动轴承&amp;轴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0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滑动轴承&amp;轴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动轴承&amp;轴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滑动轴承&amp;轴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59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本期工程滑动轴承&amp;轴瓦项目预计总建筑面积XXX平方米，其中：计容建筑面积XXX平方米，计划建筑工程投资XX万元，占滑动轴承&amp;轴瓦项目总投资的XX%。</w:t>
      </w:r>
    </w:p>
    <w:p>
      <w:pPr>
        <w:pStyle w:val="Heading1"/>
        <w:ind w:firstLine="560" w:firstLineChars="200"/>
        <w:rPr>
          <w:rFonts w:ascii="仿宋" w:eastAsia="仿宋" w:hAnsi="仿宋" w:cs="仿宋" w:hint="eastAsia"/>
          <w:sz w:val="28"/>
          <w:lang w:eastAsia="zh-CN"/>
        </w:rPr>
      </w:pPr>
      <w:bookmarkStart w:id="16" w:name="_Toc19544"/>
      <w:r>
        <w:rPr>
          <w:rFonts w:ascii="仿宋" w:eastAsia="仿宋" w:hAnsi="仿宋" w:cs="仿宋" w:hint="eastAsia"/>
          <w:sz w:val="28"/>
          <w:lang w:eastAsia="zh-CN"/>
        </w:rPr>
        <w:t>四、滑动轴承&amp;轴瓦项目建设单位说明</w:t>
      </w:r>
      <w:bookmarkEnd w:id="16"/>
    </w:p>
    <w:p>
      <w:pPr>
        <w:pStyle w:val="Heading2"/>
        <w:rPr>
          <w:rFonts w:ascii="仿宋" w:eastAsia="仿宋" w:hAnsi="仿宋" w:cs="仿宋" w:hint="eastAsia"/>
          <w:lang w:eastAsia="zh-CN"/>
        </w:rPr>
      </w:pPr>
      <w:bookmarkStart w:id="17" w:name="_Toc27838"/>
      <w:r>
        <w:rPr>
          <w:rFonts w:ascii="仿宋" w:eastAsia="仿宋" w:hAnsi="仿宋" w:cs="仿宋" w:hint="eastAsia"/>
          <w:lang w:eastAsia="zh-CN"/>
        </w:rPr>
        <w:t>(一)、滑动轴承&amp;轴瓦项目承办单位基本情况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016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滑动轴承&amp;轴瓦项目承办单位的XXXX，我们着眼于实现可持续的经济效益。通过技术创新和解决方案的提供，公司预计在滑动轴承&amp;轴瓦项目执行期间将获得可观的收入增长。这一收入来源主要包括滑动轴承&amp;轴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同时，我们注重成本控制和效率提升，以确保滑动轴承&amp;轴瓦项目的可持续盈利。透过精细的管理和资源优化，公司期望实现滑动轴承&amp;轴瓦项目利润最大化。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滑动轴承&amp;轴瓦项目实施进行全面的投资评估，包括滑动轴承&amp;轴瓦项目启动阶段的资金投入和后续运营成本。通过对滑动轴承&amp;轴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滑动轴承&amp;轴瓦项目实施过程中具备足够的资金流动性，公司将进行详尽的现金流分析。这包括资金需求的合理预测、滑动轴承&amp;轴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3535"/>
      <w:r>
        <w:rPr>
          <w:rFonts w:ascii="仿宋" w:eastAsia="仿宋" w:hAnsi="仿宋" w:cs="仿宋" w:hint="eastAsia"/>
          <w:sz w:val="28"/>
          <w:lang w:eastAsia="zh-CN"/>
        </w:rPr>
        <w:t>五、滑动轴承&amp;轴瓦项目概论</w:t>
      </w:r>
      <w:bookmarkEnd w:id="19"/>
    </w:p>
    <w:p>
      <w:pPr>
        <w:pStyle w:val="Heading2"/>
        <w:rPr>
          <w:rFonts w:ascii="仿宋" w:eastAsia="仿宋" w:hAnsi="仿宋" w:cs="仿宋" w:hint="eastAsia"/>
          <w:lang w:eastAsia="zh-CN"/>
        </w:rPr>
      </w:pPr>
      <w:bookmarkStart w:id="20" w:name="_Toc25571"/>
      <w:r>
        <w:rPr>
          <w:rFonts w:ascii="仿宋" w:eastAsia="仿宋" w:hAnsi="仿宋" w:cs="仿宋" w:hint="eastAsia"/>
          <w:lang w:eastAsia="zh-CN"/>
        </w:rPr>
        <w:t>(一)、滑动轴承&amp;轴瓦项目概况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的起源追溯至对市场的深入洞察。市场的不断演变与变革为滑动轴承&amp;轴瓦项目提供了难得的机遇。当前市场存在的需求缺口和变革的大环境共同构成了滑动轴承&amp;轴瓦项目的背景。这个滑动轴承&amp;轴瓦项目旨在充分利用市场机遇，填补行业中尚未满足的需求，为客户提供全新的解决方案。市场的变革和需求的增长使得这个滑动轴承&amp;轴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滑动轴承&amp;轴瓦项目名称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正式命名为滑动轴承&amp;轴瓦。这个名称不仅仅是一个标识，更代表了滑动轴承&amp;轴瓦项目的核心理念和愿景。它蕴含着滑动轴承&amp;轴瓦项目所要解决问题的关键字，具有强烈的表达和辨识度，为滑动轴承&amp;轴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滑动轴承&amp;轴瓦项目目标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的核心目标是提供一种全新、高效的解决方案，满足客户日益增长的需求。滑动轴承&amp;轴瓦项目追求的不仅仅是满足市场需求，更是在市场中获得卓越的竞争优势。通过不断提升产品或服务的质量和创新水平，滑动轴承&amp;轴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滑动轴承&amp;轴瓦项目范围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全面涵盖了产品研发、制造、市场推广和售后服务，确保从产品设计到最终用户体验的全方位关注。这一全面的滑动轴承&amp;轴瓦项目范围是为了确保滑动轴承&amp;轴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滑动轴承&amp;轴瓦项目时间表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滑动轴承&amp;轴瓦项目计划在未来18个月内完成，包括研发、测试、市场试点和正式推出等不同阶段。这个时间表的合理设计是为了确保滑动轴承&amp;轴瓦项目各个阶段的顺利推进，以便按时交付高质量的成果。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滑动轴承&amp;轴瓦项目预算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https://d.book118.com/948034123047006047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滑动轴承&amp;轴瓦项目规划设计蓝图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066912"/>
    <w:rsid w:val="71066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3412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2024-03-04T09:47:00Z</dcterms:created>
  <dcterms:modified xsi:type="dcterms:W3CDTF">2024-03-04T09:48:05Z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2AA72D808E674664B748F038C926557A_11</vt:lpwstr>
  </property>
  <property fmtid="{D5CDD505-2E9C-101B-9397-08002B2CF9AE}" pid="3" name="KSOProductBuildVer">
    <vt:lpwstr>2052-12.1.0.16388</vt:lpwstr>
  </property>
</Properties>
</file>