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洛阳市西工区2023-2024学年九年级上学期期末数学达标卷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（北京四中网校八年级（下）第一次月考数学试卷）在下列现象中：①时针转动，②电风扇叶片的转动，③转呼啦圈，④传送带上的电视机，其中是旋转的有（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（2006-2007学年湖北省仙桃市九年级（上）期末数学试卷（））某工厂计划用两个月把产量提高21%，如果每月比上月提高的百分数相同，求这个百分数．若设每月提高的百分数为x，原产量为a，可列方程为a（1+x）</w:t>
      </w:r>
      <w:r w:rsidRPr="004E0094">
        <w:rPr>
          <w:vertAlign w:val="superscript"/>
        </w:rPr>
        <w:t>2</w:t>
      </w:r>
      <w:r>
        <w:t>=a（1+21%），那么解此方程后依题意作答，正确的是（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.这个百分数为2.1%或10%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bscript"/>
        </w:rPr>
        <w:t>1</w:t>
      </w:r>
      <w:r>
        <w:t>=2.1，x</w:t>
      </w:r>
      <w:r w:rsidRPr="004E0094">
        <w:rPr>
          <w:vertAlign w:val="subscript"/>
        </w:rPr>
        <w:t>2</w:t>
      </w:r>
      <w:r>
        <w:t>=0.1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bscript"/>
        </w:rPr>
        <w:t>1</w:t>
      </w:r>
      <w:r>
        <w:t>=-2.1，x</w:t>
      </w:r>
      <w:r w:rsidRPr="004E0094">
        <w:rPr>
          <w:vertAlign w:val="subscript"/>
        </w:rPr>
        <w:t>2</w:t>
      </w:r>
      <w:r>
        <w:t>=0.1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.这个百分数为10%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（2022年全国中考数学试题汇编《一元二次方程》（01）（））（2005•温州）用换元法解方程（x</w:t>
      </w:r>
      <w:r w:rsidRPr="004E0094">
        <w:rPr>
          <w:vertAlign w:val="superscript"/>
        </w:rPr>
        <w:t>2</w:t>
      </w:r>
      <w:r>
        <w:t>+x）</w:t>
      </w:r>
      <w:r w:rsidRPr="004E0094">
        <w:rPr>
          <w:vertAlign w:val="superscript"/>
        </w:rPr>
        <w:t>2</w:t>
      </w:r>
      <w:r>
        <w:t>+（x</w:t>
      </w:r>
      <w:r w:rsidRPr="004E0094">
        <w:rPr>
          <w:vertAlign w:val="superscript"/>
        </w:rPr>
        <w:t>2</w:t>
      </w:r>
      <w:r>
        <w:t>+x）=6时，如果设x</w:t>
      </w:r>
      <w:r w:rsidRPr="004E0094">
        <w:rPr>
          <w:vertAlign w:val="superscript"/>
        </w:rPr>
        <w:t>2</w:t>
      </w:r>
      <w:r>
        <w:t>+x=y，那么原方程可变形为（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perscript"/>
        </w:rPr>
        <w:t>2</w:t>
      </w:r>
      <w:r>
        <w:t>+y-6=0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perscript"/>
        </w:rPr>
        <w:t>2</w:t>
      </w:r>
      <w:r>
        <w:t>-y-6=0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perscript"/>
        </w:rPr>
        <w:t>2</w:t>
      </w:r>
      <w:r>
        <w:t>-y+6=0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perscript"/>
        </w:rPr>
        <w:t>2</w:t>
      </w:r>
      <w:r>
        <w:t>+y+6=0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（广东省东莞市南城中学九年级（上）期中数学试卷）如图，在⊙O中，∠AOB=60°，那么△AOB是（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6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.等腰三角形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.等边三角形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.不等边三角形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.直角三角形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（普陀区二模）如果圆形纸片的直径是8cm，用它完全覆盖正六边形，那么正六边形的边长最大不能超过（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  <w:r>
        <w:pict>
          <v:shape id="_x0000_i1026" type="#_x0000_t75" style="width:14pt;height:17pt">
            <v:imagedata r:id="rId6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  <w:r>
        <w:pict>
          <v:shape id="_x0000_i1027" type="#_x0000_t75" style="width:14pt;height:17pt">
            <v:imagedata r:id="rId6" o:title="2"/>
          </v:shape>
        </w:pict>
      </w:r>
      <w:r>
        <w:t>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（湖南省株洲市醴陵七中九年级（上）第一次月考数学试卷）一个三角形的两边长为4和6，第三边的边长是方程（x-2）（x-5）=0的根，则这个三角形的周长为（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.15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https://d.book118.com/948042036045006027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948042036045006027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