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bookmarkStart w:id="0" w:name="_Toc2408" w:displacedByCustomXml="next"/>
    <w:sdt>
      <w:sdtPr>
        <w:rPr>
          <w:rFonts w:ascii="宋体" w:hAnsi="宋体"/>
          <w:sz w:val="21"/>
        </w:rPr>
        <w:id w:val="147469113"/>
        <w:docPartObj>
          <w:docPartGallery w:val="Table of Contents"/>
          <w:docPartUnique/>
        </w:docPartObj>
        <w15:color w:val="DBDBDB"/>
      </w:sdtPr>
      <w:sdtContent>
        <w:p w:rsidR="00805E6A" w14:paraId="42AFAB6D" w14:textId="77777777">
          <w:pPr>
            <w:spacing w:line="240" w:lineRule="auto"/>
            <w:ind w:firstLine="0" w:firstLineChars="0"/>
            <w:jc w:val="center"/>
          </w:pPr>
          <w:r>
            <w:rPr>
              <w:rFonts w:ascii="宋体" w:hAnsi="宋体"/>
              <w:sz w:val="21"/>
            </w:rPr>
            <w:t>目录</w:t>
          </w:r>
        </w:p>
        <w:p w:rsidR="00805E6A" w14:paraId="68505447" w14:textId="77777777">
          <w:pPr>
            <w:pStyle w:val="WPSOffice1"/>
            <w:tabs>
              <w:tab w:val="right" w:leader="dot" w:pos="8306"/>
            </w:tabs>
          </w:pPr>
          <w:r>
            <w:fldChar w:fldCharType="begin"/>
          </w:r>
          <w:r>
            <w:instrText xml:space="preserve">TOC \o "1-3" \h \u </w:instrText>
          </w:r>
          <w:r>
            <w:fldChar w:fldCharType="separate"/>
          </w:r>
          <w:hyperlink w:anchor="_Toc21579" w:history="1">
            <w:r>
              <w:rPr>
                <w:rFonts w:hint="eastAsia"/>
              </w:rPr>
              <w:t>第一章</w:t>
            </w:r>
            <w:r>
              <w:rPr>
                <w:rFonts w:hint="eastAsia"/>
              </w:rPr>
              <w:t xml:space="preserve"> </w:t>
            </w:r>
            <w:r>
              <w:rPr>
                <w:rFonts w:hint="eastAsia"/>
                <w:lang w:val="zh-CN"/>
              </w:rPr>
              <w:t>概述</w:t>
            </w:r>
            <w:r>
              <w:tab/>
            </w:r>
            <w:r>
              <w:fldChar w:fldCharType="begin"/>
            </w:r>
            <w:r>
              <w:instrText xml:space="preserve"> PAGEREF _Toc21579 \h </w:instrText>
            </w:r>
            <w:r>
              <w:fldChar w:fldCharType="separate"/>
            </w:r>
            <w:r>
              <w:t>2</w:t>
            </w:r>
            <w:r>
              <w:fldChar w:fldCharType="end"/>
            </w:r>
          </w:hyperlink>
        </w:p>
        <w:p w:rsidR="00805E6A" w14:paraId="0496B3AF" w14:textId="49C77DAD">
          <w:pPr>
            <w:pStyle w:val="WPSOffice2"/>
            <w:tabs>
              <w:tab w:val="right" w:leader="dot" w:pos="8306"/>
            </w:tabs>
            <w:ind w:left="480"/>
          </w:pPr>
          <w:hyperlink w:anchor="_Toc3010" w:history="1">
            <w:r>
              <w:rPr>
                <w:rFonts w:ascii="黑体" w:eastAsia="黑体" w:hAnsi="黑体" w:cs="黑体" w:hint="eastAsia"/>
                <w:lang w:val="zh-CN"/>
              </w:rPr>
              <w:t>1.</w:t>
            </w:r>
            <w:r w:rsidR="00B9261C">
              <w:rPr>
                <w:rFonts w:ascii="黑体" w:eastAsia="黑体" w:hAnsi="黑体" w:cs="黑体"/>
                <w:lang w:val="zh-CN"/>
              </w:rPr>
              <w:t>1</w:t>
            </w:r>
            <w:r>
              <w:rPr>
                <w:rFonts w:ascii="黑体" w:eastAsia="黑体" w:hAnsi="黑体" w:cs="黑体" w:hint="eastAsia"/>
                <w:lang w:val="zh-CN"/>
              </w:rPr>
              <w:t>工作原理</w:t>
            </w:r>
            <w:r>
              <w:tab/>
            </w:r>
            <w:r>
              <w:fldChar w:fldCharType="begin"/>
            </w:r>
            <w:r>
              <w:instrText xml:space="preserve"> PAGEREF _Toc3010 \h </w:instrText>
            </w:r>
            <w:r>
              <w:fldChar w:fldCharType="separate"/>
            </w:r>
            <w:r>
              <w:t>3</w:t>
            </w:r>
            <w:r>
              <w:fldChar w:fldCharType="end"/>
            </w:r>
          </w:hyperlink>
        </w:p>
        <w:p w:rsidR="00805E6A" w14:paraId="2477E6CA" w14:textId="33F268EF">
          <w:pPr>
            <w:pStyle w:val="WPSOffice2"/>
            <w:tabs>
              <w:tab w:val="right" w:leader="dot" w:pos="8306"/>
            </w:tabs>
            <w:ind w:left="480"/>
          </w:pPr>
          <w:hyperlink w:anchor="_Toc15161" w:history="1">
            <w:r>
              <w:rPr>
                <w:rFonts w:ascii="黑体" w:eastAsia="黑体" w:hAnsi="黑体" w:cs="黑体" w:hint="eastAsia"/>
              </w:rPr>
              <w:t>1.</w:t>
            </w:r>
            <w:r w:rsidR="00B9261C">
              <w:rPr>
                <w:rFonts w:ascii="黑体" w:eastAsia="黑体" w:hAnsi="黑体" w:cs="黑体"/>
              </w:rPr>
              <w:t>2</w:t>
            </w:r>
            <w:r>
              <w:rPr>
                <w:rFonts w:ascii="黑体" w:eastAsia="黑体" w:hAnsi="黑体" w:cs="黑体" w:hint="eastAsia"/>
                <w:lang w:val="zh-CN"/>
              </w:rPr>
              <w:t>设计方法</w:t>
            </w:r>
            <w:r>
              <w:tab/>
            </w:r>
            <w:r>
              <w:fldChar w:fldCharType="begin"/>
            </w:r>
            <w:r>
              <w:instrText xml:space="preserve"> PAGEREF _Toc15161 \h </w:instrText>
            </w:r>
            <w:r>
              <w:fldChar w:fldCharType="separate"/>
            </w:r>
            <w:r>
              <w:t>4</w:t>
            </w:r>
            <w:r>
              <w:fldChar w:fldCharType="end"/>
            </w:r>
          </w:hyperlink>
        </w:p>
        <w:p w:rsidR="00805E6A" w14:paraId="26DD9F49" w14:textId="77777777">
          <w:pPr>
            <w:pStyle w:val="WPSOffice1"/>
            <w:tabs>
              <w:tab w:val="right" w:leader="dot" w:pos="8306"/>
            </w:tabs>
          </w:pPr>
          <w:hyperlink w:anchor="_Toc8801" w:history="1">
            <w:r>
              <w:rPr>
                <w:rFonts w:hint="eastAsia"/>
              </w:rPr>
              <w:t>第二章</w:t>
            </w:r>
            <w:r>
              <w:rPr>
                <w:rFonts w:hint="eastAsia"/>
              </w:rPr>
              <w:t xml:space="preserve"> </w:t>
            </w:r>
            <w:r>
              <w:rPr>
                <w:rFonts w:hint="eastAsia"/>
              </w:rPr>
              <w:t>设计项目</w:t>
            </w:r>
            <w:r>
              <w:tab/>
            </w:r>
            <w:r>
              <w:fldChar w:fldCharType="begin"/>
            </w:r>
            <w:r>
              <w:instrText xml:space="preserve"> PAGEREF _Toc8801 \h </w:instrText>
            </w:r>
            <w:r>
              <w:fldChar w:fldCharType="separate"/>
            </w:r>
            <w:r>
              <w:t>5</w:t>
            </w:r>
            <w:r>
              <w:fldChar w:fldCharType="end"/>
            </w:r>
          </w:hyperlink>
        </w:p>
        <w:p w:rsidR="00805E6A" w14:paraId="1F348D70" w14:textId="77777777">
          <w:pPr>
            <w:pStyle w:val="WPSOffice2"/>
            <w:tabs>
              <w:tab w:val="right" w:leader="dot" w:pos="8306"/>
            </w:tabs>
            <w:ind w:left="480"/>
          </w:pPr>
          <w:hyperlink w:anchor="_Toc13426" w:history="1">
            <w:r>
              <w:rPr>
                <w:rFonts w:ascii="黑体" w:eastAsia="黑体" w:hAnsi="黑体" w:cs="黑体" w:hint="eastAsia"/>
                <w:lang w:val="zh-CN"/>
              </w:rPr>
              <w:t>2.1设计题目</w:t>
            </w:r>
            <w:r>
              <w:tab/>
            </w:r>
            <w:r>
              <w:fldChar w:fldCharType="begin"/>
            </w:r>
            <w:r>
              <w:instrText xml:space="preserve"> PAGEREF _Toc13426 \h </w:instrText>
            </w:r>
            <w:r>
              <w:fldChar w:fldCharType="separate"/>
            </w:r>
            <w:r>
              <w:t>5</w:t>
            </w:r>
            <w:r>
              <w:fldChar w:fldCharType="end"/>
            </w:r>
          </w:hyperlink>
        </w:p>
        <w:p w:rsidR="00805E6A" w14:paraId="3E22B3F7" w14:textId="77777777">
          <w:pPr>
            <w:pStyle w:val="WPSOffice2"/>
            <w:tabs>
              <w:tab w:val="right" w:leader="dot" w:pos="8306"/>
            </w:tabs>
            <w:ind w:left="480"/>
          </w:pPr>
          <w:hyperlink w:anchor="_Toc28431" w:history="1">
            <w:r>
              <w:rPr>
                <w:rFonts w:ascii="黑体" w:eastAsia="黑体" w:hAnsi="黑体" w:cs="黑体" w:hint="eastAsia"/>
                <w:lang w:val="zh-CN"/>
              </w:rPr>
              <w:t>2.2设计内容</w:t>
            </w:r>
            <w:r>
              <w:tab/>
            </w:r>
            <w:r>
              <w:fldChar w:fldCharType="begin"/>
            </w:r>
            <w:r>
              <w:instrText xml:space="preserve"> PAGEREF _Toc28431 \h </w:instrText>
            </w:r>
            <w:r>
              <w:fldChar w:fldCharType="separate"/>
            </w:r>
            <w:r>
              <w:t>5</w:t>
            </w:r>
            <w:r>
              <w:fldChar w:fldCharType="end"/>
            </w:r>
          </w:hyperlink>
        </w:p>
        <w:p w:rsidR="00805E6A" w14:paraId="545EDFFF" w14:textId="77777777">
          <w:pPr>
            <w:pStyle w:val="WPSOffice2"/>
            <w:tabs>
              <w:tab w:val="right" w:leader="dot" w:pos="8306"/>
            </w:tabs>
            <w:ind w:left="480"/>
          </w:pPr>
          <w:hyperlink w:anchor="_Toc22141" w:history="1">
            <w:r>
              <w:rPr>
                <w:rFonts w:ascii="黑体" w:eastAsia="黑体" w:hAnsi="黑体" w:cs="黑体" w:hint="eastAsia"/>
                <w:lang w:val="zh-CN"/>
              </w:rPr>
              <w:t>2.</w:t>
            </w:r>
            <w:r>
              <w:rPr>
                <w:rFonts w:ascii="黑体" w:eastAsia="黑体" w:hAnsi="黑体" w:cs="黑体" w:hint="eastAsia"/>
              </w:rPr>
              <w:t>3</w:t>
            </w:r>
            <w:r>
              <w:rPr>
                <w:rFonts w:ascii="黑体" w:eastAsia="黑体" w:hAnsi="黑体" w:cs="黑体" w:hint="eastAsia"/>
                <w:lang w:val="zh-CN"/>
              </w:rPr>
              <w:t>方案选择</w:t>
            </w:r>
            <w:r>
              <w:tab/>
            </w:r>
            <w:r>
              <w:fldChar w:fldCharType="begin"/>
            </w:r>
            <w:r>
              <w:instrText xml:space="preserve"> PAGEREF _Toc22141 \h </w:instrText>
            </w:r>
            <w:r>
              <w:fldChar w:fldCharType="separate"/>
            </w:r>
            <w:r>
              <w:t>5</w:t>
            </w:r>
            <w:r>
              <w:fldChar w:fldCharType="end"/>
            </w:r>
          </w:hyperlink>
        </w:p>
        <w:p w:rsidR="00805E6A" w14:paraId="56C42E99" w14:textId="77777777">
          <w:pPr>
            <w:pStyle w:val="WPSOffice3"/>
            <w:tabs>
              <w:tab w:val="right" w:leader="dot" w:pos="8306"/>
            </w:tabs>
            <w:ind w:left="960"/>
          </w:pPr>
          <w:hyperlink w:anchor="_Toc23895" w:history="1">
            <w:r>
              <w:rPr>
                <w:rFonts w:ascii="黑体" w:eastAsia="黑体" w:hAnsi="黑体" w:cs="黑体" w:hint="eastAsia"/>
                <w:bCs/>
              </w:rPr>
              <w:t>2.3.1方案选项</w:t>
            </w:r>
            <w:r>
              <w:tab/>
            </w:r>
            <w:r>
              <w:fldChar w:fldCharType="begin"/>
            </w:r>
            <w:r>
              <w:instrText xml:space="preserve"> PAGEREF _Toc23895 \h </w:instrText>
            </w:r>
            <w:r>
              <w:fldChar w:fldCharType="separate"/>
            </w:r>
            <w:r>
              <w:t>5</w:t>
            </w:r>
            <w:r>
              <w:fldChar w:fldCharType="end"/>
            </w:r>
          </w:hyperlink>
        </w:p>
        <w:p w:rsidR="00805E6A" w14:paraId="3F3C922D" w14:textId="77777777">
          <w:pPr>
            <w:pStyle w:val="WPSOffice3"/>
            <w:tabs>
              <w:tab w:val="right" w:leader="dot" w:pos="8306"/>
            </w:tabs>
            <w:ind w:left="960"/>
          </w:pPr>
          <w:hyperlink w:anchor="_Toc18573" w:history="1">
            <w:r>
              <w:rPr>
                <w:rFonts w:ascii="黑体" w:eastAsia="黑体" w:hAnsi="黑体" w:cs="黑体" w:hint="eastAsia"/>
                <w:bCs/>
              </w:rPr>
              <w:t>2.3.2方案的确定</w:t>
            </w:r>
            <w:r>
              <w:tab/>
            </w:r>
            <w:r>
              <w:fldChar w:fldCharType="begin"/>
            </w:r>
            <w:r>
              <w:instrText xml:space="preserve"> PAGEREF _Toc18573 \h </w:instrText>
            </w:r>
            <w:r>
              <w:fldChar w:fldCharType="separate"/>
            </w:r>
            <w:r>
              <w:t>6</w:t>
            </w:r>
            <w:r>
              <w:fldChar w:fldCharType="end"/>
            </w:r>
          </w:hyperlink>
        </w:p>
        <w:p w:rsidR="00805E6A" w14:paraId="11C0A616" w14:textId="77777777">
          <w:pPr>
            <w:pStyle w:val="WPSOffice2"/>
            <w:tabs>
              <w:tab w:val="right" w:leader="dot" w:pos="8306"/>
            </w:tabs>
            <w:ind w:left="480"/>
          </w:pPr>
          <w:hyperlink w:anchor="_Toc8720" w:history="1">
            <w:r>
              <w:rPr>
                <w:rFonts w:ascii="黑体" w:eastAsia="黑体" w:hAnsi="黑体" w:cs="黑体" w:hint="eastAsia"/>
                <w:lang w:val="zh-CN"/>
              </w:rPr>
              <w:t>2.</w:t>
            </w:r>
            <w:r>
              <w:rPr>
                <w:rFonts w:ascii="黑体" w:eastAsia="黑体" w:hAnsi="黑体" w:cs="黑体" w:hint="eastAsia"/>
              </w:rPr>
              <w:t>4</w:t>
            </w:r>
            <w:r>
              <w:rPr>
                <w:rFonts w:ascii="黑体" w:eastAsia="黑体" w:hAnsi="黑体" w:cs="黑体" w:hint="eastAsia"/>
                <w:lang w:val="zh-CN"/>
              </w:rPr>
              <w:t>机构简介</w:t>
            </w:r>
            <w:r>
              <w:tab/>
            </w:r>
            <w:r>
              <w:fldChar w:fldCharType="begin"/>
            </w:r>
            <w:r>
              <w:instrText xml:space="preserve"> PAGEREF _Toc8720 \h </w:instrText>
            </w:r>
            <w:r>
              <w:fldChar w:fldCharType="separate"/>
            </w:r>
            <w:r>
              <w:t>6</w:t>
            </w:r>
            <w:r>
              <w:fldChar w:fldCharType="end"/>
            </w:r>
          </w:hyperlink>
        </w:p>
        <w:p w:rsidR="00805E6A" w14:paraId="26B05663" w14:textId="77777777">
          <w:pPr>
            <w:pStyle w:val="WPSOffice3"/>
            <w:tabs>
              <w:tab w:val="right" w:leader="dot" w:pos="8306"/>
            </w:tabs>
            <w:ind w:left="960"/>
          </w:pPr>
          <w:hyperlink w:anchor="_Toc13513" w:history="1">
            <w:r>
              <w:rPr>
                <w:rFonts w:ascii="黑体" w:eastAsia="黑体" w:hAnsi="黑体" w:cs="黑体" w:hint="eastAsia"/>
                <w:bCs/>
              </w:rPr>
              <w:t>2.4.1工作原理</w:t>
            </w:r>
            <w:r>
              <w:tab/>
            </w:r>
            <w:r>
              <w:fldChar w:fldCharType="begin"/>
            </w:r>
            <w:r>
              <w:instrText xml:space="preserve"> PAGEREF _Toc13513 \h </w:instrText>
            </w:r>
            <w:r>
              <w:fldChar w:fldCharType="separate"/>
            </w:r>
            <w:r>
              <w:t>6</w:t>
            </w:r>
            <w:r>
              <w:fldChar w:fldCharType="end"/>
            </w:r>
          </w:hyperlink>
        </w:p>
        <w:p w:rsidR="00805E6A" w14:paraId="55EED6E0" w14:textId="77777777">
          <w:pPr>
            <w:pStyle w:val="WPSOffice3"/>
            <w:tabs>
              <w:tab w:val="right" w:leader="dot" w:pos="8306"/>
            </w:tabs>
            <w:ind w:left="960"/>
          </w:pPr>
          <w:hyperlink w:anchor="_Toc3269" w:history="1">
            <w:r>
              <w:rPr>
                <w:rFonts w:ascii="黑体" w:eastAsia="黑体" w:hAnsi="黑体" w:cs="黑体" w:hint="eastAsia"/>
                <w:bCs/>
              </w:rPr>
              <w:t>2.4.2设计数据</w:t>
            </w:r>
            <w:r>
              <w:tab/>
            </w:r>
            <w:r>
              <w:fldChar w:fldCharType="begin"/>
            </w:r>
            <w:r>
              <w:instrText xml:space="preserve"> PAGEREF _Toc3269 \h </w:instrText>
            </w:r>
            <w:r>
              <w:fldChar w:fldCharType="separate"/>
            </w:r>
            <w:r>
              <w:t>7</w:t>
            </w:r>
            <w:r>
              <w:fldChar w:fldCharType="end"/>
            </w:r>
          </w:hyperlink>
        </w:p>
        <w:p w:rsidR="00805E6A" w14:paraId="46B63115" w14:textId="77777777">
          <w:pPr>
            <w:pStyle w:val="WPSOffice1"/>
            <w:tabs>
              <w:tab w:val="right" w:leader="dot" w:pos="8306"/>
            </w:tabs>
          </w:pPr>
          <w:hyperlink w:anchor="_Toc19083" w:history="1">
            <w:r>
              <w:rPr>
                <w:rFonts w:hint="eastAsia"/>
              </w:rPr>
              <w:t>第三章</w:t>
            </w:r>
            <w:r>
              <w:rPr>
                <w:rFonts w:hint="eastAsia"/>
              </w:rPr>
              <w:t xml:space="preserve"> </w:t>
            </w:r>
            <w:r>
              <w:rPr>
                <w:rFonts w:hint="eastAsia"/>
              </w:rPr>
              <w:t>导杆机构的设计与分析</w:t>
            </w:r>
            <w:r>
              <w:tab/>
            </w:r>
            <w:r>
              <w:fldChar w:fldCharType="begin"/>
            </w:r>
            <w:r>
              <w:instrText xml:space="preserve"> PAGEREF _Toc19083 \h </w:instrText>
            </w:r>
            <w:r>
              <w:fldChar w:fldCharType="separate"/>
            </w:r>
            <w:r>
              <w:t>8</w:t>
            </w:r>
            <w:r>
              <w:fldChar w:fldCharType="end"/>
            </w:r>
          </w:hyperlink>
        </w:p>
        <w:p w:rsidR="00805E6A" w14:paraId="5685C712" w14:textId="77777777">
          <w:pPr>
            <w:pStyle w:val="WPSOffice2"/>
            <w:tabs>
              <w:tab w:val="right" w:leader="dot" w:pos="8306"/>
            </w:tabs>
            <w:ind w:left="480"/>
          </w:pPr>
          <w:hyperlink w:anchor="_Toc7550" w:history="1">
            <w:r>
              <w:rPr>
                <w:rFonts w:ascii="黑体" w:eastAsia="黑体" w:hAnsi="黑体" w:cs="黑体" w:hint="eastAsia"/>
                <w:lang w:val="zh-CN"/>
              </w:rPr>
              <w:t>3.1</w:t>
            </w:r>
            <w:r>
              <w:rPr>
                <w:rFonts w:ascii="黑体" w:eastAsia="黑体" w:hAnsi="黑体" w:cs="黑体" w:hint="eastAsia"/>
              </w:rPr>
              <w:t>导杆机构的设计</w:t>
            </w:r>
            <w:r>
              <w:tab/>
            </w:r>
            <w:r>
              <w:fldChar w:fldCharType="begin"/>
            </w:r>
            <w:r>
              <w:instrText xml:space="preserve"> PAGEREF _Toc7550 \h </w:instrText>
            </w:r>
            <w:r>
              <w:fldChar w:fldCharType="separate"/>
            </w:r>
            <w:r>
              <w:t>8</w:t>
            </w:r>
            <w:r>
              <w:fldChar w:fldCharType="end"/>
            </w:r>
          </w:hyperlink>
        </w:p>
        <w:p w:rsidR="00805E6A" w14:paraId="6532F293" w14:textId="77777777">
          <w:pPr>
            <w:pStyle w:val="WPSOffice2"/>
            <w:tabs>
              <w:tab w:val="right" w:leader="dot" w:pos="8306"/>
            </w:tabs>
            <w:ind w:left="480"/>
          </w:pPr>
          <w:hyperlink w:anchor="_Toc10113" w:history="1">
            <w:r>
              <w:rPr>
                <w:rFonts w:ascii="黑体" w:eastAsia="黑体" w:hAnsi="黑体" w:cs="黑体" w:hint="eastAsia"/>
                <w:lang w:val="zh-CN"/>
              </w:rPr>
              <w:t>3.</w:t>
            </w:r>
            <w:r>
              <w:rPr>
                <w:rFonts w:ascii="黑体" w:eastAsia="黑体" w:hAnsi="黑体" w:cs="黑体" w:hint="eastAsia"/>
              </w:rPr>
              <w:t>2导杆机构的运动分析</w:t>
            </w:r>
            <w:r>
              <w:tab/>
            </w:r>
            <w:r>
              <w:fldChar w:fldCharType="begin"/>
            </w:r>
            <w:r>
              <w:instrText xml:space="preserve"> PAGEREF _Toc10113 \h </w:instrText>
            </w:r>
            <w:r>
              <w:fldChar w:fldCharType="separate"/>
            </w:r>
            <w:r>
              <w:t>9</w:t>
            </w:r>
            <w:r>
              <w:fldChar w:fldCharType="end"/>
            </w:r>
          </w:hyperlink>
        </w:p>
        <w:p w:rsidR="00805E6A" w14:paraId="6E90E6F6" w14:textId="77777777">
          <w:pPr>
            <w:pStyle w:val="WPSOffice3"/>
            <w:tabs>
              <w:tab w:val="right" w:leader="dot" w:pos="8306"/>
            </w:tabs>
            <w:ind w:left="960"/>
          </w:pPr>
          <w:hyperlink w:anchor="_Toc18898" w:history="1">
            <w:r>
              <w:rPr>
                <w:rFonts w:ascii="黑体" w:eastAsia="黑体" w:hAnsi="黑体" w:cs="黑体" w:hint="eastAsia"/>
                <w:bCs/>
              </w:rPr>
              <w:t>3.2.1曲柄位置</w:t>
            </w:r>
            <w:r>
              <w:rPr>
                <w:rFonts w:hint="eastAsia"/>
              </w:rPr>
              <w:t>1</w:t>
            </w:r>
            <w:r>
              <w:rPr>
                <w:rFonts w:ascii="黑体" w:eastAsia="黑体" w:hAnsi="黑体" w:cs="黑体" w:hint="eastAsia"/>
                <w:bCs/>
              </w:rPr>
              <w:t>的运动分析</w:t>
            </w:r>
            <w:r>
              <w:tab/>
            </w:r>
            <w:r>
              <w:fldChar w:fldCharType="begin"/>
            </w:r>
            <w:r>
              <w:instrText xml:space="preserve"> PAGEREF _Toc18898 \h </w:instrText>
            </w:r>
            <w:r>
              <w:fldChar w:fldCharType="separate"/>
            </w:r>
            <w:r>
              <w:t>9</w:t>
            </w:r>
            <w:r>
              <w:fldChar w:fldCharType="end"/>
            </w:r>
          </w:hyperlink>
        </w:p>
        <w:p w:rsidR="00805E6A" w14:paraId="47F96B58" w14:textId="77777777">
          <w:pPr>
            <w:pStyle w:val="WPSOffice3"/>
            <w:tabs>
              <w:tab w:val="right" w:leader="dot" w:pos="8306"/>
            </w:tabs>
            <w:ind w:left="960"/>
          </w:pPr>
          <w:hyperlink w:anchor="_Toc1800" w:history="1">
            <w:r>
              <w:rPr>
                <w:rFonts w:ascii="黑体" w:eastAsia="黑体" w:hAnsi="黑体" w:cs="黑体" w:hint="eastAsia"/>
                <w:bCs/>
              </w:rPr>
              <w:t>3.2.3曲柄位置</w:t>
            </w:r>
            <w:r>
              <w:rPr>
                <w:rFonts w:hint="eastAsia"/>
              </w:rPr>
              <w:t>1</w:t>
            </w:r>
            <w:r>
              <w:rPr>
                <w:rFonts w:ascii="黑体" w:eastAsia="黑体" w:hAnsi="黑体" w:cs="黑体" w:hint="eastAsia"/>
                <w:bCs/>
              </w:rPr>
              <w:t>的静力分析</w:t>
            </w:r>
            <w:r>
              <w:tab/>
            </w:r>
            <w:r>
              <w:fldChar w:fldCharType="begin"/>
            </w:r>
            <w:r>
              <w:instrText xml:space="preserve"> PAGEREF _Toc1800 \h </w:instrText>
            </w:r>
            <w:r>
              <w:fldChar w:fldCharType="separate"/>
            </w:r>
            <w:r>
              <w:t>12</w:t>
            </w:r>
            <w:r>
              <w:fldChar w:fldCharType="end"/>
            </w:r>
          </w:hyperlink>
        </w:p>
        <w:p w:rsidR="00805E6A" w14:paraId="4697F219" w14:textId="77777777">
          <w:pPr>
            <w:pStyle w:val="WPSOffice1"/>
            <w:tabs>
              <w:tab w:val="right" w:leader="dot" w:pos="8306"/>
            </w:tabs>
          </w:pPr>
          <w:hyperlink w:anchor="_Toc20797" w:history="1">
            <w:r>
              <w:rPr>
                <w:rFonts w:hint="eastAsia"/>
              </w:rPr>
              <w:t>第三章</w:t>
            </w:r>
            <w:r>
              <w:rPr>
                <w:rFonts w:hint="eastAsia"/>
              </w:rPr>
              <w:t xml:space="preserve"> </w:t>
            </w:r>
            <w:r>
              <w:rPr>
                <w:rFonts w:hint="eastAsia"/>
              </w:rPr>
              <w:t>导杆机构的设计与分析</w:t>
            </w:r>
            <w:r>
              <w:tab/>
            </w:r>
            <w:r>
              <w:fldChar w:fldCharType="begin"/>
            </w:r>
            <w:r>
              <w:instrText xml:space="preserve"> PAGEREF _Toc20797 \h </w:instrText>
            </w:r>
            <w:r>
              <w:fldChar w:fldCharType="separate"/>
            </w:r>
            <w:r>
              <w:t>14</w:t>
            </w:r>
            <w:r>
              <w:fldChar w:fldCharType="end"/>
            </w:r>
          </w:hyperlink>
        </w:p>
        <w:p w:rsidR="00805E6A" w14:paraId="4E2F8ED6" w14:textId="77777777">
          <w:pPr>
            <w:pStyle w:val="WPSOffice2"/>
            <w:tabs>
              <w:tab w:val="right" w:leader="dot" w:pos="8306"/>
            </w:tabs>
            <w:ind w:left="480"/>
          </w:pPr>
          <w:hyperlink w:anchor="_Toc25346" w:history="1">
            <w:r>
              <w:rPr>
                <w:rFonts w:ascii="黑体" w:eastAsia="黑体" w:hAnsi="黑体" w:cs="黑体" w:hint="eastAsia"/>
                <w:lang w:val="zh-CN"/>
              </w:rPr>
              <w:t>3.1</w:t>
            </w:r>
            <w:r>
              <w:rPr>
                <w:rFonts w:ascii="黑体" w:eastAsia="黑体" w:hAnsi="黑体" w:cs="黑体" w:hint="eastAsia"/>
              </w:rPr>
              <w:t>导杆机构的设计</w:t>
            </w:r>
            <w:r>
              <w:tab/>
            </w:r>
            <w:r>
              <w:fldChar w:fldCharType="begin"/>
            </w:r>
            <w:r>
              <w:instrText xml:space="preserve"> PAGEREF _Toc25346 \h </w:instrText>
            </w:r>
            <w:r>
              <w:fldChar w:fldCharType="separate"/>
            </w:r>
            <w:r>
              <w:t>14</w:t>
            </w:r>
            <w:r>
              <w:fldChar w:fldCharType="end"/>
            </w:r>
          </w:hyperlink>
        </w:p>
        <w:p w:rsidR="00805E6A" w14:paraId="118774D9" w14:textId="77777777">
          <w:pPr>
            <w:pStyle w:val="WPSOffice2"/>
            <w:tabs>
              <w:tab w:val="right" w:leader="dot" w:pos="8306"/>
            </w:tabs>
            <w:ind w:left="480"/>
          </w:pPr>
          <w:hyperlink w:anchor="_Toc12169" w:history="1">
            <w:r>
              <w:rPr>
                <w:rFonts w:ascii="黑体" w:eastAsia="黑体" w:hAnsi="黑体" w:cs="黑体" w:hint="eastAsia"/>
                <w:lang w:val="zh-CN"/>
              </w:rPr>
              <w:t>3.</w:t>
            </w:r>
            <w:r>
              <w:rPr>
                <w:rFonts w:ascii="黑体" w:eastAsia="黑体" w:hAnsi="黑体" w:cs="黑体" w:hint="eastAsia"/>
              </w:rPr>
              <w:t>2导杆机构的运动分析</w:t>
            </w:r>
            <w:r>
              <w:tab/>
            </w:r>
            <w:r>
              <w:fldChar w:fldCharType="begin"/>
            </w:r>
            <w:r>
              <w:instrText xml:space="preserve"> PAGEREF _Toc12169 \h </w:instrText>
            </w:r>
            <w:r>
              <w:fldChar w:fldCharType="separate"/>
            </w:r>
            <w:r>
              <w:t>16</w:t>
            </w:r>
            <w:r>
              <w:fldChar w:fldCharType="end"/>
            </w:r>
          </w:hyperlink>
        </w:p>
        <w:p w:rsidR="00805E6A" w14:paraId="149A58CA" w14:textId="77777777">
          <w:pPr>
            <w:pStyle w:val="WPSOffice3"/>
            <w:tabs>
              <w:tab w:val="right" w:leader="dot" w:pos="8306"/>
            </w:tabs>
            <w:ind w:left="960"/>
          </w:pPr>
          <w:hyperlink w:anchor="_Toc30689" w:history="1">
            <w:r>
              <w:rPr>
                <w:rFonts w:ascii="黑体" w:eastAsia="黑体" w:hAnsi="黑体" w:cs="黑体" w:hint="eastAsia"/>
                <w:bCs/>
              </w:rPr>
              <w:t>3.2.1曲柄位置</w:t>
            </w:r>
            <w:r>
              <w:rPr>
                <w:rFonts w:hint="eastAsia"/>
              </w:rPr>
              <w:t>7'</w:t>
            </w:r>
            <w:r>
              <w:rPr>
                <w:rFonts w:ascii="黑体" w:eastAsia="黑体" w:hAnsi="黑体" w:cs="黑体" w:hint="eastAsia"/>
                <w:bCs/>
              </w:rPr>
              <w:t>的运动分析</w:t>
            </w:r>
            <w:r>
              <w:tab/>
            </w:r>
            <w:r>
              <w:fldChar w:fldCharType="begin"/>
            </w:r>
            <w:r>
              <w:instrText xml:space="preserve"> PAGEREF _Toc30689 \h </w:instrText>
            </w:r>
            <w:r>
              <w:fldChar w:fldCharType="separate"/>
            </w:r>
            <w:r>
              <w:t>16</w:t>
            </w:r>
            <w:r>
              <w:fldChar w:fldCharType="end"/>
            </w:r>
          </w:hyperlink>
        </w:p>
        <w:p w:rsidR="00805E6A" w14:paraId="004CFA74" w14:textId="77777777">
          <w:pPr>
            <w:pStyle w:val="WPSOffice3"/>
            <w:tabs>
              <w:tab w:val="right" w:leader="dot" w:pos="8306"/>
            </w:tabs>
            <w:ind w:left="960"/>
          </w:pPr>
          <w:hyperlink w:anchor="_Toc15041" w:history="1">
            <w:r>
              <w:rPr>
                <w:rFonts w:ascii="黑体" w:eastAsia="黑体" w:hAnsi="黑体" w:cs="黑体" w:hint="eastAsia"/>
                <w:bCs/>
              </w:rPr>
              <w:t>3.2.3曲柄位置</w:t>
            </w:r>
            <w:r>
              <w:rPr>
                <w:rFonts w:hint="eastAsia"/>
              </w:rPr>
              <w:t>7'</w:t>
            </w:r>
            <w:r>
              <w:rPr>
                <w:rFonts w:ascii="黑体" w:eastAsia="黑体" w:hAnsi="黑体" w:cs="黑体" w:hint="eastAsia"/>
                <w:bCs/>
              </w:rPr>
              <w:t>的静力分析</w:t>
            </w:r>
            <w:r>
              <w:tab/>
            </w:r>
            <w:r>
              <w:fldChar w:fldCharType="begin"/>
            </w:r>
            <w:r>
              <w:instrText xml:space="preserve"> PAGEREF _Toc15041 \h </w:instrText>
            </w:r>
            <w:r>
              <w:fldChar w:fldCharType="separate"/>
            </w:r>
            <w:r>
              <w:t>19</w:t>
            </w:r>
            <w:r>
              <w:fldChar w:fldCharType="end"/>
            </w:r>
          </w:hyperlink>
        </w:p>
        <w:p w:rsidR="00805E6A" w14:paraId="2430E90B" w14:textId="77777777">
          <w:pPr>
            <w:pStyle w:val="WPSOffice1"/>
            <w:tabs>
              <w:tab w:val="right" w:leader="dot" w:pos="8306"/>
            </w:tabs>
          </w:pPr>
          <w:hyperlink w:anchor="_Toc14094" w:history="1">
            <w:r>
              <w:rPr>
                <w:rFonts w:hint="eastAsia"/>
              </w:rPr>
              <w:t>第四章</w:t>
            </w:r>
            <w:r>
              <w:rPr>
                <w:rFonts w:hint="eastAsia"/>
              </w:rPr>
              <w:t xml:space="preserve"> </w:t>
            </w:r>
            <w:r>
              <w:rPr>
                <w:rFonts w:hint="eastAsia"/>
              </w:rPr>
              <w:t>凸轮设计</w:t>
            </w:r>
            <w:r>
              <w:tab/>
            </w:r>
            <w:r>
              <w:fldChar w:fldCharType="begin"/>
            </w:r>
            <w:r>
              <w:instrText xml:space="preserve"> PAGEREF _Toc14094 \h </w:instrText>
            </w:r>
            <w:r>
              <w:fldChar w:fldCharType="separate"/>
            </w:r>
            <w:r>
              <w:t>21</w:t>
            </w:r>
            <w:r>
              <w:fldChar w:fldCharType="end"/>
            </w:r>
          </w:hyperlink>
        </w:p>
        <w:p w:rsidR="00805E6A" w14:paraId="1EF15FC9" w14:textId="77777777">
          <w:pPr>
            <w:ind w:firstLine="480"/>
          </w:pPr>
          <w:r>
            <w:fldChar w:fldCharType="end"/>
          </w:r>
        </w:p>
      </w:sdtContent>
    </w:sdt>
    <w:p w:rsidR="00805E6A" w14:paraId="2CF4684E" w14:textId="77777777">
      <w:pPr>
        <w:pStyle w:val="Heading1"/>
        <w:spacing w:before="0" w:after="0" w:line="360" w:lineRule="auto"/>
        <w:rPr>
          <w:b w:val="0"/>
          <w:bCs w:val="0"/>
          <w:lang w:val="zh-CN"/>
        </w:rPr>
      </w:pPr>
      <w:bookmarkStart w:id="1" w:name="_Toc21579"/>
      <w:r>
        <w:rPr>
          <w:rFonts w:hint="eastAsia"/>
          <w:b w:val="0"/>
          <w:bCs w:val="0"/>
        </w:rPr>
        <w:t>第一章</w:t>
      </w:r>
      <w:r>
        <w:rPr>
          <w:rFonts w:hint="eastAsia"/>
          <w:b w:val="0"/>
          <w:bCs w:val="0"/>
        </w:rPr>
        <w:t xml:space="preserve"> </w:t>
      </w:r>
      <w:r>
        <w:rPr>
          <w:rFonts w:hint="eastAsia"/>
          <w:b w:val="0"/>
          <w:bCs w:val="0"/>
          <w:lang w:val="zh-CN"/>
        </w:rPr>
        <w:t>概述</w:t>
      </w:r>
      <w:bookmarkEnd w:id="0"/>
      <w:bookmarkEnd w:id="1"/>
    </w:p>
    <w:p w:rsidR="00805E6A" w14:paraId="6E1C3BDE" w14:textId="22BE26DC">
      <w:pPr>
        <w:pStyle w:val="Heading2"/>
        <w:spacing w:before="0" w:after="0" w:line="360" w:lineRule="auto"/>
        <w:rPr>
          <w:rFonts w:ascii="黑体" w:hAnsi="黑体" w:cs="黑体"/>
          <w:b w:val="0"/>
          <w:bCs w:val="0"/>
          <w:lang w:val="zh-CN"/>
        </w:rPr>
      </w:pPr>
      <w:bookmarkStart w:id="2" w:name="_Toc298487384"/>
      <w:bookmarkStart w:id="3" w:name="_Toc298487214"/>
      <w:bookmarkStart w:id="4" w:name="_Toc3907"/>
      <w:bookmarkStart w:id="5" w:name="_Toc24683"/>
      <w:bookmarkStart w:id="6" w:name="_Toc9006"/>
      <w:bookmarkStart w:id="7" w:name="_Toc18005"/>
      <w:bookmarkStart w:id="8" w:name="_Toc3010"/>
      <w:r>
        <w:rPr>
          <w:rFonts w:ascii="黑体" w:hAnsi="黑体" w:cs="黑体" w:hint="eastAsia"/>
          <w:b w:val="0"/>
          <w:bCs w:val="0"/>
          <w:lang w:val="zh-CN"/>
        </w:rPr>
        <w:t>1.</w:t>
      </w:r>
      <w:r w:rsidR="00B9261C">
        <w:rPr>
          <w:rFonts w:ascii="黑体" w:hAnsi="黑体" w:cs="黑体"/>
          <w:b w:val="0"/>
          <w:bCs w:val="0"/>
          <w:lang w:val="zh-CN"/>
        </w:rPr>
        <w:t>1</w:t>
      </w:r>
      <w:r>
        <w:rPr>
          <w:rFonts w:ascii="黑体" w:hAnsi="黑体" w:cs="黑体" w:hint="eastAsia"/>
          <w:b w:val="0"/>
          <w:bCs w:val="0"/>
          <w:lang w:val="zh-CN"/>
        </w:rPr>
        <w:t>工作原理</w:t>
      </w:r>
      <w:bookmarkEnd w:id="2"/>
      <w:bookmarkEnd w:id="3"/>
      <w:bookmarkEnd w:id="4"/>
      <w:bookmarkEnd w:id="5"/>
      <w:bookmarkEnd w:id="6"/>
      <w:bookmarkEnd w:id="7"/>
      <w:bookmarkEnd w:id="8"/>
    </w:p>
    <w:p w:rsidR="00805E6A" w14:paraId="4C31A850" w14:textId="77777777">
      <w:pPr>
        <w:ind w:firstLine="480"/>
        <w:rPr>
          <w:rFonts w:ascii="宋体" w:hAnsi="宋体" w:cs="宋体"/>
          <w:lang w:val="zh-CN"/>
        </w:rPr>
        <w:sectPr>
          <w:footerReference w:type="default" r:id="rId7"/>
          <w:pgSz w:w="11906" w:h="16838"/>
          <w:pgMar w:top="1440" w:right="1800" w:bottom="1440" w:left="1800" w:header="851" w:footer="992" w:gutter="0"/>
          <w:pgNumType w:start="1"/>
          <w:cols w:space="425"/>
          <w:docGrid w:type="lines" w:linePitch="312"/>
        </w:sectPr>
      </w:pPr>
      <w:r>
        <w:rPr>
          <w:rFonts w:ascii="宋体" w:hAnsi="宋体" w:cs="宋体" w:hint="eastAsia"/>
          <w:lang w:val="zh-CN"/>
        </w:rPr>
        <w:t>牛头刨床是一种用于平面切削加工的机床，如图</w:t>
      </w:r>
      <w:r>
        <w:rPr>
          <w:rFonts w:ascii="宋体" w:hAnsi="宋体" w:cs="宋体" w:hint="eastAsia"/>
        </w:rPr>
        <w:t>1-1</w:t>
      </w:r>
      <w:r>
        <w:rPr>
          <w:rFonts w:ascii="宋体" w:hAnsi="宋体" w:cs="宋体" w:hint="eastAsia"/>
          <w:lang w:val="zh-CN"/>
        </w:rPr>
        <w:t>）所示。电动机经过皮带和齿轮传动，带动曲柄2和固结在其上的凸轮8。刨床工作时，由导杆机构2－3－4－5－6带动刨头6和刨刀7作往复运动。刨头左行时，刨刀不切削，称为空回行程，此时要求速度较高，以提高生产率。为此刨床采用有急回运动的导杆机构。刨刀每切削完一次，利用空回行程的时间，凸轮8通过四杆机构1－9－10－11与棘轮带动螺旋机构（图中未画），使工作台连同工件作一次进给运动，以便刨刀继续切削。刨头在工作过程中，受到很大的切削阻力（在切削的前后各有一段0.05H的空刀距离，见图</w:t>
      </w:r>
      <w:r>
        <w:rPr>
          <w:rFonts w:ascii="宋体" w:hAnsi="宋体" w:cs="宋体" w:hint="eastAsia"/>
        </w:rPr>
        <w:t>1-1</w:t>
      </w:r>
      <w:r>
        <w:rPr>
          <w:rFonts w:ascii="宋体" w:hAnsi="宋体" w:cs="宋体" w:hint="eastAsia"/>
          <w:lang w:val="zh-CN"/>
        </w:rPr>
        <w:t>），而空回行程中则没有切削阻力。因此刨头在整个运动循环中，受力变化是很大的，这就影响了主轴的匀速转动，故需安装飞轮来减小主轴的速度波动，以提高切削质量和减少电动机容量。</w:t>
      </w:r>
    </w:p>
    <w:p w:rsidR="00805E6A" w14:paraId="2812D7DC" w14:textId="77777777">
      <w:pPr>
        <w:ind w:firstLine="480"/>
        <w:rPr>
          <w:rFonts w:ascii="宋体" w:hAnsi="宋体" w:cs="宋体"/>
          <w:lang w:val="zh-CN"/>
        </w:rPr>
      </w:pPr>
    </w:p>
    <w:p w:rsidR="00805E6A" w14:paraId="75EFE1BE" w14:textId="77777777">
      <w:pPr>
        <w:ind w:firstLine="480"/>
        <w:jc w:val="center"/>
      </w:pPr>
      <w:r>
        <w:rPr>
          <w:noProof/>
        </w:rPr>
        <w:drawing>
          <wp:inline distT="0" distB="0" distL="114300" distR="114300">
            <wp:extent cx="4158615" cy="2640965"/>
            <wp:effectExtent l="0" t="0" r="1905" b="10795"/>
            <wp:docPr id="7" name="图片 3" descr="牛头刨床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牛头刨床1"/>
                    <pic:cNvPicPr>
                      <a:picLocks noChangeAspect="1"/>
                    </pic:cNvPicPr>
                  </pic:nvPicPr>
                  <pic:blipFill>
                    <a:blip xmlns:r="http://schemas.openxmlformats.org/officeDocument/2006/relationships" r:embed="rId8"/>
                    <a:stretch>
                      <a:fillRect/>
                    </a:stretch>
                  </pic:blipFill>
                  <pic:spPr>
                    <a:xfrm>
                      <a:off x="0" y="0"/>
                      <a:ext cx="4158615" cy="2640965"/>
                    </a:xfrm>
                    <a:prstGeom prst="rect">
                      <a:avLst/>
                    </a:prstGeom>
                    <a:noFill/>
                    <a:ln>
                      <a:noFill/>
                    </a:ln>
                  </pic:spPr>
                </pic:pic>
              </a:graphicData>
            </a:graphic>
          </wp:inline>
        </w:drawing>
      </w:r>
    </w:p>
    <w:p w:rsidR="00805E6A" w14:paraId="0EB43987" w14:textId="77777777">
      <w:pPr>
        <w:ind w:firstLine="360"/>
        <w:jc w:val="center"/>
        <w:rPr>
          <w:rFonts w:ascii="宋体" w:hAnsi="宋体" w:cs="宋体"/>
          <w:sz w:val="18"/>
          <w:szCs w:val="18"/>
        </w:rPr>
      </w:pPr>
      <w:r>
        <w:rPr>
          <w:rFonts w:ascii="宋体" w:hAnsi="宋体" w:cs="宋体" w:hint="eastAsia"/>
          <w:sz w:val="18"/>
          <w:szCs w:val="18"/>
        </w:rPr>
        <w:t>图1-1 牛头刨床工作原理图</w:t>
      </w:r>
    </w:p>
    <w:p w:rsidR="00805E6A" w14:paraId="330F9B21" w14:textId="7C7F4F94">
      <w:pPr>
        <w:pStyle w:val="Heading2"/>
        <w:spacing w:before="0" w:after="0" w:line="360" w:lineRule="auto"/>
        <w:rPr>
          <w:rFonts w:ascii="黑体" w:hAnsi="黑体" w:cs="黑体"/>
          <w:b w:val="0"/>
          <w:bCs w:val="0"/>
          <w:lang w:val="zh-CN"/>
        </w:rPr>
      </w:pPr>
      <w:bookmarkStart w:id="9" w:name="_Toc6257"/>
      <w:bookmarkStart w:id="10" w:name="_Toc17384"/>
      <w:bookmarkStart w:id="11" w:name="_Toc18298"/>
      <w:bookmarkStart w:id="12" w:name="_Toc13547"/>
      <w:bookmarkStart w:id="13" w:name="_Toc15161"/>
      <w:r>
        <w:rPr>
          <w:rFonts w:ascii="黑体" w:hAnsi="黑体" w:cs="黑体" w:hint="eastAsia"/>
          <w:b w:val="0"/>
          <w:bCs w:val="0"/>
        </w:rPr>
        <w:t>1.</w:t>
      </w:r>
      <w:r w:rsidR="009A70CA">
        <w:rPr>
          <w:rFonts w:ascii="黑体" w:hAnsi="黑体" w:cs="黑体"/>
          <w:b w:val="0"/>
          <w:bCs w:val="0"/>
        </w:rPr>
        <w:t>2</w:t>
      </w:r>
      <w:r>
        <w:rPr>
          <w:rFonts w:ascii="黑体" w:hAnsi="黑体" w:cs="黑体" w:hint="eastAsia"/>
          <w:b w:val="0"/>
          <w:bCs w:val="0"/>
          <w:lang w:val="zh-CN"/>
        </w:rPr>
        <w:t>设计方法</w:t>
      </w:r>
      <w:bookmarkEnd w:id="9"/>
      <w:bookmarkEnd w:id="10"/>
      <w:bookmarkEnd w:id="11"/>
      <w:bookmarkEnd w:id="12"/>
      <w:bookmarkEnd w:id="13"/>
    </w:p>
    <w:p w:rsidR="00805E6A" w14:paraId="78BF0578" w14:textId="77777777">
      <w:pPr>
        <w:ind w:firstLine="480"/>
        <w:rPr>
          <w:rFonts w:ascii="宋体" w:hAnsi="宋体" w:cs="宋体"/>
          <w:lang w:val="zh-CN"/>
        </w:rPr>
        <w:sectPr>
          <w:footerReference w:type="default" r:id="rId9"/>
          <w:type w:val="nextPage"/>
          <w:pgSz w:w="11906" w:h="16838"/>
          <w:pgMar w:top="1440" w:right="1800" w:bottom="1440" w:left="1800" w:header="851" w:footer="992" w:gutter="0"/>
          <w:pgNumType w:start="2"/>
          <w:cols w:space="425"/>
          <w:titlePg w:val="0"/>
          <w:docGrid w:type="lines" w:linePitch="312"/>
        </w:sectPr>
      </w:pPr>
      <w:r>
        <w:rPr>
          <w:rFonts w:ascii="宋体" w:hAnsi="宋体" w:cs="宋体" w:hint="eastAsia"/>
          <w:lang w:val="zh-CN"/>
        </w:rPr>
        <w:t>机械原理课程设计的方法大致可分为图解法和解析法两种。图解法集合概念清晰、直观；解析法精度较高。根据要求此处用图解法进行设计。</w:t>
      </w:r>
    </w:p>
    <w:p w:rsidR="00805E6A" w14:paraId="1E773E91" w14:textId="77777777">
      <w:pPr>
        <w:ind w:firstLine="440"/>
        <w:rPr>
          <w:sz w:val="22"/>
          <w:szCs w:val="28"/>
        </w:rPr>
      </w:pPr>
    </w:p>
    <w:p w:rsidR="00805E6A" w14:paraId="5FA7F7D2" w14:textId="77777777">
      <w:pPr>
        <w:pStyle w:val="Heading1"/>
        <w:spacing w:before="0" w:after="0" w:line="360" w:lineRule="auto"/>
        <w:rPr>
          <w:b w:val="0"/>
          <w:bCs w:val="0"/>
        </w:rPr>
      </w:pPr>
      <w:bookmarkStart w:id="14" w:name="_Toc27947"/>
      <w:bookmarkStart w:id="15" w:name="_Toc7033"/>
      <w:bookmarkStart w:id="16" w:name="_Toc11145"/>
      <w:bookmarkStart w:id="17" w:name="_Toc23650"/>
      <w:bookmarkStart w:id="18" w:name="_Toc8801"/>
      <w:r>
        <w:rPr>
          <w:rFonts w:hint="eastAsia"/>
          <w:b w:val="0"/>
          <w:bCs w:val="0"/>
        </w:rPr>
        <w:t>第二章</w:t>
      </w:r>
      <w:r>
        <w:rPr>
          <w:rFonts w:hint="eastAsia"/>
          <w:b w:val="0"/>
          <w:bCs w:val="0"/>
        </w:rPr>
        <w:t xml:space="preserve"> </w:t>
      </w:r>
      <w:r>
        <w:rPr>
          <w:rFonts w:hint="eastAsia"/>
          <w:b w:val="0"/>
          <w:bCs w:val="0"/>
        </w:rPr>
        <w:t>设计项目</w:t>
      </w:r>
      <w:bookmarkEnd w:id="14"/>
      <w:bookmarkEnd w:id="15"/>
      <w:bookmarkEnd w:id="16"/>
      <w:bookmarkEnd w:id="17"/>
      <w:bookmarkEnd w:id="18"/>
    </w:p>
    <w:p w:rsidR="00805E6A" w14:paraId="49DB2781" w14:textId="77777777">
      <w:pPr>
        <w:pStyle w:val="Heading2"/>
        <w:spacing w:before="0" w:after="0" w:line="360" w:lineRule="auto"/>
        <w:rPr>
          <w:rFonts w:ascii="黑体" w:hAnsi="黑体" w:cs="黑体"/>
          <w:b w:val="0"/>
          <w:bCs w:val="0"/>
          <w:lang w:val="zh-CN"/>
        </w:rPr>
      </w:pPr>
      <w:bookmarkStart w:id="19" w:name="_Toc24542"/>
      <w:bookmarkStart w:id="20" w:name="_Toc28487"/>
      <w:bookmarkStart w:id="21" w:name="_Toc26311"/>
      <w:bookmarkStart w:id="22" w:name="_Toc2565"/>
      <w:bookmarkStart w:id="23" w:name="_Toc13426"/>
      <w:r>
        <w:rPr>
          <w:rFonts w:ascii="黑体" w:hAnsi="黑体" w:cs="黑体" w:hint="eastAsia"/>
          <w:b w:val="0"/>
          <w:bCs w:val="0"/>
          <w:lang w:val="zh-CN"/>
        </w:rPr>
        <w:t>2.1设计题目</w:t>
      </w:r>
      <w:bookmarkEnd w:id="19"/>
      <w:bookmarkEnd w:id="20"/>
      <w:bookmarkEnd w:id="21"/>
      <w:bookmarkEnd w:id="22"/>
      <w:bookmarkEnd w:id="23"/>
    </w:p>
    <w:p w:rsidR="00805E6A" w14:paraId="77874F22" w14:textId="77777777">
      <w:pPr>
        <w:ind w:firstLine="480"/>
        <w:rPr>
          <w:rFonts w:ascii="宋体" w:hAnsi="宋体" w:cs="宋体"/>
          <w:lang w:val="zh-CN"/>
        </w:rPr>
      </w:pPr>
      <w:r>
        <w:rPr>
          <w:rFonts w:ascii="宋体" w:hAnsi="宋体" w:cs="宋体" w:hint="eastAsia"/>
          <w:lang w:val="zh-CN"/>
        </w:rPr>
        <w:t>牛头刨床设计，电动机轴与曲柄2平行、刨刀刀刃点与铰链c，使用寿命10年，每日一班制工作，载荷有轻微冲击。允许曲柄2转速偏差为-5%~+5%。要求导杆机构的最大压力角应为最小值；凸轮机构的最大压力角应在许应值【a】之内，摆动从动件9的升、回程运动规律均为等加速等减速运动。执行机构的传动效率按0.95%计算。系统有过载保护。按小批量生产规模设计。</w:t>
      </w:r>
    </w:p>
    <w:p w:rsidR="00805E6A" w14:paraId="1CF3D24D" w14:textId="77777777">
      <w:pPr>
        <w:pStyle w:val="Heading2"/>
        <w:spacing w:before="0" w:after="0" w:line="360" w:lineRule="auto"/>
        <w:rPr>
          <w:rFonts w:ascii="黑体" w:hAnsi="黑体" w:cs="黑体"/>
          <w:b w:val="0"/>
          <w:bCs w:val="0"/>
          <w:lang w:val="zh-CN"/>
        </w:rPr>
      </w:pPr>
      <w:bookmarkStart w:id="24" w:name="_Toc12304"/>
      <w:bookmarkStart w:id="25" w:name="_Toc13873"/>
      <w:bookmarkStart w:id="26" w:name="_Toc3373"/>
      <w:bookmarkStart w:id="27" w:name="_Toc19235"/>
      <w:bookmarkStart w:id="28" w:name="_Toc28431"/>
      <w:r>
        <w:rPr>
          <w:rFonts w:ascii="黑体" w:hAnsi="黑体" w:cs="黑体" w:hint="eastAsia"/>
          <w:b w:val="0"/>
          <w:bCs w:val="0"/>
          <w:lang w:val="zh-CN"/>
        </w:rPr>
        <w:t>2.2设计内容</w:t>
      </w:r>
      <w:bookmarkEnd w:id="24"/>
      <w:bookmarkEnd w:id="25"/>
      <w:bookmarkEnd w:id="26"/>
      <w:bookmarkEnd w:id="27"/>
      <w:bookmarkEnd w:id="28"/>
    </w:p>
    <w:p w:rsidR="00805E6A" w14:paraId="50D78CB1" w14:textId="77777777">
      <w:pPr>
        <w:ind w:firstLine="480"/>
        <w:rPr>
          <w:rFonts w:ascii="宋体" w:hAnsi="宋体" w:cs="宋体"/>
          <w:lang w:val="zh-CN"/>
        </w:rPr>
      </w:pPr>
      <w:r>
        <w:rPr>
          <w:rFonts w:ascii="宋体" w:hAnsi="宋体" w:cs="宋体" w:hint="eastAsia"/>
          <w:lang w:val="zh-CN"/>
        </w:rPr>
        <w:t>根据题目设计要求，通过设计分析，比较不同运动方案的优劣。对方案的主要传动和执行机构进行尺寸综合，用图解法确定有关设计尺寸参数，绘制包括从原动件到执行构件间，组成该机器的所有传动机构的传动系的机构简图。</w:t>
      </w:r>
    </w:p>
    <w:p w:rsidR="00805E6A" w14:paraId="783D4F65" w14:textId="77777777">
      <w:pPr>
        <w:pStyle w:val="Heading2"/>
        <w:spacing w:before="0" w:after="0" w:line="360" w:lineRule="auto"/>
        <w:rPr>
          <w:rFonts w:ascii="黑体" w:hAnsi="黑体" w:cs="黑体"/>
          <w:b w:val="0"/>
          <w:bCs w:val="0"/>
          <w:lang w:val="zh-CN"/>
        </w:rPr>
      </w:pPr>
      <w:bookmarkStart w:id="29" w:name="_Toc26964"/>
      <w:bookmarkStart w:id="30" w:name="_Toc23558"/>
      <w:bookmarkStart w:id="31" w:name="_Toc3449"/>
      <w:bookmarkStart w:id="32" w:name="_Toc5579"/>
      <w:bookmarkStart w:id="33" w:name="_Toc22141"/>
      <w:r>
        <w:rPr>
          <w:rFonts w:ascii="黑体" w:hAnsi="黑体" w:cs="黑体" w:hint="eastAsia"/>
          <w:b w:val="0"/>
          <w:bCs w:val="0"/>
          <w:lang w:val="zh-CN"/>
        </w:rPr>
        <w:t>2.</w:t>
      </w:r>
      <w:r>
        <w:rPr>
          <w:rFonts w:ascii="黑体" w:hAnsi="黑体" w:cs="黑体" w:hint="eastAsia"/>
          <w:b w:val="0"/>
          <w:bCs w:val="0"/>
        </w:rPr>
        <w:t>3</w:t>
      </w:r>
      <w:r>
        <w:rPr>
          <w:rFonts w:ascii="黑体" w:hAnsi="黑体" w:cs="黑体" w:hint="eastAsia"/>
          <w:b w:val="0"/>
          <w:bCs w:val="0"/>
          <w:lang w:val="zh-CN"/>
        </w:rPr>
        <w:t>方案选择</w:t>
      </w:r>
      <w:bookmarkEnd w:id="29"/>
      <w:bookmarkEnd w:id="30"/>
      <w:bookmarkEnd w:id="31"/>
      <w:bookmarkEnd w:id="32"/>
      <w:bookmarkEnd w:id="33"/>
    </w:p>
    <w:p w:rsidR="00805E6A" w14:paraId="631BC183" w14:textId="77777777">
      <w:pPr>
        <w:pStyle w:val="Heading3"/>
        <w:spacing w:line="360" w:lineRule="auto"/>
        <w:rPr>
          <w:rFonts w:ascii="黑体" w:hAnsi="黑体" w:cs="黑体"/>
          <w:b w:val="0"/>
          <w:bCs/>
        </w:rPr>
      </w:pPr>
      <w:bookmarkStart w:id="34" w:name="_Toc11997"/>
      <w:bookmarkStart w:id="35" w:name="_Toc19660"/>
      <w:bookmarkStart w:id="36" w:name="_Toc13333"/>
      <w:bookmarkStart w:id="37" w:name="_Toc25650"/>
      <w:bookmarkStart w:id="38" w:name="_Toc23895"/>
      <w:r>
        <w:rPr>
          <w:rFonts w:ascii="黑体" w:hAnsi="黑体" w:cs="黑体" w:hint="eastAsia"/>
          <w:b w:val="0"/>
          <w:bCs/>
        </w:rPr>
        <w:t>2.3.1方案选项</w:t>
      </w:r>
      <w:bookmarkEnd w:id="34"/>
      <w:bookmarkEnd w:id="35"/>
      <w:bookmarkEnd w:id="36"/>
      <w:bookmarkEnd w:id="37"/>
      <w:bookmarkEnd w:id="38"/>
    </w:p>
    <w:p w:rsidR="00805E6A" w14:paraId="3ADBA71E" w14:textId="77777777">
      <w:pPr>
        <w:ind w:firstLine="480"/>
      </w:pPr>
      <w:r>
        <w:rPr>
          <w:rFonts w:hint="eastAsia"/>
        </w:rPr>
        <w:t>方案一如下：</w:t>
      </w:r>
    </w:p>
    <w:p w:rsidR="00805E6A" w14:paraId="17A6EC4A" w14:textId="77777777">
      <w:pPr>
        <w:ind w:firstLine="480"/>
        <w:jc w:val="center"/>
      </w:pPr>
      <w:r>
        <w:rPr>
          <w:rFonts w:hint="eastAsia"/>
          <w:noProof/>
        </w:rPr>
        <w:drawing>
          <wp:inline distT="0" distB="0" distL="114300" distR="114300">
            <wp:extent cx="3636645" cy="2131695"/>
            <wp:effectExtent l="0" t="0" r="5715" b="1905"/>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xmlns:r="http://schemas.openxmlformats.org/officeDocument/2006/relationships" r:embed="rId10"/>
                    <a:stretch>
                      <a:fillRect/>
                    </a:stretch>
                  </pic:blipFill>
                  <pic:spPr>
                    <a:xfrm>
                      <a:off x="0" y="0"/>
                      <a:ext cx="3636645" cy="2131695"/>
                    </a:xfrm>
                    <a:prstGeom prst="rect">
                      <a:avLst/>
                    </a:prstGeom>
                    <a:noFill/>
                    <a:ln>
                      <a:noFill/>
                    </a:ln>
                  </pic:spPr>
                </pic:pic>
              </a:graphicData>
            </a:graphic>
          </wp:inline>
        </w:drawing>
      </w:r>
    </w:p>
    <w:p w:rsidR="00805E6A" w14:paraId="79C383CF" w14:textId="77777777">
      <w:pPr>
        <w:ind w:firstLine="360"/>
        <w:jc w:val="center"/>
        <w:rPr>
          <w:rFonts w:ascii="宋体" w:hAnsi="宋体" w:cs="宋体"/>
          <w:sz w:val="18"/>
          <w:szCs w:val="18"/>
        </w:rPr>
      </w:pPr>
      <w:r>
        <w:rPr>
          <w:rFonts w:ascii="宋体" w:hAnsi="宋体" w:cs="宋体" w:hint="eastAsia"/>
          <w:sz w:val="18"/>
          <w:szCs w:val="18"/>
        </w:rPr>
        <w:t>图2-1 方案一机构简图</w:t>
      </w:r>
    </w:p>
    <w:p w:rsidR="00805E6A" w14:paraId="5CA48D7D" w14:textId="77777777">
      <w:pPr>
        <w:ind w:firstLine="480"/>
      </w:pPr>
      <w:r>
        <w:rPr>
          <w:rFonts w:hint="eastAsia"/>
        </w:rPr>
        <w:t>说明：电动机带动曲柄，曲柄带动连杆传动，连杆迫使刨刀往复运动。自由度。</w:t>
      </w:r>
    </w:p>
    <w:p w:rsidR="00805E6A" w14:paraId="2FD4E6D4" w14:textId="77777777">
      <w:pPr>
        <w:ind w:firstLine="480"/>
        <w:jc w:val="center"/>
      </w:pPr>
      <w:r>
        <w:rPr>
          <w:rFonts w:hint="eastAsia"/>
        </w:rPr>
        <w:t>F=3*n-(2p</w:t>
      </w:r>
      <w:r>
        <w:rPr>
          <w:rFonts w:hint="eastAsia"/>
          <w:vertAlign w:val="subscript"/>
        </w:rPr>
        <w:t>1</w:t>
      </w:r>
      <w:r>
        <w:rPr>
          <w:rFonts w:hint="eastAsia"/>
        </w:rPr>
        <w:t>+p</w:t>
      </w:r>
      <w:r>
        <w:rPr>
          <w:rFonts w:hint="eastAsia"/>
          <w:vertAlign w:val="subscript"/>
        </w:rPr>
        <w:t>n</w:t>
      </w:r>
      <w:r>
        <w:rPr>
          <w:rFonts w:hint="eastAsia"/>
        </w:rPr>
        <w:t>)=3*5-2*7=1</w:t>
      </w:r>
    </w:p>
    <w:p w:rsidR="00805E6A" w14:paraId="15A81482" w14:textId="77777777">
      <w:pPr>
        <w:ind w:firstLine="480"/>
        <w:sectPr>
          <w:footerReference w:type="default" r:id="rId11"/>
          <w:type w:val="nextPage"/>
          <w:pgSz w:w="11906" w:h="16838"/>
          <w:pgMar w:top="1440" w:right="1800" w:bottom="1440" w:left="1800" w:header="851" w:footer="992" w:gutter="0"/>
          <w:pgNumType w:start="3"/>
          <w:cols w:space="425"/>
          <w:titlePg w:val="0"/>
          <w:docGrid w:type="lines" w:linePitch="312"/>
        </w:sectPr>
      </w:pPr>
      <w:r>
        <w:rPr>
          <w:rFonts w:hint="eastAsia"/>
        </w:rPr>
        <w:t>评价：该方案整体上是不错的，制造成本低，而其急回性能好，稳定，精确</w:t>
      </w:r>
    </w:p>
    <w:p w:rsidR="00805E6A" w14:textId="77777777">
      <w:pPr>
        <w:ind w:firstLine="480"/>
      </w:pPr>
      <w:r>
        <w:rPr>
          <w:rFonts w:hint="eastAsia"/>
        </w:rPr>
        <w:t>性能好，但是利用杠杆传力该机构的承载能力不够好。</w:t>
      </w:r>
    </w:p>
    <w:p w:rsidR="00805E6A" w14:paraId="6C276942" w14:textId="77777777">
      <w:pPr>
        <w:ind w:firstLine="480"/>
      </w:pPr>
      <w:r>
        <w:rPr>
          <w:rFonts w:hint="eastAsia"/>
        </w:rPr>
        <w:t>方案二如下</w:t>
      </w:r>
    </w:p>
    <w:p w:rsidR="00805E6A" w14:paraId="3EFE055C" w14:textId="77777777">
      <w:pPr>
        <w:ind w:firstLine="480"/>
        <w:jc w:val="center"/>
      </w:pPr>
      <w:r>
        <w:rPr>
          <w:noProof/>
        </w:rPr>
        <w:drawing>
          <wp:inline distT="0" distB="0" distL="114300" distR="114300">
            <wp:extent cx="3715385" cy="2757805"/>
            <wp:effectExtent l="0" t="0" r="3175" b="635"/>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xmlns:r="http://schemas.openxmlformats.org/officeDocument/2006/relationships" r:embed="rId12"/>
                    <a:stretch>
                      <a:fillRect/>
                    </a:stretch>
                  </pic:blipFill>
                  <pic:spPr>
                    <a:xfrm>
                      <a:off x="0" y="0"/>
                      <a:ext cx="3715385" cy="2757805"/>
                    </a:xfrm>
                    <a:prstGeom prst="rect">
                      <a:avLst/>
                    </a:prstGeom>
                    <a:noFill/>
                    <a:ln>
                      <a:noFill/>
                    </a:ln>
                  </pic:spPr>
                </pic:pic>
              </a:graphicData>
            </a:graphic>
          </wp:inline>
        </w:drawing>
      </w:r>
    </w:p>
    <w:p w:rsidR="00805E6A" w14:paraId="322061FB" w14:textId="77777777">
      <w:pPr>
        <w:ind w:firstLine="360"/>
        <w:jc w:val="center"/>
        <w:rPr>
          <w:sz w:val="18"/>
          <w:szCs w:val="18"/>
        </w:rPr>
      </w:pPr>
      <w:r>
        <w:rPr>
          <w:rFonts w:ascii="宋体" w:hAnsi="宋体" w:cs="宋体" w:hint="eastAsia"/>
          <w:sz w:val="18"/>
          <w:szCs w:val="18"/>
        </w:rPr>
        <w:t>图2-2 方案二机构简图</w:t>
      </w:r>
    </w:p>
    <w:p w:rsidR="00805E6A" w14:paraId="1F5B9F92" w14:textId="77777777">
      <w:pPr>
        <w:ind w:firstLine="480"/>
      </w:pPr>
      <w:r>
        <w:rPr>
          <w:rFonts w:ascii="宋体" w:hAnsi="宋体" w:cs="宋体" w:hint="eastAsia"/>
        </w:rPr>
        <w:t>说明：该机构具有确定的运动，自由度F=3*n-(2p</w:t>
      </w:r>
      <w:r>
        <w:rPr>
          <w:rFonts w:ascii="宋体" w:hAnsi="宋体" w:cs="宋体" w:hint="eastAsia"/>
          <w:vertAlign w:val="subscript"/>
        </w:rPr>
        <w:t>1</w:t>
      </w:r>
      <w:r>
        <w:rPr>
          <w:rFonts w:ascii="宋体" w:hAnsi="宋体" w:cs="宋体" w:hint="eastAsia"/>
        </w:rPr>
        <w:t>+p</w:t>
      </w:r>
      <w:r>
        <w:rPr>
          <w:rFonts w:ascii="宋体" w:hAnsi="宋体" w:cs="宋体" w:hint="eastAsia"/>
          <w:vertAlign w:val="subscript"/>
        </w:rPr>
        <w:t>n</w:t>
      </w:r>
      <w:r>
        <w:rPr>
          <w:rFonts w:ascii="宋体" w:hAnsi="宋体" w:cs="宋体" w:hint="eastAsia"/>
        </w:rPr>
        <w:t>)=3*5-2*7=1 电机带动曲柄，曲柄带动滑块移动，滑块带动摇杆摆动，摇杆带动滑块，滑块迫使刨刀往复运动，评价：该方案的工作性能相当好，无论从传力性、精确性上都是相对比较好的。</w:t>
      </w:r>
    </w:p>
    <w:p w:rsidR="00805E6A" w14:paraId="19055F29" w14:textId="77777777">
      <w:pPr>
        <w:pStyle w:val="Heading3"/>
        <w:spacing w:line="360" w:lineRule="auto"/>
        <w:rPr>
          <w:rFonts w:ascii="黑体" w:hAnsi="黑体" w:cs="黑体"/>
          <w:b w:val="0"/>
          <w:bCs/>
        </w:rPr>
      </w:pPr>
      <w:bookmarkStart w:id="39" w:name="_Toc3446"/>
      <w:bookmarkStart w:id="40" w:name="_Toc13176"/>
      <w:bookmarkStart w:id="41" w:name="_Toc9120"/>
      <w:bookmarkStart w:id="42" w:name="_Toc24392"/>
      <w:bookmarkStart w:id="43" w:name="_Toc18573"/>
      <w:r>
        <w:rPr>
          <w:rFonts w:ascii="黑体" w:hAnsi="黑体" w:cs="黑体" w:hint="eastAsia"/>
          <w:b w:val="0"/>
          <w:bCs/>
        </w:rPr>
        <w:t>2.3.2方案的确定</w:t>
      </w:r>
      <w:bookmarkEnd w:id="39"/>
      <w:bookmarkEnd w:id="40"/>
      <w:bookmarkEnd w:id="41"/>
      <w:bookmarkEnd w:id="42"/>
      <w:bookmarkEnd w:id="43"/>
    </w:p>
    <w:p w:rsidR="00805E6A" w14:paraId="7E20676E" w14:textId="77777777">
      <w:pPr>
        <w:ind w:firstLine="480"/>
      </w:pPr>
      <w:r>
        <w:rPr>
          <w:rFonts w:hint="eastAsia"/>
        </w:rPr>
        <w:t>以上两个方案相比，方案二的具有较少的移动副，刨削质量好，且冲击震动较小，摩擦阻力要少于一方案，由此看来方案二更理想。速度均方根偏差方案二的要小于方案一，说明方案二的速度波动更小。主机构在切削的过程中能够获得更加平稳的运动速度，更加符合设计要求。</w:t>
      </w:r>
      <w:r>
        <w:rPr>
          <w:rFonts w:hint="eastAsia"/>
        </w:rPr>
        <w:t xml:space="preserve">  </w:t>
      </w:r>
    </w:p>
    <w:p w:rsidR="00805E6A" w14:paraId="3C2CE85D" w14:textId="77777777">
      <w:pPr>
        <w:ind w:firstLine="480"/>
      </w:pPr>
      <w:r>
        <w:rPr>
          <w:rFonts w:hint="eastAsia"/>
        </w:rPr>
        <w:t>综上所述，选用方案二作为机构的主切削机构。</w:t>
      </w:r>
    </w:p>
    <w:p w:rsidR="00805E6A" w14:paraId="21DB05F0" w14:textId="77777777">
      <w:pPr>
        <w:pStyle w:val="Heading2"/>
        <w:spacing w:before="0" w:after="0" w:line="360" w:lineRule="auto"/>
        <w:rPr>
          <w:rFonts w:ascii="黑体" w:hAnsi="黑体" w:cs="黑体"/>
          <w:b w:val="0"/>
          <w:bCs w:val="0"/>
          <w:lang w:val="zh-CN"/>
        </w:rPr>
      </w:pPr>
      <w:bookmarkStart w:id="44" w:name="_Toc26339"/>
      <w:bookmarkStart w:id="45" w:name="_Toc8302"/>
      <w:bookmarkStart w:id="46" w:name="_Toc32767"/>
      <w:bookmarkStart w:id="47" w:name="_Toc3196"/>
      <w:bookmarkStart w:id="48" w:name="_Toc8720"/>
      <w:r>
        <w:rPr>
          <w:rFonts w:ascii="黑体" w:hAnsi="黑体" w:cs="黑体" w:hint="eastAsia"/>
          <w:b w:val="0"/>
          <w:bCs w:val="0"/>
          <w:lang w:val="zh-CN"/>
        </w:rPr>
        <w:t>2.</w:t>
      </w:r>
      <w:r>
        <w:rPr>
          <w:rFonts w:ascii="黑体" w:hAnsi="黑体" w:cs="黑体" w:hint="eastAsia"/>
          <w:b w:val="0"/>
          <w:bCs w:val="0"/>
        </w:rPr>
        <w:t>4</w:t>
      </w:r>
      <w:r>
        <w:rPr>
          <w:rFonts w:ascii="黑体" w:hAnsi="黑体" w:cs="黑体" w:hint="eastAsia"/>
          <w:b w:val="0"/>
          <w:bCs w:val="0"/>
          <w:lang w:val="zh-CN"/>
        </w:rPr>
        <w:t>机构简介</w:t>
      </w:r>
      <w:bookmarkEnd w:id="44"/>
      <w:bookmarkEnd w:id="45"/>
      <w:bookmarkEnd w:id="46"/>
      <w:bookmarkEnd w:id="47"/>
      <w:bookmarkEnd w:id="48"/>
    </w:p>
    <w:p w:rsidR="00805E6A" w14:paraId="6A7F8CF8" w14:textId="77777777">
      <w:pPr>
        <w:pStyle w:val="Heading3"/>
        <w:spacing w:line="360" w:lineRule="auto"/>
        <w:rPr>
          <w:rFonts w:ascii="黑体" w:hAnsi="黑体" w:cs="黑体"/>
          <w:b w:val="0"/>
          <w:bCs/>
        </w:rPr>
      </w:pPr>
      <w:bookmarkStart w:id="49" w:name="_Toc27028"/>
      <w:bookmarkStart w:id="50" w:name="_Toc2669"/>
      <w:bookmarkStart w:id="51" w:name="_Toc2584"/>
      <w:bookmarkStart w:id="52" w:name="_Toc10002"/>
      <w:bookmarkStart w:id="53" w:name="_Toc13513"/>
      <w:r>
        <w:rPr>
          <w:rFonts w:ascii="黑体" w:hAnsi="黑体" w:cs="黑体" w:hint="eastAsia"/>
          <w:b w:val="0"/>
          <w:bCs/>
        </w:rPr>
        <w:t>2.4.1工作原理</w:t>
      </w:r>
      <w:bookmarkEnd w:id="49"/>
      <w:bookmarkEnd w:id="50"/>
      <w:bookmarkEnd w:id="51"/>
      <w:bookmarkEnd w:id="52"/>
      <w:bookmarkEnd w:id="53"/>
    </w:p>
    <w:p w:rsidR="00805E6A" w14:paraId="3A4FFC8E" w14:textId="77777777">
      <w:pPr>
        <w:ind w:firstLine="480"/>
        <w:sectPr>
          <w:footerReference w:type="default" r:id="rId13"/>
          <w:type w:val="nextPage"/>
          <w:pgSz w:w="11906" w:h="16838"/>
          <w:pgMar w:top="1440" w:right="1800" w:bottom="1440" w:left="1800" w:header="851" w:footer="992" w:gutter="0"/>
          <w:pgNumType w:start="4"/>
          <w:cols w:space="425"/>
          <w:titlePg w:val="0"/>
          <w:docGrid w:type="lines" w:linePitch="312"/>
        </w:sectPr>
      </w:pPr>
      <w:r>
        <w:rPr>
          <w:rFonts w:ascii="宋体" w:hAnsi="宋体" w:cs="宋体" w:hint="eastAsia"/>
        </w:rPr>
        <w:t>工作原理：牛头刨床是一种靠刀具的往复直线运动及工作台的间歇运动来完成工件的平面切削加工的机床。图1-1为其参考示意图。电动机经过减速传动装置（皮带和齿轮传动）带动执行机构（导杆机构和凸轮机构）完成刨刀的往复运动和间歇移动。刨床工作时，刨头6由曲柄2带动右行，刨刀进行切削，称为工</w:t>
      </w:r>
    </w:p>
    <w:p w:rsidR="00805E6A" w14:textId="77777777">
      <w:pPr>
        <w:ind w:firstLine="480"/>
      </w:pPr>
      <w:r>
        <w:rPr>
          <w:rFonts w:ascii="宋体" w:hAnsi="宋体" w:cs="宋体" w:hint="eastAsia"/>
        </w:rPr>
        <w:t>作行程。在切削行程H中，前后各有一段0.05H的空刀距离，工作阻力F为常数；刨刀左行时，即为空回行程，此行程无工作阻力。在刨刀空回行程时，凸轮8通过四杆机构带动棘轮机构，棘轮机构带动螺旋机构使工作台连同工件在垂直纸面方向上做一次进给运动，以便刨刀继续切削。</w:t>
      </w:r>
    </w:p>
    <w:tbl>
      <w:tblPr>
        <w:tblStyle w:val="TableNormal"/>
        <w:tblpPr w:leftFromText="180" w:rightFromText="180" w:vertAnchor="text" w:horzAnchor="page" w:tblpXSpec="center" w:tblpY="628"/>
        <w:tblOverlap w:val="never"/>
        <w:tblW w:w="51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93"/>
        <w:gridCol w:w="1853"/>
        <w:gridCol w:w="1790"/>
        <w:gridCol w:w="1776"/>
        <w:gridCol w:w="1913"/>
      </w:tblGrid>
      <w:tr w14:paraId="6241D4C2" w14:textId="77777777">
        <w:tblPrEx>
          <w:tblW w:w="51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5000" w:type="pct"/>
            <w:gridSpan w:val="5"/>
          </w:tcPr>
          <w:p w:rsidR="00805E6A" w14:paraId="2998B418" w14:textId="77777777">
            <w:pPr>
              <w:spacing w:line="240" w:lineRule="auto"/>
              <w:ind w:firstLine="0" w:firstLineChars="0"/>
              <w:jc w:val="center"/>
              <w:rPr>
                <w:rFonts w:ascii="宋体" w:hAnsi="宋体" w:cs="宋体"/>
              </w:rPr>
            </w:pPr>
            <w:r>
              <w:rPr>
                <w:rFonts w:ascii="宋体" w:hAnsi="宋体" w:cs="宋体" w:hint="eastAsia"/>
              </w:rPr>
              <w:t>导杆机构的运动分析</w:t>
            </w:r>
          </w:p>
        </w:tc>
      </w:tr>
      <w:tr w14:paraId="24F10860" w14:textId="77777777">
        <w:tblPrEx>
          <w:tblW w:w="5178" w:type="pct"/>
          <w:jc w:val="center"/>
          <w:tblLook w:val="04A0"/>
        </w:tblPrEx>
        <w:trPr>
          <w:jc w:val="center"/>
        </w:trPr>
        <w:tc>
          <w:tcPr>
            <w:tcW w:w="846" w:type="pct"/>
          </w:tcPr>
          <w:p w:rsidR="00805E6A" w14:paraId="128C00BA" w14:textId="77777777">
            <w:pPr>
              <w:spacing w:line="240" w:lineRule="auto"/>
              <w:ind w:firstLine="0" w:firstLineChars="0"/>
              <w:jc w:val="center"/>
              <w:rPr>
                <w:rFonts w:ascii="宋体" w:hAnsi="宋体" w:cs="宋体"/>
              </w:rPr>
            </w:pPr>
            <w:r>
              <w:rPr>
                <w:rFonts w:ascii="宋体" w:hAnsi="宋体" w:cs="宋体" w:hint="eastAsia"/>
              </w:rPr>
              <w:t>n(r/min)</w:t>
            </w:r>
          </w:p>
        </w:tc>
        <w:tc>
          <w:tcPr>
            <w:tcW w:w="1050" w:type="pct"/>
          </w:tcPr>
          <w:p w:rsidR="00805E6A" w14:paraId="2004A8C7" w14:textId="77777777">
            <w:pPr>
              <w:spacing w:line="240" w:lineRule="auto"/>
              <w:ind w:firstLine="0" w:firstLineChars="0"/>
              <w:jc w:val="center"/>
              <w:rPr>
                <w:rFonts w:ascii="宋体" w:hAnsi="宋体" w:cs="宋体"/>
              </w:rPr>
            </w:pPr>
            <w:r>
              <w:rPr>
                <w:rFonts w:ascii="宋体" w:hAnsi="宋体" w:cs="宋体" w:hint="eastAsia"/>
              </w:rPr>
              <w:t>L</w:t>
            </w:r>
            <w:r>
              <w:rPr>
                <w:rFonts w:ascii="宋体" w:hAnsi="宋体" w:cs="宋体" w:hint="eastAsia"/>
                <w:vertAlign w:val="subscript"/>
              </w:rPr>
              <w:t>O2O4</w:t>
            </w:r>
            <w:r>
              <w:rPr>
                <w:rFonts w:ascii="宋体" w:hAnsi="宋体" w:cs="宋体" w:hint="eastAsia"/>
              </w:rPr>
              <w:t>(mm)</w:t>
            </w:r>
          </w:p>
        </w:tc>
        <w:tc>
          <w:tcPr>
            <w:tcW w:w="1014" w:type="pct"/>
          </w:tcPr>
          <w:p w:rsidR="00805E6A" w14:paraId="6DCB9F86" w14:textId="77777777">
            <w:pPr>
              <w:spacing w:line="240" w:lineRule="auto"/>
              <w:ind w:firstLine="0" w:firstLineChars="0"/>
              <w:jc w:val="center"/>
              <w:rPr>
                <w:rFonts w:ascii="宋体" w:hAnsi="宋体" w:cs="宋体"/>
              </w:rPr>
            </w:pPr>
            <w:r>
              <w:rPr>
                <w:rFonts w:ascii="宋体" w:hAnsi="宋体" w:cs="宋体" w:hint="eastAsia"/>
              </w:rPr>
              <w:t>LO2A</w:t>
            </w:r>
          </w:p>
        </w:tc>
        <w:tc>
          <w:tcPr>
            <w:tcW w:w="1006" w:type="pct"/>
          </w:tcPr>
          <w:p w:rsidR="00805E6A" w14:paraId="37B3D197" w14:textId="77777777">
            <w:pPr>
              <w:spacing w:line="240" w:lineRule="auto"/>
              <w:ind w:firstLine="0" w:firstLineChars="0"/>
              <w:jc w:val="center"/>
              <w:rPr>
                <w:rFonts w:ascii="宋体" w:hAnsi="宋体" w:cs="宋体"/>
              </w:rPr>
            </w:pPr>
            <w:r>
              <w:rPr>
                <w:rFonts w:ascii="宋体" w:hAnsi="宋体" w:cs="宋体" w:hint="eastAsia"/>
              </w:rPr>
              <w:t>LO4B</w:t>
            </w:r>
          </w:p>
        </w:tc>
        <w:tc>
          <w:tcPr>
            <w:tcW w:w="1083" w:type="pct"/>
          </w:tcPr>
          <w:p w:rsidR="00805E6A" w14:paraId="087C55B7" w14:textId="77777777">
            <w:pPr>
              <w:spacing w:line="240" w:lineRule="auto"/>
              <w:ind w:firstLine="0" w:firstLineChars="0"/>
              <w:jc w:val="center"/>
              <w:rPr>
                <w:rFonts w:ascii="宋体" w:hAnsi="宋体" w:cs="宋体"/>
              </w:rPr>
            </w:pPr>
            <w:r>
              <w:rPr>
                <w:rFonts w:ascii="宋体" w:hAnsi="宋体" w:cs="宋体" w:hint="eastAsia"/>
              </w:rPr>
              <w:t>连杆L</w:t>
            </w:r>
            <w:r>
              <w:rPr>
                <w:rFonts w:ascii="宋体" w:hAnsi="宋体" w:cs="宋体" w:hint="eastAsia"/>
                <w:vertAlign w:val="subscript"/>
              </w:rPr>
              <w:t>BC</w:t>
            </w:r>
            <w:r>
              <w:rPr>
                <w:rFonts w:ascii="宋体" w:hAnsi="宋体" w:cs="宋体" w:hint="eastAsia"/>
              </w:rPr>
              <w:t>/导杆L</w:t>
            </w:r>
            <w:r>
              <w:rPr>
                <w:rFonts w:ascii="宋体" w:hAnsi="宋体" w:cs="宋体" w:hint="eastAsia"/>
                <w:vertAlign w:val="subscript"/>
              </w:rPr>
              <w:t>O4B</w:t>
            </w:r>
          </w:p>
        </w:tc>
      </w:tr>
      <w:tr w14:paraId="6C727F76" w14:textId="77777777">
        <w:tblPrEx>
          <w:tblW w:w="5178" w:type="pct"/>
          <w:jc w:val="center"/>
          <w:tblLook w:val="04A0"/>
        </w:tblPrEx>
        <w:trPr>
          <w:jc w:val="center"/>
        </w:trPr>
        <w:tc>
          <w:tcPr>
            <w:tcW w:w="846" w:type="pct"/>
          </w:tcPr>
          <w:p w:rsidR="00805E6A" w14:paraId="4DDB1BDF" w14:textId="77777777">
            <w:pPr>
              <w:spacing w:line="240" w:lineRule="auto"/>
              <w:ind w:firstLine="0" w:firstLineChars="0"/>
              <w:jc w:val="center"/>
              <w:rPr>
                <w:rFonts w:ascii="宋体" w:hAnsi="宋体" w:cs="宋体"/>
              </w:rPr>
            </w:pPr>
            <w:r>
              <w:rPr>
                <w:rFonts w:hint="eastAsia"/>
              </w:rPr>
              <w:t>72</w:t>
            </w:r>
          </w:p>
        </w:tc>
        <w:tc>
          <w:tcPr>
            <w:tcW w:w="1050" w:type="pct"/>
          </w:tcPr>
          <w:p w:rsidR="00805E6A" w14:paraId="69C92169" w14:textId="77777777">
            <w:pPr>
              <w:spacing w:line="240" w:lineRule="auto"/>
              <w:ind w:firstLine="0" w:firstLineChars="0"/>
              <w:jc w:val="center"/>
              <w:rPr>
                <w:rFonts w:ascii="宋体" w:hAnsi="宋体" w:cs="宋体"/>
              </w:rPr>
            </w:pPr>
            <w:r>
              <w:rPr>
                <w:rFonts w:hint="eastAsia"/>
              </w:rPr>
              <w:t>430</w:t>
            </w:r>
          </w:p>
        </w:tc>
        <w:tc>
          <w:tcPr>
            <w:tcW w:w="1014" w:type="pct"/>
          </w:tcPr>
          <w:p w:rsidR="00805E6A" w14:paraId="6413AC75" w14:textId="77777777">
            <w:pPr>
              <w:spacing w:line="240" w:lineRule="auto"/>
              <w:ind w:firstLine="0" w:firstLineChars="0"/>
              <w:jc w:val="center"/>
              <w:rPr>
                <w:rFonts w:ascii="宋体" w:hAnsi="宋体" w:cs="宋体"/>
              </w:rPr>
            </w:pPr>
            <w:r>
              <w:rPr>
                <w:rFonts w:hint="eastAsia"/>
              </w:rPr>
              <w:t xml:space="preserve">110.00 </w:t>
            </w:r>
          </w:p>
        </w:tc>
        <w:tc>
          <w:tcPr>
            <w:tcW w:w="1006" w:type="pct"/>
          </w:tcPr>
          <w:p w:rsidR="00805E6A" w14:paraId="61CBF33F" w14:textId="77777777">
            <w:pPr>
              <w:spacing w:line="240" w:lineRule="auto"/>
              <w:ind w:firstLine="0" w:firstLineChars="0"/>
              <w:jc w:val="center"/>
              <w:rPr>
                <w:rFonts w:ascii="宋体" w:hAnsi="宋体" w:cs="宋体"/>
              </w:rPr>
            </w:pPr>
            <w:r>
              <w:rPr>
                <w:rFonts w:hint="eastAsia"/>
              </w:rPr>
              <w:t xml:space="preserve">810.00 </w:t>
            </w:r>
          </w:p>
        </w:tc>
        <w:tc>
          <w:tcPr>
            <w:tcW w:w="1083" w:type="pct"/>
          </w:tcPr>
          <w:p w:rsidR="00805E6A" w14:paraId="683FA38E" w14:textId="77777777">
            <w:pPr>
              <w:spacing w:line="240" w:lineRule="auto"/>
              <w:ind w:firstLine="0" w:firstLineChars="0"/>
              <w:jc w:val="center"/>
              <w:rPr>
                <w:rFonts w:ascii="宋体" w:hAnsi="宋体" w:cs="宋体"/>
              </w:rPr>
            </w:pPr>
            <w:r>
              <w:rPr>
                <w:rFonts w:hint="eastAsia"/>
              </w:rPr>
              <w:t>0.36</w:t>
            </w:r>
          </w:p>
        </w:tc>
      </w:tr>
    </w:tbl>
    <w:p w:rsidR="00805E6A" w14:paraId="7F90BBE3" w14:textId="77777777">
      <w:pPr>
        <w:pStyle w:val="Heading3"/>
        <w:spacing w:line="360" w:lineRule="auto"/>
        <w:rPr>
          <w:rFonts w:ascii="黑体" w:hAnsi="黑体" w:cs="黑体"/>
          <w:b w:val="0"/>
          <w:bCs/>
        </w:rPr>
      </w:pPr>
      <w:bookmarkStart w:id="54" w:name="_Toc3263"/>
      <w:bookmarkStart w:id="55" w:name="_Toc22830"/>
      <w:bookmarkStart w:id="56" w:name="_Toc1204"/>
      <w:bookmarkStart w:id="57" w:name="_Toc8687"/>
      <w:bookmarkStart w:id="58" w:name="_Toc3269"/>
      <w:r>
        <w:rPr>
          <w:rFonts w:ascii="黑体" w:hAnsi="黑体" w:cs="黑体" w:hint="eastAsia"/>
          <w:b w:val="0"/>
          <w:bCs/>
        </w:rPr>
        <w:t>2.4.2设计数据</w:t>
      </w:r>
    </w:p>
    <w:tbl>
      <w:tblPr>
        <w:tblStyle w:val="TableNormal"/>
        <w:tblpPr w:leftFromText="180" w:rightFromText="180" w:vertAnchor="text" w:horzAnchor="page" w:tblpXSpec="center" w:tblpY="-206"/>
        <w:tblOverlap w:val="never"/>
        <w:tblW w:w="51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78"/>
        <w:gridCol w:w="1042"/>
        <w:gridCol w:w="894"/>
        <w:gridCol w:w="1509"/>
        <w:gridCol w:w="977"/>
        <w:gridCol w:w="641"/>
        <w:gridCol w:w="336"/>
        <w:gridCol w:w="519"/>
        <w:gridCol w:w="708"/>
        <w:gridCol w:w="1238"/>
        <w:gridCol w:w="11"/>
      </w:tblGrid>
      <w:tr w14:paraId="7DA73750" w14:textId="77777777">
        <w:tblPrEx>
          <w:tblW w:w="51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gridAfter w:val="1"/>
          <w:wAfter w:w="6" w:type="dxa"/>
          <w:jc w:val="center"/>
        </w:trPr>
        <w:tc>
          <w:tcPr>
            <w:tcW w:w="4993" w:type="pct"/>
            <w:gridSpan w:val="10"/>
          </w:tcPr>
          <w:p w:rsidR="00805E6A" w14:paraId="6E84F490" w14:textId="77777777">
            <w:pPr>
              <w:spacing w:line="240" w:lineRule="auto"/>
              <w:ind w:firstLine="0" w:firstLineChars="0"/>
              <w:jc w:val="center"/>
              <w:rPr>
                <w:rFonts w:ascii="宋体" w:hAnsi="宋体" w:cs="宋体"/>
              </w:rPr>
            </w:pPr>
            <w:bookmarkEnd w:id="54"/>
            <w:bookmarkEnd w:id="55"/>
            <w:bookmarkEnd w:id="56"/>
            <w:bookmarkEnd w:id="57"/>
            <w:bookmarkEnd w:id="58"/>
            <w:r>
              <w:rPr>
                <w:rFonts w:ascii="宋体" w:hAnsi="宋体" w:cs="宋体" w:hint="eastAsia"/>
              </w:rPr>
              <w:t>导杆机构的动态静力分析</w:t>
            </w:r>
          </w:p>
        </w:tc>
      </w:tr>
      <w:tr w14:paraId="3352CF7C" w14:textId="77777777">
        <w:tblPrEx>
          <w:tblW w:w="5194" w:type="pct"/>
          <w:jc w:val="center"/>
          <w:tblLayout w:type="fixed"/>
          <w:tblLook w:val="04A0"/>
        </w:tblPrEx>
        <w:trPr>
          <w:gridAfter w:val="1"/>
          <w:wAfter w:w="6" w:type="dxa"/>
          <w:jc w:val="center"/>
        </w:trPr>
        <w:tc>
          <w:tcPr>
            <w:tcW w:w="552" w:type="pct"/>
          </w:tcPr>
          <w:p w:rsidR="00805E6A" w14:paraId="1301F3C6" w14:textId="77777777">
            <w:pPr>
              <w:spacing w:line="240" w:lineRule="auto"/>
              <w:ind w:firstLine="0" w:firstLineChars="0"/>
              <w:jc w:val="center"/>
              <w:rPr>
                <w:rFonts w:ascii="宋体" w:hAnsi="宋体" w:cs="宋体"/>
              </w:rPr>
            </w:pPr>
            <w:r>
              <w:rPr>
                <w:rFonts w:ascii="宋体" w:hAnsi="宋体" w:cs="宋体" w:hint="eastAsia"/>
              </w:rPr>
              <w:t>G</w:t>
            </w:r>
            <w:r>
              <w:rPr>
                <w:rFonts w:ascii="宋体" w:hAnsi="宋体" w:cs="宋体" w:hint="eastAsia"/>
                <w:vertAlign w:val="subscript"/>
              </w:rPr>
              <w:t>4</w:t>
            </w:r>
            <w:r>
              <w:rPr>
                <w:rFonts w:ascii="宋体" w:hAnsi="宋体" w:cs="宋体" w:hint="eastAsia"/>
              </w:rPr>
              <w:t>（N）</w:t>
            </w:r>
          </w:p>
        </w:tc>
        <w:tc>
          <w:tcPr>
            <w:tcW w:w="588" w:type="pct"/>
          </w:tcPr>
          <w:p w:rsidR="00805E6A" w14:paraId="4CF1A235" w14:textId="77777777">
            <w:pPr>
              <w:spacing w:line="240" w:lineRule="auto"/>
              <w:ind w:firstLine="0" w:firstLineChars="0"/>
              <w:jc w:val="center"/>
              <w:rPr>
                <w:rFonts w:ascii="宋体" w:hAnsi="宋体" w:cs="宋体"/>
              </w:rPr>
            </w:pPr>
            <w:r>
              <w:rPr>
                <w:rFonts w:ascii="宋体" w:hAnsi="宋体" w:cs="宋体" w:hint="eastAsia"/>
              </w:rPr>
              <w:t>G</w:t>
            </w:r>
            <w:r>
              <w:rPr>
                <w:rFonts w:ascii="宋体" w:hAnsi="宋体" w:cs="宋体" w:hint="eastAsia"/>
                <w:vertAlign w:val="subscript"/>
              </w:rPr>
              <w:t>6</w:t>
            </w:r>
            <w:r>
              <w:rPr>
                <w:rFonts w:ascii="宋体" w:hAnsi="宋体" w:cs="宋体" w:hint="eastAsia"/>
              </w:rPr>
              <w:t>(N)</w:t>
            </w:r>
          </w:p>
        </w:tc>
        <w:tc>
          <w:tcPr>
            <w:tcW w:w="505" w:type="pct"/>
          </w:tcPr>
          <w:p w:rsidR="00805E6A" w14:paraId="6CE8BCB1" w14:textId="77777777">
            <w:pPr>
              <w:spacing w:line="240" w:lineRule="auto"/>
              <w:ind w:firstLine="0" w:firstLineChars="0"/>
              <w:jc w:val="center"/>
              <w:rPr>
                <w:rFonts w:ascii="宋体" w:hAnsi="宋体" w:cs="宋体"/>
              </w:rPr>
            </w:pPr>
            <w:r>
              <w:rPr>
                <w:rFonts w:ascii="宋体" w:hAnsi="宋体" w:cs="宋体" w:hint="eastAsia"/>
              </w:rPr>
              <w:t>Fr(N)</w:t>
            </w:r>
          </w:p>
        </w:tc>
        <w:tc>
          <w:tcPr>
            <w:tcW w:w="852" w:type="pct"/>
          </w:tcPr>
          <w:p w:rsidR="00805E6A" w14:paraId="379BD2A7" w14:textId="77777777">
            <w:pPr>
              <w:spacing w:line="240" w:lineRule="auto"/>
              <w:ind w:firstLine="0" w:firstLineChars="0"/>
              <w:jc w:val="center"/>
              <w:rPr>
                <w:rFonts w:ascii="宋体" w:hAnsi="宋体" w:cs="宋体"/>
              </w:rPr>
            </w:pPr>
            <w:r>
              <w:rPr>
                <w:rFonts w:ascii="宋体" w:hAnsi="宋体" w:cs="宋体" w:hint="eastAsia"/>
              </w:rPr>
              <w:t>Y</w:t>
            </w:r>
            <w:r>
              <w:rPr>
                <w:rFonts w:ascii="宋体" w:hAnsi="宋体" w:cs="宋体" w:hint="eastAsia"/>
                <w:vertAlign w:val="subscript"/>
              </w:rPr>
              <w:t>Fr</w:t>
            </w:r>
            <w:r>
              <w:rPr>
                <w:rFonts w:ascii="宋体" w:hAnsi="宋体" w:cs="宋体" w:hint="eastAsia"/>
              </w:rPr>
              <w:t>（mm）</w:t>
            </w:r>
          </w:p>
        </w:tc>
        <w:tc>
          <w:tcPr>
            <w:tcW w:w="552" w:type="pct"/>
          </w:tcPr>
          <w:p w:rsidR="00805E6A" w14:paraId="6FED3059" w14:textId="77777777">
            <w:pPr>
              <w:spacing w:line="240" w:lineRule="auto"/>
              <w:ind w:firstLine="0" w:firstLineChars="0"/>
              <w:jc w:val="center"/>
              <w:rPr>
                <w:rFonts w:ascii="宋体" w:hAnsi="宋体" w:cs="宋体"/>
              </w:rPr>
            </w:pPr>
            <w:r>
              <w:rPr>
                <w:rFonts w:ascii="宋体" w:hAnsi="宋体" w:cs="宋体" w:hint="eastAsia"/>
              </w:rPr>
              <w:t>J</w:t>
            </w:r>
            <w:r>
              <w:rPr>
                <w:rFonts w:ascii="宋体" w:hAnsi="宋体" w:cs="宋体" w:hint="eastAsia"/>
                <w:vertAlign w:val="subscript"/>
              </w:rPr>
              <w:t>s4</w:t>
            </w:r>
            <w:r>
              <w:rPr>
                <w:rFonts w:ascii="宋体" w:hAnsi="宋体" w:cs="宋体" w:hint="eastAsia"/>
              </w:rPr>
              <w:t>（kg·m2）</w:t>
            </w:r>
          </w:p>
        </w:tc>
        <w:tc>
          <w:tcPr>
            <w:tcW w:w="552" w:type="pct"/>
            <w:gridSpan w:val="2"/>
          </w:tcPr>
          <w:p w:rsidR="00805E6A" w14:paraId="7964C4CF" w14:textId="77777777">
            <w:pPr>
              <w:spacing w:line="240" w:lineRule="auto"/>
              <w:ind w:firstLine="0" w:firstLineChars="0"/>
              <w:jc w:val="center"/>
              <w:rPr>
                <w:rFonts w:ascii="宋体" w:hAnsi="宋体" w:cs="宋体"/>
              </w:rPr>
            </w:pPr>
            <w:r>
              <w:rPr>
                <w:rFonts w:ascii="宋体" w:hAnsi="宋体" w:cs="宋体" w:hint="eastAsia"/>
              </w:rPr>
              <w:t>导杆重心位置LO4S4/LO4B</w:t>
            </w:r>
          </w:p>
        </w:tc>
        <w:tc>
          <w:tcPr>
            <w:tcW w:w="693" w:type="pct"/>
            <w:gridSpan w:val="2"/>
          </w:tcPr>
          <w:p w:rsidR="00805E6A" w14:paraId="29DF2A6B" w14:textId="77777777">
            <w:pPr>
              <w:spacing w:line="240" w:lineRule="auto"/>
              <w:ind w:firstLine="0" w:firstLineChars="0"/>
              <w:jc w:val="center"/>
              <w:rPr>
                <w:rFonts w:ascii="宋体" w:hAnsi="宋体" w:cs="宋体"/>
              </w:rPr>
            </w:pPr>
            <w:r>
              <w:rPr>
                <w:rFonts w:ascii="宋体" w:hAnsi="宋体" w:cs="宋体" w:hint="eastAsia"/>
              </w:rPr>
              <w:t>Ys6</w:t>
            </w:r>
          </w:p>
        </w:tc>
        <w:tc>
          <w:tcPr>
            <w:tcW w:w="694" w:type="pct"/>
          </w:tcPr>
          <w:p w:rsidR="00805E6A" w14:paraId="716B1007" w14:textId="77777777">
            <w:pPr>
              <w:spacing w:line="240" w:lineRule="auto"/>
              <w:ind w:firstLine="0" w:firstLineChars="0"/>
              <w:jc w:val="center"/>
              <w:rPr>
                <w:rFonts w:ascii="宋体" w:hAnsi="宋体" w:cs="宋体"/>
              </w:rPr>
            </w:pPr>
            <w:r>
              <w:rPr>
                <w:rFonts w:ascii="宋体" w:hAnsi="宋体" w:cs="宋体" w:hint="eastAsia"/>
              </w:rPr>
              <w:t>XS6</w:t>
            </w:r>
          </w:p>
        </w:tc>
      </w:tr>
      <w:tr w14:paraId="3142344B" w14:textId="77777777">
        <w:tblPrEx>
          <w:tblW w:w="5194" w:type="pct"/>
          <w:jc w:val="center"/>
          <w:tblLayout w:type="fixed"/>
          <w:tblLook w:val="04A0"/>
        </w:tblPrEx>
        <w:trPr>
          <w:gridAfter w:val="1"/>
          <w:wAfter w:w="6" w:type="dxa"/>
          <w:jc w:val="center"/>
        </w:trPr>
        <w:tc>
          <w:tcPr>
            <w:tcW w:w="552" w:type="pct"/>
          </w:tcPr>
          <w:p w:rsidR="00805E6A" w14:paraId="0AEE941A" w14:textId="77777777">
            <w:pPr>
              <w:spacing w:line="240" w:lineRule="auto"/>
              <w:ind w:firstLine="0" w:firstLineChars="0"/>
              <w:jc w:val="center"/>
              <w:rPr>
                <w:rFonts w:ascii="宋体" w:hAnsi="宋体" w:cs="宋体"/>
              </w:rPr>
            </w:pPr>
            <w:r>
              <w:rPr>
                <w:rFonts w:hint="eastAsia"/>
              </w:rPr>
              <w:t>220</w:t>
            </w:r>
          </w:p>
        </w:tc>
        <w:tc>
          <w:tcPr>
            <w:tcW w:w="588" w:type="pct"/>
          </w:tcPr>
          <w:p w:rsidR="00805E6A" w14:paraId="7DB46AEE" w14:textId="77777777">
            <w:pPr>
              <w:spacing w:line="240" w:lineRule="auto"/>
              <w:ind w:firstLine="0" w:firstLineChars="0"/>
              <w:jc w:val="center"/>
              <w:rPr>
                <w:rFonts w:ascii="宋体" w:hAnsi="宋体" w:cs="宋体"/>
              </w:rPr>
            </w:pPr>
            <w:r>
              <w:rPr>
                <w:rFonts w:hint="eastAsia"/>
              </w:rPr>
              <w:t>620</w:t>
            </w:r>
          </w:p>
        </w:tc>
        <w:tc>
          <w:tcPr>
            <w:tcW w:w="505" w:type="pct"/>
          </w:tcPr>
          <w:p w:rsidR="00805E6A" w14:paraId="0D77233A" w14:textId="77777777">
            <w:pPr>
              <w:spacing w:line="240" w:lineRule="auto"/>
              <w:ind w:firstLine="0" w:firstLineChars="0"/>
              <w:jc w:val="center"/>
              <w:rPr>
                <w:rFonts w:ascii="宋体" w:hAnsi="宋体" w:cs="宋体"/>
              </w:rPr>
            </w:pPr>
            <w:r>
              <w:rPr>
                <w:rFonts w:hint="eastAsia"/>
              </w:rPr>
              <w:t>8000</w:t>
            </w:r>
          </w:p>
        </w:tc>
        <w:tc>
          <w:tcPr>
            <w:tcW w:w="852" w:type="pct"/>
          </w:tcPr>
          <w:p w:rsidR="00805E6A" w14:paraId="2E8F17CD" w14:textId="77777777">
            <w:pPr>
              <w:spacing w:line="240" w:lineRule="auto"/>
              <w:ind w:firstLine="0" w:firstLineChars="0"/>
              <w:jc w:val="center"/>
              <w:rPr>
                <w:rFonts w:ascii="宋体" w:hAnsi="宋体" w:cs="宋体"/>
              </w:rPr>
            </w:pPr>
            <w:r>
              <w:rPr>
                <w:rFonts w:hint="eastAsia"/>
              </w:rPr>
              <w:t>100</w:t>
            </w:r>
          </w:p>
        </w:tc>
        <w:tc>
          <w:tcPr>
            <w:tcW w:w="552" w:type="pct"/>
          </w:tcPr>
          <w:p w:rsidR="00805E6A" w14:paraId="4290E1FF" w14:textId="77777777">
            <w:pPr>
              <w:spacing w:line="240" w:lineRule="auto"/>
              <w:ind w:firstLine="0" w:firstLineChars="0"/>
              <w:jc w:val="center"/>
              <w:rPr>
                <w:rFonts w:ascii="宋体" w:hAnsi="宋体" w:cs="宋体"/>
              </w:rPr>
            </w:pPr>
            <w:r>
              <w:rPr>
                <w:rFonts w:hint="eastAsia"/>
              </w:rPr>
              <w:t>1.2</w:t>
            </w:r>
          </w:p>
        </w:tc>
        <w:tc>
          <w:tcPr>
            <w:tcW w:w="552" w:type="pct"/>
            <w:gridSpan w:val="2"/>
          </w:tcPr>
          <w:p w:rsidR="00805E6A" w14:paraId="4B3ADB43" w14:textId="77777777">
            <w:pPr>
              <w:spacing w:line="240" w:lineRule="auto"/>
              <w:ind w:firstLine="0" w:firstLineChars="0"/>
              <w:jc w:val="center"/>
              <w:rPr>
                <w:rFonts w:ascii="宋体" w:hAnsi="宋体" w:cs="宋体"/>
              </w:rPr>
            </w:pPr>
            <w:r>
              <w:rPr>
                <w:rFonts w:hint="eastAsia"/>
              </w:rPr>
              <w:t>0.5</w:t>
            </w:r>
          </w:p>
        </w:tc>
        <w:tc>
          <w:tcPr>
            <w:tcW w:w="693" w:type="pct"/>
            <w:gridSpan w:val="2"/>
          </w:tcPr>
          <w:p w:rsidR="00805E6A" w14:paraId="2BFA7B33" w14:textId="77777777">
            <w:pPr>
              <w:spacing w:line="240" w:lineRule="auto"/>
              <w:ind w:firstLine="0" w:firstLineChars="0"/>
              <w:jc w:val="center"/>
              <w:rPr>
                <w:rFonts w:ascii="宋体" w:hAnsi="宋体" w:cs="宋体"/>
              </w:rPr>
            </w:pPr>
            <w:r>
              <w:rPr>
                <w:rFonts w:hint="eastAsia"/>
              </w:rPr>
              <w:t>40</w:t>
            </w:r>
          </w:p>
        </w:tc>
        <w:tc>
          <w:tcPr>
            <w:tcW w:w="694" w:type="pct"/>
          </w:tcPr>
          <w:p w:rsidR="00805E6A" w14:paraId="43550F8C" w14:textId="77777777">
            <w:pPr>
              <w:spacing w:line="240" w:lineRule="auto"/>
              <w:ind w:firstLine="0" w:firstLineChars="0"/>
              <w:jc w:val="center"/>
              <w:rPr>
                <w:rFonts w:ascii="宋体" w:hAnsi="宋体" w:cs="宋体"/>
              </w:rPr>
            </w:pPr>
            <w:r>
              <w:rPr>
                <w:rFonts w:hint="eastAsia"/>
              </w:rPr>
              <w:t>180</w:t>
            </w:r>
          </w:p>
        </w:tc>
      </w:tr>
      <w:tr w14:paraId="5E1DDDBC" w14:textId="77777777">
        <w:tblPrEx>
          <w:tblW w:w="5194" w:type="pct"/>
          <w:jc w:val="center"/>
          <w:tblLayout w:type="fixed"/>
          <w:tblLook w:val="04A0"/>
        </w:tblPrEx>
        <w:trPr>
          <w:gridAfter w:val="1"/>
          <w:wAfter w:w="6" w:type="dxa"/>
          <w:jc w:val="center"/>
        </w:trPr>
        <w:tc>
          <w:tcPr>
            <w:tcW w:w="4993" w:type="pct"/>
            <w:gridSpan w:val="10"/>
          </w:tcPr>
          <w:p w:rsidR="00805E6A" w14:paraId="53DCF132" w14:textId="77777777">
            <w:pPr>
              <w:spacing w:line="240" w:lineRule="auto"/>
              <w:ind w:firstLine="0" w:firstLineChars="0"/>
              <w:jc w:val="center"/>
              <w:rPr>
                <w:rFonts w:ascii="宋体" w:hAnsi="宋体" w:cs="宋体"/>
              </w:rPr>
            </w:pPr>
            <w:r>
              <w:rPr>
                <w:rFonts w:ascii="宋体" w:hAnsi="宋体" w:cs="宋体" w:hint="eastAsia"/>
              </w:rPr>
              <w:t>凸轮机构的设计</w:t>
            </w:r>
          </w:p>
        </w:tc>
      </w:tr>
      <w:tr w14:paraId="59368FAA" w14:textId="77777777">
        <w:tblPrEx>
          <w:tblW w:w="5194" w:type="pct"/>
          <w:jc w:val="center"/>
          <w:tblLayout w:type="fixed"/>
          <w:tblLook w:val="04A0"/>
        </w:tblPrEx>
        <w:trPr>
          <w:jc w:val="center"/>
        </w:trPr>
        <w:tc>
          <w:tcPr>
            <w:tcW w:w="552" w:type="pct"/>
          </w:tcPr>
          <w:p w:rsidR="00805E6A" w14:paraId="3AD05595" w14:textId="77777777">
            <w:pPr>
              <w:spacing w:line="240" w:lineRule="auto"/>
              <w:ind w:firstLine="0" w:firstLineChars="0"/>
              <w:jc w:val="center"/>
              <w:rPr>
                <w:rFonts w:ascii="宋体" w:hAnsi="宋体" w:cs="宋体"/>
              </w:rPr>
            </w:pPr>
            <w:r>
              <w:rPr>
                <w:rFonts w:ascii="宋体" w:hAnsi="宋体" w:cs="宋体" w:hint="eastAsia"/>
              </w:rPr>
              <w:t>h(mm)</w:t>
            </w:r>
          </w:p>
        </w:tc>
        <w:tc>
          <w:tcPr>
            <w:tcW w:w="588" w:type="pct"/>
          </w:tcPr>
          <w:p w:rsidR="00805E6A" w14:paraId="656FF843" w14:textId="77777777">
            <w:pPr>
              <w:spacing w:line="240" w:lineRule="auto"/>
              <w:ind w:firstLine="0" w:firstLineChars="0"/>
              <w:jc w:val="center"/>
              <w:rPr>
                <w:rFonts w:ascii="宋体" w:hAnsi="宋体" w:cs="宋体"/>
              </w:rPr>
            </w:pPr>
            <w:r>
              <w:rPr>
                <w:rFonts w:ascii="宋体" w:hAnsi="宋体" w:cs="宋体" w:hint="eastAsia"/>
              </w:rPr>
              <w:t>[α](°)</w:t>
            </w:r>
          </w:p>
        </w:tc>
        <w:tc>
          <w:tcPr>
            <w:tcW w:w="505" w:type="pct"/>
          </w:tcPr>
          <w:p w:rsidR="00805E6A" w14:paraId="139418F4" w14:textId="77777777">
            <w:pPr>
              <w:spacing w:line="240" w:lineRule="auto"/>
              <w:ind w:firstLine="0" w:firstLineChars="0"/>
              <w:jc w:val="center"/>
              <w:rPr>
                <w:rFonts w:ascii="宋体" w:hAnsi="宋体" w:cs="宋体"/>
              </w:rPr>
            </w:pPr>
            <w:r>
              <w:rPr>
                <w:rFonts w:ascii="宋体" w:hAnsi="宋体" w:cs="宋体" w:hint="eastAsia"/>
              </w:rPr>
              <w:t>δ</w:t>
            </w:r>
            <w:r>
              <w:rPr>
                <w:rFonts w:ascii="宋体" w:hAnsi="宋体" w:cs="宋体" w:hint="eastAsia"/>
                <w:vertAlign w:val="subscript"/>
              </w:rPr>
              <w:t>0</w:t>
            </w:r>
            <w:r>
              <w:rPr>
                <w:rFonts w:ascii="宋体" w:hAnsi="宋体" w:cs="宋体" w:hint="eastAsia"/>
              </w:rPr>
              <w:t>（°）</w:t>
            </w:r>
          </w:p>
        </w:tc>
        <w:tc>
          <w:tcPr>
            <w:tcW w:w="852" w:type="pct"/>
          </w:tcPr>
          <w:p w:rsidR="00805E6A" w14:paraId="338E10B9" w14:textId="77777777">
            <w:pPr>
              <w:spacing w:line="240" w:lineRule="auto"/>
              <w:ind w:firstLine="0" w:firstLineChars="0"/>
              <w:jc w:val="center"/>
              <w:rPr>
                <w:rFonts w:ascii="宋体" w:hAnsi="宋体" w:cs="宋体"/>
              </w:rPr>
            </w:pPr>
            <w:r>
              <w:rPr>
                <w:rFonts w:ascii="宋体" w:hAnsi="宋体" w:cs="宋体" w:hint="eastAsia"/>
              </w:rPr>
              <w:t>δ</w:t>
            </w:r>
            <w:r>
              <w:rPr>
                <w:rFonts w:ascii="宋体" w:hAnsi="宋体" w:cs="宋体" w:hint="eastAsia"/>
                <w:vertAlign w:val="subscript"/>
              </w:rPr>
              <w:t>1</w:t>
            </w:r>
            <w:r>
              <w:rPr>
                <w:rFonts w:ascii="宋体" w:hAnsi="宋体" w:cs="宋体" w:hint="eastAsia"/>
              </w:rPr>
              <w:t>（°）</w:t>
            </w:r>
          </w:p>
        </w:tc>
        <w:tc>
          <w:tcPr>
            <w:tcW w:w="914" w:type="pct"/>
            <w:gridSpan w:val="2"/>
          </w:tcPr>
          <w:p w:rsidR="00805E6A" w14:paraId="6C245901" w14:textId="77777777">
            <w:pPr>
              <w:spacing w:line="240" w:lineRule="auto"/>
              <w:ind w:firstLine="0" w:firstLineChars="0"/>
              <w:jc w:val="center"/>
              <w:rPr>
                <w:rFonts w:ascii="宋体" w:hAnsi="宋体" w:cs="宋体"/>
              </w:rPr>
            </w:pPr>
            <w:r>
              <w:rPr>
                <w:rFonts w:ascii="宋体" w:hAnsi="宋体" w:cs="宋体" w:hint="eastAsia"/>
              </w:rPr>
              <w:t>δ</w:t>
            </w:r>
            <w:r>
              <w:rPr>
                <w:rFonts w:ascii="宋体" w:hAnsi="宋体" w:cs="宋体" w:hint="eastAsia"/>
                <w:vertAlign w:val="superscript"/>
              </w:rPr>
              <w:t>’</w:t>
            </w:r>
            <w:r>
              <w:rPr>
                <w:rFonts w:ascii="宋体" w:hAnsi="宋体" w:cs="宋体" w:hint="eastAsia"/>
              </w:rPr>
              <w:t>（°）</w:t>
            </w:r>
          </w:p>
        </w:tc>
        <w:tc>
          <w:tcPr>
            <w:tcW w:w="483" w:type="pct"/>
            <w:gridSpan w:val="2"/>
          </w:tcPr>
          <w:p w:rsidR="00805E6A" w14:paraId="4977665C" w14:textId="77777777">
            <w:pPr>
              <w:spacing w:line="240" w:lineRule="auto"/>
              <w:ind w:firstLine="0" w:firstLineChars="0"/>
              <w:jc w:val="center"/>
              <w:rPr>
                <w:rFonts w:ascii="宋体" w:hAnsi="宋体" w:cs="宋体"/>
              </w:rPr>
            </w:pPr>
            <w:r>
              <w:rPr>
                <w:rFonts w:ascii="宋体" w:hAnsi="宋体" w:cs="宋体" w:hint="eastAsia"/>
              </w:rPr>
              <w:t>δ</w:t>
            </w:r>
            <w:r>
              <w:rPr>
                <w:rFonts w:ascii="宋体" w:hAnsi="宋体" w:cs="宋体" w:hint="eastAsia"/>
                <w:vertAlign w:val="subscript"/>
              </w:rPr>
              <w:t>2</w:t>
            </w:r>
            <w:r>
              <w:rPr>
                <w:rFonts w:ascii="宋体" w:hAnsi="宋体" w:cs="宋体" w:hint="eastAsia"/>
              </w:rPr>
              <w:t>（°）</w:t>
            </w:r>
          </w:p>
        </w:tc>
        <w:tc>
          <w:tcPr>
            <w:tcW w:w="1102" w:type="pct"/>
            <w:gridSpan w:val="3"/>
          </w:tcPr>
          <w:p w:rsidR="00805E6A" w14:paraId="049EBFF3" w14:textId="77777777">
            <w:pPr>
              <w:spacing w:line="240" w:lineRule="auto"/>
              <w:ind w:firstLine="0" w:firstLineChars="0"/>
              <w:jc w:val="center"/>
              <w:rPr>
                <w:rFonts w:ascii="宋体" w:hAnsi="宋体" w:cs="宋体"/>
              </w:rPr>
            </w:pPr>
            <w:r>
              <w:rPr>
                <w:rFonts w:ascii="宋体" w:hAnsi="宋体" w:cs="宋体" w:hint="eastAsia"/>
              </w:rPr>
              <w:t>从动件的运动规律</w:t>
            </w:r>
          </w:p>
        </w:tc>
      </w:tr>
      <w:tr w14:paraId="0C14BD86" w14:textId="77777777">
        <w:tblPrEx>
          <w:tblW w:w="5194" w:type="pct"/>
          <w:jc w:val="center"/>
          <w:tblLayout w:type="fixed"/>
          <w:tblLook w:val="04A0"/>
        </w:tblPrEx>
        <w:trPr>
          <w:jc w:val="center"/>
        </w:trPr>
        <w:tc>
          <w:tcPr>
            <w:tcW w:w="552" w:type="pct"/>
          </w:tcPr>
          <w:p w:rsidR="00805E6A" w14:paraId="1D32440D" w14:textId="77777777">
            <w:pPr>
              <w:spacing w:line="240" w:lineRule="auto"/>
              <w:ind w:firstLine="0" w:firstLineChars="0"/>
              <w:jc w:val="center"/>
              <w:rPr>
                <w:rFonts w:ascii="宋体" w:hAnsi="宋体" w:cs="宋体"/>
              </w:rPr>
            </w:pPr>
            <w:r>
              <w:rPr>
                <w:rFonts w:hint="eastAsia"/>
              </w:rPr>
              <w:t>34</w:t>
            </w:r>
          </w:p>
        </w:tc>
        <w:tc>
          <w:tcPr>
            <w:tcW w:w="588" w:type="pct"/>
          </w:tcPr>
          <w:p w:rsidR="00805E6A" w14:paraId="2C6971A7" w14:textId="77777777">
            <w:pPr>
              <w:spacing w:line="240" w:lineRule="auto"/>
              <w:ind w:firstLine="0" w:firstLineChars="0"/>
              <w:jc w:val="center"/>
              <w:rPr>
                <w:rFonts w:ascii="宋体" w:hAnsi="宋体" w:cs="宋体"/>
              </w:rPr>
            </w:pPr>
            <w:r>
              <w:rPr>
                <w:rFonts w:hint="eastAsia"/>
              </w:rPr>
              <w:t>42</w:t>
            </w:r>
          </w:p>
        </w:tc>
        <w:tc>
          <w:tcPr>
            <w:tcW w:w="505" w:type="pct"/>
          </w:tcPr>
          <w:p w:rsidR="00805E6A" w14:paraId="6439DFB8" w14:textId="77777777">
            <w:pPr>
              <w:spacing w:line="240" w:lineRule="auto"/>
              <w:ind w:firstLine="0" w:firstLineChars="0"/>
              <w:jc w:val="center"/>
              <w:rPr>
                <w:rFonts w:ascii="宋体" w:hAnsi="宋体" w:cs="宋体"/>
              </w:rPr>
            </w:pPr>
            <w:r>
              <w:rPr>
                <w:rFonts w:hint="eastAsia"/>
              </w:rPr>
              <w:t>75</w:t>
            </w:r>
          </w:p>
        </w:tc>
        <w:tc>
          <w:tcPr>
            <w:tcW w:w="852" w:type="pct"/>
          </w:tcPr>
          <w:p w:rsidR="00805E6A" w14:paraId="1B487DB2" w14:textId="77777777">
            <w:pPr>
              <w:spacing w:line="240" w:lineRule="auto"/>
              <w:ind w:firstLine="0" w:firstLineChars="0"/>
              <w:jc w:val="center"/>
              <w:rPr>
                <w:rFonts w:ascii="宋体" w:hAnsi="宋体" w:cs="宋体"/>
              </w:rPr>
            </w:pPr>
            <w:r>
              <w:rPr>
                <w:rFonts w:hint="eastAsia"/>
              </w:rPr>
              <w:t>10</w:t>
            </w:r>
          </w:p>
        </w:tc>
        <w:tc>
          <w:tcPr>
            <w:tcW w:w="914" w:type="pct"/>
            <w:gridSpan w:val="2"/>
          </w:tcPr>
          <w:p w:rsidR="00805E6A" w14:paraId="470AE610" w14:textId="77777777">
            <w:pPr>
              <w:spacing w:line="240" w:lineRule="auto"/>
              <w:ind w:firstLine="0" w:firstLineChars="0"/>
              <w:jc w:val="center"/>
              <w:rPr>
                <w:rFonts w:ascii="宋体" w:hAnsi="宋体" w:cs="宋体"/>
              </w:rPr>
            </w:pPr>
            <w:r>
              <w:rPr>
                <w:rFonts w:hint="eastAsia"/>
              </w:rPr>
              <w:t>65</w:t>
            </w:r>
          </w:p>
        </w:tc>
        <w:tc>
          <w:tcPr>
            <w:tcW w:w="483" w:type="pct"/>
            <w:gridSpan w:val="2"/>
          </w:tcPr>
          <w:p w:rsidR="00805E6A" w14:paraId="0828C9D5" w14:textId="77777777">
            <w:pPr>
              <w:spacing w:line="240" w:lineRule="auto"/>
              <w:ind w:firstLine="0" w:firstLineChars="0"/>
              <w:jc w:val="center"/>
              <w:rPr>
                <w:rFonts w:ascii="宋体" w:hAnsi="宋体" w:cs="宋体"/>
              </w:rPr>
            </w:pPr>
            <w:r>
              <w:rPr>
                <w:rFonts w:hint="eastAsia"/>
              </w:rPr>
              <w:t>210</w:t>
            </w:r>
          </w:p>
        </w:tc>
        <w:tc>
          <w:tcPr>
            <w:tcW w:w="1102" w:type="pct"/>
            <w:gridSpan w:val="3"/>
          </w:tcPr>
          <w:p w:rsidR="00805E6A" w14:paraId="1FD3B7F0" w14:textId="77777777">
            <w:pPr>
              <w:spacing w:line="240" w:lineRule="auto"/>
              <w:ind w:firstLine="0" w:firstLineChars="0"/>
              <w:jc w:val="center"/>
              <w:rPr>
                <w:rFonts w:ascii="宋体" w:hAnsi="宋体" w:cs="宋体"/>
              </w:rPr>
            </w:pPr>
            <w:r>
              <w:rPr>
                <w:rFonts w:hint="eastAsia"/>
              </w:rPr>
              <w:t>等加速等减速</w:t>
            </w:r>
          </w:p>
          <w:p w:rsidR="00805E6A" w14:paraId="18443793" w14:textId="77777777">
            <w:pPr>
              <w:spacing w:line="240" w:lineRule="auto"/>
              <w:ind w:firstLine="0" w:firstLineChars="0"/>
              <w:jc w:val="center"/>
              <w:rPr>
                <w:rFonts w:ascii="宋体" w:hAnsi="宋体" w:cs="宋体"/>
              </w:rPr>
            </w:pPr>
            <w:r>
              <w:rPr>
                <w:rFonts w:hint="eastAsia"/>
              </w:rPr>
              <w:t>等加速等减速</w:t>
            </w:r>
          </w:p>
        </w:tc>
      </w:tr>
    </w:tbl>
    <w:p>
      <w:pPr>
        <w:sectPr>
          <w:footerReference w:type="default" r:id="rId14"/>
          <w:type w:val="nextPage"/>
          <w:pgSz w:w="11906" w:h="16838"/>
          <w:pgMar w:top="1440" w:right="1800" w:bottom="1440" w:left="1800" w:header="851" w:footer="992" w:gutter="0"/>
          <w:pgNumType w:start="5"/>
          <w:cols w:space="425"/>
          <w:titlePg w:val="0"/>
          <w:docGrid w:type="lines" w:linePitch="312"/>
        </w:sectPr>
      </w:pPr>
    </w:p>
    <w:p w:rsidR="00805E6A" w14:paraId="244BA862" w14:textId="77777777">
      <w:pPr>
        <w:ind w:firstLine="480"/>
      </w:pPr>
    </w:p>
    <w:p w:rsidR="00805E6A" w14:paraId="058785AE" w14:textId="77777777">
      <w:pPr>
        <w:pStyle w:val="Heading1"/>
        <w:spacing w:before="0" w:after="0" w:line="360" w:lineRule="auto"/>
        <w:rPr>
          <w:b w:val="0"/>
          <w:bCs w:val="0"/>
        </w:rPr>
      </w:pPr>
      <w:bookmarkStart w:id="59" w:name="_Toc4614"/>
      <w:bookmarkStart w:id="60" w:name="_Toc6501"/>
      <w:bookmarkStart w:id="61" w:name="_Toc375"/>
      <w:bookmarkStart w:id="62" w:name="_Toc31028"/>
      <w:bookmarkStart w:id="63" w:name="_Toc19083"/>
      <w:r>
        <w:rPr>
          <w:rFonts w:hint="eastAsia"/>
          <w:b w:val="0"/>
          <w:bCs w:val="0"/>
        </w:rPr>
        <w:t>第三章</w:t>
      </w:r>
      <w:r>
        <w:rPr>
          <w:rFonts w:hint="eastAsia"/>
          <w:b w:val="0"/>
          <w:bCs w:val="0"/>
        </w:rPr>
        <w:t xml:space="preserve"> </w:t>
      </w:r>
      <w:r>
        <w:rPr>
          <w:rFonts w:hint="eastAsia"/>
          <w:b w:val="0"/>
          <w:bCs w:val="0"/>
        </w:rPr>
        <w:t>导杆机构的设计与分析</w:t>
      </w:r>
      <w:bookmarkEnd w:id="59"/>
      <w:bookmarkEnd w:id="60"/>
      <w:bookmarkEnd w:id="61"/>
      <w:bookmarkEnd w:id="62"/>
      <w:bookmarkEnd w:id="63"/>
    </w:p>
    <w:p w:rsidR="00805E6A" w14:paraId="3B202207" w14:textId="77777777">
      <w:pPr>
        <w:pStyle w:val="Heading2"/>
        <w:spacing w:before="0" w:after="0" w:line="360" w:lineRule="auto"/>
        <w:rPr>
          <w:rFonts w:ascii="黑体" w:hAnsi="黑体" w:cs="黑体"/>
          <w:b w:val="0"/>
          <w:bCs w:val="0"/>
        </w:rPr>
      </w:pPr>
      <w:bookmarkStart w:id="64" w:name="_Toc7022"/>
      <w:bookmarkStart w:id="65" w:name="_Toc11108"/>
      <w:bookmarkStart w:id="66" w:name="_Toc7365"/>
      <w:bookmarkStart w:id="67" w:name="_Toc8207"/>
      <w:bookmarkStart w:id="68" w:name="_Toc7550"/>
      <w:r>
        <w:rPr>
          <w:rFonts w:ascii="黑体" w:hAnsi="黑体" w:cs="黑体" w:hint="eastAsia"/>
          <w:b w:val="0"/>
          <w:bCs w:val="0"/>
          <w:lang w:val="zh-CN"/>
        </w:rPr>
        <w:t>3.1</w:t>
      </w:r>
      <w:r>
        <w:rPr>
          <w:rFonts w:ascii="黑体" w:hAnsi="黑体" w:cs="黑体" w:hint="eastAsia"/>
          <w:b w:val="0"/>
          <w:bCs w:val="0"/>
        </w:rPr>
        <w:t>导杆机构的设计</w:t>
      </w:r>
      <w:bookmarkEnd w:id="64"/>
      <w:bookmarkEnd w:id="65"/>
      <w:bookmarkEnd w:id="66"/>
      <w:bookmarkEnd w:id="67"/>
      <w:bookmarkEnd w:id="68"/>
    </w:p>
    <w:p w:rsidR="00805E6A" w14:paraId="5AC63AC3" w14:textId="77777777">
      <w:pPr>
        <w:ind w:firstLine="480"/>
        <w:rPr>
          <w:rFonts w:ascii="宋体" w:hAnsi="宋体" w:cs="宋体"/>
        </w:rPr>
      </w:pPr>
      <w:r>
        <w:rPr>
          <w:rFonts w:ascii="宋体" w:hAnsi="宋体" w:cs="宋体" w:hint="eastAsia"/>
        </w:rPr>
        <w:t>已知曲柄每分钟的转数n，各构件尺寸，且刨头导路x-x位于导杆端头B所作圆弧的平分线上。要求作机构的运动简图，并作机构一个位置的速度、加速度多边形以及刨头的运动线图，画在图纸上。</w:t>
      </w:r>
    </w:p>
    <w:p w:rsidR="00805E6A" w14:paraId="01C92AFA" w14:textId="77777777">
      <w:pPr>
        <w:ind w:firstLine="480"/>
        <w:rPr>
          <w:rFonts w:ascii="宋体" w:hAnsi="宋体" w:cs="宋体"/>
        </w:rPr>
      </w:pPr>
      <w:r>
        <w:rPr>
          <w:rFonts w:ascii="宋体" w:hAnsi="宋体" w:cs="宋体" w:hint="eastAsia"/>
        </w:rPr>
        <w:t>极位夹角θ，</w:t>
      </w:r>
    </w:p>
    <w:p w:rsidR="00805E6A" w14:paraId="1D826E06" w14:textId="77777777">
      <w:pPr>
        <w:ind w:firstLine="480"/>
        <w:jc w:val="center"/>
        <w:rPr>
          <w:rFonts w:hAnsi="Cambria Math"/>
        </w:rPr>
      </w:pPr>
      <m:oMathPara>
        <m:oMath>
          <m:r>
            <m:rPr>
              <m:sty m:val="p"/>
            </m:rPr>
            <w:rPr>
              <w:rFonts w:ascii="Cambria Math" w:hAnsi="Cambria Math" w:hint="eastAsia"/>
            </w:rPr>
            <m:t>sin</m:t>
          </m:r>
          <m:f>
            <m:fPr>
              <m:ctrlPr>
                <w:rPr>
                  <w:rFonts w:ascii="Cambria Math" w:hAnsi="Cambria Math" w:hint="eastAsia"/>
                </w:rPr>
              </m:ctrlPr>
            </m:fPr>
            <m:num>
              <m:r>
                <m:rPr>
                  <m:sty m:val="p"/>
                </m:rPr>
                <w:rPr>
                  <w:rFonts w:ascii="Cambria Math" w:hAnsi="Cambria Math" w:hint="eastAsia"/>
                </w:rPr>
                <m:t>θ</m:t>
              </m:r>
            </m:num>
            <m:den>
              <m:r>
                <m:rPr>
                  <m:sty m:val="p"/>
                </m:rPr>
                <w:rPr>
                  <w:rFonts w:ascii="Cambria Math" w:hAnsi="Cambria Math"/>
                </w:rPr>
                <m:t>2</m:t>
              </m:r>
            </m:den>
          </m:f>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L</m:t>
                  </m:r>
                </m:e>
                <m:sub>
                  <m:r>
                    <m:rPr>
                      <m:sty m:val="p"/>
                    </m:rPr>
                    <w:rPr>
                      <w:rFonts w:ascii="Cambria Math" w:hAnsi="Cambria Math"/>
                    </w:rPr>
                    <m:t>O2A</m:t>
                  </m:r>
                </m:sub>
              </m:sSub>
            </m:num>
            <m:den>
              <m:sSub>
                <m:sSubPr>
                  <m:ctrlPr>
                    <w:rPr>
                      <w:rFonts w:ascii="Cambria Math" w:hAnsi="Cambria Math"/>
                    </w:rPr>
                  </m:ctrlPr>
                </m:sSubPr>
                <m:e>
                  <m:r>
                    <m:rPr>
                      <m:sty m:val="p"/>
                    </m:rPr>
                    <w:rPr>
                      <w:rFonts w:ascii="Cambria Math" w:hAnsi="Cambria Math"/>
                    </w:rPr>
                    <m:t>L</m:t>
                  </m:r>
                </m:e>
                <m:sub>
                  <m:r>
                    <m:rPr>
                      <m:sty m:val="p"/>
                    </m:rPr>
                    <w:rPr>
                      <w:rFonts w:ascii="Cambria Math" w:hAnsi="Cambria Math"/>
                    </w:rPr>
                    <m:t>O2O4</m:t>
                  </m:r>
                </m:sub>
              </m:sSub>
            </m:den>
          </m:f>
        </m:oMath>
      </m:oMathPara>
    </w:p>
    <w:p w:rsidR="00805E6A" w14:paraId="2FC38E4F" w14:textId="77777777">
      <w:pPr>
        <w:ind w:firstLine="480"/>
        <w:jc w:val="both"/>
        <w:rPr>
          <w:rFonts w:ascii="宋体" w:hAnsi="宋体" w:cs="宋体"/>
        </w:rPr>
      </w:pPr>
      <w:r>
        <w:rPr>
          <w:rFonts w:ascii="宋体" w:hAnsi="宋体" w:cs="宋体" w:hint="eastAsia"/>
        </w:rPr>
        <w:t>解得θ=</w:t>
      </w:r>
      <w:r>
        <w:rPr>
          <w:rFonts w:hint="eastAsia"/>
        </w:rPr>
        <w:t xml:space="preserve">29.64 </w:t>
      </w:r>
      <w:r>
        <w:rPr>
          <w:rFonts w:ascii="宋体" w:hAnsi="宋体" w:cs="宋体" w:hint="eastAsia"/>
        </w:rPr>
        <w:t>°。</w:t>
      </w:r>
    </w:p>
    <w:p w:rsidR="00805E6A" w14:paraId="7C374B08" w14:textId="77777777">
      <w:pPr>
        <w:ind w:firstLine="480"/>
        <w:jc w:val="both"/>
        <w:rPr>
          <w:rFonts w:ascii="宋体" w:hAnsi="宋体" w:cs="宋体"/>
        </w:rPr>
      </w:pPr>
      <w:r>
        <w:rPr>
          <w:rFonts w:ascii="宋体" w:hAnsi="宋体" w:cs="宋体" w:hint="eastAsia"/>
        </w:rPr>
        <w:t>根据式</w:t>
      </w:r>
    </w:p>
    <w:p w:rsidR="00805E6A" w14:paraId="7046660B" w14:textId="77777777">
      <w:pPr>
        <w:ind w:firstLine="480"/>
        <w:jc w:val="center"/>
        <w:rPr>
          <w:rFonts w:hAnsi="Cambria Math"/>
        </w:rPr>
      </w:pPr>
      <m:oMathPara>
        <m:oMath>
          <m:r>
            <m:rPr>
              <m:sty m:val="p"/>
            </m:rPr>
            <w:rPr>
              <w:rFonts w:ascii="Cambria Math" w:hAnsi="Cambria Math"/>
            </w:rPr>
            <m:t>K=</m:t>
          </m:r>
          <m:f>
            <m:fPr>
              <m:ctrlPr>
                <w:rPr>
                  <w:rFonts w:ascii="Cambria Math" w:hAnsi="Cambria Math"/>
                </w:rPr>
              </m:ctrlPr>
            </m:fPr>
            <m:num>
              <m:r>
                <m:rPr>
                  <m:sty m:val="p"/>
                </m:rPr>
                <w:rPr>
                  <w:rFonts w:ascii="Cambria Math" w:hAnsi="Cambria Math"/>
                </w:rPr>
                <m:t>180+θ</m:t>
              </m:r>
            </m:num>
            <m:den>
              <m:r>
                <m:rPr>
                  <m:sty m:val="p"/>
                </m:rPr>
                <w:rPr>
                  <w:rFonts w:ascii="Cambria Math" w:hAnsi="Cambria Math"/>
                </w:rPr>
                <m:t>180-θ</m:t>
              </m:r>
            </m:den>
          </m:f>
        </m:oMath>
      </m:oMathPara>
    </w:p>
    <w:p w:rsidR="00805E6A" w14:paraId="57C5A2D0" w14:textId="77777777">
      <w:pPr>
        <w:ind w:firstLine="480"/>
        <w:jc w:val="both"/>
        <w:rPr>
          <w:rFonts w:ascii="宋体" w:hAnsi="宋体" w:cs="宋体"/>
        </w:rPr>
      </w:pPr>
      <w:r>
        <w:rPr>
          <w:rFonts w:ascii="宋体" w:hAnsi="宋体" w:cs="宋体" w:hint="eastAsia"/>
        </w:rPr>
        <w:t>求得K=</w:t>
      </w:r>
      <w:r>
        <w:rPr>
          <w:rFonts w:hint="eastAsia"/>
        </w:rPr>
        <w:t xml:space="preserve">1.39 </w:t>
      </w:r>
      <w:r>
        <w:rPr>
          <w:rFonts w:ascii="宋体" w:hAnsi="宋体" w:cs="宋体" w:hint="eastAsia"/>
        </w:rPr>
        <w:t>。</w:t>
      </w:r>
    </w:p>
    <w:p w:rsidR="00805E6A" w14:paraId="5403F847" w14:textId="77777777">
      <w:pPr>
        <w:ind w:firstLine="480"/>
        <w:jc w:val="both"/>
        <w:rPr>
          <w:rFonts w:ascii="宋体" w:hAnsi="宋体" w:cs="宋体"/>
        </w:rPr>
      </w:pPr>
      <w:r>
        <w:rPr>
          <w:rFonts w:ascii="宋体" w:hAnsi="宋体" w:cs="宋体" w:hint="eastAsia"/>
        </w:rPr>
        <w:t>根据式</w:t>
      </w:r>
    </w:p>
    <w:p w:rsidR="00805E6A" w14:paraId="37589928" w14:textId="77777777">
      <w:pPr>
        <w:ind w:firstLine="480"/>
        <w:jc w:val="both"/>
        <w:rPr>
          <w:rFonts w:hAnsi="Cambria Math"/>
        </w:rPr>
      </w:pPr>
      <m:oMathPara>
        <m:oMath>
          <m:sSub>
            <m:sSubPr>
              <m:ctrlPr>
                <w:rPr>
                  <w:rFonts w:ascii="Cambria Math" w:hAnsi="Cambria Math"/>
                </w:rPr>
              </m:ctrlPr>
            </m:sSubPr>
            <m:e>
              <m:r>
                <m:rPr>
                  <m:sty m:val="p"/>
                </m:rPr>
                <w:rPr>
                  <w:rFonts w:ascii="Cambria Math" w:hAnsi="Cambria Math"/>
                </w:rPr>
                <m:t>L</m:t>
              </m:r>
            </m:e>
            <m:sub>
              <m:r>
                <m:rPr>
                  <m:sty m:val="p"/>
                </m:rPr>
                <w:rPr>
                  <w:rFonts w:ascii="Cambria Math" w:hAnsi="Cambria Math"/>
                </w:rPr>
                <m:t>O4B</m:t>
              </m:r>
            </m:sub>
          </m:sSub>
          <m:r>
            <m:rPr>
              <m:sty m:val="p"/>
            </m:rPr>
            <w:rPr>
              <w:rFonts w:ascii="Cambria Math" w:hAnsi="Cambria Math"/>
            </w:rPr>
            <m:t>=</m:t>
          </m:r>
          <m:f>
            <m:fPr>
              <m:ctrlPr>
                <w:rPr>
                  <w:rFonts w:ascii="Cambria Math" w:hAnsi="Cambria Math"/>
                </w:rPr>
              </m:ctrlPr>
            </m:fPr>
            <m:num>
              <m:r>
                <m:rPr>
                  <m:sty m:val="p"/>
                </m:rPr>
                <w:rPr>
                  <w:rFonts w:ascii="Cambria Math" w:hAnsi="Cambria Math"/>
                </w:rPr>
                <m:t>H</m:t>
              </m:r>
            </m:num>
            <m:den>
              <m:r>
                <m:rPr>
                  <m:sty m:val="p"/>
                </m:rPr>
                <w:rPr>
                  <w:rFonts w:ascii="Cambria Math" w:hAnsi="Cambria Math"/>
                </w:rPr>
                <m:t>2</m:t>
              </m:r>
              <m:r>
                <m:rPr>
                  <m:sty m:val="p"/>
                </m:rPr>
                <w:rPr>
                  <w:rFonts w:ascii="Cambria Math" w:hAnsi="Cambria Math" w:hint="eastAsia"/>
                </w:rPr>
                <m:t>sin</m:t>
              </m:r>
              <m:f>
                <m:fPr>
                  <m:ctrlPr>
                    <w:rPr>
                      <w:rFonts w:ascii="Cambria Math" w:hAnsi="Cambria Math" w:hint="eastAsia"/>
                    </w:rPr>
                  </m:ctrlPr>
                </m:fPr>
                <m:num>
                  <m:r>
                    <m:rPr>
                      <m:sty m:val="p"/>
                    </m:rPr>
                    <w:rPr>
                      <w:rFonts w:ascii="Cambria Math" w:hAnsi="Cambria Math" w:hint="eastAsia"/>
                    </w:rPr>
                    <m:t>θ</m:t>
                  </m:r>
                </m:num>
                <m:den>
                  <m:r>
                    <m:rPr>
                      <m:sty m:val="p"/>
                    </m:rPr>
                    <w:rPr>
                      <w:rFonts w:ascii="Cambria Math" w:hAnsi="Cambria Math"/>
                    </w:rPr>
                    <m:t>2</m:t>
                  </m:r>
                </m:den>
              </m:f>
            </m:den>
          </m:f>
        </m:oMath>
      </m:oMathPara>
    </w:p>
    <w:p w:rsidR="00805E6A" w14:paraId="5CF85372" w14:textId="77777777">
      <w:pPr>
        <w:ind w:firstLine="480"/>
        <w:jc w:val="both"/>
        <w:rPr>
          <w:rFonts w:ascii="宋体" w:hAnsi="宋体" w:cs="宋体"/>
        </w:rPr>
      </w:pPr>
      <w:r>
        <w:rPr>
          <w:rFonts w:ascii="宋体" w:hAnsi="宋体" w:cs="宋体" w:hint="eastAsia"/>
        </w:rPr>
        <w:t>求得H=</w:t>
      </w:r>
      <w:r>
        <w:rPr>
          <w:rFonts w:hint="eastAsia"/>
        </w:rPr>
        <w:t>414.4186047</w:t>
      </w:r>
      <w:r>
        <w:rPr>
          <w:rFonts w:ascii="宋体" w:hAnsi="宋体" w:cs="宋体" w:hint="eastAsia"/>
        </w:rPr>
        <w:t>mm。</w:t>
      </w:r>
    </w:p>
    <w:p w:rsidR="00805E6A" w14:paraId="3DA613EE" w14:textId="77777777">
      <w:pPr>
        <w:ind w:firstLine="480"/>
        <w:rPr>
          <w:rFonts w:ascii="宋体" w:hAnsi="宋体" w:cs="宋体"/>
        </w:rPr>
      </w:pPr>
      <w:r>
        <w:rPr>
          <w:rFonts w:ascii="宋体" w:hAnsi="宋体" w:cs="宋体" w:hint="eastAsia"/>
        </w:rPr>
        <w:t>求刨头导路x-x与O4的垂直距离YC：</w:t>
      </w:r>
    </w:p>
    <w:p w:rsidR="00805E6A" w14:paraId="2757714C" w14:textId="77777777">
      <w:pPr>
        <w:ind w:firstLine="480"/>
        <w:jc w:val="center"/>
        <w:rPr>
          <w:rFonts w:ascii="Cambria Math" w:hAnsi="Cambria Math" w:cs="宋体"/>
        </w:rPr>
      </w:pPr>
      <m:oMath>
        <m:sSub>
          <m:sSubPr>
            <m:ctrlPr>
              <w:rPr>
                <w:rFonts w:ascii="Cambria Math" w:hAnsi="Cambria Math" w:cs="宋体" w:hint="eastAsia"/>
              </w:rPr>
            </m:ctrlPr>
          </m:sSubPr>
          <m:e>
            <m:r>
              <m:rPr>
                <m:sty m:val="p"/>
              </m:rPr>
              <w:rPr>
                <w:rFonts w:ascii="Cambria Math" w:hAnsi="Cambria Math" w:cs="宋体"/>
              </w:rPr>
              <m:t>Y</m:t>
            </m:r>
          </m:e>
          <m:sub>
            <m:r>
              <m:rPr>
                <m:sty m:val="p"/>
              </m:rPr>
              <w:rPr>
                <w:rFonts w:ascii="Cambria Math" w:hAnsi="Cambria Math" w:cs="宋体"/>
              </w:rPr>
              <m:t>C</m:t>
            </m:r>
          </m:sub>
        </m:sSub>
        <m:r>
          <m:rPr>
            <m:sty m:val="p"/>
          </m:rPr>
          <w:rPr>
            <w:rFonts w:ascii="Cambria Math" w:hAnsi="Cambria Math" w:cs="宋体" w:hint="eastAsia"/>
          </w:rPr>
          <m:t>=</m:t>
        </m:r>
        <m:f>
          <m:fPr>
            <m:ctrlPr>
              <w:rPr>
                <w:rFonts w:ascii="Cambria Math" w:hAnsi="Cambria Math" w:cs="宋体" w:hint="eastAsia"/>
              </w:rPr>
            </m:ctrlPr>
          </m:fPr>
          <m:num>
            <m:r>
              <m:rPr>
                <m:sty m:val="p"/>
              </m:rPr>
              <w:rPr>
                <w:rFonts w:ascii="Cambria Math" w:hAnsi="Cambria Math" w:cs="宋体" w:hint="eastAsia"/>
              </w:rPr>
              <m:t>（</m:t>
            </m:r>
            <m:r>
              <m:rPr>
                <m:sty m:val="p"/>
              </m:rPr>
              <w:rPr>
                <w:rFonts w:ascii="Cambria Math" w:hAnsi="Cambria Math" w:cs="宋体" w:hint="eastAsia"/>
              </w:rPr>
              <m:t>1+cos</m:t>
            </m:r>
            <m:f>
              <m:fPr>
                <m:ctrlPr>
                  <w:rPr>
                    <w:rFonts w:ascii="Cambria Math" w:hAnsi="Cambria Math" w:cs="宋体" w:hint="eastAsia"/>
                  </w:rPr>
                </m:ctrlPr>
              </m:fPr>
              <m:num>
                <m:r>
                  <m:rPr>
                    <m:sty m:val="p"/>
                  </m:rPr>
                  <w:rPr>
                    <w:rFonts w:ascii="Cambria Math" w:hAnsi="Cambria Math" w:cs="Arial"/>
                  </w:rPr>
                  <m:t>θ</m:t>
                </m:r>
              </m:num>
              <m:den>
                <m:r>
                  <m:rPr>
                    <m:sty m:val="p"/>
                  </m:rPr>
                  <w:rPr>
                    <w:rFonts w:ascii="Cambria Math" w:hAnsi="Cambria Math" w:cs="宋体" w:hint="eastAsia"/>
                  </w:rPr>
                  <m:t>2</m:t>
                </m:r>
              </m:den>
            </m:f>
            <m:r>
              <m:rPr>
                <m:sty m:val="p"/>
              </m:rPr>
              <w:rPr>
                <w:rFonts w:ascii="Cambria Math" w:hAnsi="Cambria Math" w:cs="宋体" w:hint="eastAsia"/>
              </w:rPr>
              <m:t>）</m:t>
            </m:r>
            <m:sSub>
              <m:sSubPr>
                <m:ctrlPr>
                  <w:rPr>
                    <w:rFonts w:ascii="Cambria Math" w:hAnsi="Cambria Math" w:cs="宋体" w:hint="eastAsia"/>
                  </w:rPr>
                </m:ctrlPr>
              </m:sSubPr>
              <m:e>
                <m:r>
                  <m:rPr>
                    <m:sty m:val="p"/>
                  </m:rPr>
                  <w:rPr>
                    <w:rFonts w:ascii="Cambria Math" w:hAnsi="Cambria Math" w:cs="宋体"/>
                  </w:rPr>
                  <m:t>L</m:t>
                </m:r>
              </m:e>
              <m:sub>
                <m:r>
                  <m:rPr>
                    <m:sty m:val="p"/>
                  </m:rPr>
                  <w:rPr>
                    <w:rFonts w:ascii="Cambria Math" w:hAnsi="Cambria Math" w:cs="宋体"/>
                  </w:rPr>
                  <m:t>O4B</m:t>
                </m:r>
              </m:sub>
            </m:sSub>
          </m:num>
          <m:den>
            <m:r>
              <m:rPr>
                <m:sty m:val="p"/>
              </m:rPr>
              <w:rPr>
                <w:rFonts w:ascii="Cambria Math" w:hAnsi="Cambria Math" w:cs="宋体" w:hint="eastAsia"/>
              </w:rPr>
              <m:t>2</m:t>
            </m:r>
          </m:den>
        </m:f>
        <m:r>
          <m:rPr>
            <m:sty m:val="p"/>
          </m:rPr>
          <w:rPr>
            <w:rFonts w:ascii="Cambria Math" w:hAnsi="Cambria Math" w:cs="宋体" w:hint="eastAsia"/>
          </w:rPr>
          <m:t>=</m:t>
        </m:r>
      </m:oMath>
      <w:r>
        <w:rPr>
          <w:rFonts w:hint="eastAsia"/>
        </w:rPr>
        <w:t xml:space="preserve">796.52 </w:t>
      </w:r>
      <w:r>
        <w:rPr>
          <w:rFonts w:ascii="Cambria Math" w:hAnsi="Cambria Math" w:cs="宋体" w:hint="eastAsia"/>
        </w:rPr>
        <w:t>mm</w:t>
      </w:r>
    </w:p>
    <w:p w:rsidR="00805E6A" w14:paraId="60A2304C" w14:textId="77777777">
      <w:pPr>
        <w:ind w:firstLine="480"/>
      </w:pPr>
      <w:r>
        <w:rPr>
          <w:rFonts w:hint="eastAsia"/>
        </w:rPr>
        <w:t>根据前述可以绘制运动简图如下。</w:t>
      </w:r>
    </w:p>
    <w:p w:rsidR="00805E6A" w14:paraId="4923BC95" w14:textId="707D0D31">
      <w:pPr>
        <w:ind w:firstLine="480"/>
        <w:jc w:val="center"/>
        <w:rPr>
          <w:rFonts w:ascii="Cambria Math" w:hAnsi="Cambria Math" w:cs="宋体"/>
        </w:rPr>
      </w:pPr>
      <w:r>
        <w:rPr>
          <w:rFonts w:ascii="Cambria Math" w:hAnsi="Cambria Math" w:cs="宋体"/>
          <w:noProof/>
        </w:rPr>
        <w:drawing>
          <wp:inline distT="0" distB="0" distL="0" distR="0">
            <wp:extent cx="1101608" cy="1976120"/>
            <wp:effectExtent l="0" t="0" r="3810" b="5080"/>
            <wp:docPr id="1256603758" name="图片 1"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603758" name="图片 1" descr="图示, 工程绘图&#10;&#10;描述已自动生成"/>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29007" cy="2025269"/>
                    </a:xfrm>
                    <a:prstGeom prst="rect">
                      <a:avLst/>
                    </a:prstGeom>
                  </pic:spPr>
                </pic:pic>
              </a:graphicData>
            </a:graphic>
          </wp:inline>
        </w:drawing>
      </w:r>
    </w:p>
    <w:p w:rsidR="00805E6A" w14:paraId="7B068C52" w14:textId="77777777">
      <w:pPr>
        <w:ind w:firstLine="360"/>
        <w:jc w:val="center"/>
        <w:rPr>
          <w:rFonts w:ascii="宋体" w:hAnsi="宋体" w:cs="宋体"/>
          <w:color w:val="0000FF"/>
          <w:sz w:val="18"/>
          <w:szCs w:val="18"/>
        </w:rPr>
      </w:pPr>
      <w:r>
        <w:rPr>
          <w:rFonts w:ascii="宋体" w:hAnsi="宋体" w:cs="宋体" w:hint="eastAsia"/>
          <w:color w:val="0000FF"/>
          <w:sz w:val="18"/>
          <w:szCs w:val="18"/>
        </w:rPr>
        <w:t>图3-1机构简图</w:t>
      </w:r>
    </w:p>
    <w:p w:rsidR="00805E6A" w14:paraId="45423115" w14:textId="77777777">
      <w:pPr>
        <w:ind w:firstLine="360"/>
        <w:jc w:val="center"/>
        <w:rPr>
          <w:rFonts w:ascii="宋体" w:hAnsi="宋体" w:cs="宋体"/>
          <w:sz w:val="18"/>
          <w:szCs w:val="18"/>
        </w:rPr>
        <w:sectPr>
          <w:footerReference w:type="default" r:id="rId16"/>
          <w:type w:val="nextPage"/>
          <w:pgSz w:w="11906" w:h="16838"/>
          <w:pgMar w:top="1440" w:right="1800" w:bottom="1440" w:left="1800" w:header="851" w:footer="992" w:gutter="0"/>
          <w:pgNumType w:start="6"/>
          <w:cols w:space="425"/>
          <w:titlePg w:val="0"/>
          <w:docGrid w:type="lines" w:linePitch="312"/>
        </w:sectPr>
      </w:pPr>
      <w:r>
        <w:rPr>
          <w:rFonts w:ascii="宋体" w:hAnsi="宋体" w:cs="宋体" w:hint="eastAsia"/>
          <w:sz w:val="18"/>
          <w:szCs w:val="18"/>
        </w:rPr>
        <w:t>图中，机架-构件1；曲柄-构件2；滑块-构件3；导杆-构件4，连杆-构件5；刨头-构件6</w:t>
      </w:r>
    </w:p>
    <w:p w:rsidR="00805E6A" w14:paraId="1761BFE2" w14:textId="77777777">
      <w:pPr>
        <w:ind w:firstLine="480"/>
        <w:rPr>
          <w:rFonts w:ascii="宋体" w:hAnsi="宋体" w:cs="宋体"/>
        </w:rPr>
      </w:pPr>
      <w:r>
        <w:rPr>
          <w:rFonts w:ascii="宋体" w:hAnsi="宋体" w:cs="宋体" w:hint="eastAsia"/>
        </w:rPr>
        <w:t>导杆端点B位于最左端时曲柄的位置可以得到曲柄位置1，由曲柄位置1开始12等分，分别得到曲柄位置1～12。导杆端点B位于最右端时曲柄得位置可以得到曲柄位置8’。从图上测量刨头行程H，分别从导杆端点B的左右极限位置，将刨头5向中间方向缩进0.05H的距离，此时曲柄的位置得到刨头切削的起点和终点1’和7’。</w:t>
      </w:r>
    </w:p>
    <w:p w:rsidR="00805E6A" w14:paraId="1C0AFEFF" w14:textId="77777777">
      <w:pPr>
        <w:pStyle w:val="Heading2"/>
        <w:spacing w:before="0" w:after="0" w:line="360" w:lineRule="auto"/>
        <w:rPr>
          <w:rFonts w:ascii="黑体" w:hAnsi="黑体" w:cs="黑体"/>
          <w:b w:val="0"/>
          <w:bCs w:val="0"/>
        </w:rPr>
      </w:pPr>
      <w:bookmarkStart w:id="69" w:name="_Toc29466"/>
      <w:bookmarkStart w:id="70" w:name="_Toc12462"/>
      <w:bookmarkStart w:id="71" w:name="_Toc25603"/>
      <w:bookmarkStart w:id="72" w:name="_Toc6411"/>
      <w:bookmarkStart w:id="73" w:name="_Toc10113"/>
      <w:r>
        <w:rPr>
          <w:rFonts w:ascii="黑体" w:hAnsi="黑体" w:cs="黑体" w:hint="eastAsia"/>
          <w:b w:val="0"/>
          <w:bCs w:val="0"/>
          <w:lang w:val="zh-CN"/>
        </w:rPr>
        <w:t>3.</w:t>
      </w:r>
      <w:r>
        <w:rPr>
          <w:rFonts w:ascii="黑体" w:hAnsi="黑体" w:cs="黑体" w:hint="eastAsia"/>
          <w:b w:val="0"/>
          <w:bCs w:val="0"/>
        </w:rPr>
        <w:t>2导杆机构的运动分析</w:t>
      </w:r>
      <w:bookmarkEnd w:id="69"/>
      <w:bookmarkEnd w:id="70"/>
      <w:bookmarkEnd w:id="71"/>
      <w:bookmarkEnd w:id="72"/>
      <w:bookmarkEnd w:id="73"/>
    </w:p>
    <w:p w:rsidR="00805E6A" w14:paraId="6CE53175" w14:textId="77777777">
      <w:pPr>
        <w:pStyle w:val="Heading3"/>
        <w:spacing w:line="360" w:lineRule="auto"/>
        <w:rPr>
          <w:rFonts w:ascii="黑体" w:hAnsi="黑体" w:cs="黑体"/>
          <w:b w:val="0"/>
          <w:bCs/>
        </w:rPr>
      </w:pPr>
      <w:bookmarkStart w:id="74" w:name="_Toc2350"/>
      <w:bookmarkStart w:id="75" w:name="_Toc9464"/>
      <w:bookmarkStart w:id="76" w:name="_Toc13726"/>
      <w:bookmarkStart w:id="77" w:name="_Toc10018"/>
      <w:bookmarkStart w:id="78" w:name="_Toc18898"/>
      <w:r>
        <w:rPr>
          <w:rFonts w:ascii="黑体" w:hAnsi="黑体" w:cs="黑体" w:hint="eastAsia"/>
          <w:b w:val="0"/>
          <w:bCs/>
        </w:rPr>
        <w:t>3.2.1曲柄位置</w:t>
      </w:r>
      <w:r>
        <w:rPr>
          <w:rFonts w:hint="eastAsia"/>
        </w:rPr>
        <w:t>1</w:t>
      </w:r>
      <w:r>
        <w:rPr>
          <w:rFonts w:ascii="黑体" w:hAnsi="黑体" w:cs="黑体" w:hint="eastAsia"/>
          <w:b w:val="0"/>
          <w:bCs/>
        </w:rPr>
        <w:t>的运动分析</w:t>
      </w:r>
      <w:bookmarkEnd w:id="74"/>
      <w:bookmarkEnd w:id="75"/>
      <w:bookmarkEnd w:id="76"/>
      <w:bookmarkEnd w:id="77"/>
      <w:bookmarkEnd w:id="78"/>
    </w:p>
    <w:p w:rsidR="00805E6A" w14:paraId="2FA757E1" w14:textId="77777777">
      <w:pPr>
        <w:ind w:firstLine="480"/>
        <w:rPr>
          <w:rFonts w:ascii="宋体" w:hAnsi="宋体" w:cs="宋体"/>
        </w:rPr>
      </w:pPr>
      <w:r>
        <w:rPr>
          <w:rFonts w:ascii="宋体" w:hAnsi="宋体" w:cs="宋体" w:hint="eastAsia"/>
        </w:rPr>
        <w:t>首先绘制该位置的机构简图如下</w:t>
      </w:r>
    </w:p>
    <w:p w:rsidR="00805E6A" w14:paraId="41E32EAD" w14:textId="77777777">
      <w:pPr>
        <w:ind w:firstLine="480"/>
        <w:rPr>
          <w:rFonts w:ascii="宋体" w:hAnsi="宋体" w:cs="宋体"/>
        </w:rPr>
      </w:pPr>
      <w:r>
        <w:rPr>
          <w:rFonts w:ascii="宋体" w:hAnsi="宋体" w:cs="宋体" w:hint="eastAsia"/>
        </w:rPr>
        <w:t>（1）速度分析</w:t>
      </w:r>
    </w:p>
    <w:p w:rsidR="00805E6A" w14:paraId="438277D1" w14:textId="77777777">
      <w:pPr>
        <w:ind w:firstLine="480"/>
        <w:rPr>
          <w:rFonts w:ascii="宋体" w:hAnsi="宋体" w:cs="宋体"/>
        </w:rPr>
      </w:pPr>
      <w:r>
        <w:rPr>
          <w:rFonts w:ascii="宋体" w:hAnsi="宋体" w:cs="宋体" w:hint="eastAsia"/>
        </w:rPr>
        <w:t>由已知条件的曲柄转速和曲柄可以求得A点在构件1上的角速度：</w:t>
      </w:r>
    </w:p>
    <w:p w:rsidR="00805E6A" w14:paraId="7F3B6603" w14:textId="77777777">
      <w:pPr>
        <w:ind w:firstLine="480"/>
        <w:jc w:val="center"/>
        <w:rPr>
          <w:rFonts w:ascii="Cambria Math" w:hAnsi="Cambria Math" w:cs="宋体"/>
        </w:rPr>
      </w:pPr>
      <m:oMath>
        <m:r>
          <m:rPr>
            <m:sty m:val="p"/>
          </m:rPr>
          <w:rPr>
            <w:rFonts w:ascii="Cambria Math" w:hAnsi="Cambria Math" w:cs="宋体" w:hint="eastAsia"/>
          </w:rPr>
          <m:t>ω</m:t>
        </m:r>
        <m:r>
          <m:rPr>
            <m:sty m:val="p"/>
          </m:rPr>
          <w:rPr>
            <w:rFonts w:ascii="Cambria Math" w:hAnsi="Cambria Math" w:cs="宋体" w:hint="eastAsia"/>
          </w:rPr>
          <m:t>=</m:t>
        </m:r>
        <m:f>
          <m:fPr>
            <m:ctrlPr>
              <w:rPr>
                <w:rFonts w:ascii="Cambria Math" w:hAnsi="Cambria Math" w:cs="宋体" w:hint="eastAsia"/>
              </w:rPr>
            </m:ctrlPr>
          </m:fPr>
          <m:num>
            <m:r>
              <m:rPr>
                <m:sty m:val="p"/>
              </m:rPr>
              <w:rPr>
                <w:rFonts w:ascii="Cambria Math" w:hAnsi="Cambria Math" w:cs="宋体"/>
              </w:rPr>
              <m:t>2</m:t>
            </m:r>
            <m:r>
              <m:rPr>
                <m:sty m:val="p"/>
              </m:rPr>
              <w:rPr>
                <w:rFonts w:ascii="Cambria Math" w:hAnsi="Cambria Math"/>
              </w:rPr>
              <m:t>π</m:t>
            </m:r>
            <m:r>
              <m:rPr>
                <m:sty m:val="p"/>
              </m:rPr>
              <w:rPr>
                <w:rFonts w:ascii="Cambria Math" w:hAnsi="Cambria Math" w:hint="eastAsia"/>
              </w:rPr>
              <m:t>n</m:t>
            </m:r>
          </m:num>
          <m:den>
            <m:r>
              <m:rPr>
                <m:sty m:val="p"/>
              </m:rPr>
              <w:rPr>
                <w:rFonts w:ascii="Cambria Math" w:hAnsi="Cambria Math" w:cs="宋体" w:hint="eastAsia"/>
              </w:rPr>
              <m:t>60</m:t>
            </m:r>
          </m:den>
        </m:f>
        <m:r>
          <m:rPr>
            <m:sty m:val="p"/>
          </m:rPr>
          <w:rPr>
            <w:rFonts w:ascii="Cambria Math" w:hAnsi="Cambria Math" w:cs="宋体" w:hint="eastAsia"/>
          </w:rPr>
          <m:t>=</m:t>
        </m:r>
      </m:oMath>
      <w:r>
        <w:rPr>
          <w:rFonts w:hint="eastAsia"/>
        </w:rPr>
        <w:t xml:space="preserve">7.54 </w:t>
      </w:r>
      <w:r>
        <w:rPr>
          <w:rFonts w:ascii="Cambria Math" w:hAnsi="Cambria Math" w:cs="宋体" w:hint="eastAsia"/>
        </w:rPr>
        <w:t>rad/s</w:t>
      </w:r>
    </w:p>
    <w:p w:rsidR="00805E6A" w14:paraId="24C5802C" w14:textId="77777777">
      <w:pPr>
        <w:ind w:firstLine="480"/>
        <w:jc w:val="both"/>
        <w:rPr>
          <w:rFonts w:ascii="宋体" w:hAnsi="宋体" w:cs="宋体"/>
        </w:rPr>
      </w:pPr>
      <w:r>
        <w:rPr>
          <w:rFonts w:ascii="宋体" w:hAnsi="宋体" w:cs="宋体" w:hint="eastAsia"/>
        </w:rPr>
        <w:t>构件3和构件2组成转动副，所以：</w:t>
      </w:r>
    </w:p>
    <w:p w:rsidR="00805E6A" w14:paraId="47D2CDDC" w14:textId="77777777">
      <w:pPr>
        <w:ind w:firstLine="480"/>
        <w:jc w:val="center"/>
        <w:rPr>
          <w:rFonts w:ascii="Cambria Math" w:hAnsi="Cambria Math" w:cs="宋体"/>
        </w:rPr>
      </w:pPr>
      <m:oMath>
        <m:sSub>
          <m:sSubPr>
            <m:ctrlPr>
              <w:rPr>
                <w:rFonts w:ascii="Cambria Math" w:hAnsi="Cambria Math" w:cs="宋体"/>
              </w:rPr>
            </m:ctrlPr>
          </m:sSubPr>
          <m:e>
            <m:r>
              <m:rPr>
                <m:sty m:val="p"/>
              </m:rPr>
              <w:rPr>
                <w:rFonts w:ascii="Cambria Math" w:hAnsi="Cambria Math" w:cs="宋体"/>
              </w:rPr>
              <m:t>V</m:t>
            </m:r>
          </m:e>
          <m:sub>
            <m:r>
              <m:rPr>
                <m:sty m:val="p"/>
              </m:rPr>
              <w:rPr>
                <w:rFonts w:ascii="Cambria Math" w:hAnsi="Cambria Math" w:cs="宋体"/>
              </w:rPr>
              <m:t>A3</m:t>
            </m:r>
          </m:sub>
        </m:sSub>
        <m:r>
          <m:rPr>
            <m:sty m:val="p"/>
          </m:rPr>
          <w:rPr>
            <w:rFonts w:ascii="Cambria Math" w:hAnsi="Cambria Math" w:cs="宋体"/>
          </w:rPr>
          <m:t>=</m:t>
        </m:r>
        <m:sSub>
          <m:sSubPr>
            <m:ctrlPr>
              <w:rPr>
                <w:rFonts w:ascii="Cambria Math" w:hAnsi="Cambria Math" w:cs="宋体" w:hint="eastAsia"/>
              </w:rPr>
            </m:ctrlPr>
          </m:sSubPr>
          <m:e>
            <m:r>
              <m:rPr>
                <m:sty m:val="p"/>
              </m:rPr>
              <w:rPr>
                <w:rFonts w:ascii="Cambria Math" w:hAnsi="Cambria Math" w:cs="宋体"/>
              </w:rPr>
              <m:t>V</m:t>
            </m:r>
          </m:e>
          <m:sub>
            <m:r>
              <m:rPr>
                <m:sty m:val="p"/>
              </m:rPr>
              <w:rPr>
                <w:rFonts w:ascii="Cambria Math" w:hAnsi="Cambria Math" w:cs="宋体"/>
              </w:rPr>
              <m:t>A2</m:t>
            </m:r>
          </m:sub>
        </m:sSub>
        <m:r>
          <m:rPr>
            <m:sty m:val="p"/>
          </m:rPr>
          <w:rPr>
            <w:rFonts w:ascii="Cambria Math" w:hAnsi="Cambria Math" w:cs="宋体" w:hint="eastAsia"/>
          </w:rPr>
          <m:t>=</m:t>
        </m:r>
        <m:r>
          <m:rPr>
            <m:sty m:val="p"/>
          </m:rPr>
          <w:rPr>
            <w:rFonts w:ascii="Cambria Math" w:hAnsi="Cambria Math" w:cs="宋体" w:hint="eastAsia"/>
          </w:rPr>
          <m:t>ω</m:t>
        </m:r>
        <m:sSub>
          <m:sSubPr>
            <m:ctrlPr>
              <w:rPr>
                <w:rFonts w:ascii="Cambria Math" w:hAnsi="Cambria Math" w:cs="宋体" w:hint="eastAsia"/>
              </w:rPr>
            </m:ctrlPr>
          </m:sSubPr>
          <m:e>
            <m:r>
              <m:rPr>
                <m:sty m:val="p"/>
              </m:rPr>
              <w:rPr>
                <w:rFonts w:ascii="Cambria Math" w:hAnsi="Cambria Math" w:cs="宋体"/>
              </w:rPr>
              <m:t>L</m:t>
            </m:r>
          </m:e>
          <m:sub>
            <m:r>
              <m:rPr>
                <m:sty m:val="p"/>
              </m:rPr>
              <w:rPr>
                <w:rFonts w:ascii="Cambria Math" w:hAnsi="Cambria Math" w:cs="宋体" w:hint="eastAsia"/>
              </w:rPr>
              <m:t>o</m:t>
            </m:r>
            <m:r>
              <m:rPr>
                <m:sty m:val="p"/>
              </m:rPr>
              <w:rPr>
                <w:rFonts w:ascii="Cambria Math" w:hAnsi="Cambria Math" w:cs="宋体"/>
              </w:rPr>
              <m:t>2A</m:t>
            </m:r>
          </m:sub>
        </m:sSub>
      </m:oMath>
      <w:r>
        <w:rPr>
          <w:rFonts w:hAnsi="Cambria Math" w:cs="宋体" w:hint="eastAsia"/>
        </w:rPr>
        <w:t>=</w:t>
      </w:r>
      <w:r>
        <w:rPr>
          <w:rFonts w:hint="eastAsia"/>
        </w:rPr>
        <w:t xml:space="preserve">0.83 </w:t>
      </w:r>
      <w:r>
        <w:rPr>
          <w:rFonts w:ascii="Cambria Math" w:hAnsi="Cambria Math" w:cs="宋体" w:hint="eastAsia"/>
        </w:rPr>
        <w:t>m/s</w:t>
      </w:r>
    </w:p>
    <w:p w:rsidR="00805E6A" w14:paraId="7D303B66" w14:textId="77777777">
      <w:pPr>
        <w:ind w:firstLine="480"/>
        <w:jc w:val="both"/>
        <w:rPr>
          <w:rFonts w:ascii="宋体" w:hAnsi="宋体" w:cs="宋体"/>
        </w:rPr>
      </w:pPr>
      <w:r>
        <w:rPr>
          <w:rFonts w:ascii="宋体" w:hAnsi="宋体" w:cs="宋体" w:hint="eastAsia"/>
        </w:rPr>
        <w:t>构件4和构件3组成移动副，所以</w:t>
      </w:r>
    </w:p>
    <w:p w:rsidR="00805E6A" w14:paraId="3E63A706" w14:textId="77777777">
      <w:pPr>
        <w:ind w:firstLine="480"/>
        <w:jc w:val="center"/>
        <w:rPr>
          <w:rFonts w:hAnsi="Cambria Math" w:cs="宋体"/>
        </w:rPr>
      </w:pPr>
      <m:oMathPara>
        <m:oMath>
          <m:sSub>
            <m:sSubPr>
              <m:ctrlPr>
                <w:rPr>
                  <w:rFonts w:ascii="Cambria Math" w:hAnsi="Cambria Math" w:cs="宋体"/>
                </w:rPr>
              </m:ctrlPr>
            </m:sSubPr>
            <m:e>
              <m:r>
                <m:rPr>
                  <m:sty m:val="p"/>
                </m:rPr>
                <w:rPr>
                  <w:rFonts w:ascii="Cambria Math" w:hAnsi="Cambria Math" w:cs="宋体"/>
                </w:rPr>
                <m:t>V</m:t>
              </m:r>
            </m:e>
            <m:sub>
              <m:r>
                <m:rPr>
                  <m:sty m:val="p"/>
                </m:rPr>
                <w:rPr>
                  <w:rFonts w:ascii="Cambria Math" w:hAnsi="Cambria Math" w:cs="宋体"/>
                </w:rPr>
                <m:t>A4</m:t>
              </m:r>
            </m:sub>
          </m:sSub>
          <m:r>
            <m:rPr>
              <m:sty m:val="p"/>
            </m:rPr>
            <w:rPr>
              <w:rFonts w:ascii="Cambria Math" w:hAnsi="Cambria Math" w:cs="宋体"/>
            </w:rPr>
            <m:t xml:space="preserve">   =   </m:t>
          </m:r>
          <m:sSub>
            <m:sSubPr>
              <m:ctrlPr>
                <w:rPr>
                  <w:rFonts w:ascii="Cambria Math" w:hAnsi="Cambria Math" w:cs="宋体"/>
                </w:rPr>
              </m:ctrlPr>
            </m:sSubPr>
            <m:e>
              <m:r>
                <m:rPr>
                  <m:sty m:val="p"/>
                </m:rPr>
                <w:rPr>
                  <w:rFonts w:ascii="Cambria Math" w:hAnsi="Cambria Math" w:cs="宋体"/>
                </w:rPr>
                <m:t>V</m:t>
              </m:r>
            </m:e>
            <m:sub>
              <m:r>
                <m:rPr>
                  <m:sty m:val="p"/>
                </m:rPr>
                <w:rPr>
                  <w:rFonts w:ascii="Cambria Math" w:hAnsi="Cambria Math" w:cs="宋体"/>
                </w:rPr>
                <m:t>A3</m:t>
              </m:r>
            </m:sub>
          </m:sSub>
          <m:r>
            <m:rPr>
              <m:sty m:val="p"/>
            </m:rPr>
            <w:rPr>
              <w:rFonts w:ascii="Cambria Math" w:hAnsi="Cambria Math" w:cs="宋体"/>
            </w:rPr>
            <m:t xml:space="preserve">+   </m:t>
          </m:r>
          <m:sSub>
            <m:sSubPr>
              <m:ctrlPr>
                <w:rPr>
                  <w:rFonts w:ascii="Cambria Math" w:hAnsi="Cambria Math" w:cs="宋体"/>
                </w:rPr>
              </m:ctrlPr>
            </m:sSubPr>
            <m:e>
              <m:r>
                <m:rPr>
                  <m:sty m:val="p"/>
                </m:rPr>
                <w:rPr>
                  <w:rFonts w:ascii="Cambria Math" w:hAnsi="Cambria Math" w:cs="宋体"/>
                </w:rPr>
                <m:t>V</m:t>
              </m:r>
            </m:e>
            <m:sub>
              <m:r>
                <m:rPr>
                  <m:sty m:val="p"/>
                </m:rPr>
                <w:rPr>
                  <w:rFonts w:ascii="Cambria Math" w:hAnsi="Cambria Math" w:cs="宋体"/>
                </w:rPr>
                <m:t>A4A3</m:t>
              </m:r>
            </m:sub>
          </m:sSub>
        </m:oMath>
      </m:oMathPara>
    </w:p>
    <w:p w:rsidR="00805E6A" w14:paraId="100B6B79" w14:textId="77777777">
      <w:pPr>
        <w:ind w:firstLine="2160" w:firstLineChars="900"/>
        <w:jc w:val="both"/>
        <w:rPr>
          <w:rFonts w:hAnsi="Cambria Math" w:cs="宋体"/>
        </w:rPr>
      </w:pPr>
      <w:r>
        <w:rPr>
          <w:rFonts w:hAnsi="Cambria Math" w:cs="宋体" w:hint="eastAsia"/>
        </w:rPr>
        <w:t>方向：</w:t>
      </w:r>
      <w:r>
        <w:rPr>
          <w:rFonts w:hAnsi="Cambria Math" w:cs="宋体" w:hint="eastAsia"/>
        </w:rPr>
        <w:t xml:space="preserve"> </w:t>
      </w:r>
      <w:r>
        <w:rPr>
          <w:rFonts w:hAnsi="Cambria Math" w:cs="宋体" w:hint="eastAsia"/>
        </w:rPr>
        <w:t>⊥</w:t>
      </w:r>
      <w:r>
        <w:rPr>
          <w:rFonts w:hAnsi="Cambria Math" w:cs="宋体" w:hint="eastAsia"/>
        </w:rPr>
        <w:t xml:space="preserve">B04  </w:t>
      </w:r>
      <w:r>
        <w:rPr>
          <w:rFonts w:hAnsi="Cambria Math" w:cs="宋体" w:hint="eastAsia"/>
        </w:rPr>
        <w:t>⊥</w:t>
      </w:r>
      <w:r>
        <w:rPr>
          <w:rFonts w:hAnsi="Cambria Math" w:cs="宋体" w:hint="eastAsia"/>
        </w:rPr>
        <w:t xml:space="preserve">A02  </w:t>
      </w:r>
      <w:r>
        <w:rPr>
          <w:rFonts w:hAnsi="Cambria Math" w:cs="宋体" w:hint="eastAsia"/>
        </w:rPr>
        <w:t>∥</w:t>
      </w:r>
      <w:r>
        <w:rPr>
          <w:rFonts w:hAnsi="Cambria Math" w:cs="宋体" w:hint="eastAsia"/>
        </w:rPr>
        <w:t>B04</w:t>
      </w:r>
    </w:p>
    <w:p w:rsidR="00805E6A" w14:paraId="2126AFB7" w14:textId="77777777">
      <w:pPr>
        <w:ind w:firstLine="2160" w:firstLineChars="900"/>
        <w:jc w:val="both"/>
        <w:rPr>
          <w:rFonts w:hAnsi="Cambria Math" w:cs="宋体"/>
        </w:rPr>
      </w:pPr>
      <w:r>
        <w:rPr>
          <w:rFonts w:hAnsi="Cambria Math" w:cs="宋体" w:hint="eastAsia"/>
        </w:rPr>
        <w:t>大小：</w:t>
      </w:r>
      <w:r>
        <w:rPr>
          <w:rFonts w:hAnsi="Cambria Math" w:cs="宋体" w:hint="eastAsia"/>
        </w:rPr>
        <w:t xml:space="preserve">  </w:t>
      </w:r>
      <w:r>
        <w:rPr>
          <w:rFonts w:hAnsi="Cambria Math" w:cs="宋体" w:hint="eastAsia"/>
        </w:rPr>
        <w:t>？</w:t>
      </w:r>
      <w:r>
        <w:rPr>
          <w:rFonts w:hAnsi="Cambria Math" w:cs="宋体" w:hint="eastAsia"/>
        </w:rPr>
        <w:t xml:space="preserve">      </w:t>
      </w:r>
      <w:r>
        <w:rPr>
          <w:rFonts w:hAnsi="Cambria Math" w:cs="宋体" w:hint="eastAsia"/>
        </w:rPr>
        <w:t>√</w:t>
      </w:r>
      <w:r>
        <w:rPr>
          <w:rFonts w:hAnsi="Cambria Math" w:cs="宋体" w:hint="eastAsia"/>
        </w:rPr>
        <w:t xml:space="preserve">     </w:t>
      </w:r>
      <w:r>
        <w:rPr>
          <w:rFonts w:hAnsi="Cambria Math" w:cs="宋体" w:hint="eastAsia"/>
        </w:rPr>
        <w:t>？</w:t>
      </w:r>
      <w:r>
        <w:rPr>
          <w:rFonts w:hAnsi="Cambria Math" w:cs="宋体" w:hint="eastAsia"/>
        </w:rPr>
        <w:t xml:space="preserve"> </w:t>
      </w:r>
    </w:p>
    <w:p w:rsidR="00805E6A" w14:paraId="642FC024" w14:textId="77777777">
      <w:pPr>
        <w:ind w:firstLine="480"/>
        <w:rPr>
          <w:rFonts w:ascii="宋体" w:hAnsi="宋体" w:cs="宋体"/>
        </w:rPr>
      </w:pPr>
      <w:r>
        <w:rPr>
          <w:rFonts w:ascii="宋体" w:hAnsi="宋体" w:cs="宋体" w:hint="eastAsia"/>
        </w:rPr>
        <w:t>仅V</w:t>
      </w:r>
      <w:r>
        <w:rPr>
          <w:rFonts w:ascii="宋体" w:hAnsi="宋体" w:cs="宋体" w:hint="eastAsia"/>
          <w:vertAlign w:val="subscript"/>
        </w:rPr>
        <w:t>A4</w:t>
      </w:r>
      <w:r>
        <w:rPr>
          <w:rFonts w:ascii="宋体" w:hAnsi="宋体" w:cs="宋体" w:hint="eastAsia"/>
        </w:rPr>
        <w:t>和V</w:t>
      </w:r>
      <w:r>
        <w:rPr>
          <w:rFonts w:ascii="宋体" w:hAnsi="宋体" w:cs="宋体" w:hint="eastAsia"/>
          <w:vertAlign w:val="subscript"/>
        </w:rPr>
        <w:t>A4A3</w:t>
      </w:r>
      <w:r>
        <w:rPr>
          <w:rFonts w:ascii="宋体" w:hAnsi="宋体" w:cs="宋体" w:hint="eastAsia"/>
        </w:rPr>
        <w:t>的大小为止，用图解法求解，任取P点为极点，取一定的比例尺u，做速度多边形，由前述机构简图可知，L</w:t>
      </w:r>
      <w:r>
        <w:rPr>
          <w:rFonts w:ascii="宋体" w:hAnsi="宋体" w:cs="宋体" w:hint="eastAsia"/>
          <w:vertAlign w:val="subscript"/>
        </w:rPr>
        <w:t>O4A</w:t>
      </w:r>
      <w:r>
        <w:rPr>
          <w:rFonts w:ascii="宋体" w:hAnsi="宋体" w:cs="宋体" w:hint="eastAsia"/>
        </w:rPr>
        <w:t>=</w:t>
      </w:r>
      <w:r>
        <w:rPr>
          <w:rFonts w:hint="eastAsia"/>
        </w:rPr>
        <w:t xml:space="preserve">415.69 </w:t>
      </w:r>
      <w:r>
        <w:rPr>
          <w:rFonts w:ascii="宋体" w:hAnsi="宋体" w:cs="宋体" w:hint="eastAsia"/>
        </w:rPr>
        <w:t>mm,同时图解求得V</w:t>
      </w:r>
      <w:r>
        <w:rPr>
          <w:rFonts w:ascii="宋体" w:hAnsi="宋体" w:cs="宋体" w:hint="eastAsia"/>
          <w:vertAlign w:val="subscript"/>
        </w:rPr>
        <w:t>A4</w:t>
      </w:r>
      <w:r>
        <w:rPr>
          <w:rFonts w:ascii="宋体" w:hAnsi="宋体" w:cs="宋体" w:hint="eastAsia"/>
        </w:rPr>
        <w:t>=</w:t>
      </w:r>
      <w:r>
        <w:rPr>
          <w:rFonts w:hint="eastAsia"/>
        </w:rPr>
        <w:t xml:space="preserve">0.00 </w:t>
      </w:r>
      <w:r>
        <w:rPr>
          <w:rFonts w:ascii="宋体" w:hAnsi="宋体" w:cs="宋体" w:hint="eastAsia"/>
        </w:rPr>
        <w:t>m/s.</w:t>
      </w:r>
    </w:p>
    <w:p w:rsidR="00805E6A" w14:paraId="16EB1BEB" w14:textId="77777777">
      <w:pPr>
        <w:ind w:firstLine="480"/>
        <w:rPr>
          <w:rFonts w:ascii="宋体" w:hAnsi="宋体" w:cs="宋体"/>
        </w:rPr>
      </w:pPr>
      <w:r>
        <w:rPr>
          <w:rFonts w:ascii="宋体" w:hAnsi="宋体" w:cs="宋体" w:hint="eastAsia"/>
        </w:rPr>
        <w:t>由影响法可得</w:t>
      </w:r>
    </w:p>
    <w:p w:rsidR="00805E6A" w14:paraId="549ABCFE" w14:textId="77777777">
      <w:pPr>
        <w:ind w:firstLine="480"/>
        <w:jc w:val="center"/>
        <w:rPr>
          <w:rFonts w:ascii="宋体" w:hAnsi="宋体" w:cs="宋体"/>
        </w:rPr>
      </w:pPr>
      <m:oMath>
        <m:sSub>
          <m:sSubPr>
            <m:ctrlPr>
              <w:rPr>
                <w:rFonts w:ascii="Cambria Math" w:hAnsi="Cambria Math" w:cs="宋体"/>
              </w:rPr>
            </m:ctrlPr>
          </m:sSubPr>
          <m:e>
            <m:r>
              <m:rPr>
                <m:sty m:val="p"/>
              </m:rPr>
              <w:rPr>
                <w:rFonts w:ascii="Cambria Math" w:hAnsi="Cambria Math" w:cs="宋体"/>
              </w:rPr>
              <m:t>V</m:t>
            </m:r>
          </m:e>
          <m:sub>
            <m:r>
              <m:rPr>
                <m:sty m:val="p"/>
              </m:rPr>
              <w:rPr>
                <w:rFonts w:ascii="Cambria Math" w:hAnsi="Cambria Math" w:cs="宋体"/>
              </w:rPr>
              <m:t>B</m:t>
            </m:r>
          </m:sub>
        </m:sSub>
        <m:r>
          <m:rPr>
            <m:sty m:val="p"/>
          </m:rPr>
          <w:rPr>
            <w:rFonts w:ascii="Cambria Math" w:hAnsi="Cambria Math" w:cs="宋体"/>
          </w:rPr>
          <m:t>=</m:t>
        </m:r>
        <m:f>
          <m:fPr>
            <m:ctrlPr>
              <w:rPr>
                <w:rFonts w:ascii="Cambria Math" w:hAnsi="Cambria Math" w:cs="宋体"/>
              </w:rPr>
            </m:ctrlPr>
          </m:fPr>
          <m:num>
            <m:sSub>
              <m:sSubPr>
                <m:ctrlPr>
                  <w:rPr>
                    <w:rFonts w:ascii="Cambria Math" w:hAnsi="Cambria Math" w:cs="宋体"/>
                  </w:rPr>
                </m:ctrlPr>
              </m:sSubPr>
              <m:e>
                <m:r>
                  <m:rPr>
                    <m:sty m:val="p"/>
                  </m:rPr>
                  <w:rPr>
                    <w:rFonts w:ascii="Cambria Math" w:hAnsi="Cambria Math" w:cs="宋体"/>
                  </w:rPr>
                  <m:t>L</m:t>
                </m:r>
              </m:e>
              <m:sub>
                <m:r>
                  <m:rPr>
                    <m:sty m:val="p"/>
                  </m:rPr>
                  <w:rPr>
                    <w:rFonts w:ascii="Cambria Math" w:hAnsi="Cambria Math" w:cs="宋体"/>
                  </w:rPr>
                  <m:t>O4B</m:t>
                </m:r>
              </m:sub>
            </m:sSub>
          </m:num>
          <m:den>
            <m:sSub>
              <m:sSubPr>
                <m:ctrlPr>
                  <w:rPr>
                    <w:rFonts w:ascii="Cambria Math" w:hAnsi="Cambria Math" w:cs="宋体"/>
                  </w:rPr>
                </m:ctrlPr>
              </m:sSubPr>
              <m:e>
                <m:r>
                  <m:rPr>
                    <m:sty m:val="p"/>
                  </m:rPr>
                  <w:rPr>
                    <w:rFonts w:ascii="Cambria Math" w:hAnsi="Cambria Math" w:cs="宋体"/>
                  </w:rPr>
                  <m:t>L</m:t>
                </m:r>
              </m:e>
              <m:sub>
                <m:r>
                  <m:rPr>
                    <m:sty m:val="p"/>
                  </m:rPr>
                  <w:rPr>
                    <w:rFonts w:ascii="Cambria Math" w:hAnsi="Cambria Math" w:cs="宋体"/>
                  </w:rPr>
                  <m:t>O4A</m:t>
                </m:r>
              </m:sub>
            </m:sSub>
          </m:den>
        </m:f>
        <m:sSub>
          <m:sSubPr>
            <m:ctrlPr>
              <w:rPr>
                <w:rFonts w:ascii="Cambria Math" w:hAnsi="Cambria Math" w:cs="宋体"/>
              </w:rPr>
            </m:ctrlPr>
          </m:sSubPr>
          <m:e>
            <m:r>
              <m:rPr>
                <m:sty m:val="p"/>
              </m:rPr>
              <w:rPr>
                <w:rFonts w:ascii="Cambria Math" w:hAnsi="Cambria Math" w:cs="宋体"/>
              </w:rPr>
              <m:t>V</m:t>
            </m:r>
          </m:e>
          <m:sub>
            <m:r>
              <m:rPr>
                <m:sty m:val="p"/>
              </m:rPr>
              <w:rPr>
                <w:rFonts w:ascii="Cambria Math" w:hAnsi="Cambria Math" w:cs="宋体"/>
              </w:rPr>
              <m:t>A4</m:t>
            </m:r>
          </m:sub>
        </m:sSub>
      </m:oMath>
      <w:r>
        <w:rPr>
          <w:rFonts w:hAnsi="Cambria Math" w:cs="宋体" w:hint="eastAsia"/>
        </w:rPr>
        <w:t>=</w:t>
      </w:r>
      <w:r>
        <w:rPr>
          <w:rFonts w:hint="eastAsia"/>
        </w:rPr>
        <w:t xml:space="preserve">0.00 </w:t>
      </w:r>
      <w:r>
        <w:rPr>
          <w:rFonts w:hAnsi="Cambria Math" w:cs="宋体" w:hint="eastAsia"/>
        </w:rPr>
        <w:t>m/s</w:t>
      </w:r>
    </w:p>
    <w:p w:rsidR="00805E6A" w14:paraId="4F514612" w14:textId="77777777">
      <w:pPr>
        <w:ind w:firstLine="480"/>
      </w:pPr>
      <w:r>
        <w:rPr>
          <w:rFonts w:ascii="宋体" w:hAnsi="宋体" w:cs="宋体" w:hint="eastAsia"/>
        </w:rPr>
        <w:t>以构件4为研究对象，进而列出V</w:t>
      </w:r>
      <w:r>
        <w:rPr>
          <w:rFonts w:ascii="宋体" w:hAnsi="宋体" w:cs="宋体" w:hint="eastAsia"/>
          <w:vertAlign w:val="subscript"/>
        </w:rPr>
        <w:t>C</w:t>
      </w:r>
      <w:r>
        <w:rPr>
          <w:rFonts w:ascii="宋体" w:hAnsi="宋体" w:cs="宋体" w:hint="eastAsia"/>
        </w:rPr>
        <w:t>点的速度矢量方程</w:t>
      </w:r>
      <w:r>
        <w:rPr>
          <w:rFonts w:hint="eastAsia"/>
        </w:rPr>
        <w:t xml:space="preserve">  </w:t>
      </w:r>
    </w:p>
    <w:p w:rsidR="00805E6A" w14:paraId="7BFA0CA8" w14:textId="77777777">
      <w:pPr>
        <w:ind w:firstLine="1920" w:firstLineChars="800"/>
      </w:pPr>
      <m:oMathPara>
        <m:oMath>
          <m:sSub>
            <m:sSubPr>
              <m:ctrlPr>
                <w:rPr>
                  <w:rFonts w:ascii="Cambria Math" w:hAnsi="Cambria Math" w:cs="宋体"/>
                </w:rPr>
              </m:ctrlPr>
            </m:sSubPr>
            <m:e>
              <m:r>
                <m:rPr>
                  <m:sty m:val="p"/>
                </m:rPr>
                <w:rPr>
                  <w:rFonts w:ascii="Cambria Math" w:hAnsi="Cambria Math" w:cs="宋体"/>
                </w:rPr>
                <m:t>V</m:t>
              </m:r>
            </m:e>
            <m:sub>
              <m:r>
                <m:rPr>
                  <m:sty m:val="p"/>
                </m:rPr>
                <w:rPr>
                  <w:rFonts w:ascii="Cambria Math" w:hAnsi="Cambria Math" w:cs="宋体"/>
                </w:rPr>
                <m:t>C</m:t>
              </m:r>
            </m:sub>
          </m:sSub>
          <m:r>
            <m:rPr>
              <m:sty m:val="p"/>
            </m:rPr>
            <w:rPr>
              <w:rFonts w:ascii="Cambria Math" w:hAnsi="Cambria Math" w:cs="宋体"/>
            </w:rPr>
            <m:t xml:space="preserve">        =     </m:t>
          </m:r>
          <m:sSub>
            <m:sSubPr>
              <m:ctrlPr>
                <w:rPr>
                  <w:rFonts w:ascii="Cambria Math" w:hAnsi="Cambria Math" w:cs="宋体"/>
                </w:rPr>
              </m:ctrlPr>
            </m:sSubPr>
            <m:e>
              <m:r>
                <m:rPr>
                  <m:sty m:val="p"/>
                </m:rPr>
                <w:rPr>
                  <w:rFonts w:ascii="Cambria Math" w:hAnsi="Cambria Math" w:cs="宋体"/>
                </w:rPr>
                <m:t>V</m:t>
              </m:r>
            </m:e>
            <m:sub>
              <m:r>
                <m:rPr>
                  <m:sty m:val="p"/>
                </m:rPr>
                <w:rPr>
                  <w:rFonts w:ascii="Cambria Math" w:hAnsi="Cambria Math" w:cs="宋体"/>
                </w:rPr>
                <m:t>B</m:t>
              </m:r>
            </m:sub>
          </m:sSub>
          <m:r>
            <m:rPr>
              <m:sty m:val="p"/>
            </m:rPr>
            <w:rPr>
              <w:rFonts w:ascii="Cambria Math" w:hAnsi="Cambria Math" w:cs="宋体"/>
            </w:rPr>
            <m:t xml:space="preserve">     +     </m:t>
          </m:r>
          <m:sSub>
            <m:sSubPr>
              <m:ctrlPr>
                <w:rPr>
                  <w:rFonts w:ascii="Cambria Math" w:hAnsi="Cambria Math" w:cs="宋体"/>
                </w:rPr>
              </m:ctrlPr>
            </m:sSubPr>
            <m:e>
              <m:r>
                <m:rPr>
                  <m:sty m:val="p"/>
                </m:rPr>
                <w:rPr>
                  <w:rFonts w:ascii="Cambria Math" w:hAnsi="Cambria Math" w:cs="宋体"/>
                </w:rPr>
                <m:t>V</m:t>
              </m:r>
            </m:e>
            <m:sub>
              <m:r>
                <m:rPr>
                  <m:sty m:val="p"/>
                </m:rPr>
                <w:rPr>
                  <w:rFonts w:ascii="Cambria Math" w:hAnsi="Cambria Math" w:cs="宋体"/>
                </w:rPr>
                <m:t>CB</m:t>
              </m:r>
            </m:sub>
          </m:sSub>
        </m:oMath>
      </m:oMathPara>
    </w:p>
    <w:p w:rsidR="00805E6A" w14:paraId="42C48D5B" w14:textId="77777777">
      <w:pPr>
        <w:ind w:firstLine="1920" w:firstLineChars="800"/>
      </w:pPr>
      <w:r>
        <w:rPr>
          <w:rFonts w:hint="eastAsia"/>
        </w:rPr>
        <w:t>方向：</w:t>
      </w:r>
      <w:r>
        <w:rPr>
          <w:rFonts w:hint="eastAsia"/>
        </w:rPr>
        <w:t xml:space="preserve"> </w:t>
      </w:r>
      <w:r>
        <w:rPr>
          <w:rFonts w:hint="eastAsia"/>
        </w:rPr>
        <w:t>水平</w:t>
      </w:r>
      <w:r>
        <w:rPr>
          <w:rFonts w:hint="eastAsia"/>
        </w:rPr>
        <w:t xml:space="preserve">     </w:t>
      </w:r>
      <w:r>
        <w:rPr>
          <w:rFonts w:hint="eastAsia"/>
        </w:rPr>
        <w:t>⊥</w:t>
      </w:r>
      <w:r>
        <w:rPr>
          <w:rFonts w:hint="eastAsia"/>
        </w:rPr>
        <w:t>O</w:t>
      </w:r>
      <w:r>
        <w:rPr>
          <w:rFonts w:hint="eastAsia"/>
          <w:vertAlign w:val="subscript"/>
        </w:rPr>
        <w:t>4</w:t>
      </w:r>
      <w:r>
        <w:rPr>
          <w:rFonts w:hint="eastAsia"/>
        </w:rPr>
        <w:t xml:space="preserve">B     </w:t>
      </w:r>
      <w:r>
        <w:rPr>
          <w:rFonts w:hint="eastAsia"/>
        </w:rPr>
        <w:t>⊥</w:t>
      </w:r>
      <w:r>
        <w:rPr>
          <w:rFonts w:hint="eastAsia"/>
        </w:rPr>
        <w:t>CB</w:t>
      </w:r>
    </w:p>
    <w:p w:rsidR="00805E6A" w14:paraId="096FAD82" w14:textId="77777777">
      <w:pPr>
        <w:ind w:firstLine="1920" w:firstLineChars="800"/>
      </w:pPr>
      <w:r>
        <w:rPr>
          <w:rFonts w:hint="eastAsia"/>
        </w:rPr>
        <w:t>大小：</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p>
    <w:p w:rsidR="00805E6A" w14:paraId="1C6018B7" w14:textId="77777777">
      <w:pPr>
        <w:ind w:firstLine="480"/>
        <w:sectPr>
          <w:footerReference w:type="default" r:id="rId17"/>
          <w:type w:val="nextPage"/>
          <w:pgSz w:w="11906" w:h="16838"/>
          <w:pgMar w:top="1440" w:right="1800" w:bottom="1440" w:left="1800" w:header="851" w:footer="992" w:gutter="0"/>
          <w:pgNumType w:start="7"/>
          <w:cols w:space="425"/>
          <w:titlePg w:val="0"/>
          <w:docGrid w:type="lines" w:linePitch="312"/>
        </w:sectPr>
      </w:pPr>
      <w:r>
        <w:rPr>
          <w:rFonts w:hint="eastAsia"/>
        </w:rPr>
        <w:t>根据前述绘制速度多边形如下：</w:t>
      </w:r>
    </w:p>
    <w:p w:rsidR="00805E6A" w14:paraId="2DA0D8B5" w14:textId="60952742">
      <w:pPr>
        <w:ind w:firstLine="480"/>
        <w:jc w:val="center"/>
      </w:pPr>
      <w:r>
        <w:rPr>
          <w:noProof/>
        </w:rPr>
        <w:drawing>
          <wp:inline distT="0" distB="0" distL="0" distR="0">
            <wp:extent cx="1106083" cy="2066925"/>
            <wp:effectExtent l="0" t="0" r="0" b="0"/>
            <wp:docPr id="1270245438" name="图片 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245438" name="图片 2" descr="图示&#10;&#10;描述已自动生成"/>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09372" cy="2073071"/>
                    </a:xfrm>
                    <a:prstGeom prst="rect">
                      <a:avLst/>
                    </a:prstGeom>
                  </pic:spPr>
                </pic:pic>
              </a:graphicData>
            </a:graphic>
          </wp:inline>
        </w:drawing>
      </w:r>
    </w:p>
    <w:p w:rsidR="00805E6A" w14:paraId="0EA66263" w14:textId="77777777">
      <w:pPr>
        <w:pStyle w:val="Caption"/>
        <w:ind w:firstLine="360"/>
        <w:jc w:val="center"/>
        <w:rPr>
          <w:rFonts w:ascii="宋体" w:eastAsia="宋体" w:hAnsi="宋体" w:cs="宋体"/>
          <w:color w:val="0000FF"/>
          <w:sz w:val="18"/>
          <w:szCs w:val="18"/>
        </w:rPr>
      </w:pPr>
      <w:r>
        <w:rPr>
          <w:rFonts w:ascii="宋体" w:eastAsia="宋体" w:hAnsi="宋体" w:cs="宋体" w:hint="eastAsia"/>
          <w:color w:val="0000FF"/>
          <w:sz w:val="18"/>
          <w:szCs w:val="18"/>
        </w:rPr>
        <w:t>图 3-2 速度多边形</w:t>
      </w:r>
    </w:p>
    <w:p w:rsidR="00805E6A" w14:paraId="20192025" w14:textId="77777777">
      <w:pPr>
        <w:pStyle w:val="Caption"/>
        <w:ind w:firstLine="360"/>
        <w:jc w:val="center"/>
        <w:rPr>
          <w:rFonts w:ascii="宋体" w:eastAsia="宋体" w:hAnsi="宋体" w:cs="宋体"/>
          <w:sz w:val="18"/>
          <w:szCs w:val="18"/>
        </w:rPr>
      </w:pPr>
      <w:r>
        <w:rPr>
          <w:rFonts w:ascii="宋体" w:eastAsia="宋体" w:hAnsi="宋体" w:cs="宋体" w:hint="eastAsia"/>
          <w:sz w:val="18"/>
          <w:szCs w:val="18"/>
        </w:rPr>
        <w:t>图中pa=V</w:t>
      </w:r>
      <w:r>
        <w:rPr>
          <w:rFonts w:ascii="宋体" w:eastAsia="宋体" w:hAnsi="宋体" w:cs="宋体" w:hint="eastAsia"/>
          <w:sz w:val="18"/>
          <w:szCs w:val="18"/>
          <w:vertAlign w:val="subscript"/>
        </w:rPr>
        <w:t>A3</w:t>
      </w:r>
      <w:r>
        <w:rPr>
          <w:rFonts w:ascii="宋体" w:eastAsia="宋体" w:hAnsi="宋体" w:cs="宋体" w:hint="eastAsia"/>
          <w:sz w:val="18"/>
          <w:szCs w:val="18"/>
        </w:rPr>
        <w:t>,ab=V</w:t>
      </w:r>
      <w:r>
        <w:rPr>
          <w:rFonts w:ascii="宋体" w:eastAsia="宋体" w:hAnsi="宋体" w:cs="宋体" w:hint="eastAsia"/>
          <w:sz w:val="18"/>
          <w:szCs w:val="18"/>
          <w:vertAlign w:val="subscript"/>
        </w:rPr>
        <w:t>A4A3</w:t>
      </w:r>
      <w:r>
        <w:rPr>
          <w:rFonts w:ascii="宋体" w:eastAsia="宋体" w:hAnsi="宋体" w:cs="宋体" w:hint="eastAsia"/>
          <w:sz w:val="18"/>
          <w:szCs w:val="18"/>
        </w:rPr>
        <w:t>,pb=V</w:t>
      </w:r>
      <w:r>
        <w:rPr>
          <w:rFonts w:ascii="宋体" w:eastAsia="宋体" w:hAnsi="宋体" w:cs="宋体" w:hint="eastAsia"/>
          <w:sz w:val="18"/>
          <w:szCs w:val="18"/>
          <w:vertAlign w:val="subscript"/>
        </w:rPr>
        <w:t>A4</w:t>
      </w:r>
      <w:r>
        <w:rPr>
          <w:rFonts w:ascii="宋体" w:eastAsia="宋体" w:hAnsi="宋体" w:cs="宋体" w:hint="eastAsia"/>
          <w:sz w:val="18"/>
          <w:szCs w:val="18"/>
        </w:rPr>
        <w:t>,pc=V</w:t>
      </w:r>
      <w:r>
        <w:rPr>
          <w:rFonts w:ascii="宋体" w:eastAsia="宋体" w:hAnsi="宋体" w:cs="宋体" w:hint="eastAsia"/>
          <w:sz w:val="18"/>
          <w:szCs w:val="18"/>
          <w:vertAlign w:val="subscript"/>
        </w:rPr>
        <w:t>B</w:t>
      </w:r>
      <w:r>
        <w:rPr>
          <w:rFonts w:ascii="宋体" w:eastAsia="宋体" w:hAnsi="宋体" w:cs="宋体" w:hint="eastAsia"/>
          <w:sz w:val="18"/>
          <w:szCs w:val="18"/>
        </w:rPr>
        <w:t>,cd=V</w:t>
      </w:r>
      <w:r>
        <w:rPr>
          <w:rFonts w:ascii="宋体" w:eastAsia="宋体" w:hAnsi="宋体" w:cs="宋体" w:hint="eastAsia"/>
          <w:sz w:val="18"/>
          <w:szCs w:val="18"/>
          <w:vertAlign w:val="subscript"/>
        </w:rPr>
        <w:t>CB</w:t>
      </w:r>
      <w:r>
        <w:rPr>
          <w:rFonts w:ascii="宋体" w:eastAsia="宋体" w:hAnsi="宋体" w:cs="宋体" w:hint="eastAsia"/>
          <w:sz w:val="18"/>
          <w:szCs w:val="18"/>
        </w:rPr>
        <w:t>,pd=V</w:t>
      </w:r>
      <w:r>
        <w:rPr>
          <w:rFonts w:ascii="宋体" w:eastAsia="宋体" w:hAnsi="宋体" w:cs="宋体" w:hint="eastAsia"/>
          <w:sz w:val="18"/>
          <w:szCs w:val="18"/>
          <w:vertAlign w:val="subscript"/>
        </w:rPr>
        <w:t>C</w:t>
      </w:r>
      <w:r>
        <w:rPr>
          <w:rFonts w:ascii="宋体" w:eastAsia="宋体" w:hAnsi="宋体" w:cs="宋体" w:hint="eastAsia"/>
          <w:sz w:val="18"/>
          <w:szCs w:val="18"/>
        </w:rPr>
        <w:t>.</w:t>
      </w:r>
    </w:p>
    <w:p w:rsidR="00805E6A" w14:paraId="7EF2FD69" w14:textId="77777777">
      <w:pPr>
        <w:ind w:firstLine="480"/>
        <w:rPr>
          <w:rFonts w:ascii="宋体" w:hAnsi="宋体" w:cs="宋体"/>
        </w:rPr>
      </w:pPr>
      <w:r>
        <w:rPr>
          <w:rFonts w:ascii="宋体" w:hAnsi="宋体" w:cs="宋体" w:hint="eastAsia"/>
        </w:rPr>
        <w:t>得到：</w:t>
      </w:r>
    </w:p>
    <w:tbl>
      <w:tblPr>
        <w:tblStyle w:val="TableGrid0"/>
        <w:tblW w:w="0" w:type="auto"/>
        <w:jc w:val="center"/>
        <w:tblLook w:val="04A0"/>
      </w:tblPr>
      <w:tblGrid>
        <w:gridCol w:w="1214"/>
        <w:gridCol w:w="1249"/>
        <w:gridCol w:w="1214"/>
        <w:gridCol w:w="1213"/>
        <w:gridCol w:w="1216"/>
        <w:gridCol w:w="1214"/>
      </w:tblGrid>
      <w:tr w14:paraId="0B606BF7" w14:textId="77777777">
        <w:tblPrEx>
          <w:tblW w:w="0" w:type="auto"/>
          <w:jc w:val="center"/>
          <w:tblLook w:val="04A0"/>
        </w:tblPrEx>
        <w:trPr>
          <w:jc w:val="center"/>
        </w:trPr>
        <w:tc>
          <w:tcPr>
            <w:tcW w:w="7320" w:type="dxa"/>
            <w:gridSpan w:val="6"/>
          </w:tcPr>
          <w:p w:rsidR="00805E6A" w14:paraId="4AF09A68" w14:textId="77777777">
            <w:pPr>
              <w:ind w:firstLine="480"/>
              <w:jc w:val="center"/>
            </w:pPr>
            <w:r>
              <w:rPr>
                <w:rFonts w:hint="eastAsia"/>
              </w:rPr>
              <w:t>各点速度（</w:t>
            </w:r>
            <w:r>
              <w:rPr>
                <w:rFonts w:hint="eastAsia"/>
              </w:rPr>
              <w:t>m/s</w:t>
            </w:r>
            <w:r>
              <w:rPr>
                <w:rFonts w:hint="eastAsia"/>
              </w:rPr>
              <w:t>）</w:t>
            </w:r>
          </w:p>
        </w:tc>
      </w:tr>
      <w:tr w14:paraId="43EB77E9" w14:textId="77777777">
        <w:tblPrEx>
          <w:tblW w:w="0" w:type="auto"/>
          <w:jc w:val="center"/>
          <w:tblLook w:val="04A0"/>
        </w:tblPrEx>
        <w:trPr>
          <w:jc w:val="center"/>
        </w:trPr>
        <w:tc>
          <w:tcPr>
            <w:tcW w:w="1214" w:type="dxa"/>
          </w:tcPr>
          <w:p w:rsidR="00805E6A" w14:paraId="0D1A9097" w14:textId="77777777">
            <w:pPr>
              <w:ind w:firstLine="0" w:firstLineChars="0"/>
            </w:pPr>
            <w:r>
              <w:rPr>
                <w:rFonts w:hint="eastAsia"/>
              </w:rPr>
              <w:t>V</w:t>
            </w:r>
            <w:r>
              <w:rPr>
                <w:rFonts w:hint="eastAsia"/>
                <w:vertAlign w:val="subscript"/>
              </w:rPr>
              <w:t>A3</w:t>
            </w:r>
          </w:p>
        </w:tc>
        <w:tc>
          <w:tcPr>
            <w:tcW w:w="1249" w:type="dxa"/>
          </w:tcPr>
          <w:p w:rsidR="00805E6A" w14:paraId="4F29AAA0" w14:textId="77777777">
            <w:pPr>
              <w:ind w:firstLine="0" w:firstLineChars="0"/>
            </w:pPr>
            <w:r>
              <w:rPr>
                <w:rFonts w:hint="eastAsia"/>
              </w:rPr>
              <w:t>V</w:t>
            </w:r>
            <w:r>
              <w:rPr>
                <w:rFonts w:hint="eastAsia"/>
                <w:vertAlign w:val="subscript"/>
              </w:rPr>
              <w:t>A4A3</w:t>
            </w:r>
          </w:p>
        </w:tc>
        <w:tc>
          <w:tcPr>
            <w:tcW w:w="1214" w:type="dxa"/>
          </w:tcPr>
          <w:p w:rsidR="00805E6A" w14:paraId="0C8397B1" w14:textId="77777777">
            <w:pPr>
              <w:ind w:firstLine="0" w:firstLineChars="0"/>
            </w:pPr>
            <w:r>
              <w:rPr>
                <w:rFonts w:hint="eastAsia"/>
              </w:rPr>
              <w:t>V</w:t>
            </w:r>
            <w:r>
              <w:rPr>
                <w:rFonts w:hint="eastAsia"/>
                <w:vertAlign w:val="subscript"/>
              </w:rPr>
              <w:t>A4</w:t>
            </w:r>
          </w:p>
        </w:tc>
        <w:tc>
          <w:tcPr>
            <w:tcW w:w="1213" w:type="dxa"/>
          </w:tcPr>
          <w:p w:rsidR="00805E6A" w14:paraId="2F5F136E" w14:textId="77777777">
            <w:pPr>
              <w:ind w:firstLine="0" w:firstLineChars="0"/>
            </w:pPr>
            <w:r>
              <w:rPr>
                <w:rFonts w:hint="eastAsia"/>
              </w:rPr>
              <w:t>V</w:t>
            </w:r>
            <w:r>
              <w:rPr>
                <w:rFonts w:hint="eastAsia"/>
                <w:vertAlign w:val="subscript"/>
              </w:rPr>
              <w:t>B</w:t>
            </w:r>
          </w:p>
        </w:tc>
        <w:tc>
          <w:tcPr>
            <w:tcW w:w="1216" w:type="dxa"/>
          </w:tcPr>
          <w:p w:rsidR="00805E6A" w14:paraId="6D792A4A" w14:textId="77777777">
            <w:pPr>
              <w:ind w:firstLine="0" w:firstLineChars="0"/>
            </w:pPr>
            <w:r>
              <w:rPr>
                <w:rFonts w:hint="eastAsia"/>
              </w:rPr>
              <w:t>V</w:t>
            </w:r>
            <w:r>
              <w:rPr>
                <w:rFonts w:hint="eastAsia"/>
                <w:vertAlign w:val="subscript"/>
              </w:rPr>
              <w:t>CB</w:t>
            </w:r>
          </w:p>
        </w:tc>
        <w:tc>
          <w:tcPr>
            <w:tcW w:w="1214" w:type="dxa"/>
          </w:tcPr>
          <w:p w:rsidR="00805E6A" w14:paraId="5C585616" w14:textId="77777777">
            <w:pPr>
              <w:ind w:firstLine="0" w:firstLineChars="0"/>
            </w:pPr>
            <w:r>
              <w:rPr>
                <w:rFonts w:hint="eastAsia"/>
              </w:rPr>
              <w:t>V</w:t>
            </w:r>
            <w:r>
              <w:rPr>
                <w:rFonts w:hint="eastAsia"/>
                <w:vertAlign w:val="subscript"/>
              </w:rPr>
              <w:t>C</w:t>
            </w:r>
          </w:p>
        </w:tc>
      </w:tr>
      <w:tr w14:paraId="2BF72046" w14:textId="77777777">
        <w:tblPrEx>
          <w:tblW w:w="0" w:type="auto"/>
          <w:jc w:val="center"/>
          <w:tblLook w:val="04A0"/>
        </w:tblPrEx>
        <w:trPr>
          <w:jc w:val="center"/>
        </w:trPr>
        <w:tc>
          <w:tcPr>
            <w:tcW w:w="1214" w:type="dxa"/>
          </w:tcPr>
          <w:p w:rsidR="00805E6A" w14:paraId="3B641164" w14:textId="77777777">
            <w:pPr>
              <w:ind w:firstLine="0" w:firstLineChars="0"/>
            </w:pPr>
            <w:r>
              <w:rPr>
                <w:rFonts w:hint="eastAsia"/>
              </w:rPr>
              <w:t xml:space="preserve">0.83 </w:t>
            </w:r>
          </w:p>
        </w:tc>
        <w:tc>
          <w:tcPr>
            <w:tcW w:w="1249" w:type="dxa"/>
          </w:tcPr>
          <w:p w:rsidR="00805E6A" w14:paraId="08FC0AD0" w14:textId="77777777">
            <w:pPr>
              <w:ind w:firstLine="0" w:firstLineChars="0"/>
            </w:pPr>
            <w:r>
              <w:rPr>
                <w:rFonts w:hint="eastAsia"/>
              </w:rPr>
              <w:t xml:space="preserve">0.83 </w:t>
            </w:r>
          </w:p>
        </w:tc>
        <w:tc>
          <w:tcPr>
            <w:tcW w:w="1214" w:type="dxa"/>
          </w:tcPr>
          <w:p w:rsidR="00805E6A" w14:paraId="48378D1A" w14:textId="77777777">
            <w:pPr>
              <w:ind w:firstLine="0" w:firstLineChars="0"/>
            </w:pPr>
            <w:r>
              <w:rPr>
                <w:rFonts w:hint="eastAsia"/>
              </w:rPr>
              <w:t xml:space="preserve">0.00 </w:t>
            </w:r>
          </w:p>
        </w:tc>
        <w:tc>
          <w:tcPr>
            <w:tcW w:w="1213" w:type="dxa"/>
          </w:tcPr>
          <w:p w:rsidR="00805E6A" w14:paraId="162CF97C" w14:textId="77777777">
            <w:pPr>
              <w:ind w:firstLine="0" w:firstLineChars="0"/>
            </w:pPr>
            <w:r>
              <w:rPr>
                <w:rFonts w:hint="eastAsia"/>
              </w:rPr>
              <w:t xml:space="preserve">0.00 </w:t>
            </w:r>
          </w:p>
        </w:tc>
        <w:tc>
          <w:tcPr>
            <w:tcW w:w="1216" w:type="dxa"/>
          </w:tcPr>
          <w:p w:rsidR="00805E6A" w14:paraId="566BD81F" w14:textId="77777777">
            <w:pPr>
              <w:ind w:firstLine="0" w:firstLineChars="0"/>
            </w:pPr>
            <w:r>
              <w:rPr>
                <w:rFonts w:hint="eastAsia"/>
              </w:rPr>
              <w:t xml:space="preserve">0.00 </w:t>
            </w:r>
          </w:p>
        </w:tc>
        <w:tc>
          <w:tcPr>
            <w:tcW w:w="1214" w:type="dxa"/>
          </w:tcPr>
          <w:p w:rsidR="00805E6A" w14:paraId="024F0172" w14:textId="77777777">
            <w:pPr>
              <w:ind w:firstLine="0" w:firstLineChars="0"/>
            </w:pPr>
            <w:r>
              <w:rPr>
                <w:rFonts w:hint="eastAsia"/>
              </w:rPr>
              <w:t xml:space="preserve">0.00 </w:t>
            </w:r>
          </w:p>
        </w:tc>
      </w:tr>
    </w:tbl>
    <w:p w:rsidR="00805E6A" w14:paraId="429DD734" w14:textId="77777777">
      <w:pPr>
        <w:ind w:firstLine="480"/>
      </w:pPr>
    </w:p>
    <w:p w:rsidR="00805E6A" w14:paraId="3C55B218" w14:textId="77777777">
      <w:pPr>
        <w:ind w:firstLine="480"/>
        <w:rPr>
          <w:rFonts w:ascii="宋体" w:hAnsi="宋体" w:cs="宋体"/>
        </w:rPr>
      </w:pPr>
      <w:r>
        <w:rPr>
          <w:rFonts w:ascii="宋体" w:hAnsi="宋体" w:cs="宋体" w:hint="eastAsia"/>
        </w:rPr>
        <w:t>（2）加速度分析</w:t>
      </w:r>
    </w:p>
    <w:p w:rsidR="00805E6A" w14:paraId="3E9E1225" w14:textId="77777777">
      <w:pPr>
        <w:ind w:firstLine="480"/>
      </w:pPr>
      <w:r>
        <w:rPr>
          <w:rFonts w:ascii="宋体" w:hAnsi="宋体" w:cs="宋体" w:hint="eastAsia"/>
        </w:rPr>
        <w:t>已知ω=</w:t>
      </w:r>
      <w:r>
        <w:rPr>
          <w:rFonts w:hint="eastAsia"/>
        </w:rPr>
        <w:t xml:space="preserve">7.54 </w:t>
      </w:r>
      <w:r>
        <w:rPr>
          <w:rFonts w:ascii="宋体" w:hAnsi="宋体" w:cs="宋体" w:hint="eastAsia"/>
        </w:rPr>
        <w:t>rad/s,L</w:t>
      </w:r>
      <w:r>
        <w:rPr>
          <w:rFonts w:ascii="宋体" w:hAnsi="宋体" w:cs="宋体" w:hint="eastAsia"/>
          <w:vertAlign w:val="subscript"/>
        </w:rPr>
        <w:t>O2A</w:t>
      </w:r>
      <w:r>
        <w:rPr>
          <w:rFonts w:ascii="宋体" w:hAnsi="宋体" w:cs="宋体" w:hint="eastAsia"/>
        </w:rPr>
        <w:t>=</w:t>
      </w:r>
      <w:r>
        <w:rPr>
          <w:rFonts w:hint="eastAsia"/>
        </w:rPr>
        <w:t xml:space="preserve">110.00 </w:t>
      </w:r>
      <w:r>
        <w:rPr>
          <w:rFonts w:ascii="宋体" w:hAnsi="宋体" w:cs="宋体" w:hint="eastAsia"/>
        </w:rPr>
        <w:t>mm,构件2与构件3用转动副B相联，得到</w:t>
      </w:r>
      <w:r>
        <w:rPr>
          <w:rFonts w:hint="eastAsia"/>
        </w:rPr>
        <w:t>：</w:t>
      </w:r>
    </w:p>
    <w:p w:rsidR="00805E6A" w14:paraId="512ADD99" w14:textId="77777777">
      <w:pPr>
        <w:ind w:firstLine="480"/>
        <w:jc w:val="center"/>
        <w:rPr>
          <w:vertAlign w:val="superscript"/>
        </w:rPr>
      </w:pPr>
      <w:r>
        <w:rPr>
          <w:rFonts w:hint="eastAsia"/>
        </w:rPr>
        <w:t>a</w:t>
      </w:r>
      <w:r>
        <w:rPr>
          <w:rFonts w:hint="eastAsia"/>
          <w:vertAlign w:val="subscript"/>
        </w:rPr>
        <w:t>A3</w:t>
      </w:r>
      <w:r>
        <w:rPr>
          <w:rFonts w:hint="eastAsia"/>
        </w:rPr>
        <w:t>=a</w:t>
      </w:r>
      <w:r>
        <w:rPr>
          <w:rFonts w:hint="eastAsia"/>
          <w:vertAlign w:val="subscript"/>
        </w:rPr>
        <w:t>A2</w:t>
      </w:r>
      <w:r>
        <w:rPr>
          <w:rFonts w:hint="eastAsia"/>
        </w:rPr>
        <w:t>=</w:t>
      </w:r>
      <w:r>
        <w:rPr>
          <w:rFonts w:hint="eastAsia"/>
        </w:rPr>
        <w:t>ω</w:t>
      </w:r>
      <w:r>
        <w:rPr>
          <w:rFonts w:hint="eastAsia"/>
          <w:vertAlign w:val="superscript"/>
        </w:rPr>
        <w:t>2</w:t>
      </w:r>
      <w:r>
        <w:rPr>
          <w:rFonts w:hint="eastAsia"/>
        </w:rPr>
        <w:t>L</w:t>
      </w:r>
      <w:r>
        <w:rPr>
          <w:rFonts w:hint="eastAsia"/>
          <w:vertAlign w:val="subscript"/>
        </w:rPr>
        <w:t>O2A</w:t>
      </w:r>
      <w:r>
        <w:rPr>
          <w:rFonts w:hint="eastAsia"/>
        </w:rPr>
        <w:t>=6.25 m/s</w:t>
      </w:r>
      <w:r>
        <w:rPr>
          <w:rFonts w:hint="eastAsia"/>
          <w:vertAlign w:val="superscript"/>
        </w:rPr>
        <w:t>2</w:t>
      </w:r>
    </w:p>
    <w:p w:rsidR="00805E6A" w14:paraId="74840D59" w14:textId="77777777">
      <w:pPr>
        <w:ind w:firstLine="480"/>
        <w:rPr>
          <w:rFonts w:ascii="宋体" w:hAnsi="宋体" w:cs="宋体"/>
        </w:rPr>
      </w:pPr>
      <w:r>
        <w:rPr>
          <w:rFonts w:ascii="宋体" w:hAnsi="宋体" w:cs="宋体" w:hint="eastAsia"/>
        </w:rPr>
        <w:t>根据下式计算出构件4的角速度</w:t>
      </w:r>
    </w:p>
    <w:p w:rsidR="00805E6A" w14:paraId="0900F636" w14:textId="77777777">
      <w:pPr>
        <w:ind w:firstLine="480"/>
        <w:jc w:val="center"/>
      </w:pPr>
      <m:oMath>
        <m:sSub>
          <m:sSubPr>
            <m:ctrlPr>
              <w:rPr>
                <w:rFonts w:ascii="Cambria Math" w:hAnsi="Cambria Math" w:hint="eastAsia"/>
              </w:rPr>
            </m:ctrlPr>
          </m:sSubPr>
          <m:e>
            <m:r>
              <m:rPr>
                <m:sty m:val="p"/>
              </m:rPr>
              <w:rPr>
                <w:rFonts w:ascii="Cambria Math" w:hAnsi="Cambria Math" w:hint="eastAsia"/>
              </w:rPr>
              <m:t>ω</m:t>
            </m:r>
          </m:e>
          <m:sub>
            <m:r>
              <m:rPr>
                <m:sty m:val="p"/>
              </m:rPr>
              <w:rPr>
                <w:rFonts w:ascii="Cambria Math" w:hAnsi="Cambria Math"/>
              </w:rPr>
              <m:t>4</m:t>
            </m:r>
          </m:sub>
        </m:sSub>
        <m:r>
          <m:rPr>
            <m:sty m:val="p"/>
          </m:rPr>
          <w:rPr>
            <w:rFonts w:ascii="Cambria Math" w:hAnsi="Cambria Math"/>
          </w:rPr>
          <m:t>=</m:t>
        </m:r>
        <m:sSub>
          <m:sSubPr>
            <m:ctrlPr>
              <w:rPr>
                <w:rFonts w:ascii="Cambria Math" w:hAnsi="Cambria Math" w:hint="eastAsia"/>
              </w:rPr>
            </m:ctrlPr>
          </m:sSubPr>
          <m:e>
            <m:r>
              <m:rPr>
                <m:sty m:val="p"/>
              </m:rPr>
              <w:rPr>
                <w:rFonts w:ascii="Cambria Math" w:hAnsi="Cambria Math" w:hint="eastAsia"/>
              </w:rPr>
              <m:t>ω</m:t>
            </m:r>
          </m:e>
          <m:sub>
            <m:r>
              <m:rPr>
                <m:sty m:val="p"/>
              </m:rPr>
              <w:rPr>
                <w:rFonts w:ascii="Cambria Math" w:hAnsi="Cambria Math"/>
              </w:rPr>
              <m:t>3</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V</m:t>
                </m:r>
              </m:e>
              <m:sub>
                <m:r>
                  <m:rPr>
                    <m:sty m:val="p"/>
                  </m:rPr>
                  <w:rPr>
                    <w:rFonts w:ascii="Cambria Math" w:hAnsi="Cambria Math"/>
                  </w:rPr>
                  <m:t>B</m:t>
                </m:r>
              </m:sub>
            </m:sSub>
          </m:num>
          <m:den>
            <m:sSub>
              <m:sSubPr>
                <m:ctrlPr>
                  <w:rPr>
                    <w:rFonts w:ascii="Cambria Math" w:hAnsi="Cambria Math"/>
                  </w:rPr>
                </m:ctrlPr>
              </m:sSubPr>
              <m:e>
                <m:r>
                  <m:rPr>
                    <m:sty m:val="p"/>
                  </m:rPr>
                  <w:rPr>
                    <w:rFonts w:ascii="Cambria Math" w:hAnsi="Cambria Math"/>
                  </w:rPr>
                  <m:t>L</m:t>
                </m:r>
              </m:e>
              <m:sub>
                <m:r>
                  <m:rPr>
                    <m:sty m:val="p"/>
                  </m:rPr>
                  <w:rPr>
                    <w:rFonts w:ascii="Cambria Math" w:hAnsi="Cambria Math"/>
                  </w:rPr>
                  <m:t>04B</m:t>
                </m:r>
              </m:sub>
            </m:sSub>
          </m:den>
        </m:f>
      </m:oMath>
      <w:r>
        <w:rPr>
          <w:rFonts w:hAnsi="Cambria Math" w:hint="eastAsia"/>
        </w:rPr>
        <w:t>=</w:t>
      </w:r>
      <w:r>
        <w:rPr>
          <w:rFonts w:hint="eastAsia"/>
        </w:rPr>
        <w:t xml:space="preserve">0.00 </w:t>
      </w:r>
      <w:r>
        <w:rPr>
          <w:rFonts w:hAnsi="Cambria Math" w:hint="eastAsia"/>
        </w:rPr>
        <w:t>rad/s</w:t>
      </w:r>
    </w:p>
    <w:p w:rsidR="00805E6A" w14:paraId="04F2383B" w14:textId="77777777">
      <w:pPr>
        <w:ind w:firstLine="480"/>
        <w:rPr>
          <w:rFonts w:ascii="宋体" w:hAnsi="宋体" w:cs="宋体"/>
        </w:rPr>
      </w:pPr>
      <w:r>
        <w:rPr>
          <w:rFonts w:ascii="宋体" w:hAnsi="宋体" w:cs="宋体" w:hint="eastAsia"/>
        </w:rPr>
        <w:t>进而求出A点在构件4上的向心加速度</w:t>
      </w:r>
    </w:p>
    <w:p w:rsidR="00805E6A" w14:paraId="5B63F544" w14:textId="77777777">
      <w:pPr>
        <w:ind w:firstLine="480"/>
        <w:jc w:val="center"/>
      </w:pPr>
      <m:oMath>
        <m:sSubSup>
          <m:sSubSupPr>
            <m:ctrlPr>
              <w:rPr>
                <w:rFonts w:ascii="Cambria Math" w:hAnsi="Cambria Math"/>
              </w:rPr>
            </m:ctrlPr>
          </m:sSubSupPr>
          <m:e>
            <m:r>
              <m:rPr>
                <m:sty m:val="p"/>
              </m:rPr>
              <w:rPr>
                <w:rFonts w:ascii="Cambria Math" w:hAnsi="Cambria Math"/>
              </w:rPr>
              <m:t>a</m:t>
            </m:r>
          </m:e>
          <m:sub>
            <m:r>
              <m:rPr>
                <m:sty m:val="p"/>
              </m:rPr>
              <w:rPr>
                <w:rFonts w:ascii="Cambria Math" w:hAnsi="Cambria Math"/>
              </w:rPr>
              <m:t>A4</m:t>
            </m:r>
          </m:sub>
          <m:sup>
            <m:r>
              <m:rPr>
                <m:sty m:val="p"/>
              </m:rPr>
              <w:rPr>
                <w:rFonts w:ascii="Cambria Math" w:hAnsi="Cambria Math"/>
              </w:rPr>
              <m:t>n</m:t>
            </m:r>
          </m:sup>
        </m:sSubSup>
        <m:r>
          <m:rPr>
            <m:sty m:val="p"/>
          </m:rPr>
          <w:rPr>
            <w:rFonts w:ascii="Cambria Math" w:hAnsi="Cambria Math"/>
          </w:rPr>
          <m:t>=</m:t>
        </m:r>
        <m:sSubSup>
          <m:sSubSupPr>
            <m:ctrlPr>
              <w:rPr>
                <w:rFonts w:ascii="Cambria Math" w:hAnsi="Cambria Math"/>
              </w:rPr>
            </m:ctrlPr>
          </m:sSubSupPr>
          <m:e>
            <m:r>
              <m:rPr>
                <m:sty m:val="p"/>
              </m:rPr>
              <w:rPr>
                <w:rFonts w:ascii="Cambria Math" w:hAnsi="Cambria Math" w:hint="eastAsia"/>
              </w:rPr>
              <m:t>ω</m:t>
            </m:r>
          </m:e>
          <m:sub>
            <m:r>
              <m:rPr>
                <m:sty m:val="p"/>
              </m:rPr>
              <w:rPr>
                <w:rFonts w:ascii="Cambria Math" w:hAnsi="Cambria Math"/>
              </w:rPr>
              <m:t>4</m:t>
            </m:r>
          </m:sub>
          <m:sup>
            <m:r>
              <m:rPr>
                <m:sty m:val="p"/>
              </m:rPr>
              <w:rPr>
                <w:rFonts w:ascii="Cambria Math" w:hAnsi="Cambria Math"/>
              </w:rPr>
              <m:t>2</m:t>
            </m:r>
          </m:sup>
        </m:sSubSup>
        <m:sSub>
          <m:sSubPr>
            <m:ctrlPr>
              <w:rPr>
                <w:rFonts w:ascii="Cambria Math" w:hAnsi="Cambria Math"/>
              </w:rPr>
            </m:ctrlPr>
          </m:sSubPr>
          <m:e>
            <m:r>
              <m:rPr>
                <m:sty m:val="p"/>
              </m:rPr>
              <w:rPr>
                <w:rFonts w:ascii="Cambria Math" w:hAnsi="Cambria Math"/>
              </w:rPr>
              <m:t>L</m:t>
            </m:r>
          </m:e>
          <m:sub>
            <m:r>
              <m:rPr>
                <m:sty m:val="p"/>
              </m:rPr>
              <w:rPr>
                <w:rFonts w:ascii="Cambria Math" w:hAnsi="Cambria Math"/>
              </w:rPr>
              <m:t>O4A</m:t>
            </m:r>
          </m:sub>
        </m:sSub>
      </m:oMath>
      <w:r>
        <w:rPr>
          <w:rFonts w:hAnsi="Cambria Math" w:hint="eastAsia"/>
        </w:rPr>
        <w:t>=</w:t>
      </w:r>
      <w:r>
        <w:rPr>
          <w:rFonts w:hint="eastAsia"/>
        </w:rPr>
        <w:t xml:space="preserve">0.00 </w:t>
      </w:r>
      <w:r>
        <w:rPr>
          <w:rFonts w:ascii="Cambria Math" w:hAnsi="Cambria Math" w:hint="eastAsia"/>
        </w:rPr>
        <w:t>m/s</w:t>
      </w:r>
      <w:r>
        <w:rPr>
          <w:rFonts w:ascii="Cambria Math" w:hAnsi="Cambria Math" w:hint="eastAsia"/>
          <w:vertAlign w:val="superscript"/>
        </w:rPr>
        <w:t>2</w:t>
      </w:r>
    </w:p>
    <w:p w:rsidR="00805E6A" w14:paraId="24C516A2" w14:textId="77777777">
      <w:pPr>
        <w:ind w:firstLine="480"/>
      </w:pPr>
      <w:r>
        <w:rPr>
          <w:rFonts w:ascii="宋体" w:hAnsi="宋体" w:cs="宋体" w:hint="eastAsia"/>
        </w:rPr>
        <w:t>进而求得A点在构件4和构件3上的科氏加速度</w:t>
      </w:r>
    </w:p>
    <w:p w:rsidR="00805E6A" w14:paraId="38021207" w14:textId="77777777">
      <w:pPr>
        <w:ind w:firstLine="480"/>
        <w:jc w:val="center"/>
      </w:pPr>
      <m:oMath>
        <m:sSubSup>
          <m:sSubSupPr>
            <m:ctrlPr>
              <w:rPr>
                <w:rFonts w:ascii="Cambria Math" w:hAnsi="Cambria Math"/>
              </w:rPr>
            </m:ctrlPr>
          </m:sSubSupPr>
          <m:e>
            <m:r>
              <m:rPr>
                <m:sty m:val="p"/>
              </m:rPr>
              <w:rPr>
                <w:rFonts w:ascii="Cambria Math" w:hAnsi="Cambria Math"/>
              </w:rPr>
              <m:t>a</m:t>
            </m:r>
          </m:e>
          <m:sub>
            <m:r>
              <m:rPr>
                <m:sty m:val="p"/>
              </m:rPr>
              <w:rPr>
                <w:rFonts w:ascii="Cambria Math" w:hAnsi="Cambria Math"/>
              </w:rPr>
              <m:t>A4A3</m:t>
            </m:r>
          </m:sub>
          <m:sup>
            <m:r>
              <m:rPr>
                <m:sty m:val="p"/>
              </m:rPr>
              <w:rPr>
                <w:rFonts w:ascii="Cambria Math" w:hAnsi="Cambria Math"/>
              </w:rPr>
              <m:t>k</m:t>
            </m:r>
          </m:sup>
        </m:sSubSup>
        <m:r>
          <m:rPr>
            <m:sty m:val="p"/>
          </m:rPr>
          <w:rPr>
            <w:rFonts w:ascii="Cambria Math" w:hAnsi="Cambria Math"/>
          </w:rPr>
          <m:t>=2</m:t>
        </m:r>
        <m:sSub>
          <m:sSubPr>
            <m:ctrlPr>
              <w:rPr>
                <w:rFonts w:ascii="Cambria Math" w:hAnsi="Cambria Math"/>
              </w:rPr>
            </m:ctrlPr>
          </m:sSubPr>
          <m:e>
            <m:r>
              <m:rPr>
                <m:sty m:val="p"/>
              </m:rPr>
              <w:rPr>
                <w:rFonts w:ascii="Cambria Math" w:hAnsi="Cambria Math" w:hint="eastAsia"/>
              </w:rPr>
              <m:t>ω</m:t>
            </m:r>
          </m:e>
          <m:sub>
            <m:r>
              <m:rPr>
                <m:sty m:val="p"/>
              </m:rPr>
              <w:rPr>
                <w:rFonts w:ascii="Cambria Math" w:hAnsi="Cambria Math"/>
              </w:rPr>
              <m:t>3</m:t>
            </m:r>
          </m:sub>
        </m:sSub>
        <m:sSub>
          <m:sSubPr>
            <m:ctrlPr>
              <w:rPr>
                <w:rFonts w:ascii="Cambria Math" w:hAnsi="Cambria Math"/>
              </w:rPr>
            </m:ctrlPr>
          </m:sSubPr>
          <m:e>
            <m:r>
              <m:rPr>
                <m:sty m:val="p"/>
              </m:rPr>
              <w:rPr>
                <w:rFonts w:ascii="Cambria Math" w:hAnsi="Cambria Math"/>
              </w:rPr>
              <m:t>V</m:t>
            </m:r>
          </m:e>
          <m:sub>
            <m:r>
              <m:rPr>
                <m:sty m:val="p"/>
              </m:rPr>
              <w:rPr>
                <w:rFonts w:ascii="Cambria Math" w:hAnsi="Cambria Math"/>
              </w:rPr>
              <m:t>A4A3</m:t>
            </m:r>
          </m:sub>
        </m:sSub>
      </m:oMath>
      <w:r>
        <w:rPr>
          <w:rFonts w:hAnsi="Cambria Math" w:hint="eastAsia"/>
        </w:rPr>
        <w:t>=</w:t>
      </w:r>
      <w:r>
        <w:rPr>
          <w:rFonts w:hint="eastAsia"/>
        </w:rPr>
        <w:t xml:space="preserve">0.00 </w:t>
      </w:r>
      <w:r>
        <w:rPr>
          <w:rFonts w:hAnsi="Cambria Math" w:hint="eastAsia"/>
        </w:rPr>
        <w:t>m/s</w:t>
      </w:r>
      <w:r>
        <w:rPr>
          <w:rFonts w:hAnsi="Cambria Math" w:hint="eastAsia"/>
          <w:vertAlign w:val="superscript"/>
        </w:rPr>
        <w:t>2</w:t>
      </w:r>
    </w:p>
    <w:p w:rsidR="00805E6A" w14:paraId="427A73D4" w14:textId="77777777">
      <w:pPr>
        <w:ind w:firstLine="480"/>
        <w:rPr>
          <w:rFonts w:ascii="宋体" w:hAnsi="宋体" w:cs="宋体"/>
        </w:rPr>
      </w:pPr>
      <w:r>
        <w:rPr>
          <w:rFonts w:ascii="宋体" w:hAnsi="宋体" w:cs="宋体" w:hint="eastAsia"/>
        </w:rPr>
        <w:t>以A点为研究对象，列出加速度矢量方程</w:t>
      </w:r>
    </w:p>
    <w:p w:rsidR="00805E6A" w14:paraId="6EBA6B52" w14:textId="77777777">
      <w:pPr>
        <w:ind w:firstLine="480"/>
        <w:jc w:val="center"/>
      </w:pPr>
      <m:oMathPara>
        <m:oMath>
          <m:sSub>
            <m:sSubPr>
              <m:ctrlPr>
                <w:rPr>
                  <w:rFonts w:ascii="Cambria Math" w:hAnsi="Cambria Math"/>
                </w:rPr>
              </m:ctrlPr>
            </m:sSubPr>
            <m:e>
              <m:r>
                <m:rPr>
                  <m:sty m:val="p"/>
                </m:rPr>
                <w:rPr>
                  <w:rFonts w:ascii="Cambria Math" w:hAnsi="Cambria Math"/>
                </w:rPr>
                <m:t>a</m:t>
              </m:r>
            </m:e>
            <m:sub>
              <m:r>
                <m:rPr>
                  <m:sty m:val="p"/>
                </m:rPr>
                <w:rPr>
                  <w:rFonts w:ascii="Cambria Math" w:hAnsi="Cambria Math"/>
                </w:rPr>
                <m:t>A4</m:t>
              </m:r>
            </m:sub>
          </m:sSub>
          <m:r>
            <m:rPr>
              <m:sty m:val="p"/>
            </m:rPr>
            <w:rPr>
              <w:rFonts w:ascii="Cambria Math" w:hAnsi="Cambria Math"/>
            </w:rPr>
            <m:t xml:space="preserve">=  </m:t>
          </m:r>
          <m:sSubSup>
            <m:sSubSupPr>
              <m:ctrlPr>
                <w:rPr>
                  <w:rFonts w:ascii="Cambria Math" w:hAnsi="Cambria Math"/>
                </w:rPr>
              </m:ctrlPr>
            </m:sSubSupPr>
            <m:e>
              <m:r>
                <m:rPr>
                  <m:sty m:val="p"/>
                </m:rPr>
                <w:rPr>
                  <w:rFonts w:ascii="Cambria Math" w:hAnsi="Cambria Math"/>
                </w:rPr>
                <m:t>a</m:t>
              </m:r>
            </m:e>
            <m:sub>
              <m:r>
                <m:rPr>
                  <m:sty m:val="p"/>
                </m:rPr>
                <w:rPr>
                  <w:rFonts w:ascii="Cambria Math" w:hAnsi="Cambria Math"/>
                </w:rPr>
                <m:t>A4</m:t>
              </m:r>
            </m:sub>
            <m:sup>
              <m:r>
                <m:rPr>
                  <m:sty m:val="p"/>
                </m:rPr>
                <w:rPr>
                  <w:rFonts w:ascii="Cambria Math" w:hAnsi="Cambria Math"/>
                </w:rPr>
                <m:t>n</m:t>
              </m:r>
            </m:sup>
          </m:sSubSup>
          <m:r>
            <m:rPr>
              <m:sty m:val="p"/>
            </m:rPr>
            <w:rPr>
              <w:rFonts w:ascii="Cambria Math" w:hAnsi="Cambria Math"/>
            </w:rPr>
            <m:t xml:space="preserve">  +  </m:t>
          </m:r>
          <m:sSubSup>
            <m:sSubSupPr>
              <m:ctrlPr>
                <w:rPr>
                  <w:rFonts w:ascii="Cambria Math" w:hAnsi="Cambria Math"/>
                </w:rPr>
              </m:ctrlPr>
            </m:sSubSupPr>
            <m:e>
              <m:r>
                <m:rPr>
                  <m:sty m:val="p"/>
                </m:rPr>
                <w:rPr>
                  <w:rFonts w:ascii="Cambria Math" w:hAnsi="Cambria Math"/>
                </w:rPr>
                <m:t>a</m:t>
              </m:r>
            </m:e>
            <m:sub>
              <m:r>
                <m:rPr>
                  <m:sty m:val="p"/>
                </m:rPr>
                <w:rPr>
                  <w:rFonts w:ascii="Cambria Math" w:hAnsi="Cambria Math"/>
                </w:rPr>
                <m:t>A4</m:t>
              </m:r>
            </m:sub>
            <m:sup>
              <m:r>
                <m:rPr>
                  <m:sty m:val="p"/>
                </m:rPr>
                <w:rPr>
                  <w:rFonts w:ascii="Cambria Math" w:hAnsi="Cambria Math"/>
                </w:rPr>
                <m:t>t</m:t>
              </m:r>
            </m:sup>
          </m:sSubSup>
          <m:r>
            <m:rPr>
              <m:sty m:val="p"/>
            </m:rPr>
            <w:rPr>
              <w:rFonts w:ascii="Cambria Math" w:hAnsi="Cambria Math"/>
            </w:rPr>
            <m:t xml:space="preserve">  =  </m:t>
          </m:r>
          <m:sSub>
            <m:sSubPr>
              <m:ctrlPr>
                <w:rPr>
                  <w:rFonts w:ascii="Cambria Math" w:hAnsi="Cambria Math"/>
                </w:rPr>
              </m:ctrlPr>
            </m:sSubPr>
            <m:e>
              <m:r>
                <m:rPr>
                  <m:sty m:val="p"/>
                </m:rPr>
                <w:rPr>
                  <w:rFonts w:ascii="Cambria Math" w:hAnsi="Cambria Math"/>
                </w:rPr>
                <m:t>a</m:t>
              </m:r>
            </m:e>
            <m:sub>
              <m:r>
                <m:rPr>
                  <m:sty m:val="p"/>
                </m:rPr>
                <w:rPr>
                  <w:rFonts w:ascii="Cambria Math" w:hAnsi="Cambria Math"/>
                </w:rPr>
                <m:t>A3</m:t>
              </m:r>
            </m:sub>
          </m:sSub>
          <m:r>
            <m:rPr>
              <m:sty m:val="p"/>
            </m:rPr>
            <w:rPr>
              <w:rFonts w:ascii="Cambria Math" w:hAnsi="Cambria Math"/>
            </w:rPr>
            <m:t xml:space="preserve">  +  </m:t>
          </m:r>
          <m:sSubSup>
            <m:sSubSupPr>
              <m:ctrlPr>
                <w:rPr>
                  <w:rFonts w:ascii="Cambria Math" w:hAnsi="Cambria Math"/>
                </w:rPr>
              </m:ctrlPr>
            </m:sSubSupPr>
            <m:e>
              <m:r>
                <m:rPr>
                  <m:sty m:val="p"/>
                </m:rPr>
                <w:rPr>
                  <w:rFonts w:ascii="Cambria Math" w:hAnsi="Cambria Math"/>
                </w:rPr>
                <m:t>a</m:t>
              </m:r>
            </m:e>
            <m:sub>
              <m:r>
                <m:rPr>
                  <m:sty m:val="p"/>
                </m:rPr>
                <w:rPr>
                  <w:rFonts w:ascii="Cambria Math" w:hAnsi="Cambria Math"/>
                </w:rPr>
                <m:t>A4A3</m:t>
              </m:r>
            </m:sub>
            <m:sup>
              <m:r>
                <m:rPr>
                  <m:sty m:val="p"/>
                </m:rPr>
                <w:rPr>
                  <w:rFonts w:ascii="Cambria Math" w:hAnsi="Cambria Math"/>
                </w:rPr>
                <m:t>k</m:t>
              </m:r>
            </m:sup>
          </m:sSubSup>
          <m:r>
            <m:rPr>
              <m:sty m:val="p"/>
            </m:rPr>
            <w:rPr>
              <w:rFonts w:ascii="Cambria Math" w:hAnsi="Cambria Math"/>
            </w:rPr>
            <m:t xml:space="preserve">  +  </m:t>
          </m:r>
          <m:sSubSup>
            <m:sSubSupPr>
              <m:ctrlPr>
                <w:rPr>
                  <w:rFonts w:ascii="Cambria Math" w:hAnsi="Cambria Math"/>
                </w:rPr>
              </m:ctrlPr>
            </m:sSubSupPr>
            <m:e>
              <m:r>
                <m:rPr>
                  <m:sty m:val="p"/>
                </m:rPr>
                <w:rPr>
                  <w:rFonts w:ascii="Cambria Math" w:hAnsi="Cambria Math"/>
                </w:rPr>
                <m:t>a</m:t>
              </m:r>
            </m:e>
            <m:sub>
              <m:r>
                <m:rPr>
                  <m:sty m:val="p"/>
                </m:rPr>
                <w:rPr>
                  <w:rFonts w:ascii="Cambria Math" w:hAnsi="Cambria Math"/>
                </w:rPr>
                <m:t>A4A3</m:t>
              </m:r>
            </m:sub>
            <m:sup>
              <m:r>
                <m:rPr>
                  <m:sty m:val="p"/>
                </m:rPr>
                <w:rPr>
                  <w:rFonts w:ascii="Cambria Math" w:hAnsi="Cambria Math"/>
                </w:rPr>
                <m:t>r</m:t>
              </m:r>
            </m:sup>
          </m:sSubSup>
        </m:oMath>
      </m:oMathPara>
    </w:p>
    <w:p w:rsidR="00805E6A" w14:paraId="00B42ACB" w14:textId="77777777">
      <w:pPr>
        <w:ind w:firstLine="960" w:firstLineChars="400"/>
        <w:jc w:val="both"/>
      </w:pPr>
      <w:r>
        <w:rPr>
          <w:rFonts w:hint="eastAsia"/>
        </w:rPr>
        <w:t>方向：</w:t>
      </w:r>
      <w:r>
        <w:rPr>
          <w:rFonts w:hint="eastAsia"/>
        </w:rPr>
        <w:t xml:space="preserve"> </w:t>
      </w:r>
      <w:r>
        <w:rPr>
          <w:rFonts w:hint="eastAsia"/>
        </w:rPr>
        <w:t>？</w:t>
      </w:r>
      <w:r>
        <w:rPr>
          <w:rFonts w:hint="eastAsia"/>
        </w:rPr>
        <w:t xml:space="preserve">  </w:t>
      </w:r>
      <w:r>
        <w:rPr>
          <w:rFonts w:hint="eastAsia"/>
        </w:rPr>
        <w:t>∥</w:t>
      </w:r>
      <w:r>
        <w:rPr>
          <w:rFonts w:hint="eastAsia"/>
        </w:rPr>
        <w:t xml:space="preserve">O4B  </w:t>
      </w:r>
      <w:r>
        <w:rPr>
          <w:rFonts w:hint="eastAsia"/>
        </w:rPr>
        <w:t>⊥</w:t>
      </w:r>
      <w:r>
        <w:rPr>
          <w:rFonts w:hint="eastAsia"/>
        </w:rPr>
        <w:t>O</w:t>
      </w:r>
      <w:r>
        <w:rPr>
          <w:rFonts w:hint="eastAsia"/>
          <w:vertAlign w:val="subscript"/>
        </w:rPr>
        <w:t>4</w:t>
      </w:r>
      <w:r>
        <w:rPr>
          <w:rFonts w:hint="eastAsia"/>
        </w:rPr>
        <w:t xml:space="preserve">B </w:t>
      </w:r>
      <w:r>
        <w:rPr>
          <w:rFonts w:hint="eastAsia"/>
        </w:rPr>
        <w:t>∥</w:t>
      </w:r>
      <w:r>
        <w:rPr>
          <w:rFonts w:hint="eastAsia"/>
        </w:rPr>
        <w:t xml:space="preserve">O2A  </w:t>
      </w:r>
      <w:r>
        <w:rPr>
          <w:rFonts w:hint="eastAsia"/>
        </w:rPr>
        <w:t>⊥</w:t>
      </w:r>
      <w:r>
        <w:rPr>
          <w:rFonts w:hint="eastAsia"/>
        </w:rPr>
        <w:t xml:space="preserve">O4B   </w:t>
      </w:r>
      <w:r>
        <w:rPr>
          <w:rFonts w:hint="eastAsia"/>
        </w:rPr>
        <w:t>∥</w:t>
      </w:r>
      <w:r>
        <w:rPr>
          <w:rFonts w:hint="eastAsia"/>
        </w:rPr>
        <w:t>O4B</w:t>
      </w:r>
    </w:p>
    <w:p w:rsidR="00805E6A" w14:paraId="1ADA66EB" w14:textId="77777777">
      <w:pPr>
        <w:ind w:firstLine="960" w:firstLineChars="400"/>
        <w:jc w:val="both"/>
      </w:pPr>
      <w:r>
        <w:rPr>
          <w:rFonts w:hint="eastAsia"/>
        </w:rPr>
        <w:t>大小：</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p>
    <w:p w:rsidR="00805E6A" w14:paraId="47AB0F8D" w14:textId="77777777">
      <w:pPr>
        <w:ind w:firstLine="480"/>
      </w:pPr>
      <w:r>
        <w:rPr>
          <w:rFonts w:hint="eastAsia"/>
        </w:rPr>
        <w:t>求得</w:t>
      </w:r>
    </w:p>
    <w:p w:rsidR="00805E6A" w14:paraId="088072D3" w14:textId="77777777">
      <w:pPr>
        <w:ind w:firstLine="480"/>
        <w:jc w:val="center"/>
        <w:sectPr>
          <w:footerReference w:type="default" r:id="rId19"/>
          <w:type w:val="nextPage"/>
          <w:pgSz w:w="11906" w:h="16838"/>
          <w:pgMar w:top="1440" w:right="1800" w:bottom="1440" w:left="1800" w:header="851" w:footer="992" w:gutter="0"/>
          <w:pgNumType w:start="8"/>
          <w:cols w:space="425"/>
          <w:titlePg w:val="0"/>
          <w:docGrid w:type="lines" w:linePitch="312"/>
        </w:sectPr>
      </w:pPr>
      <w:r>
        <w:rPr>
          <w:rFonts w:hint="eastAsia"/>
        </w:rPr>
        <w:t>a</w:t>
      </w:r>
      <w:r>
        <w:rPr>
          <w:rFonts w:hint="eastAsia"/>
          <w:vertAlign w:val="subscript"/>
        </w:rPr>
        <w:t>A4</w:t>
      </w:r>
      <w:r>
        <w:rPr>
          <w:rFonts w:hint="eastAsia"/>
          <w:vertAlign w:val="superscript"/>
        </w:rPr>
        <w:t>t</w:t>
      </w:r>
      <w:r>
        <w:rPr>
          <w:rFonts w:hint="eastAsia"/>
        </w:rPr>
        <w:t>=6.25 m/s</w:t>
      </w:r>
      <w:r>
        <w:rPr>
          <w:rFonts w:hint="eastAsia"/>
          <w:vertAlign w:val="superscript"/>
        </w:rPr>
        <w:t>2</w:t>
      </w:r>
      <w:r>
        <w:rPr>
          <w:rFonts w:hint="eastAsia"/>
        </w:rPr>
        <w:t>，</w:t>
      </w:r>
    </w:p>
    <w:p w:rsidR="00805E6A" w14:paraId="42C1B54F" w14:textId="77777777">
      <w:pPr>
        <w:ind w:firstLine="480"/>
        <w:jc w:val="center"/>
      </w:pPr>
      <w:r>
        <w:rPr>
          <w:rFonts w:hint="eastAsia"/>
        </w:rPr>
        <w:t>a</w:t>
      </w:r>
      <w:r>
        <w:rPr>
          <w:rFonts w:hint="eastAsia"/>
          <w:vertAlign w:val="subscript"/>
        </w:rPr>
        <w:t>A4</w:t>
      </w:r>
      <w:r>
        <w:rPr>
          <w:rFonts w:hint="eastAsia"/>
        </w:rPr>
        <w:t>=6.25 m/s</w:t>
      </w:r>
      <w:r>
        <w:rPr>
          <w:rFonts w:hint="eastAsia"/>
          <w:vertAlign w:val="superscript"/>
        </w:rPr>
        <w:t>2</w:t>
      </w:r>
      <w:r>
        <w:rPr>
          <w:rFonts w:hint="eastAsia"/>
        </w:rPr>
        <w:t>,</w:t>
      </w:r>
    </w:p>
    <w:p w:rsidR="00805E6A" w14:paraId="1C557B6E" w14:textId="77777777">
      <w:pPr>
        <w:ind w:firstLine="480"/>
        <w:jc w:val="center"/>
      </w:pPr>
      <w:r>
        <w:rPr>
          <w:rFonts w:hint="eastAsia"/>
        </w:rPr>
        <w:t>a</w:t>
      </w:r>
      <w:r>
        <w:rPr>
          <w:rFonts w:hint="eastAsia"/>
          <w:vertAlign w:val="subscript"/>
        </w:rPr>
        <w:t>A4A3r</w:t>
      </w:r>
      <w:r>
        <w:rPr>
          <w:rFonts w:hint="eastAsia"/>
        </w:rPr>
        <w:t>=0.00 m/s</w:t>
      </w:r>
      <w:r>
        <w:rPr>
          <w:rFonts w:hint="eastAsia"/>
          <w:vertAlign w:val="superscript"/>
        </w:rPr>
        <w:t>2</w:t>
      </w:r>
      <w:r>
        <w:rPr>
          <w:rFonts w:hint="eastAsia"/>
        </w:rPr>
        <w:t>。</w:t>
      </w:r>
    </w:p>
    <w:p w:rsidR="00805E6A" w14:paraId="166CFBBD" w14:textId="77777777">
      <w:pPr>
        <w:ind w:firstLine="480"/>
      </w:pPr>
      <w:r>
        <w:rPr>
          <w:rFonts w:hint="eastAsia"/>
        </w:rPr>
        <w:t>由影像可得</w:t>
      </w:r>
    </w:p>
    <w:p w:rsidR="00805E6A" w14:paraId="6E022DCA" w14:textId="77777777">
      <w:pPr>
        <w:ind w:firstLine="480"/>
        <w:jc w:val="center"/>
      </w:pPr>
      <m:oMath>
        <m:sSub>
          <m:sSubPr>
            <m:ctrlPr>
              <w:rPr>
                <w:rFonts w:ascii="Cambria Math" w:hAnsi="Cambria Math"/>
              </w:rPr>
            </m:ctrlPr>
          </m:sSubPr>
          <m:e>
            <m:r>
              <m:rPr>
                <m:sty m:val="p"/>
              </m:rPr>
              <w:rPr>
                <w:rFonts w:ascii="Cambria Math" w:hAnsi="Cambria Math"/>
              </w:rPr>
              <m:t>a</m:t>
            </m:r>
          </m:e>
          <m:sub>
            <m:r>
              <m:rPr>
                <m:sty m:val="p"/>
              </m:rPr>
              <w:rPr>
                <w:rFonts w:ascii="Cambria Math" w:hAnsi="Cambria Math"/>
              </w:rPr>
              <m:t>B</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a</m:t>
            </m:r>
          </m:e>
          <m:sub>
            <m:r>
              <m:rPr>
                <m:sty m:val="p"/>
              </m:rPr>
              <w:rPr>
                <w:rFonts w:ascii="Cambria Math" w:hAnsi="Cambria Math"/>
              </w:rPr>
              <m:t>B3</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a</m:t>
                </m:r>
              </m:e>
              <m:sub>
                <m:r>
                  <m:rPr>
                    <m:sty m:val="p"/>
                  </m:rPr>
                  <w:rPr>
                    <w:rFonts w:ascii="Cambria Math" w:hAnsi="Cambria Math"/>
                  </w:rPr>
                  <m:t>A4</m:t>
                </m:r>
              </m:sub>
            </m:sSub>
            <m:sSub>
              <m:sSubPr>
                <m:ctrlPr>
                  <w:rPr>
                    <w:rFonts w:ascii="Cambria Math" w:hAnsi="Cambria Math"/>
                  </w:rPr>
                </m:ctrlPr>
              </m:sSubPr>
              <m:e>
                <m:r>
                  <m:rPr>
                    <m:sty m:val="p"/>
                  </m:rPr>
                  <w:rPr>
                    <w:rFonts w:ascii="Cambria Math" w:hAnsi="Cambria Math"/>
                  </w:rPr>
                  <m:t>L</m:t>
                </m:r>
              </m:e>
              <m:sub>
                <m:r>
                  <m:rPr>
                    <m:sty m:val="p"/>
                  </m:rPr>
                  <w:rPr>
                    <w:rFonts w:ascii="Cambria Math" w:hAnsi="Cambria Math"/>
                  </w:rPr>
                  <m:t>O4B</m:t>
                </m:r>
              </m:sub>
            </m:sSub>
          </m:num>
          <m:den>
            <m:sSub>
              <m:sSubPr>
                <m:ctrlPr>
                  <w:rPr>
                    <w:rFonts w:ascii="Cambria Math" w:hAnsi="Cambria Math"/>
                  </w:rPr>
                </m:ctrlPr>
              </m:sSubPr>
              <m:e>
                <m:r>
                  <m:rPr>
                    <m:sty m:val="p"/>
                  </m:rPr>
                  <w:rPr>
                    <w:rFonts w:ascii="Cambria Math" w:hAnsi="Cambria Math"/>
                  </w:rPr>
                  <m:t>L</m:t>
                </m:r>
              </m:e>
              <m:sub>
                <m:r>
                  <m:rPr>
                    <m:sty m:val="p"/>
                  </m:rPr>
                  <w:rPr>
                    <w:rFonts w:ascii="Cambria Math" w:hAnsi="Cambria Math"/>
                  </w:rPr>
                  <m:t>O4A</m:t>
                </m:r>
              </m:sub>
            </m:sSub>
          </m:den>
        </m:f>
      </m:oMath>
      <w:r>
        <w:rPr>
          <w:rFonts w:hAnsi="Cambria Math" w:hint="eastAsia"/>
        </w:rPr>
        <w:t>=</w:t>
      </w:r>
      <w:r>
        <w:rPr>
          <w:rFonts w:hint="eastAsia"/>
        </w:rPr>
        <w:t xml:space="preserve">12.19 </w:t>
      </w:r>
      <w:r>
        <w:rPr>
          <w:rFonts w:hAnsi="Cambria Math" w:hint="eastAsia"/>
        </w:rPr>
        <w:t>m/s</w:t>
      </w:r>
      <w:r>
        <w:rPr>
          <w:rFonts w:hAnsi="Cambria Math" w:hint="eastAsia"/>
          <w:vertAlign w:val="superscript"/>
        </w:rPr>
        <w:t>2</w:t>
      </w:r>
    </w:p>
    <w:p w:rsidR="00805E6A" w14:paraId="64A39E0F" w14:textId="77777777">
      <w:pPr>
        <w:ind w:firstLine="480"/>
        <w:rPr>
          <w:rFonts w:ascii="宋体" w:hAnsi="宋体" w:cs="宋体"/>
        </w:rPr>
      </w:pPr>
      <w:r>
        <w:rPr>
          <w:rFonts w:ascii="宋体" w:hAnsi="宋体" w:cs="宋体" w:hint="eastAsia"/>
        </w:rPr>
        <w:t>已知V</w:t>
      </w:r>
      <w:r>
        <w:rPr>
          <w:rFonts w:ascii="宋体" w:hAnsi="宋体" w:cs="宋体" w:hint="eastAsia"/>
          <w:vertAlign w:val="subscript"/>
        </w:rPr>
        <w:t>CB</w:t>
      </w:r>
      <w:r>
        <w:rPr>
          <w:rFonts w:ascii="宋体" w:hAnsi="宋体" w:cs="宋体" w:hint="eastAsia"/>
        </w:rPr>
        <w:t>，C相对于B点的法向加速度</w:t>
      </w:r>
    </w:p>
    <w:p w:rsidR="00805E6A" w14:paraId="73F39311" w14:textId="77777777">
      <w:pPr>
        <w:ind w:firstLine="480"/>
        <w:jc w:val="center"/>
      </w:pPr>
      <m:oMath>
        <m:sSubSup>
          <m:sSubSupPr>
            <m:ctrlPr>
              <w:rPr>
                <w:rFonts w:ascii="Cambria Math" w:hAnsi="Cambria Math"/>
              </w:rPr>
            </m:ctrlPr>
          </m:sSubSupPr>
          <m:e>
            <m:r>
              <m:rPr>
                <m:sty m:val="p"/>
              </m:rPr>
              <w:rPr>
                <w:rFonts w:ascii="Cambria Math" w:hAnsi="Cambria Math"/>
              </w:rPr>
              <m:t>a</m:t>
            </m:r>
          </m:e>
          <m:sub>
            <m:r>
              <m:rPr>
                <m:sty m:val="p"/>
              </m:rPr>
              <w:rPr>
                <w:rFonts w:ascii="Cambria Math" w:hAnsi="Cambria Math"/>
              </w:rPr>
              <m:t>CB</m:t>
            </m:r>
          </m:sub>
          <m:sup>
            <m:r>
              <m:rPr>
                <m:sty m:val="p"/>
              </m:rPr>
              <w:rPr>
                <w:rFonts w:ascii="Cambria Math" w:hAnsi="Cambria Math"/>
              </w:rPr>
              <m:t>n</m:t>
            </m:r>
          </m:sup>
        </m:sSubSup>
        <m:r>
          <m:rPr>
            <m:sty m:val="p"/>
          </m:rPr>
          <w:rPr>
            <w:rFonts w:ascii="Cambria Math" w:hAnsi="Cambria Math"/>
          </w:rPr>
          <m:t>=</m:t>
        </m:r>
        <m:f>
          <m:fPr>
            <m:ctrlPr>
              <w:rPr>
                <w:rFonts w:ascii="Cambria Math" w:hAnsi="Cambria Math"/>
              </w:rPr>
            </m:ctrlPr>
          </m:fPr>
          <m:num>
            <m:sSubSup>
              <m:sSubSupPr>
                <m:ctrlPr>
                  <w:rPr>
                    <w:rFonts w:ascii="Cambria Math" w:hAnsi="Cambria Math"/>
                  </w:rPr>
                </m:ctrlPr>
              </m:sSubSupPr>
              <m:e>
                <m:r>
                  <m:rPr>
                    <m:sty m:val="p"/>
                  </m:rPr>
                  <w:rPr>
                    <w:rFonts w:ascii="Cambria Math" w:hAnsi="Cambria Math"/>
                  </w:rPr>
                  <m:t>v</m:t>
                </m:r>
              </m:e>
              <m:sub>
                <m:r>
                  <m:rPr>
                    <m:sty m:val="p"/>
                  </m:rPr>
                  <w:rPr>
                    <w:rFonts w:ascii="Cambria Math" w:hAnsi="Cambria Math"/>
                  </w:rPr>
                  <m:t>CB</m:t>
                </m:r>
              </m:sub>
              <m:sup>
                <m:r>
                  <m:rPr>
                    <m:sty m:val="p"/>
                  </m:rPr>
                  <w:rPr>
                    <w:rFonts w:ascii="Cambria Math" w:hAnsi="Cambria Math"/>
                  </w:rPr>
                  <m:t>2</m:t>
                </m:r>
              </m:sup>
            </m:sSubSup>
          </m:num>
          <m:den>
            <m:sSub>
              <m:sSubPr>
                <m:ctrlPr>
                  <w:rPr>
                    <w:rFonts w:ascii="Cambria Math" w:hAnsi="Cambria Math"/>
                  </w:rPr>
                </m:ctrlPr>
              </m:sSubPr>
              <m:e>
                <m:r>
                  <m:rPr>
                    <m:sty m:val="p"/>
                  </m:rPr>
                  <w:rPr>
                    <w:rFonts w:ascii="Cambria Math" w:hAnsi="Cambria Math"/>
                  </w:rPr>
                  <m:t>L</m:t>
                </m:r>
              </m:e>
              <m:sub>
                <m:r>
                  <m:rPr>
                    <m:sty m:val="p"/>
                  </m:rPr>
                  <w:rPr>
                    <w:rFonts w:ascii="Cambria Math" w:hAnsi="Cambria Math"/>
                  </w:rPr>
                  <m:t>CB</m:t>
                </m:r>
              </m:sub>
            </m:sSub>
          </m:den>
        </m:f>
      </m:oMath>
      <w:r>
        <w:rPr>
          <w:rFonts w:hAnsi="Cambria Math" w:hint="eastAsia"/>
        </w:rPr>
        <w:t>=</w:t>
      </w:r>
      <w:r>
        <w:rPr>
          <w:rFonts w:hint="eastAsia"/>
        </w:rPr>
        <w:t xml:space="preserve">0.000 </w:t>
      </w:r>
      <w:r>
        <w:rPr>
          <w:rFonts w:hAnsi="Cambria Math" w:hint="eastAsia"/>
        </w:rPr>
        <w:t>m/s</w:t>
      </w:r>
      <w:r>
        <w:rPr>
          <w:rFonts w:hAnsi="Cambria Math" w:hint="eastAsia"/>
          <w:vertAlign w:val="superscript"/>
        </w:rPr>
        <w:t>2</w:t>
      </w:r>
    </w:p>
    <w:p w:rsidR="00805E6A" w14:paraId="625DE969" w14:textId="77777777">
      <w:pPr>
        <w:ind w:firstLine="480"/>
        <w:rPr>
          <w:rFonts w:ascii="宋体" w:hAnsi="宋体" w:cs="宋体"/>
        </w:rPr>
      </w:pPr>
      <w:r>
        <w:rPr>
          <w:rFonts w:ascii="宋体" w:hAnsi="宋体" w:cs="宋体" w:hint="eastAsia"/>
        </w:rPr>
        <w:t>以CB为研究对象，列出加速度矢量方程</w:t>
      </w:r>
    </w:p>
    <w:p w:rsidR="00805E6A" w14:paraId="47D05343" w14:textId="77777777">
      <w:pPr>
        <w:ind w:firstLine="480"/>
        <w:rPr>
          <w:rFonts w:hAnsi="Cambria Math"/>
        </w:rPr>
      </w:pPr>
      <m:oMathPara>
        <m:oMathParaPr>
          <m:jc m:val="center"/>
        </m:oMathParaPr>
        <m:oMath>
          <m:sSub>
            <m:sSubPr>
              <m:ctrlPr>
                <w:rPr>
                  <w:rFonts w:ascii="Cambria Math" w:hAnsi="Cambria Math"/>
                </w:rPr>
              </m:ctrlPr>
            </m:sSubPr>
            <m:e>
              <m:r>
                <m:rPr>
                  <m:sty m:val="p"/>
                </m:rPr>
                <w:rPr>
                  <w:rFonts w:ascii="Cambria Math" w:hAnsi="Cambria Math"/>
                </w:rPr>
                <m:t>a</m:t>
              </m:r>
            </m:e>
            <m:sub>
              <m:r>
                <m:rPr>
                  <m:sty m:val="p"/>
                </m:rPr>
                <w:rPr>
                  <w:rFonts w:ascii="Cambria Math" w:hAnsi="Cambria Math"/>
                </w:rPr>
                <m:t>C</m:t>
              </m:r>
            </m:sub>
          </m:sSub>
          <m:r>
            <m:rPr>
              <m:sty m:val="p"/>
            </m:rPr>
            <w:rPr>
              <w:rFonts w:ascii="Cambria Math" w:hAnsi="Cambria Math"/>
            </w:rPr>
            <m:t xml:space="preserve"> = </m:t>
          </m:r>
          <m:sSub>
            <m:sSubPr>
              <m:ctrlPr>
                <w:rPr>
                  <w:rFonts w:ascii="Cambria Math" w:hAnsi="Cambria Math"/>
                </w:rPr>
              </m:ctrlPr>
            </m:sSubPr>
            <m:e>
              <m:r>
                <m:rPr>
                  <m:sty m:val="p"/>
                </m:rPr>
                <w:rPr>
                  <w:rFonts w:ascii="Cambria Math" w:hAnsi="Cambria Math"/>
                </w:rPr>
                <m:t>a</m:t>
              </m:r>
            </m:e>
            <m:sub>
              <m:r>
                <m:rPr>
                  <m:sty m:val="p"/>
                </m:rPr>
                <w:rPr>
                  <w:rFonts w:ascii="Cambria Math" w:hAnsi="Cambria Math"/>
                </w:rPr>
                <m:t>B</m:t>
              </m:r>
            </m:sub>
          </m:sSub>
          <m:r>
            <m:rPr>
              <m:sty m:val="p"/>
            </m:rPr>
            <w:rPr>
              <w:rFonts w:ascii="Cambria Math" w:hAnsi="Cambria Math"/>
            </w:rPr>
            <m:t xml:space="preserve"> + </m:t>
          </m:r>
          <m:sSubSup>
            <m:sSubSupPr>
              <m:ctrlPr>
                <w:rPr>
                  <w:rFonts w:ascii="Cambria Math" w:hAnsi="Cambria Math"/>
                </w:rPr>
              </m:ctrlPr>
            </m:sSubSupPr>
            <m:e>
              <m:r>
                <m:rPr>
                  <m:sty m:val="p"/>
                </m:rPr>
                <w:rPr>
                  <w:rFonts w:ascii="Cambria Math" w:hAnsi="Cambria Math"/>
                </w:rPr>
                <m:t>a</m:t>
              </m:r>
            </m:e>
            <m:sub>
              <m:r>
                <m:rPr>
                  <m:sty m:val="p"/>
                </m:rPr>
                <w:rPr>
                  <w:rFonts w:ascii="Cambria Math" w:hAnsi="Cambria Math"/>
                </w:rPr>
                <m:t>CB</m:t>
              </m:r>
            </m:sub>
            <m:sup>
              <m:r>
                <m:rPr>
                  <m:sty m:val="p"/>
                </m:rPr>
                <w:rPr>
                  <w:rFonts w:ascii="Cambria Math" w:hAnsi="Cambria Math"/>
                </w:rPr>
                <m:t>n</m:t>
              </m:r>
            </m:sup>
          </m:sSubSup>
          <m:r>
            <m:rPr>
              <m:sty m:val="p"/>
            </m:rPr>
            <w:rPr>
              <w:rFonts w:ascii="Cambria Math" w:hAnsi="Cambria Math"/>
            </w:rPr>
            <m:t xml:space="preserve"> + </m:t>
          </m:r>
          <m:sSubSup>
            <m:sSubSupPr>
              <m:ctrlPr>
                <w:rPr>
                  <w:rFonts w:ascii="Cambria Math" w:hAnsi="Cambria Math"/>
                </w:rPr>
              </m:ctrlPr>
            </m:sSubSupPr>
            <m:e>
              <m:r>
                <m:rPr>
                  <m:sty m:val="p"/>
                </m:rPr>
                <w:rPr>
                  <w:rFonts w:ascii="Cambria Math" w:hAnsi="Cambria Math"/>
                </w:rPr>
                <m:t>a</m:t>
              </m:r>
            </m:e>
            <m:sub>
              <m:r>
                <m:rPr>
                  <m:sty m:val="p"/>
                </m:rPr>
                <w:rPr>
                  <w:rFonts w:ascii="Cambria Math" w:hAnsi="Cambria Math"/>
                </w:rPr>
                <m:t>CB</m:t>
              </m:r>
            </m:sub>
            <m:sup>
              <m:r>
                <m:rPr>
                  <m:sty m:val="p"/>
                </m:rPr>
                <w:rPr>
                  <w:rFonts w:ascii="Cambria Math" w:hAnsi="Cambria Math"/>
                </w:rPr>
                <m:t>t</m:t>
              </m:r>
            </m:sup>
          </m:sSubSup>
        </m:oMath>
      </m:oMathPara>
    </w:p>
    <w:p w:rsidR="00805E6A" w14:paraId="1E16FD52" w14:textId="77777777">
      <w:pPr>
        <w:ind w:firstLine="2160" w:firstLineChars="900"/>
        <w:jc w:val="both"/>
      </w:pPr>
      <w:r>
        <w:rPr>
          <w:rFonts w:hint="eastAsia"/>
        </w:rPr>
        <w:t>方向：</w:t>
      </w:r>
      <w:r>
        <w:rPr>
          <w:rFonts w:hint="eastAsia"/>
        </w:rPr>
        <w:t xml:space="preserve"> </w:t>
      </w:r>
      <w:r>
        <w:rPr>
          <w:rFonts w:hint="eastAsia"/>
        </w:rPr>
        <w:t>水平</w:t>
      </w:r>
      <w:r>
        <w:rPr>
          <w:rFonts w:hint="eastAsia"/>
        </w:rPr>
        <w:t xml:space="preserve"> </w:t>
      </w:r>
      <w:r>
        <w:rPr>
          <w:rFonts w:hint="eastAsia"/>
        </w:rPr>
        <w:t>√</w:t>
      </w:r>
      <w:r>
        <w:rPr>
          <w:rFonts w:hint="eastAsia"/>
        </w:rPr>
        <w:t xml:space="preserve">  </w:t>
      </w:r>
      <w:r>
        <w:rPr>
          <w:rFonts w:hint="eastAsia"/>
        </w:rPr>
        <w:t>∥</w:t>
      </w:r>
      <w:r>
        <w:rPr>
          <w:rFonts w:hint="eastAsia"/>
        </w:rPr>
        <w:t xml:space="preserve">CB  </w:t>
      </w:r>
      <w:r>
        <w:rPr>
          <w:rFonts w:hint="eastAsia"/>
        </w:rPr>
        <w:t>⊥</w:t>
      </w:r>
      <w:r>
        <w:rPr>
          <w:rFonts w:hint="eastAsia"/>
        </w:rPr>
        <w:t>CB</w:t>
      </w:r>
    </w:p>
    <w:p w:rsidR="00805E6A" w14:paraId="7300ED4E" w14:textId="77777777">
      <w:pPr>
        <w:ind w:firstLine="2160" w:firstLineChars="900"/>
        <w:jc w:val="both"/>
      </w:pPr>
      <w:r>
        <w:rPr>
          <w:rFonts w:hint="eastAsia"/>
        </w:rPr>
        <w:t>大小：</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p>
    <w:p w:rsidR="00805E6A" w14:paraId="059CC439" w14:textId="77777777">
      <w:pPr>
        <w:ind w:firstLine="480"/>
        <w:rPr>
          <w:rFonts w:hAnsi="Cambria Math"/>
        </w:rPr>
      </w:pPr>
      <w:r>
        <w:rPr>
          <w:rFonts w:hAnsi="Cambria Math" w:hint="eastAsia"/>
        </w:rPr>
        <w:t>根据前述绘制加速度多边形</w:t>
      </w:r>
    </w:p>
    <w:p w:rsidR="00805E6A" w14:paraId="6A206DFC" w14:textId="221F33C9">
      <w:pPr>
        <w:ind w:firstLine="480"/>
        <w:jc w:val="center"/>
        <w:rPr>
          <w:rFonts w:hAnsi="Cambria Math"/>
        </w:rPr>
      </w:pPr>
      <w:r>
        <w:rPr>
          <w:rFonts w:hAnsi="Cambria Math"/>
          <w:noProof/>
        </w:rPr>
        <w:drawing>
          <wp:inline distT="0" distB="0" distL="0" distR="0">
            <wp:extent cx="2601031" cy="777240"/>
            <wp:effectExtent l="0" t="0" r="8890" b="3810"/>
            <wp:docPr id="101375744" name="图片 14"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75744" name="图片 14" descr="图表, 折线图&#10;&#10;描述已自动生成"/>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637438" cy="788119"/>
                    </a:xfrm>
                    <a:prstGeom prst="rect">
                      <a:avLst/>
                    </a:prstGeom>
                  </pic:spPr>
                </pic:pic>
              </a:graphicData>
            </a:graphic>
          </wp:inline>
        </w:drawing>
      </w:r>
    </w:p>
    <w:p w:rsidR="00805E6A" w14:paraId="79284DFC" w14:textId="77777777">
      <w:pPr>
        <w:ind w:firstLine="360"/>
        <w:jc w:val="center"/>
        <w:rPr>
          <w:rFonts w:ascii="宋体" w:hAnsi="宋体" w:cs="宋体"/>
          <w:color w:val="0000FF"/>
          <w:sz w:val="18"/>
          <w:szCs w:val="18"/>
        </w:rPr>
      </w:pPr>
      <w:r>
        <w:rPr>
          <w:rFonts w:ascii="宋体" w:hAnsi="宋体" w:cs="宋体" w:hint="eastAsia"/>
          <w:color w:val="0000FF"/>
          <w:sz w:val="18"/>
          <w:szCs w:val="18"/>
        </w:rPr>
        <w:t>图 3-3 加速度多边形</w:t>
      </w:r>
    </w:p>
    <w:p w:rsidR="00805E6A" w14:paraId="1A44BCE7" w14:textId="77777777">
      <w:pPr>
        <w:ind w:firstLine="360"/>
        <w:jc w:val="center"/>
        <w:rPr>
          <w:rFonts w:ascii="宋体" w:hAnsi="宋体" w:cs="宋体"/>
          <w:sz w:val="18"/>
          <w:szCs w:val="18"/>
        </w:rPr>
      </w:pPr>
      <w:r>
        <w:rPr>
          <w:rFonts w:ascii="宋体" w:hAnsi="宋体" w:cs="宋体" w:hint="eastAsia"/>
          <w:sz w:val="18"/>
          <w:szCs w:val="18"/>
        </w:rPr>
        <w:t>图中pa=a</w:t>
      </w:r>
      <w:r>
        <w:rPr>
          <w:rFonts w:ascii="宋体" w:hAnsi="宋体" w:cs="宋体" w:hint="eastAsia"/>
          <w:sz w:val="18"/>
          <w:szCs w:val="18"/>
          <w:vertAlign w:val="subscript"/>
        </w:rPr>
        <w:t>A3</w:t>
      </w:r>
      <w:r>
        <w:rPr>
          <w:rFonts w:ascii="宋体" w:hAnsi="宋体" w:cs="宋体" w:hint="eastAsia"/>
          <w:sz w:val="18"/>
          <w:szCs w:val="18"/>
        </w:rPr>
        <w:t>,ab=a</w:t>
      </w:r>
      <w:r>
        <w:rPr>
          <w:rFonts w:ascii="宋体" w:hAnsi="宋体" w:cs="宋体" w:hint="eastAsia"/>
          <w:sz w:val="18"/>
          <w:szCs w:val="18"/>
          <w:vertAlign w:val="subscript"/>
        </w:rPr>
        <w:t>A4A3</w:t>
      </w:r>
      <w:r>
        <w:rPr>
          <w:rFonts w:ascii="宋体" w:hAnsi="宋体" w:cs="宋体" w:hint="eastAsia"/>
          <w:sz w:val="18"/>
          <w:szCs w:val="18"/>
          <w:vertAlign w:val="superscript"/>
        </w:rPr>
        <w:t>k</w:t>
      </w:r>
      <w:r>
        <w:rPr>
          <w:rFonts w:ascii="宋体" w:hAnsi="宋体" w:cs="宋体" w:hint="eastAsia"/>
          <w:sz w:val="18"/>
          <w:szCs w:val="18"/>
        </w:rPr>
        <w:t>,bd=a</w:t>
      </w:r>
      <w:r>
        <w:rPr>
          <w:rFonts w:ascii="宋体" w:hAnsi="宋体" w:cs="宋体" w:hint="eastAsia"/>
          <w:sz w:val="18"/>
          <w:szCs w:val="18"/>
          <w:vertAlign w:val="subscript"/>
        </w:rPr>
        <w:t>A4A3</w:t>
      </w:r>
      <w:r>
        <w:rPr>
          <w:rFonts w:ascii="宋体" w:hAnsi="宋体" w:cs="宋体" w:hint="eastAsia"/>
          <w:sz w:val="18"/>
          <w:szCs w:val="18"/>
          <w:vertAlign w:val="superscript"/>
        </w:rPr>
        <w:t>r</w:t>
      </w:r>
      <w:r>
        <w:rPr>
          <w:rFonts w:ascii="宋体" w:hAnsi="宋体" w:cs="宋体" w:hint="eastAsia"/>
          <w:sz w:val="18"/>
          <w:szCs w:val="18"/>
        </w:rPr>
        <w:t>,pc=a</w:t>
      </w:r>
      <w:r>
        <w:rPr>
          <w:rFonts w:ascii="宋体" w:hAnsi="宋体" w:cs="宋体" w:hint="eastAsia"/>
          <w:sz w:val="18"/>
          <w:szCs w:val="18"/>
          <w:vertAlign w:val="subscript"/>
        </w:rPr>
        <w:t>A4</w:t>
      </w:r>
      <w:r>
        <w:rPr>
          <w:rFonts w:ascii="宋体" w:hAnsi="宋体" w:cs="宋体" w:hint="eastAsia"/>
          <w:sz w:val="18"/>
          <w:szCs w:val="18"/>
          <w:vertAlign w:val="superscript"/>
        </w:rPr>
        <w:t>n</w:t>
      </w:r>
      <w:r>
        <w:rPr>
          <w:rFonts w:ascii="宋体" w:hAnsi="宋体" w:cs="宋体" w:hint="eastAsia"/>
          <w:sz w:val="18"/>
          <w:szCs w:val="18"/>
        </w:rPr>
        <w:t>,cd=a</w:t>
      </w:r>
      <w:r>
        <w:rPr>
          <w:rFonts w:ascii="宋体" w:hAnsi="宋体" w:cs="宋体" w:hint="eastAsia"/>
          <w:sz w:val="18"/>
          <w:szCs w:val="18"/>
          <w:vertAlign w:val="subscript"/>
        </w:rPr>
        <w:t>A4</w:t>
      </w:r>
      <w:r>
        <w:rPr>
          <w:rFonts w:ascii="宋体" w:hAnsi="宋体" w:cs="宋体" w:hint="eastAsia"/>
          <w:sz w:val="18"/>
          <w:szCs w:val="18"/>
          <w:vertAlign w:val="superscript"/>
        </w:rPr>
        <w:t>T</w:t>
      </w:r>
      <w:r>
        <w:rPr>
          <w:rFonts w:ascii="宋体" w:hAnsi="宋体" w:cs="宋体" w:hint="eastAsia"/>
          <w:sz w:val="18"/>
          <w:szCs w:val="18"/>
          <w:vertAlign w:val="subscript"/>
        </w:rPr>
        <w:t>,</w:t>
      </w:r>
      <w:r>
        <w:rPr>
          <w:rFonts w:ascii="宋体" w:hAnsi="宋体" w:cs="宋体" w:hint="eastAsia"/>
          <w:sz w:val="18"/>
          <w:szCs w:val="18"/>
        </w:rPr>
        <w:t>pd=a</w:t>
      </w:r>
      <w:r>
        <w:rPr>
          <w:rFonts w:ascii="宋体" w:hAnsi="宋体" w:cs="宋体" w:hint="eastAsia"/>
          <w:sz w:val="18"/>
          <w:szCs w:val="18"/>
          <w:vertAlign w:val="subscript"/>
        </w:rPr>
        <w:t>A4</w:t>
      </w:r>
      <w:r>
        <w:rPr>
          <w:rFonts w:ascii="宋体" w:hAnsi="宋体" w:cs="宋体" w:hint="eastAsia"/>
          <w:sz w:val="18"/>
          <w:szCs w:val="18"/>
        </w:rPr>
        <w:t>,pe=a</w:t>
      </w:r>
      <w:r>
        <w:rPr>
          <w:rFonts w:ascii="宋体" w:hAnsi="宋体" w:cs="宋体" w:hint="eastAsia"/>
          <w:sz w:val="18"/>
          <w:szCs w:val="18"/>
          <w:vertAlign w:val="subscript"/>
        </w:rPr>
        <w:t>B</w:t>
      </w:r>
      <w:r>
        <w:rPr>
          <w:rFonts w:ascii="宋体" w:hAnsi="宋体" w:cs="宋体" w:hint="eastAsia"/>
          <w:sz w:val="18"/>
          <w:szCs w:val="18"/>
        </w:rPr>
        <w:t>,er=a</w:t>
      </w:r>
      <w:r>
        <w:rPr>
          <w:rFonts w:ascii="宋体" w:hAnsi="宋体" w:cs="宋体" w:hint="eastAsia"/>
          <w:sz w:val="18"/>
          <w:szCs w:val="18"/>
          <w:vertAlign w:val="subscript"/>
        </w:rPr>
        <w:t>CB</w:t>
      </w:r>
      <w:r>
        <w:rPr>
          <w:rFonts w:ascii="宋体" w:hAnsi="宋体" w:cs="宋体" w:hint="eastAsia"/>
          <w:sz w:val="18"/>
          <w:szCs w:val="18"/>
          <w:vertAlign w:val="superscript"/>
        </w:rPr>
        <w:t>n</w:t>
      </w:r>
      <w:r>
        <w:rPr>
          <w:rFonts w:ascii="宋体" w:hAnsi="宋体" w:cs="宋体" w:hint="eastAsia"/>
          <w:sz w:val="18"/>
          <w:szCs w:val="18"/>
        </w:rPr>
        <w:t>,fg=a</w:t>
      </w:r>
      <w:r>
        <w:rPr>
          <w:rFonts w:ascii="宋体" w:hAnsi="宋体" w:cs="宋体" w:hint="eastAsia"/>
          <w:sz w:val="18"/>
          <w:szCs w:val="18"/>
          <w:vertAlign w:val="subscript"/>
        </w:rPr>
        <w:t>CB</w:t>
      </w:r>
      <w:r>
        <w:rPr>
          <w:rFonts w:ascii="宋体" w:hAnsi="宋体" w:cs="宋体" w:hint="eastAsia"/>
          <w:sz w:val="18"/>
          <w:szCs w:val="18"/>
          <w:vertAlign w:val="superscript"/>
        </w:rPr>
        <w:t>T</w:t>
      </w:r>
      <w:r>
        <w:rPr>
          <w:rFonts w:ascii="宋体" w:hAnsi="宋体" w:cs="宋体" w:hint="eastAsia"/>
          <w:sz w:val="18"/>
          <w:szCs w:val="18"/>
        </w:rPr>
        <w:t>,pg=a</w:t>
      </w:r>
      <w:r>
        <w:rPr>
          <w:rFonts w:ascii="宋体" w:hAnsi="宋体" w:cs="宋体" w:hint="eastAsia"/>
          <w:sz w:val="18"/>
          <w:szCs w:val="18"/>
          <w:vertAlign w:val="subscript"/>
        </w:rPr>
        <w:t>C</w:t>
      </w:r>
    </w:p>
    <w:p w:rsidR="00805E6A" w14:paraId="5A0FA33D" w14:textId="77777777">
      <w:pPr>
        <w:ind w:firstLine="480"/>
        <w:rPr>
          <w:rFonts w:hAnsi="Cambria Math"/>
        </w:rPr>
      </w:pPr>
      <w:r>
        <w:rPr>
          <w:rFonts w:hAnsi="Cambria Math" w:hint="eastAsia"/>
        </w:rPr>
        <w:t>求得各点加速度：</w:t>
      </w:r>
    </w:p>
    <w:tbl>
      <w:tblPr>
        <w:tblStyle w:val="TableGrid1"/>
        <w:tblW w:w="4994" w:type="pct"/>
        <w:jc w:val="center"/>
        <w:tblLook w:val="04A0"/>
      </w:tblPr>
      <w:tblGrid>
        <w:gridCol w:w="726"/>
        <w:gridCol w:w="1072"/>
        <w:gridCol w:w="1038"/>
        <w:gridCol w:w="837"/>
        <w:gridCol w:w="848"/>
        <w:gridCol w:w="727"/>
        <w:gridCol w:w="756"/>
        <w:gridCol w:w="874"/>
        <w:gridCol w:w="886"/>
        <w:gridCol w:w="748"/>
      </w:tblGrid>
      <w:tr w14:paraId="1419F5A6" w14:textId="77777777">
        <w:tblPrEx>
          <w:tblW w:w="4994" w:type="pct"/>
          <w:jc w:val="center"/>
          <w:tblLook w:val="04A0"/>
        </w:tblPrEx>
        <w:trPr>
          <w:trHeight w:val="503"/>
          <w:jc w:val="center"/>
        </w:trPr>
        <w:tc>
          <w:tcPr>
            <w:tcW w:w="5000" w:type="pct"/>
            <w:gridSpan w:val="10"/>
          </w:tcPr>
          <w:p w:rsidR="00805E6A" w14:paraId="24F63347" w14:textId="77777777">
            <w:pPr>
              <w:ind w:firstLine="0" w:firstLineChars="0"/>
              <w:jc w:val="center"/>
              <w:rPr>
                <w:rFonts w:ascii="宋体" w:hAnsi="宋体" w:cs="宋体"/>
              </w:rPr>
            </w:pPr>
            <w:r>
              <w:rPr>
                <w:rFonts w:ascii="宋体" w:hAnsi="宋体" w:cs="宋体" w:hint="eastAsia"/>
              </w:rPr>
              <w:t>各点加速度（m/s2）</w:t>
            </w:r>
          </w:p>
        </w:tc>
      </w:tr>
      <w:tr w14:paraId="6CD5DD4F" w14:textId="77777777">
        <w:tblPrEx>
          <w:tblW w:w="4994" w:type="pct"/>
          <w:jc w:val="center"/>
          <w:tblLook w:val="04A0"/>
        </w:tblPrEx>
        <w:trPr>
          <w:trHeight w:val="503"/>
          <w:jc w:val="center"/>
        </w:trPr>
        <w:tc>
          <w:tcPr>
            <w:tcW w:w="442" w:type="pct"/>
          </w:tcPr>
          <w:p w:rsidR="00805E6A" w14:paraId="42F1A664" w14:textId="77777777">
            <w:pPr>
              <w:ind w:firstLine="0" w:firstLineChars="0"/>
              <w:rPr>
                <w:rFonts w:ascii="宋体" w:hAnsi="宋体" w:cs="宋体"/>
              </w:rPr>
            </w:pPr>
            <w:r>
              <w:rPr>
                <w:rFonts w:ascii="宋体" w:hAnsi="宋体" w:cs="宋体" w:hint="eastAsia"/>
              </w:rPr>
              <w:t>a</w:t>
            </w:r>
            <w:r>
              <w:rPr>
                <w:rFonts w:ascii="宋体" w:hAnsi="宋体" w:cs="宋体" w:hint="eastAsia"/>
                <w:vertAlign w:val="subscript"/>
              </w:rPr>
              <w:t>A3</w:t>
            </w:r>
          </w:p>
        </w:tc>
        <w:tc>
          <w:tcPr>
            <w:tcW w:w="645" w:type="pct"/>
          </w:tcPr>
          <w:p w:rsidR="00805E6A" w14:paraId="4B890FF0" w14:textId="77777777">
            <w:pPr>
              <w:ind w:firstLine="0" w:firstLineChars="0"/>
              <w:rPr>
                <w:rFonts w:ascii="宋体" w:hAnsi="宋体" w:cs="宋体"/>
              </w:rPr>
            </w:pPr>
            <w:r>
              <w:rPr>
                <w:rFonts w:ascii="宋体" w:hAnsi="宋体" w:cs="宋体" w:hint="eastAsia"/>
              </w:rPr>
              <w:t>a</w:t>
            </w:r>
            <w:r>
              <w:rPr>
                <w:rFonts w:ascii="宋体" w:hAnsi="宋体" w:cs="宋体" w:hint="eastAsia"/>
                <w:vertAlign w:val="subscript"/>
              </w:rPr>
              <w:t>A4A3</w:t>
            </w:r>
            <w:r>
              <w:rPr>
                <w:rFonts w:ascii="宋体" w:hAnsi="宋体" w:cs="宋体" w:hint="eastAsia"/>
                <w:vertAlign w:val="superscript"/>
              </w:rPr>
              <w:t>k</w:t>
            </w:r>
          </w:p>
        </w:tc>
        <w:tc>
          <w:tcPr>
            <w:tcW w:w="625" w:type="pct"/>
          </w:tcPr>
          <w:p w:rsidR="00805E6A" w14:paraId="64353A36" w14:textId="77777777">
            <w:pPr>
              <w:ind w:firstLine="0" w:firstLineChars="0"/>
              <w:rPr>
                <w:rFonts w:ascii="宋体" w:hAnsi="宋体" w:cs="宋体"/>
              </w:rPr>
            </w:pPr>
            <w:r>
              <w:rPr>
                <w:rFonts w:ascii="宋体" w:hAnsi="宋体" w:cs="宋体" w:hint="eastAsia"/>
              </w:rPr>
              <w:t>a</w:t>
            </w:r>
            <w:r>
              <w:rPr>
                <w:rFonts w:ascii="宋体" w:hAnsi="宋体" w:cs="宋体" w:hint="eastAsia"/>
                <w:vertAlign w:val="subscript"/>
              </w:rPr>
              <w:t>A4A3</w:t>
            </w:r>
            <w:r>
              <w:rPr>
                <w:rFonts w:ascii="宋体" w:hAnsi="宋体" w:cs="宋体" w:hint="eastAsia"/>
                <w:vertAlign w:val="superscript"/>
              </w:rPr>
              <w:t>r</w:t>
            </w:r>
          </w:p>
        </w:tc>
        <w:tc>
          <w:tcPr>
            <w:tcW w:w="507" w:type="pct"/>
          </w:tcPr>
          <w:p w:rsidR="00805E6A" w14:paraId="69070328" w14:textId="77777777">
            <w:pPr>
              <w:ind w:firstLine="0" w:firstLineChars="0"/>
              <w:rPr>
                <w:rFonts w:ascii="宋体" w:hAnsi="宋体" w:cs="宋体"/>
              </w:rPr>
            </w:pPr>
            <w:r>
              <w:rPr>
                <w:rFonts w:ascii="宋体" w:hAnsi="宋体" w:cs="宋体" w:hint="eastAsia"/>
              </w:rPr>
              <w:t>a</w:t>
            </w:r>
            <w:r>
              <w:rPr>
                <w:rFonts w:ascii="宋体" w:hAnsi="宋体" w:cs="宋体" w:hint="eastAsia"/>
                <w:vertAlign w:val="subscript"/>
              </w:rPr>
              <w:t>A4</w:t>
            </w:r>
            <w:r>
              <w:rPr>
                <w:rFonts w:ascii="宋体" w:hAnsi="宋体" w:cs="宋体" w:hint="eastAsia"/>
                <w:vertAlign w:val="superscript"/>
              </w:rPr>
              <w:t>n</w:t>
            </w:r>
          </w:p>
        </w:tc>
        <w:tc>
          <w:tcPr>
            <w:tcW w:w="513" w:type="pct"/>
          </w:tcPr>
          <w:p w:rsidR="00805E6A" w14:paraId="4D10F1B1" w14:textId="77777777">
            <w:pPr>
              <w:ind w:firstLine="0" w:firstLineChars="0"/>
              <w:rPr>
                <w:rFonts w:ascii="宋体" w:hAnsi="宋体" w:cs="宋体"/>
              </w:rPr>
            </w:pPr>
            <w:r>
              <w:rPr>
                <w:rFonts w:ascii="宋体" w:hAnsi="宋体" w:cs="宋体" w:hint="eastAsia"/>
              </w:rPr>
              <w:t>a</w:t>
            </w:r>
            <w:r>
              <w:rPr>
                <w:rFonts w:ascii="宋体" w:hAnsi="宋体" w:cs="宋体" w:hint="eastAsia"/>
                <w:vertAlign w:val="subscript"/>
              </w:rPr>
              <w:t>A4</w:t>
            </w:r>
            <w:r>
              <w:rPr>
                <w:rFonts w:ascii="宋体" w:hAnsi="宋体" w:cs="宋体" w:hint="eastAsia"/>
                <w:vertAlign w:val="superscript"/>
              </w:rPr>
              <w:t>T</w:t>
            </w:r>
          </w:p>
        </w:tc>
        <w:tc>
          <w:tcPr>
            <w:tcW w:w="442" w:type="pct"/>
          </w:tcPr>
          <w:p w:rsidR="00805E6A" w14:paraId="1E14FD2D" w14:textId="77777777">
            <w:pPr>
              <w:ind w:firstLine="0" w:firstLineChars="0"/>
              <w:rPr>
                <w:rFonts w:ascii="宋体" w:hAnsi="宋体" w:cs="宋体"/>
              </w:rPr>
            </w:pPr>
            <w:r>
              <w:rPr>
                <w:rFonts w:ascii="宋体" w:hAnsi="宋体" w:cs="宋体" w:hint="eastAsia"/>
              </w:rPr>
              <w:t>a</w:t>
            </w:r>
            <w:r>
              <w:rPr>
                <w:rFonts w:ascii="宋体" w:hAnsi="宋体" w:cs="宋体" w:hint="eastAsia"/>
                <w:vertAlign w:val="subscript"/>
              </w:rPr>
              <w:t>A4</w:t>
            </w:r>
          </w:p>
        </w:tc>
        <w:tc>
          <w:tcPr>
            <w:tcW w:w="376" w:type="pct"/>
          </w:tcPr>
          <w:p w:rsidR="00805E6A" w14:paraId="26417413" w14:textId="77777777">
            <w:pPr>
              <w:ind w:firstLine="0" w:firstLineChars="0"/>
              <w:rPr>
                <w:rFonts w:ascii="宋体" w:hAnsi="宋体" w:cs="宋体"/>
              </w:rPr>
            </w:pPr>
            <w:r>
              <w:rPr>
                <w:rFonts w:ascii="宋体" w:hAnsi="宋体" w:cs="宋体" w:hint="eastAsia"/>
              </w:rPr>
              <w:t>a</w:t>
            </w:r>
            <w:r>
              <w:rPr>
                <w:rFonts w:ascii="宋体" w:hAnsi="宋体" w:cs="宋体" w:hint="eastAsia"/>
                <w:vertAlign w:val="subscript"/>
              </w:rPr>
              <w:t>B</w:t>
            </w:r>
          </w:p>
        </w:tc>
        <w:tc>
          <w:tcPr>
            <w:tcW w:w="528" w:type="pct"/>
          </w:tcPr>
          <w:p w:rsidR="00805E6A" w14:paraId="380ED6BE" w14:textId="77777777">
            <w:pPr>
              <w:ind w:firstLine="0" w:firstLineChars="0"/>
              <w:rPr>
                <w:rFonts w:ascii="宋体" w:hAnsi="宋体" w:cs="宋体"/>
              </w:rPr>
            </w:pPr>
            <w:r>
              <w:rPr>
                <w:rFonts w:ascii="宋体" w:hAnsi="宋体" w:cs="宋体" w:hint="eastAsia"/>
              </w:rPr>
              <w:t>a</w:t>
            </w:r>
            <w:r>
              <w:rPr>
                <w:rFonts w:ascii="宋体" w:hAnsi="宋体" w:cs="宋体" w:hint="eastAsia"/>
                <w:vertAlign w:val="subscript"/>
              </w:rPr>
              <w:t>CB</w:t>
            </w:r>
            <w:r>
              <w:rPr>
                <w:rFonts w:ascii="宋体" w:hAnsi="宋体" w:cs="宋体" w:hint="eastAsia"/>
                <w:vertAlign w:val="superscript"/>
              </w:rPr>
              <w:t>n</w:t>
            </w:r>
          </w:p>
        </w:tc>
        <w:tc>
          <w:tcPr>
            <w:tcW w:w="535" w:type="pct"/>
          </w:tcPr>
          <w:p w:rsidR="00805E6A" w14:paraId="2C5108B2" w14:textId="77777777">
            <w:pPr>
              <w:ind w:firstLine="0" w:firstLineChars="0"/>
              <w:rPr>
                <w:rFonts w:ascii="宋体" w:hAnsi="宋体" w:cs="宋体"/>
              </w:rPr>
            </w:pPr>
            <w:r>
              <w:rPr>
                <w:rFonts w:ascii="宋体" w:hAnsi="宋体" w:cs="宋体" w:hint="eastAsia"/>
              </w:rPr>
              <w:t>a</w:t>
            </w:r>
            <w:r>
              <w:rPr>
                <w:rFonts w:ascii="宋体" w:hAnsi="宋体" w:cs="宋体" w:hint="eastAsia"/>
                <w:vertAlign w:val="subscript"/>
              </w:rPr>
              <w:t>CB</w:t>
            </w:r>
            <w:r>
              <w:rPr>
                <w:rFonts w:ascii="宋体" w:hAnsi="宋体" w:cs="宋体" w:hint="eastAsia"/>
                <w:vertAlign w:val="superscript"/>
              </w:rPr>
              <w:t>T</w:t>
            </w:r>
          </w:p>
        </w:tc>
        <w:tc>
          <w:tcPr>
            <w:tcW w:w="384" w:type="pct"/>
          </w:tcPr>
          <w:p w:rsidR="00805E6A" w14:paraId="3BC76E0E" w14:textId="77777777">
            <w:pPr>
              <w:ind w:firstLine="0" w:firstLineChars="0"/>
              <w:rPr>
                <w:rFonts w:ascii="宋体" w:hAnsi="宋体" w:cs="宋体"/>
              </w:rPr>
            </w:pPr>
            <w:r>
              <w:rPr>
                <w:rFonts w:ascii="宋体" w:hAnsi="宋体" w:cs="宋体" w:hint="eastAsia"/>
              </w:rPr>
              <w:t>a</w:t>
            </w:r>
            <w:r>
              <w:rPr>
                <w:rFonts w:ascii="宋体" w:hAnsi="宋体" w:cs="宋体" w:hint="eastAsia"/>
                <w:vertAlign w:val="subscript"/>
              </w:rPr>
              <w:t>C</w:t>
            </w:r>
          </w:p>
        </w:tc>
      </w:tr>
      <w:tr w14:paraId="0F37B550" w14:textId="77777777">
        <w:tblPrEx>
          <w:tblW w:w="4994" w:type="pct"/>
          <w:jc w:val="center"/>
          <w:tblLook w:val="04A0"/>
        </w:tblPrEx>
        <w:trPr>
          <w:trHeight w:val="486"/>
          <w:jc w:val="center"/>
        </w:trPr>
        <w:tc>
          <w:tcPr>
            <w:tcW w:w="442" w:type="pct"/>
          </w:tcPr>
          <w:p w:rsidR="00805E6A" w14:paraId="639811D0" w14:textId="77777777">
            <w:pPr>
              <w:ind w:firstLine="0" w:firstLineChars="0"/>
              <w:rPr>
                <w:rFonts w:ascii="宋体" w:hAnsi="宋体" w:cs="宋体"/>
              </w:rPr>
            </w:pPr>
            <w:r>
              <w:rPr>
                <w:rFonts w:hint="eastAsia"/>
              </w:rPr>
              <w:t xml:space="preserve">6.25 </w:t>
            </w:r>
          </w:p>
        </w:tc>
        <w:tc>
          <w:tcPr>
            <w:tcW w:w="645" w:type="pct"/>
          </w:tcPr>
          <w:p w:rsidR="00805E6A" w14:paraId="5BF04AFA" w14:textId="77777777">
            <w:pPr>
              <w:ind w:firstLine="0" w:firstLineChars="0"/>
              <w:rPr>
                <w:rFonts w:ascii="宋体" w:hAnsi="宋体" w:cs="宋体"/>
              </w:rPr>
            </w:pPr>
            <w:r>
              <w:rPr>
                <w:rFonts w:hint="eastAsia"/>
              </w:rPr>
              <w:t xml:space="preserve">0.00 </w:t>
            </w:r>
          </w:p>
        </w:tc>
        <w:tc>
          <w:tcPr>
            <w:tcW w:w="625" w:type="pct"/>
          </w:tcPr>
          <w:p w:rsidR="00805E6A" w14:paraId="2C7940AC" w14:textId="77777777">
            <w:pPr>
              <w:ind w:firstLine="0" w:firstLineChars="0"/>
              <w:rPr>
                <w:rFonts w:ascii="宋体" w:hAnsi="宋体" w:cs="宋体"/>
              </w:rPr>
            </w:pPr>
            <w:r>
              <w:rPr>
                <w:rFonts w:hint="eastAsia"/>
              </w:rPr>
              <w:t xml:space="preserve">0.00 </w:t>
            </w:r>
          </w:p>
        </w:tc>
        <w:tc>
          <w:tcPr>
            <w:tcW w:w="507" w:type="pct"/>
          </w:tcPr>
          <w:p w:rsidR="00805E6A" w14:paraId="42B2D6E2" w14:textId="77777777">
            <w:pPr>
              <w:ind w:firstLine="0" w:firstLineChars="0"/>
              <w:rPr>
                <w:rFonts w:ascii="宋体" w:hAnsi="宋体" w:cs="宋体"/>
              </w:rPr>
            </w:pPr>
            <w:r>
              <w:rPr>
                <w:rFonts w:hint="eastAsia"/>
              </w:rPr>
              <w:t xml:space="preserve">0.00 </w:t>
            </w:r>
          </w:p>
        </w:tc>
        <w:tc>
          <w:tcPr>
            <w:tcW w:w="513" w:type="pct"/>
          </w:tcPr>
          <w:p w:rsidR="00805E6A" w14:paraId="61EA721E" w14:textId="77777777">
            <w:pPr>
              <w:ind w:firstLine="0" w:firstLineChars="0"/>
              <w:rPr>
                <w:rFonts w:ascii="宋体" w:hAnsi="宋体" w:cs="宋体"/>
              </w:rPr>
            </w:pPr>
            <w:r>
              <w:rPr>
                <w:rFonts w:hint="eastAsia"/>
              </w:rPr>
              <w:t xml:space="preserve">6.25 </w:t>
            </w:r>
          </w:p>
        </w:tc>
        <w:tc>
          <w:tcPr>
            <w:tcW w:w="442" w:type="pct"/>
          </w:tcPr>
          <w:p w:rsidR="00805E6A" w14:paraId="7A28D6D1" w14:textId="77777777">
            <w:pPr>
              <w:ind w:firstLine="0" w:firstLineChars="0"/>
              <w:rPr>
                <w:rFonts w:ascii="宋体" w:hAnsi="宋体" w:cs="宋体"/>
              </w:rPr>
            </w:pPr>
            <w:r>
              <w:rPr>
                <w:rFonts w:hint="eastAsia"/>
              </w:rPr>
              <w:t xml:space="preserve">6.25 </w:t>
            </w:r>
          </w:p>
        </w:tc>
        <w:tc>
          <w:tcPr>
            <w:tcW w:w="376" w:type="pct"/>
          </w:tcPr>
          <w:p w:rsidR="00805E6A" w14:paraId="0BC5FBAD" w14:textId="77777777">
            <w:pPr>
              <w:ind w:firstLine="0" w:firstLineChars="0"/>
              <w:rPr>
                <w:rFonts w:ascii="宋体" w:hAnsi="宋体" w:cs="宋体"/>
              </w:rPr>
            </w:pPr>
            <w:r>
              <w:rPr>
                <w:rFonts w:hint="eastAsia"/>
              </w:rPr>
              <w:t xml:space="preserve">12.19 </w:t>
            </w:r>
          </w:p>
        </w:tc>
        <w:tc>
          <w:tcPr>
            <w:tcW w:w="528" w:type="pct"/>
          </w:tcPr>
          <w:p w:rsidR="00805E6A" w14:paraId="4554D71E" w14:textId="77777777">
            <w:pPr>
              <w:ind w:firstLine="0" w:firstLineChars="0"/>
              <w:rPr>
                <w:rFonts w:ascii="宋体" w:hAnsi="宋体" w:cs="宋体"/>
              </w:rPr>
            </w:pPr>
            <w:r>
              <w:rPr>
                <w:rFonts w:hint="eastAsia"/>
              </w:rPr>
              <w:t xml:space="preserve">0.000 </w:t>
            </w:r>
          </w:p>
        </w:tc>
        <w:tc>
          <w:tcPr>
            <w:tcW w:w="535" w:type="pct"/>
          </w:tcPr>
          <w:p w:rsidR="00805E6A" w14:paraId="62CD675F" w14:textId="77777777">
            <w:pPr>
              <w:ind w:firstLine="0" w:firstLineChars="0"/>
              <w:rPr>
                <w:rFonts w:ascii="宋体" w:hAnsi="宋体" w:cs="宋体"/>
              </w:rPr>
            </w:pPr>
            <w:r>
              <w:rPr>
                <w:rFonts w:hint="eastAsia"/>
              </w:rPr>
              <w:t xml:space="preserve">3.12 </w:t>
            </w:r>
          </w:p>
        </w:tc>
        <w:tc>
          <w:tcPr>
            <w:tcW w:w="384" w:type="pct"/>
          </w:tcPr>
          <w:p w:rsidR="00805E6A" w14:paraId="7D03A0AB" w14:textId="77777777">
            <w:pPr>
              <w:ind w:firstLine="0" w:firstLineChars="0"/>
              <w:rPr>
                <w:rFonts w:ascii="宋体" w:hAnsi="宋体" w:cs="宋体"/>
              </w:rPr>
            </w:pPr>
            <w:r>
              <w:rPr>
                <w:rFonts w:hint="eastAsia"/>
              </w:rPr>
              <w:t xml:space="preserve">11.64 </w:t>
            </w:r>
          </w:p>
        </w:tc>
      </w:tr>
    </w:tbl>
    <w:p w:rsidR="00805E6A" w14:paraId="673374D5" w14:textId="77777777">
      <w:pPr>
        <w:ind w:firstLine="0" w:firstLineChars="0"/>
      </w:pPr>
    </w:p>
    <w:p w:rsidR="00805E6A" w14:paraId="3C16071D" w14:textId="77777777">
      <w:pPr>
        <w:pStyle w:val="Heading3"/>
        <w:spacing w:line="360" w:lineRule="auto"/>
        <w:rPr>
          <w:rFonts w:ascii="黑体" w:hAnsi="黑体" w:cs="黑体"/>
          <w:b w:val="0"/>
          <w:bCs/>
        </w:rPr>
      </w:pPr>
      <w:bookmarkStart w:id="79" w:name="_Toc4779"/>
      <w:bookmarkStart w:id="80" w:name="_Toc32260"/>
      <w:bookmarkStart w:id="81" w:name="_Toc24878"/>
      <w:bookmarkStart w:id="82" w:name="_Toc10024"/>
      <w:bookmarkStart w:id="83" w:name="_Toc1800"/>
      <w:r>
        <w:rPr>
          <w:rFonts w:ascii="黑体" w:hAnsi="黑体" w:cs="黑体" w:hint="eastAsia"/>
          <w:b w:val="0"/>
          <w:bCs/>
        </w:rPr>
        <w:t>3.2.3曲柄位置</w:t>
      </w:r>
      <w:r>
        <w:rPr>
          <w:rFonts w:hint="eastAsia"/>
        </w:rPr>
        <w:t>1</w:t>
      </w:r>
      <w:r>
        <w:rPr>
          <w:rFonts w:ascii="黑体" w:hAnsi="黑体" w:cs="黑体" w:hint="eastAsia"/>
          <w:b w:val="0"/>
          <w:bCs/>
        </w:rPr>
        <w:t>的静力分析</w:t>
      </w:r>
      <w:bookmarkEnd w:id="79"/>
      <w:bookmarkEnd w:id="80"/>
      <w:bookmarkEnd w:id="81"/>
      <w:bookmarkEnd w:id="82"/>
      <w:bookmarkEnd w:id="83"/>
    </w:p>
    <w:p w:rsidR="00805E6A" w14:paraId="341BC76A" w14:textId="77777777">
      <w:pPr>
        <w:ind w:firstLine="480"/>
        <w:rPr>
          <w:rFonts w:ascii="宋体" w:hAnsi="宋体" w:cs="宋体"/>
        </w:rPr>
      </w:pPr>
      <w:r>
        <w:rPr>
          <w:rFonts w:ascii="宋体" w:hAnsi="宋体" w:cs="宋体" w:hint="eastAsia"/>
        </w:rPr>
        <w:t>1、取构件5、6基本杆组为示力体，由于构件5为二里杆，所以只对构件6分析即可。以构件6为受力体进行受力分析，他依次收到切削阻力Q，平台给滑块的支反力F</w:t>
      </w:r>
      <w:r>
        <w:rPr>
          <w:rFonts w:ascii="宋体" w:hAnsi="宋体" w:cs="宋体" w:hint="eastAsia"/>
          <w:vertAlign w:val="subscript"/>
        </w:rPr>
        <w:t>65</w:t>
      </w:r>
      <w:r>
        <w:rPr>
          <w:rFonts w:ascii="宋体" w:hAnsi="宋体" w:cs="宋体" w:hint="eastAsia"/>
        </w:rPr>
        <w:t>，滑块的惯性力F</w:t>
      </w:r>
      <w:r>
        <w:rPr>
          <w:rFonts w:ascii="宋体" w:hAnsi="宋体" w:cs="宋体" w:hint="eastAsia"/>
          <w:vertAlign w:val="subscript"/>
        </w:rPr>
        <w:t>6</w:t>
      </w:r>
      <w:r>
        <w:rPr>
          <w:rFonts w:ascii="宋体" w:hAnsi="宋体" w:cs="宋体" w:hint="eastAsia"/>
        </w:rPr>
        <w:t>，滑块重力G</w:t>
      </w:r>
      <w:r>
        <w:rPr>
          <w:rFonts w:ascii="宋体" w:hAnsi="宋体" w:cs="宋体" w:hint="eastAsia"/>
          <w:vertAlign w:val="subscript"/>
        </w:rPr>
        <w:t>6</w:t>
      </w:r>
      <w:r>
        <w:rPr>
          <w:rFonts w:ascii="宋体" w:hAnsi="宋体" w:cs="宋体" w:hint="eastAsia"/>
        </w:rPr>
        <w:t>，构件5给构件6的拉力F</w:t>
      </w:r>
      <w:r>
        <w:rPr>
          <w:rFonts w:ascii="宋体" w:hAnsi="宋体" w:cs="宋体" w:hint="eastAsia"/>
          <w:vertAlign w:val="subscript"/>
        </w:rPr>
        <w:t>56</w:t>
      </w:r>
      <w:r>
        <w:rPr>
          <w:rFonts w:ascii="宋体" w:hAnsi="宋体" w:cs="宋体" w:hint="eastAsia"/>
        </w:rPr>
        <w:t>。</w:t>
      </w:r>
    </w:p>
    <w:p w:rsidR="00805E6A" w14:paraId="28BE0C38" w14:textId="77777777">
      <w:pPr>
        <w:ind w:firstLine="480"/>
        <w:rPr>
          <w:rFonts w:ascii="宋体" w:hAnsi="宋体" w:cs="宋体"/>
        </w:rPr>
      </w:pPr>
      <w:r>
        <w:rPr>
          <w:rFonts w:ascii="宋体" w:hAnsi="宋体" w:cs="宋体" w:hint="eastAsia"/>
        </w:rPr>
        <w:t>其中惯性力</w:t>
      </w:r>
    </w:p>
    <w:p w:rsidR="00805E6A" w14:paraId="1DE78A9A" w14:textId="77777777">
      <w:pPr>
        <w:ind w:firstLine="480"/>
        <w:jc w:val="center"/>
      </w:pPr>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6</m:t>
            </m:r>
          </m:sub>
        </m:sSub>
        <m:r>
          <m:rPr>
            <m:sty m:val="p"/>
          </m:rPr>
          <w:rPr>
            <w:rFonts w:ascii="Cambria Math" w:hAnsi="Cambria Math"/>
          </w:rPr>
          <m:t>=</m:t>
        </m:r>
        <m:sSub>
          <m:sSubPr>
            <m:ctrlPr>
              <w:rPr>
                <w:rFonts w:ascii="Cambria Math" w:hAnsi="Cambria Math"/>
              </w:rPr>
            </m:ctrlPr>
          </m:sSubPr>
          <m:e>
            <m:r>
              <m:rPr>
                <m:sty m:val="p"/>
              </m:rPr>
              <w:rPr>
                <w:rFonts w:ascii="Cambria Math" w:hAnsi="Cambria Math" w:hint="eastAsia"/>
              </w:rPr>
              <m:t>a</m:t>
            </m:r>
          </m:e>
          <m:sub>
            <m:r>
              <m:rPr>
                <m:sty m:val="p"/>
              </m:rPr>
              <w:rPr>
                <w:rFonts w:ascii="Cambria Math" w:hAnsi="Cambria Math" w:hint="eastAsia"/>
              </w:rPr>
              <m:t>c</m:t>
            </m:r>
          </m:sub>
        </m:sSub>
        <m:f>
          <m:fPr>
            <m:ctrlPr>
              <w:rPr>
                <w:rFonts w:ascii="Cambria Math" w:hAnsi="Cambria Math"/>
              </w:rPr>
            </m:ctrlPr>
          </m:fPr>
          <m:num>
            <m:sSub>
              <m:sSubPr>
                <m:ctrlPr>
                  <w:rPr>
                    <w:rFonts w:ascii="Cambria Math" w:hAnsi="Cambria Math"/>
                  </w:rPr>
                </m:ctrlPr>
              </m:sSubPr>
              <m:e>
                <m:r>
                  <m:rPr>
                    <m:sty m:val="p"/>
                  </m:rPr>
                  <w:rPr>
                    <w:rFonts w:ascii="Cambria Math" w:hAnsi="Cambria Math"/>
                  </w:rPr>
                  <m:t>G</m:t>
                </m:r>
              </m:e>
              <m:sub>
                <m:r>
                  <m:rPr>
                    <m:sty m:val="p"/>
                  </m:rPr>
                  <w:rPr>
                    <w:rFonts w:ascii="Cambria Math" w:hAnsi="Cambria Math"/>
                  </w:rPr>
                  <m:t>6</m:t>
                </m:r>
              </m:sub>
            </m:sSub>
          </m:num>
          <m:den>
            <m:r>
              <m:rPr>
                <m:sty m:val="p"/>
              </m:rPr>
              <w:rPr>
                <w:rFonts w:ascii="Cambria Math" w:hAnsi="Cambria Math" w:hint="eastAsia"/>
              </w:rPr>
              <m:t>g</m:t>
            </m:r>
          </m:den>
        </m:f>
      </m:oMath>
      <w:r>
        <w:rPr>
          <w:rFonts w:hAnsi="Cambria Math" w:hint="eastAsia"/>
        </w:rPr>
        <w:t>=N</w:t>
      </w:r>
      <w:r>
        <w:br/>
      </w:r>
      <w:r>
        <w:br/>
      </w:r>
    </w:p>
    <w:p>
      <w:pPr>
        <w:widowControl/>
        <w:spacing w:line="240" w:lineRule="auto"/>
        <w:ind w:firstLine="0" w:firstLineChars="0"/>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https://d.book118.com/948047075113006023</w:t>
        </w:r>
      </w:hyperlink>
    </w:p>
    <w:p w:rsidR="00805E6A">
      <w:pPr>
        <w:ind w:firstLine="480"/>
        <w:jc w:val="center"/>
      </w:pPr>
    </w:p>
    <w:sectPr>
      <w:footerReference w:type="default" r:id="rId22"/>
      <w:type w:val="nextPage"/>
      <w:pgSz w:w="11906" w:h="16838"/>
      <w:pgMar w:top="1440" w:right="1800" w:bottom="1440" w:left="1800" w:header="851" w:footer="992" w:gutter="0"/>
      <w:pgNumType w:start="9"/>
      <w:cols w:space="425"/>
      <w:titlePg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B7337E" w14:paraId="0422C509" w14:textId="77777777">
      <w:pPr>
        <w:spacing w:line="240" w:lineRule="auto"/>
        <w:ind w:firstLine="480"/>
      </w:pPr>
      <w:r>
        <w:separator/>
      </w:r>
    </w:p>
  </w:endnote>
  <w:endnote w:type="continuationSeparator" w:id="1">
    <w:p w:rsidR="00B7337E" w14:paraId="6D673BEC" w14:textId="7777777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新魏">
    <w:altName w:val="宋体"/>
    <w:panose1 w:val="02010800040101010101"/>
    <w:charset w:val="86"/>
    <w:family w:val="auto"/>
    <w:pitch w:val="variable"/>
    <w:sig w:usb0="00000001" w:usb1="080F0000" w:usb2="00000010" w:usb3="00000000" w:csb0="00040000" w:csb1="00000000"/>
  </w:font>
  <w:font w:name="ΟGB2312">
    <w:altName w:val="宋体"/>
    <w:charset w:val="86"/>
    <w:family w:val="roma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E6A" w14:paraId="5543D3C1" w14:textId="77777777">
    <w:pPr>
      <w:pStyle w:val="Footer"/>
      <w:ind w:firstLine="36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E6A" w14:textId="77777777">
                          <w:pPr>
                            <w:pStyle w:val="Footer"/>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805E6A" w14:paraId="76A75E30" w14:textId="77777777">
                    <w:pPr>
                      <w:pStyle w:val="Footer"/>
                      <w:ind w:firstLine="360"/>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E6A" w14:textId="77777777">
    <w:pPr>
      <w:pStyle w:val="Footer"/>
      <w:ind w:firstLine="360"/>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0143649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E6A" w14:textId="77777777">
                          <w:pPr>
                            <w:pStyle w:val="Footer"/>
                            <w:ind w:firstLine="36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805E6A" w14:textId="77777777">
                    <w:pPr>
                      <w:pStyle w:val="Footer"/>
                      <w:ind w:firstLine="360"/>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E6A" w14:textId="77777777">
    <w:pPr>
      <w:pStyle w:val="Footer"/>
      <w:ind w:firstLine="360"/>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335422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E6A" w14:textId="77777777">
                          <w:pPr>
                            <w:pStyle w:val="Footer"/>
                            <w:ind w:firstLine="36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805E6A" w14:textId="77777777">
                    <w:pPr>
                      <w:pStyle w:val="Footer"/>
                      <w:ind w:firstLine="360"/>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E6A" w14:textId="77777777">
    <w:pPr>
      <w:pStyle w:val="Footer"/>
      <w:ind w:firstLine="360"/>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413176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E6A" w14:textId="77777777">
                          <w:pPr>
                            <w:pStyle w:val="Footer"/>
                            <w:ind w:firstLine="360"/>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805E6A" w14:textId="77777777">
                    <w:pPr>
                      <w:pStyle w:val="Footer"/>
                      <w:ind w:firstLine="360"/>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E6A" w14:textId="77777777">
    <w:pPr>
      <w:pStyle w:val="Footer"/>
      <w:ind w:firstLine="360"/>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8053650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E6A" w14:textId="77777777">
                          <w:pPr>
                            <w:pStyle w:val="Footer"/>
                            <w:ind w:firstLine="360"/>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805E6A" w14:textId="77777777">
                    <w:pPr>
                      <w:pStyle w:val="Footer"/>
                      <w:ind w:firstLine="360"/>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E6A" w14:textId="77777777">
    <w:pPr>
      <w:pStyle w:val="Footer"/>
      <w:ind w:firstLine="360"/>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591977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E6A" w14:textId="77777777">
                          <w:pPr>
                            <w:pStyle w:val="Footer"/>
                            <w:ind w:firstLine="360"/>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805E6A" w14:textId="77777777">
                    <w:pPr>
                      <w:pStyle w:val="Footer"/>
                      <w:ind w:firstLine="360"/>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E6A" w14:textId="77777777">
    <w:pPr>
      <w:pStyle w:val="Footer"/>
      <w:ind w:firstLine="360"/>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12228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E6A" w14:textId="77777777">
                          <w:pPr>
                            <w:pStyle w:val="Footer"/>
                            <w:ind w:firstLine="360"/>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805E6A" w14:textId="77777777">
                    <w:pPr>
                      <w:pStyle w:val="Footer"/>
                      <w:ind w:firstLine="360"/>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E6A" w14:textId="77777777">
    <w:pPr>
      <w:pStyle w:val="Footer"/>
      <w:ind w:firstLine="360"/>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563564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E6A" w14:textId="77777777">
                          <w:pPr>
                            <w:pStyle w:val="Footer"/>
                            <w:ind w:firstLine="360"/>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805E6A" w14:textId="77777777">
                    <w:pPr>
                      <w:pStyle w:val="Footer"/>
                      <w:ind w:firstLine="360"/>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E6A" w14:textId="77777777">
    <w:pPr>
      <w:pStyle w:val="Footer"/>
      <w:ind w:firstLine="360"/>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139427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05E6A" w14:textId="77777777">
                          <w:pPr>
                            <w:pStyle w:val="Footer"/>
                            <w:ind w:firstLine="360"/>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805E6A" w14:textId="77777777">
                    <w:pPr>
                      <w:pStyle w:val="Footer"/>
                      <w:ind w:firstLine="360"/>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B7337E" w14:paraId="31ACC35F" w14:textId="77777777">
      <w:pPr>
        <w:ind w:firstLine="480"/>
      </w:pPr>
      <w:r>
        <w:separator/>
      </w:r>
    </w:p>
  </w:footnote>
  <w:footnote w:type="continuationSeparator" w:id="1">
    <w:p w:rsidR="00B7337E" w14:paraId="024D2D52" w14:textId="77777777">
      <w:pPr>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embedSystemFonts/>
  <w:bordersDoNotSurroundHeader/>
  <w:bordersDoNotSurroundFooter/>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805E6A"/>
    <w:rsid w:val="002F7E2A"/>
    <w:rsid w:val="00376E69"/>
    <w:rsid w:val="004162B5"/>
    <w:rsid w:val="004A4C8A"/>
    <w:rsid w:val="00597CB3"/>
    <w:rsid w:val="006816DE"/>
    <w:rsid w:val="0070045A"/>
    <w:rsid w:val="00805E6A"/>
    <w:rsid w:val="009A70CA"/>
    <w:rsid w:val="00B7337E"/>
    <w:rsid w:val="00B9261C"/>
    <w:rsid w:val="00DD7C58"/>
    <w:rsid w:val="010D3C65"/>
    <w:rsid w:val="01232E9F"/>
    <w:rsid w:val="01324E76"/>
    <w:rsid w:val="015D50CD"/>
    <w:rsid w:val="022573A2"/>
    <w:rsid w:val="028D012B"/>
    <w:rsid w:val="03220513"/>
    <w:rsid w:val="033C7BD8"/>
    <w:rsid w:val="033E1873"/>
    <w:rsid w:val="03687E02"/>
    <w:rsid w:val="036950BE"/>
    <w:rsid w:val="03CD3829"/>
    <w:rsid w:val="041D4B11"/>
    <w:rsid w:val="045732BE"/>
    <w:rsid w:val="047343F5"/>
    <w:rsid w:val="049D5059"/>
    <w:rsid w:val="04BA58D4"/>
    <w:rsid w:val="05A97CC3"/>
    <w:rsid w:val="05BF1CA5"/>
    <w:rsid w:val="06897EFF"/>
    <w:rsid w:val="06E41244"/>
    <w:rsid w:val="06FC6923"/>
    <w:rsid w:val="07430C6A"/>
    <w:rsid w:val="07666493"/>
    <w:rsid w:val="079140F9"/>
    <w:rsid w:val="07A36586"/>
    <w:rsid w:val="07C4182F"/>
    <w:rsid w:val="07D87B4E"/>
    <w:rsid w:val="07F91030"/>
    <w:rsid w:val="08102F8E"/>
    <w:rsid w:val="083623E6"/>
    <w:rsid w:val="08E72D8D"/>
    <w:rsid w:val="09036D8D"/>
    <w:rsid w:val="09CF47C3"/>
    <w:rsid w:val="09D868C3"/>
    <w:rsid w:val="0A08488B"/>
    <w:rsid w:val="0A4A08A1"/>
    <w:rsid w:val="0A6424AA"/>
    <w:rsid w:val="0ACA0AF9"/>
    <w:rsid w:val="0AE95411"/>
    <w:rsid w:val="0B0B182B"/>
    <w:rsid w:val="0B34032F"/>
    <w:rsid w:val="0B3543DB"/>
    <w:rsid w:val="0B355528"/>
    <w:rsid w:val="0B366A65"/>
    <w:rsid w:val="0BAE65BA"/>
    <w:rsid w:val="0BCF45CC"/>
    <w:rsid w:val="0C2547C4"/>
    <w:rsid w:val="0C2F32F7"/>
    <w:rsid w:val="0C3E3B90"/>
    <w:rsid w:val="0D1A57BD"/>
    <w:rsid w:val="0D330BC5"/>
    <w:rsid w:val="0DC42F50"/>
    <w:rsid w:val="0DC81E51"/>
    <w:rsid w:val="0E2463DB"/>
    <w:rsid w:val="0E5D0FE9"/>
    <w:rsid w:val="0E63536F"/>
    <w:rsid w:val="0E6A19D6"/>
    <w:rsid w:val="0E82150F"/>
    <w:rsid w:val="0E906E33"/>
    <w:rsid w:val="0ED70339"/>
    <w:rsid w:val="0EE04FAD"/>
    <w:rsid w:val="0EEF4FBF"/>
    <w:rsid w:val="0FBD53A3"/>
    <w:rsid w:val="0FE8729B"/>
    <w:rsid w:val="104B5647"/>
    <w:rsid w:val="106024AE"/>
    <w:rsid w:val="10861954"/>
    <w:rsid w:val="10A1053B"/>
    <w:rsid w:val="10B309F0"/>
    <w:rsid w:val="11856159"/>
    <w:rsid w:val="11C53869"/>
    <w:rsid w:val="11DC3CC5"/>
    <w:rsid w:val="124B00DB"/>
    <w:rsid w:val="12511D08"/>
    <w:rsid w:val="125B07B0"/>
    <w:rsid w:val="12ED1A6D"/>
    <w:rsid w:val="13001549"/>
    <w:rsid w:val="13207E3D"/>
    <w:rsid w:val="13242B4D"/>
    <w:rsid w:val="134055F9"/>
    <w:rsid w:val="13663682"/>
    <w:rsid w:val="13736748"/>
    <w:rsid w:val="13BB7160"/>
    <w:rsid w:val="14324634"/>
    <w:rsid w:val="14363DC9"/>
    <w:rsid w:val="14A34C42"/>
    <w:rsid w:val="14B907A6"/>
    <w:rsid w:val="152A4FA3"/>
    <w:rsid w:val="1590305F"/>
    <w:rsid w:val="15AF6BF2"/>
    <w:rsid w:val="15E60B32"/>
    <w:rsid w:val="164301A9"/>
    <w:rsid w:val="166C541B"/>
    <w:rsid w:val="16BC766A"/>
    <w:rsid w:val="16C00BA8"/>
    <w:rsid w:val="17062BBD"/>
    <w:rsid w:val="17297C3E"/>
    <w:rsid w:val="174517B9"/>
    <w:rsid w:val="176750A5"/>
    <w:rsid w:val="1776627E"/>
    <w:rsid w:val="17836970"/>
    <w:rsid w:val="17D959AD"/>
    <w:rsid w:val="17EC7AF6"/>
    <w:rsid w:val="18461C03"/>
    <w:rsid w:val="186A7B8B"/>
    <w:rsid w:val="18894C4D"/>
    <w:rsid w:val="18B1379B"/>
    <w:rsid w:val="19047387"/>
    <w:rsid w:val="192D3511"/>
    <w:rsid w:val="19952967"/>
    <w:rsid w:val="199F6FB0"/>
    <w:rsid w:val="19A30727"/>
    <w:rsid w:val="1A0D59BE"/>
    <w:rsid w:val="1A0E13ED"/>
    <w:rsid w:val="1A3154EC"/>
    <w:rsid w:val="1A6B5044"/>
    <w:rsid w:val="1A9A7BED"/>
    <w:rsid w:val="1ABA3F45"/>
    <w:rsid w:val="1ADA2FC8"/>
    <w:rsid w:val="1B23679B"/>
    <w:rsid w:val="1B516EFF"/>
    <w:rsid w:val="1B527002"/>
    <w:rsid w:val="1B6B0803"/>
    <w:rsid w:val="1BD417C5"/>
    <w:rsid w:val="1BD4757A"/>
    <w:rsid w:val="1BF73F01"/>
    <w:rsid w:val="1CAC629E"/>
    <w:rsid w:val="1CFB624B"/>
    <w:rsid w:val="1D556A65"/>
    <w:rsid w:val="1DB573D4"/>
    <w:rsid w:val="1E641C53"/>
    <w:rsid w:val="1E6D231E"/>
    <w:rsid w:val="1E8334E6"/>
    <w:rsid w:val="1EAC38F3"/>
    <w:rsid w:val="1EAE7806"/>
    <w:rsid w:val="1EC124F6"/>
    <w:rsid w:val="1EC91389"/>
    <w:rsid w:val="1EE44C3A"/>
    <w:rsid w:val="1F062EF9"/>
    <w:rsid w:val="202D74C4"/>
    <w:rsid w:val="220E4856"/>
    <w:rsid w:val="223A5E90"/>
    <w:rsid w:val="22463397"/>
    <w:rsid w:val="22D8318B"/>
    <w:rsid w:val="22ED41B0"/>
    <w:rsid w:val="2350327C"/>
    <w:rsid w:val="2379775D"/>
    <w:rsid w:val="23C36BFC"/>
    <w:rsid w:val="23DD236F"/>
    <w:rsid w:val="241850BC"/>
    <w:rsid w:val="244336D2"/>
    <w:rsid w:val="24753E08"/>
    <w:rsid w:val="247863AB"/>
    <w:rsid w:val="24CA0E92"/>
    <w:rsid w:val="24EE361B"/>
    <w:rsid w:val="250C3E55"/>
    <w:rsid w:val="2516377E"/>
    <w:rsid w:val="25414DA2"/>
    <w:rsid w:val="25DF13C2"/>
    <w:rsid w:val="26456785"/>
    <w:rsid w:val="26541E80"/>
    <w:rsid w:val="26986CA9"/>
    <w:rsid w:val="272C35DD"/>
    <w:rsid w:val="27352BF6"/>
    <w:rsid w:val="27743008"/>
    <w:rsid w:val="27BA597A"/>
    <w:rsid w:val="28105B4F"/>
    <w:rsid w:val="282D775A"/>
    <w:rsid w:val="283F5294"/>
    <w:rsid w:val="28552771"/>
    <w:rsid w:val="285A5748"/>
    <w:rsid w:val="285B5212"/>
    <w:rsid w:val="28B74948"/>
    <w:rsid w:val="28F17E5A"/>
    <w:rsid w:val="2926602B"/>
    <w:rsid w:val="29BD077D"/>
    <w:rsid w:val="2A4D2EBF"/>
    <w:rsid w:val="2A602795"/>
    <w:rsid w:val="2A7927A2"/>
    <w:rsid w:val="2AD83E79"/>
    <w:rsid w:val="2B3F716D"/>
    <w:rsid w:val="2B6556AE"/>
    <w:rsid w:val="2B666DAE"/>
    <w:rsid w:val="2B8B4E63"/>
    <w:rsid w:val="2BBF6731"/>
    <w:rsid w:val="2C5C5D28"/>
    <w:rsid w:val="2C613153"/>
    <w:rsid w:val="2C650A5A"/>
    <w:rsid w:val="2C9D1293"/>
    <w:rsid w:val="2CE24349"/>
    <w:rsid w:val="2CFE12ED"/>
    <w:rsid w:val="2D1F0230"/>
    <w:rsid w:val="2DD865FB"/>
    <w:rsid w:val="2E692241"/>
    <w:rsid w:val="2E6F468C"/>
    <w:rsid w:val="2E7C68F5"/>
    <w:rsid w:val="2E850CE6"/>
    <w:rsid w:val="2ED87618"/>
    <w:rsid w:val="2EFF1D83"/>
    <w:rsid w:val="2F6B3D97"/>
    <w:rsid w:val="2FA02600"/>
    <w:rsid w:val="2FAC1463"/>
    <w:rsid w:val="2FE406B2"/>
    <w:rsid w:val="2FEA5195"/>
    <w:rsid w:val="30002647"/>
    <w:rsid w:val="303A1374"/>
    <w:rsid w:val="305E1622"/>
    <w:rsid w:val="309064B6"/>
    <w:rsid w:val="30C60047"/>
    <w:rsid w:val="312C1A32"/>
    <w:rsid w:val="314D5F6E"/>
    <w:rsid w:val="31B44E2C"/>
    <w:rsid w:val="31F7161A"/>
    <w:rsid w:val="324140C1"/>
    <w:rsid w:val="32584F37"/>
    <w:rsid w:val="32CF5C3B"/>
    <w:rsid w:val="32D54163"/>
    <w:rsid w:val="32DE5A85"/>
    <w:rsid w:val="33553DCF"/>
    <w:rsid w:val="33653B7B"/>
    <w:rsid w:val="33890C8F"/>
    <w:rsid w:val="33A24057"/>
    <w:rsid w:val="33A427E8"/>
    <w:rsid w:val="33C6099B"/>
    <w:rsid w:val="33F15215"/>
    <w:rsid w:val="340A210E"/>
    <w:rsid w:val="342C39BB"/>
    <w:rsid w:val="34A82558"/>
    <w:rsid w:val="34BA45C1"/>
    <w:rsid w:val="34DB4CAF"/>
    <w:rsid w:val="350410F3"/>
    <w:rsid w:val="35115651"/>
    <w:rsid w:val="359F29EC"/>
    <w:rsid w:val="359F68EA"/>
    <w:rsid w:val="35DD7915"/>
    <w:rsid w:val="35FB39A8"/>
    <w:rsid w:val="360900D1"/>
    <w:rsid w:val="36B7569F"/>
    <w:rsid w:val="36B8704B"/>
    <w:rsid w:val="372E0B3E"/>
    <w:rsid w:val="37401299"/>
    <w:rsid w:val="3777513B"/>
    <w:rsid w:val="37AD7BE4"/>
    <w:rsid w:val="37E83F9F"/>
    <w:rsid w:val="385A322E"/>
    <w:rsid w:val="395538F7"/>
    <w:rsid w:val="39B50CFE"/>
    <w:rsid w:val="39C61AE4"/>
    <w:rsid w:val="3A553F3C"/>
    <w:rsid w:val="3B2F036E"/>
    <w:rsid w:val="3B66655B"/>
    <w:rsid w:val="3B8F74DB"/>
    <w:rsid w:val="3BB83F2C"/>
    <w:rsid w:val="3BC96D33"/>
    <w:rsid w:val="3BD648AD"/>
    <w:rsid w:val="3BF57674"/>
    <w:rsid w:val="3C8D3A7D"/>
    <w:rsid w:val="3CBC5C91"/>
    <w:rsid w:val="3D7F1816"/>
    <w:rsid w:val="3DB85FC9"/>
    <w:rsid w:val="3E1422CB"/>
    <w:rsid w:val="3F011FB4"/>
    <w:rsid w:val="3F8E5FAB"/>
    <w:rsid w:val="400B555D"/>
    <w:rsid w:val="403B373E"/>
    <w:rsid w:val="406F702C"/>
    <w:rsid w:val="40750F19"/>
    <w:rsid w:val="40AD420F"/>
    <w:rsid w:val="40B557B9"/>
    <w:rsid w:val="40F027AA"/>
    <w:rsid w:val="41671991"/>
    <w:rsid w:val="416E46AA"/>
    <w:rsid w:val="41B10688"/>
    <w:rsid w:val="41E65018"/>
    <w:rsid w:val="42CF4FCA"/>
    <w:rsid w:val="435A629B"/>
    <w:rsid w:val="43664087"/>
    <w:rsid w:val="4420385E"/>
    <w:rsid w:val="44297709"/>
    <w:rsid w:val="448160DE"/>
    <w:rsid w:val="44C73136"/>
    <w:rsid w:val="44DA2E12"/>
    <w:rsid w:val="452151CC"/>
    <w:rsid w:val="45684BA8"/>
    <w:rsid w:val="457116B8"/>
    <w:rsid w:val="45943929"/>
    <w:rsid w:val="45AF0AA3"/>
    <w:rsid w:val="461B651B"/>
    <w:rsid w:val="46280F19"/>
    <w:rsid w:val="465D602B"/>
    <w:rsid w:val="4673671B"/>
    <w:rsid w:val="46801413"/>
    <w:rsid w:val="46A14B3B"/>
    <w:rsid w:val="46BB2169"/>
    <w:rsid w:val="47153338"/>
    <w:rsid w:val="473312C6"/>
    <w:rsid w:val="477064AC"/>
    <w:rsid w:val="4783216D"/>
    <w:rsid w:val="48080448"/>
    <w:rsid w:val="481140C6"/>
    <w:rsid w:val="489302F3"/>
    <w:rsid w:val="48A41D7E"/>
    <w:rsid w:val="491C314C"/>
    <w:rsid w:val="493934C4"/>
    <w:rsid w:val="49917A04"/>
    <w:rsid w:val="49B95BC8"/>
    <w:rsid w:val="49FD6207"/>
    <w:rsid w:val="4A260DDE"/>
    <w:rsid w:val="4A392260"/>
    <w:rsid w:val="4A512E0D"/>
    <w:rsid w:val="4ACF3604"/>
    <w:rsid w:val="4B0D5540"/>
    <w:rsid w:val="4B861620"/>
    <w:rsid w:val="4B8A18A7"/>
    <w:rsid w:val="4BA84897"/>
    <w:rsid w:val="4BCB2A1F"/>
    <w:rsid w:val="4BE726ED"/>
    <w:rsid w:val="4C324162"/>
    <w:rsid w:val="4D2D7740"/>
    <w:rsid w:val="4D4F68A8"/>
    <w:rsid w:val="4D670EE1"/>
    <w:rsid w:val="4D6C4C21"/>
    <w:rsid w:val="4DC974E3"/>
    <w:rsid w:val="4E1876D6"/>
    <w:rsid w:val="4E233606"/>
    <w:rsid w:val="4E496EC2"/>
    <w:rsid w:val="4E651D10"/>
    <w:rsid w:val="4E7537A5"/>
    <w:rsid w:val="4EA84E36"/>
    <w:rsid w:val="4EAD204A"/>
    <w:rsid w:val="4EC44EDA"/>
    <w:rsid w:val="4EDE2D26"/>
    <w:rsid w:val="4F302BDB"/>
    <w:rsid w:val="4F4C2FF3"/>
    <w:rsid w:val="4F700C72"/>
    <w:rsid w:val="4FE87389"/>
    <w:rsid w:val="50464509"/>
    <w:rsid w:val="50613E2E"/>
    <w:rsid w:val="508E031E"/>
    <w:rsid w:val="50AD1A58"/>
    <w:rsid w:val="51192E26"/>
    <w:rsid w:val="513E1907"/>
    <w:rsid w:val="514C1FA6"/>
    <w:rsid w:val="51930780"/>
    <w:rsid w:val="51D51F43"/>
    <w:rsid w:val="51E32E50"/>
    <w:rsid w:val="521962B8"/>
    <w:rsid w:val="522510AD"/>
    <w:rsid w:val="524F69F0"/>
    <w:rsid w:val="527C5659"/>
    <w:rsid w:val="52B0193D"/>
    <w:rsid w:val="52C45FB9"/>
    <w:rsid w:val="52D36E3D"/>
    <w:rsid w:val="52DC6BD6"/>
    <w:rsid w:val="53087A8D"/>
    <w:rsid w:val="537F76D1"/>
    <w:rsid w:val="53B5337A"/>
    <w:rsid w:val="53E67D0C"/>
    <w:rsid w:val="55285625"/>
    <w:rsid w:val="556C2676"/>
    <w:rsid w:val="559057B4"/>
    <w:rsid w:val="55BD33D5"/>
    <w:rsid w:val="55CE2806"/>
    <w:rsid w:val="56E90426"/>
    <w:rsid w:val="56F90726"/>
    <w:rsid w:val="571F0A6C"/>
    <w:rsid w:val="57297D23"/>
    <w:rsid w:val="57E21F55"/>
    <w:rsid w:val="582B30DF"/>
    <w:rsid w:val="583628E4"/>
    <w:rsid w:val="583A4B6F"/>
    <w:rsid w:val="58445FD5"/>
    <w:rsid w:val="58E549D9"/>
    <w:rsid w:val="591C6E3B"/>
    <w:rsid w:val="59E64C05"/>
    <w:rsid w:val="5A2278FC"/>
    <w:rsid w:val="5A67192E"/>
    <w:rsid w:val="5AA564F9"/>
    <w:rsid w:val="5B722245"/>
    <w:rsid w:val="5B792B59"/>
    <w:rsid w:val="5B9463A2"/>
    <w:rsid w:val="5BE8124D"/>
    <w:rsid w:val="5BEE7C1F"/>
    <w:rsid w:val="5D21381F"/>
    <w:rsid w:val="5D29565C"/>
    <w:rsid w:val="5D424438"/>
    <w:rsid w:val="5D795AED"/>
    <w:rsid w:val="5D924A61"/>
    <w:rsid w:val="5DC72741"/>
    <w:rsid w:val="5DEE1551"/>
    <w:rsid w:val="5EA0279E"/>
    <w:rsid w:val="5EAC0541"/>
    <w:rsid w:val="5EDC76F6"/>
    <w:rsid w:val="5F015635"/>
    <w:rsid w:val="5F062D3D"/>
    <w:rsid w:val="5F0F3CAF"/>
    <w:rsid w:val="5F130CD3"/>
    <w:rsid w:val="5F270667"/>
    <w:rsid w:val="5FD26080"/>
    <w:rsid w:val="60031467"/>
    <w:rsid w:val="6017757A"/>
    <w:rsid w:val="609500E2"/>
    <w:rsid w:val="60A872D7"/>
    <w:rsid w:val="60B10BC4"/>
    <w:rsid w:val="60B6153F"/>
    <w:rsid w:val="60D5477E"/>
    <w:rsid w:val="61151C31"/>
    <w:rsid w:val="618D0CC0"/>
    <w:rsid w:val="62117C88"/>
    <w:rsid w:val="62120443"/>
    <w:rsid w:val="6257671C"/>
    <w:rsid w:val="6289726D"/>
    <w:rsid w:val="62D3203E"/>
    <w:rsid w:val="62F106D8"/>
    <w:rsid w:val="62F1174C"/>
    <w:rsid w:val="63036D11"/>
    <w:rsid w:val="633D7D16"/>
    <w:rsid w:val="63483036"/>
    <w:rsid w:val="63E8362C"/>
    <w:rsid w:val="63ED645A"/>
    <w:rsid w:val="63EE10EA"/>
    <w:rsid w:val="64292904"/>
    <w:rsid w:val="64AA7AB1"/>
    <w:rsid w:val="64DD41B9"/>
    <w:rsid w:val="6591495D"/>
    <w:rsid w:val="65965373"/>
    <w:rsid w:val="65EB762F"/>
    <w:rsid w:val="66620B1C"/>
    <w:rsid w:val="666E5157"/>
    <w:rsid w:val="669F08D1"/>
    <w:rsid w:val="66B75D38"/>
    <w:rsid w:val="66FC25A2"/>
    <w:rsid w:val="67123202"/>
    <w:rsid w:val="671911E6"/>
    <w:rsid w:val="674547D8"/>
    <w:rsid w:val="677129D4"/>
    <w:rsid w:val="67737E34"/>
    <w:rsid w:val="679445D1"/>
    <w:rsid w:val="679A260F"/>
    <w:rsid w:val="67B57CC9"/>
    <w:rsid w:val="67B80D7B"/>
    <w:rsid w:val="67BB2E76"/>
    <w:rsid w:val="67C85ADF"/>
    <w:rsid w:val="681B7786"/>
    <w:rsid w:val="681D5166"/>
    <w:rsid w:val="68282249"/>
    <w:rsid w:val="684469AB"/>
    <w:rsid w:val="68504A12"/>
    <w:rsid w:val="685F1081"/>
    <w:rsid w:val="68865CE2"/>
    <w:rsid w:val="688D5286"/>
    <w:rsid w:val="68BE3B2A"/>
    <w:rsid w:val="68F16ADF"/>
    <w:rsid w:val="69362744"/>
    <w:rsid w:val="69635503"/>
    <w:rsid w:val="6AB25DE5"/>
    <w:rsid w:val="6B104D22"/>
    <w:rsid w:val="6B796AB1"/>
    <w:rsid w:val="6BB5224F"/>
    <w:rsid w:val="6BDC457D"/>
    <w:rsid w:val="6C3207D3"/>
    <w:rsid w:val="6C3C32E4"/>
    <w:rsid w:val="6C84075D"/>
    <w:rsid w:val="6C8921CE"/>
    <w:rsid w:val="6CF6120C"/>
    <w:rsid w:val="6D552008"/>
    <w:rsid w:val="6D5E2269"/>
    <w:rsid w:val="6E45110D"/>
    <w:rsid w:val="6E9701D0"/>
    <w:rsid w:val="6EE66F8A"/>
    <w:rsid w:val="6EF32E85"/>
    <w:rsid w:val="6F4D4C8B"/>
    <w:rsid w:val="6F73316F"/>
    <w:rsid w:val="6FB56254"/>
    <w:rsid w:val="6FDB2573"/>
    <w:rsid w:val="6FDD4AAD"/>
    <w:rsid w:val="6FF173C5"/>
    <w:rsid w:val="702A59EB"/>
    <w:rsid w:val="705160B5"/>
    <w:rsid w:val="70CB4833"/>
    <w:rsid w:val="710F1DAF"/>
    <w:rsid w:val="718F6844"/>
    <w:rsid w:val="71A53F8D"/>
    <w:rsid w:val="71B52674"/>
    <w:rsid w:val="71C1726B"/>
    <w:rsid w:val="71C51FCA"/>
    <w:rsid w:val="720023AB"/>
    <w:rsid w:val="732148AB"/>
    <w:rsid w:val="732D04A8"/>
    <w:rsid w:val="739D5A76"/>
    <w:rsid w:val="739F2F0F"/>
    <w:rsid w:val="743C1234"/>
    <w:rsid w:val="74483734"/>
    <w:rsid w:val="745C1CA6"/>
    <w:rsid w:val="746C661D"/>
    <w:rsid w:val="74BE62FD"/>
    <w:rsid w:val="74C652C4"/>
    <w:rsid w:val="75CD1995"/>
    <w:rsid w:val="75E84BDE"/>
    <w:rsid w:val="760E3F6B"/>
    <w:rsid w:val="76337E7E"/>
    <w:rsid w:val="76433FDA"/>
    <w:rsid w:val="764D4395"/>
    <w:rsid w:val="76A91853"/>
    <w:rsid w:val="76D91DFA"/>
    <w:rsid w:val="76FE2445"/>
    <w:rsid w:val="782E5A9E"/>
    <w:rsid w:val="78424FA0"/>
    <w:rsid w:val="79067216"/>
    <w:rsid w:val="791248ED"/>
    <w:rsid w:val="794262BA"/>
    <w:rsid w:val="797D0049"/>
    <w:rsid w:val="798B075D"/>
    <w:rsid w:val="798B5EE4"/>
    <w:rsid w:val="7A0841EB"/>
    <w:rsid w:val="7A0A4D07"/>
    <w:rsid w:val="7A5B269B"/>
    <w:rsid w:val="7A5D7AED"/>
    <w:rsid w:val="7B072D3A"/>
    <w:rsid w:val="7B413169"/>
    <w:rsid w:val="7B5F7B68"/>
    <w:rsid w:val="7B777280"/>
    <w:rsid w:val="7B866174"/>
    <w:rsid w:val="7B965AB3"/>
    <w:rsid w:val="7C3E73E7"/>
    <w:rsid w:val="7C850DD6"/>
    <w:rsid w:val="7C857813"/>
    <w:rsid w:val="7CBC6C44"/>
    <w:rsid w:val="7CE33C95"/>
    <w:rsid w:val="7CFB0AE8"/>
    <w:rsid w:val="7D5B1628"/>
    <w:rsid w:val="7DB658D8"/>
    <w:rsid w:val="7DD70CF4"/>
    <w:rsid w:val="7E564279"/>
    <w:rsid w:val="7E8D0C00"/>
    <w:rsid w:val="7EDF40D3"/>
    <w:rsid w:val="7EFE565A"/>
    <w:rsid w:val="7F5B2AAD"/>
    <w:rsid w:val="7F7818B1"/>
    <w:rsid w:val="7FAC0CF8"/>
  </w:rsids>
  <w:docVars>
    <w:docVar w:name="commondata" w:val="eyJoZGlkIjoiZTQwZDNhNmU3MWZlMDhjNzBlMjkyNGE2YWMwY2MwM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4759AC"/>
  <w15:docId w15:val="{737AAC05-24D2-420F-8103-D9AA3ACA2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spacing w:line="360" w:lineRule="auto"/>
      <w:ind w:firstLine="420" w:firstLineChars="200"/>
    </w:pPr>
    <w:rPr>
      <w:kern w:val="2"/>
      <w:sz w:val="24"/>
      <w:szCs w:val="24"/>
    </w:rPr>
  </w:style>
  <w:style w:type="paragraph" w:styleId="Heading1">
    <w:name w:val="heading 1"/>
    <w:basedOn w:val="Normal"/>
    <w:next w:val="Normal"/>
    <w:link w:val="1"/>
    <w:qFormat/>
    <w:pPr>
      <w:keepNext/>
      <w:keepLines/>
      <w:spacing w:before="400" w:after="400" w:line="480" w:lineRule="exact"/>
      <w:ind w:firstLine="0" w:firstLineChars="0"/>
      <w:jc w:val="center"/>
      <w:outlineLvl w:val="0"/>
    </w:pPr>
    <w:rPr>
      <w:rFonts w:eastAsia="黑体"/>
      <w:b/>
      <w:bCs/>
      <w:kern w:val="44"/>
      <w:sz w:val="44"/>
      <w:szCs w:val="44"/>
    </w:rPr>
  </w:style>
  <w:style w:type="paragraph" w:styleId="Heading2">
    <w:name w:val="heading 2"/>
    <w:basedOn w:val="Normal"/>
    <w:next w:val="Normal"/>
    <w:link w:val="2"/>
    <w:qFormat/>
    <w:pPr>
      <w:keepNext/>
      <w:keepLines/>
      <w:spacing w:before="160" w:after="160" w:line="480" w:lineRule="exact"/>
      <w:ind w:firstLine="0" w:firstLineChars="0"/>
      <w:outlineLvl w:val="1"/>
    </w:pPr>
    <w:rPr>
      <w:rFonts w:ascii="Arial" w:eastAsia="黑体" w:hAnsi="Arial"/>
      <w:b/>
      <w:bCs/>
      <w:sz w:val="32"/>
      <w:szCs w:val="32"/>
    </w:rPr>
  </w:style>
  <w:style w:type="paragraph" w:styleId="Heading3">
    <w:name w:val="heading 3"/>
    <w:basedOn w:val="Normal"/>
    <w:next w:val="Normal"/>
    <w:link w:val="3"/>
    <w:qFormat/>
    <w:pPr>
      <w:keepNext/>
      <w:keepLines/>
      <w:spacing w:line="480" w:lineRule="exact"/>
      <w:ind w:firstLine="0" w:firstLineChars="0"/>
      <w:outlineLvl w:val="2"/>
    </w:pPr>
    <w:rPr>
      <w:rFonts w:eastAsia="黑体"/>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semiHidden/>
    <w:unhideWhenUsed/>
    <w:qFormat/>
    <w:rPr>
      <w:rFonts w:ascii="Arial" w:eastAsia="黑体" w:hAnsi="Arial"/>
      <w:sz w:val="20"/>
    </w:rPr>
  </w:style>
  <w:style w:type="paragraph" w:styleId="TOC3">
    <w:name w:val="toc 3"/>
    <w:basedOn w:val="Normal"/>
    <w:next w:val="Normal"/>
    <w:qFormat/>
    <w:pPr>
      <w:ind w:left="840" w:leftChars="400"/>
    </w:pPr>
  </w:style>
  <w:style w:type="paragraph" w:styleId="Footer">
    <w:name w:val="footer"/>
    <w:basedOn w:val="Normal"/>
    <w:autoRedefine/>
    <w:qFormat/>
    <w:pPr>
      <w:tabs>
        <w:tab w:val="center" w:pos="4153"/>
        <w:tab w:val="right" w:pos="8306"/>
      </w:tabs>
      <w:snapToGrid w:val="0"/>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bCs/>
    </w:rPr>
  </w:style>
  <w:style w:type="character" w:customStyle="1" w:styleId="1">
    <w:name w:val="标题 1 字符"/>
    <w:basedOn w:val="DefaultParagraphFont"/>
    <w:link w:val="Heading1"/>
    <w:qFormat/>
    <w:rPr>
      <w:rFonts w:ascii="Times New Roman" w:eastAsia="黑体" w:hAnsi="Times New Roman"/>
      <w:b/>
      <w:bCs/>
      <w:kern w:val="44"/>
      <w:sz w:val="44"/>
      <w:szCs w:val="44"/>
    </w:rPr>
  </w:style>
  <w:style w:type="character" w:customStyle="1" w:styleId="3">
    <w:name w:val="标题 3 字符"/>
    <w:link w:val="Heading3"/>
    <w:qFormat/>
    <w:rPr>
      <w:rFonts w:ascii="Times New Roman" w:eastAsia="黑体" w:hAnsi="Times New Roman"/>
      <w:b/>
      <w:sz w:val="28"/>
    </w:rPr>
  </w:style>
  <w:style w:type="character" w:customStyle="1" w:styleId="2">
    <w:name w:val="标题 2 字符"/>
    <w:basedOn w:val="DefaultParagraphFont"/>
    <w:link w:val="Heading2"/>
    <w:autoRedefine/>
    <w:qFormat/>
    <w:rPr>
      <w:rFonts w:ascii="Arial" w:eastAsia="黑体" w:hAnsi="Arial"/>
      <w:b/>
      <w:bCs/>
      <w:sz w:val="32"/>
      <w:szCs w:val="32"/>
    </w:rPr>
  </w:style>
  <w:style w:type="paragraph" w:customStyle="1" w:styleId="Default">
    <w:name w:val="Default"/>
    <w:link w:val="DefaultChar"/>
    <w:autoRedefine/>
    <w:qFormat/>
    <w:pPr>
      <w:widowControl w:val="0"/>
      <w:autoSpaceDE w:val="0"/>
      <w:autoSpaceDN w:val="0"/>
      <w:adjustRightInd w:val="0"/>
    </w:pPr>
    <w:rPr>
      <w:rFonts w:ascii="华文新魏" w:eastAsia="华文新魏" w:cs="华文新魏"/>
      <w:color w:val="000000"/>
      <w:sz w:val="24"/>
      <w:szCs w:val="24"/>
    </w:rPr>
  </w:style>
  <w:style w:type="character" w:customStyle="1" w:styleId="a0201">
    <w:name w:val="a0201"/>
    <w:basedOn w:val="DefaultParagraphFont"/>
    <w:qFormat/>
    <w:rPr>
      <w:rFonts w:ascii="ΟGB2312" w:eastAsia="ΟGB2312" w:hint="eastAsia"/>
      <w:color w:val="000000"/>
      <w:sz w:val="30"/>
      <w:szCs w:val="30"/>
    </w:rPr>
  </w:style>
  <w:style w:type="character" w:customStyle="1" w:styleId="DefaultChar">
    <w:name w:val="Default Char"/>
    <w:basedOn w:val="DefaultParagraphFont"/>
    <w:link w:val="Default"/>
    <w:qFormat/>
    <w:rPr>
      <w:rFonts w:ascii="华文新魏" w:eastAsia="华文新魏" w:hAnsi="Times New Roman" w:cs="华文新魏"/>
      <w:color w:val="000000"/>
      <w:sz w:val="24"/>
      <w:szCs w:val="24"/>
      <w:lang w:val="en-US" w:eastAsia="zh-CN" w:bidi="ar-SA"/>
    </w:rPr>
  </w:style>
  <w:style w:type="paragraph" w:customStyle="1" w:styleId="WPSOffice1">
    <w:name w:val="WPSOffice手动目录 1"/>
    <w:qFormat/>
  </w:style>
  <w:style w:type="paragraph" w:customStyle="1" w:styleId="WPSOffice2">
    <w:name w:val="WPSOffice手动目录 2"/>
    <w:qFormat/>
    <w:pPr>
      <w:ind w:left="200" w:leftChars="200"/>
    </w:pPr>
  </w:style>
  <w:style w:type="paragraph" w:customStyle="1" w:styleId="WPSOffice3">
    <w:name w:val="WPSOffice手动目录 3"/>
    <w:autoRedefine/>
    <w:qFormat/>
    <w:pPr>
      <w:ind w:left="400" w:leftChars="400"/>
    </w:p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image" Target="media/image2.png" /><Relationship Id="rId11" Type="http://schemas.openxmlformats.org/officeDocument/2006/relationships/footer" Target="footer3.xml" /><Relationship Id="rId12" Type="http://schemas.openxmlformats.org/officeDocument/2006/relationships/image" Target="media/image3.jpeg"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image" Target="media/image4.jpeg"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image" Target="media/image5.jpeg" /><Relationship Id="rId19" Type="http://schemas.openxmlformats.org/officeDocument/2006/relationships/footer" Target="footer8.xml" /><Relationship Id="rId2" Type="http://schemas.openxmlformats.org/officeDocument/2006/relationships/endnotes" Target="endnotes.xml" /><Relationship Id="rId20" Type="http://schemas.openxmlformats.org/officeDocument/2006/relationships/image" Target="media/image6.jpeg" /><Relationship Id="rId21" Type="http://schemas.openxmlformats.org/officeDocument/2006/relationships/hyperlink" Target="https://d.book118.com/948047075113006023" TargetMode="Externa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image" Target="media/image1.jpeg"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9</Pages>
  <Words>1608</Words>
  <Characters>9168</Characters>
  <Application>Microsoft Office Word</Application>
  <DocSecurity>0</DocSecurity>
  <Lines>76</Lines>
  <Paragraphs>21</Paragraphs>
  <ScaleCrop>false</ScaleCrop>
  <Company/>
  <LinksUpToDate>false</LinksUpToDate>
  <CharactersWithSpaces>10755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86187</dc:creator>
  <cp:lastModifiedBy>Office</cp:lastModifiedBy>
  <cp:revision>3</cp:revision>
  <dcterms:created xsi:type="dcterms:W3CDTF">2022-07-12T04:58:00Z</dcterms:created>
  <dcterms:modified xsi:type="dcterms:W3CDTF">2023-12-23T14:00:00Z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B982F9F66EF34DA7A866A2E616FAA8EF</vt:lpwstr>
  </property>
  <property fmtid="{D5CDD505-2E9C-101B-9397-08002B2CF9AE}" pid="3" name="KSOProductBuildVer">
    <vt:lpwstr>2052-12.1.0.16120</vt:lpwstr>
  </property>
</Properties>
</file>