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丰胸化学品行业相关公司筹备报告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83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_Toc8835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0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_Toc11310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_Toc14775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_Toc4657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_Toc17262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_Toc26990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_Toc30146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_Toc17632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70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_Toc28770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_Toc9958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_Toc4073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52" w:history="1">
        <w:r>
          <w:rPr>
            <w:rFonts w:ascii="仿宋" w:eastAsia="仿宋" w:hAnsi="仿宋" w:cs="仿宋" w:hint="eastAsia"/>
            <w:lang w:eastAsia="zh-CN"/>
          </w:rPr>
          <w:t>三、丰胸化学品筹建公司基本信息</w:t>
        </w:r>
        <w:r>
          <w:tab/>
        </w:r>
        <w:r>
          <w:fldChar w:fldCharType="begin"/>
        </w:r>
        <w:r>
          <w:instrText xml:space="preserve"> PAGEREF _Toc29852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_Toc5885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_Toc23899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_Toc25844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3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_Toc21632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_Toc28548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_Toc11115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71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_Toc13071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" w:history="1">
        <w:r>
          <w:rPr>
            <w:rFonts w:ascii="仿宋" w:eastAsia="仿宋" w:hAnsi="仿宋" w:cs="仿宋" w:hint="eastAsia"/>
            <w:lang w:eastAsia="zh-CN"/>
          </w:rPr>
          <w:t>(一)、丰胸化学品项目选址原则</w:t>
        </w:r>
        <w:r>
          <w:tab/>
        </w:r>
        <w:r>
          <w:fldChar w:fldCharType="begin"/>
        </w:r>
        <w:r>
          <w:instrText xml:space="preserve"> PAGEREF _Toc907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_Toc20365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_Toc6169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_Toc18924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2" w:history="1">
        <w:r>
          <w:rPr>
            <w:rFonts w:ascii="仿宋" w:eastAsia="仿宋" w:hAnsi="仿宋" w:cs="仿宋" w:hint="eastAsia"/>
            <w:lang w:eastAsia="zh-CN"/>
          </w:rPr>
          <w:t>(五)、丰胸化学品项目选址综合评价</w:t>
        </w:r>
        <w:r>
          <w:tab/>
        </w:r>
        <w:r>
          <w:fldChar w:fldCharType="begin"/>
        </w:r>
        <w:r>
          <w:instrText xml:space="preserve"> PAGEREF _Toc7802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08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_Toc32108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_Toc15027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_Toc25780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_Toc12451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_Toc24756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_Toc32727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_Toc5019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0" w:history="1">
        <w:r>
          <w:rPr>
            <w:rFonts w:ascii="仿宋" w:eastAsia="仿宋" w:hAnsi="仿宋" w:cs="仿宋" w:hint="eastAsia"/>
            <w:lang w:eastAsia="zh-CN"/>
          </w:rPr>
          <w:t>(七)、丰胸化学品项目建设必要性分析</w:t>
        </w:r>
        <w:r>
          <w:tab/>
        </w:r>
        <w:r>
          <w:fldChar w:fldCharType="begin"/>
        </w:r>
        <w:r>
          <w:instrText xml:space="preserve"> PAGEREF _Toc18230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26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_Toc22626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_Toc30424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_Toc25527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_Toc18883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_Toc16727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83" w:history="1">
        <w:r>
          <w:rPr>
            <w:rFonts w:ascii="仿宋" w:eastAsia="仿宋" w:hAnsi="仿宋" w:cs="仿宋" w:hint="eastAsia"/>
            <w:lang w:eastAsia="zh-CN"/>
          </w:rPr>
          <w:t>七、丰胸化学品项目风险分析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610" w:history="1">
        <w:r>
          <w:rPr>
            <w:rFonts w:ascii="仿宋" w:eastAsia="仿宋" w:hAnsi="仿宋" w:cs="仿宋" w:hint="eastAsia"/>
            <w:lang w:eastAsia="zh-CN"/>
          </w:rPr>
          <w:t>(一)、丰胸化学品项目风险分析</w:t>
        </w:r>
        <w:r>
          <w:tab/>
        </w:r>
        <w:r>
          <w:fldChar w:fldCharType="begin"/>
        </w:r>
        <w:r>
          <w:instrText xml:space="preserve"> PAGEREF _Toc14610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6" w:history="1">
        <w:r>
          <w:rPr>
            <w:rFonts w:ascii="仿宋" w:eastAsia="仿宋" w:hAnsi="仿宋" w:cs="仿宋" w:hint="eastAsia"/>
            <w:lang w:eastAsia="zh-CN"/>
          </w:rPr>
          <w:t>(二)、丰胸化学品项目风险对策</w:t>
        </w:r>
        <w:r>
          <w:tab/>
        </w:r>
        <w:r>
          <w:fldChar w:fldCharType="begin"/>
        </w:r>
        <w:r>
          <w:instrText xml:space="preserve"> PAGEREF _Toc15356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52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_Toc16652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_Toc3838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_Toc19645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_Toc10369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1" w:history="1">
        <w:r>
          <w:rPr>
            <w:rFonts w:ascii="仿宋" w:eastAsia="仿宋" w:hAnsi="仿宋" w:cs="仿宋" w:hint="eastAsia"/>
            <w:lang w:eastAsia="zh-CN"/>
          </w:rPr>
          <w:t>(五)、丰胸化学品项目总投资</w:t>
        </w:r>
        <w:r>
          <w:tab/>
        </w:r>
        <w:r>
          <w:fldChar w:fldCharType="begin"/>
        </w:r>
        <w:r>
          <w:instrText xml:space="preserve"> PAGEREF _Toc3361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_Toc4776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8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_Toc22089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_Toc30128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_Toc19440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_Toc13271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_Toc10206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_Toc17800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_Toc18552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_Toc4173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_Toc22929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_Toc9073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_Toc31995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_Toc4683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_Toc22081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9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_Toc419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5" w:history="1">
        <w:r>
          <w:rPr>
            <w:rFonts w:ascii="仿宋" w:eastAsia="仿宋" w:hAnsi="仿宋" w:cs="仿宋" w:hint="eastAsia"/>
            <w:lang w:eastAsia="zh-CN"/>
          </w:rPr>
          <w:t>(一)、丰胸化学品项目背景分析</w:t>
        </w:r>
        <w:r>
          <w:tab/>
        </w:r>
        <w:r>
          <w:fldChar w:fldCharType="begin"/>
        </w:r>
        <w:r>
          <w:instrText xml:space="preserve"> PAGEREF _Toc20705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" w:history="1">
        <w:r>
          <w:rPr>
            <w:rFonts w:ascii="仿宋" w:eastAsia="仿宋" w:hAnsi="仿宋" w:cs="仿宋" w:hint="eastAsia"/>
            <w:lang w:eastAsia="zh-CN"/>
          </w:rPr>
          <w:t>(二)、丰胸化学品项目建设必要性分析</w:t>
        </w:r>
        <w:r>
          <w:tab/>
        </w:r>
        <w:r>
          <w:fldChar w:fldCharType="begin"/>
        </w:r>
        <w:r>
          <w:instrText xml:space="preserve"> PAGEREF _Toc2411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_Toc23983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_Toc21803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4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_Toc2064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_Toc2590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_Toc23696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83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310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775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65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https://d.book118.com/948047131000006036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丰胸化学品行业相关公司筹备报告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丰胸化学品行业相关公司筹备报告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丰胸化学品行业相关公司筹备报告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丰胸化学品行业相关公司筹备报告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丰胸化学品行业相关公司筹备报告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804713100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2024-02-04T09:15:00Z</dcterms:created>
  <dcterms:modified xsi:type="dcterms:W3CDTF">2024-02-04T09:15:20Z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609D3C963402400BAE626D81E8B3D654_11</vt:lpwstr>
  </property>
  <property fmtid="{D5CDD505-2E9C-101B-9397-08002B2CF9AE}" pid="3" name="KSOProductBuildVer">
    <vt:lpwstr>2052-12.1.0.16250</vt:lpwstr>
  </property>
</Properties>
</file>