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磁强计项目评估报告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95" w:history="1">
        <w:r>
          <w:rPr>
            <w:rFonts w:ascii="仿宋" w:eastAsia="仿宋" w:hAnsi="仿宋" w:cs="仿宋" w:hint="eastAsia"/>
            <w:lang w:eastAsia="zh-CN"/>
          </w:rPr>
          <w:t>序言</w:t>
        </w:r>
        <w:r>
          <w:tab/>
        </w:r>
        <w:r>
          <w:fldChar w:fldCharType="begin"/>
        </w:r>
        <w:r>
          <w:instrText xml:space="preserve"> PAGEREF _Toc15595 \h </w:instrText>
        </w:r>
        <w:r>
          <w:fldChar w:fldCharType="separate"/>
        </w:r>
        <w:r>
          <w:t>3</w:t>
        </w:r>
        <w:r>
          <w:fldChar w:fldCharType="end"/>
        </w:r>
      </w:hyperlink>
    </w:p>
    <w:p>
      <w:pPr>
        <w:pStyle w:val="TOC1"/>
        <w:tabs>
          <w:tab w:val="right" w:leader="dot" w:pos="8306"/>
        </w:tabs>
      </w:pPr>
      <w:hyperlink w:anchor="_Toc2049" w:history="1">
        <w:r>
          <w:rPr>
            <w:rFonts w:ascii="仿宋" w:eastAsia="仿宋" w:hAnsi="仿宋" w:cs="仿宋" w:hint="eastAsia"/>
            <w:lang w:eastAsia="zh-CN"/>
          </w:rPr>
          <w:t>一、磁强计项目建设单位基本情况</w:t>
        </w:r>
        <w:r>
          <w:tab/>
        </w:r>
        <w:r>
          <w:fldChar w:fldCharType="begin"/>
        </w:r>
        <w:r>
          <w:instrText xml:space="preserve"> PAGEREF _Toc2049 \h </w:instrText>
        </w:r>
        <w:r>
          <w:fldChar w:fldCharType="separate"/>
        </w:r>
        <w:r>
          <w:t>3</w:t>
        </w:r>
        <w:r>
          <w:fldChar w:fldCharType="end"/>
        </w:r>
      </w:hyperlink>
    </w:p>
    <w:p>
      <w:pPr>
        <w:pStyle w:val="TOC2"/>
        <w:tabs>
          <w:tab w:val="right" w:leader="dot" w:pos="8306"/>
        </w:tabs>
      </w:pPr>
      <w:hyperlink w:anchor="_Toc30447" w:history="1">
        <w:r>
          <w:rPr>
            <w:rFonts w:ascii="仿宋" w:eastAsia="仿宋" w:hAnsi="仿宋" w:cs="仿宋" w:hint="eastAsia"/>
            <w:lang w:eastAsia="zh-CN"/>
          </w:rPr>
          <w:t>(一)、磁强计项目建设单位基本情况</w:t>
        </w:r>
        <w:r>
          <w:tab/>
        </w:r>
        <w:r>
          <w:fldChar w:fldCharType="begin"/>
        </w:r>
        <w:r>
          <w:instrText xml:space="preserve"> PAGEREF _Toc30447 \h </w:instrText>
        </w:r>
        <w:r>
          <w:fldChar w:fldCharType="separate"/>
        </w:r>
        <w:r>
          <w:t>3</w:t>
        </w:r>
        <w:r>
          <w:fldChar w:fldCharType="end"/>
        </w:r>
      </w:hyperlink>
    </w:p>
    <w:p>
      <w:pPr>
        <w:pStyle w:val="TOC2"/>
        <w:tabs>
          <w:tab w:val="right" w:leader="dot" w:pos="8306"/>
        </w:tabs>
      </w:pPr>
      <w:hyperlink w:anchor="_Toc13061" w:history="1">
        <w:r>
          <w:rPr>
            <w:rFonts w:ascii="仿宋" w:eastAsia="仿宋" w:hAnsi="仿宋" w:cs="仿宋" w:hint="eastAsia"/>
            <w:lang w:eastAsia="zh-CN"/>
          </w:rPr>
          <w:t>(二)、磁强计项目主管单位基本情况</w:t>
        </w:r>
        <w:r>
          <w:tab/>
        </w:r>
        <w:r>
          <w:fldChar w:fldCharType="begin"/>
        </w:r>
        <w:r>
          <w:instrText xml:space="preserve"> PAGEREF _Toc13061 \h </w:instrText>
        </w:r>
        <w:r>
          <w:fldChar w:fldCharType="separate"/>
        </w:r>
        <w:r>
          <w:t>5</w:t>
        </w:r>
        <w:r>
          <w:fldChar w:fldCharType="end"/>
        </w:r>
      </w:hyperlink>
    </w:p>
    <w:p>
      <w:pPr>
        <w:pStyle w:val="TOC2"/>
        <w:tabs>
          <w:tab w:val="right" w:leader="dot" w:pos="8306"/>
        </w:tabs>
      </w:pPr>
      <w:hyperlink w:anchor="_Toc14289" w:history="1">
        <w:r>
          <w:rPr>
            <w:rFonts w:ascii="仿宋" w:eastAsia="仿宋" w:hAnsi="仿宋" w:cs="仿宋" w:hint="eastAsia"/>
            <w:lang w:eastAsia="zh-CN"/>
          </w:rPr>
          <w:t>(三)、磁强计项目技术协作单位基本情况</w:t>
        </w:r>
        <w:r>
          <w:tab/>
        </w:r>
        <w:r>
          <w:fldChar w:fldCharType="begin"/>
        </w:r>
        <w:r>
          <w:instrText xml:space="preserve"> PAGEREF _Toc14289 \h </w:instrText>
        </w:r>
        <w:r>
          <w:fldChar w:fldCharType="separate"/>
        </w:r>
        <w:r>
          <w:t>7</w:t>
        </w:r>
        <w:r>
          <w:fldChar w:fldCharType="end"/>
        </w:r>
      </w:hyperlink>
    </w:p>
    <w:p>
      <w:pPr>
        <w:pStyle w:val="TOC1"/>
        <w:tabs>
          <w:tab w:val="right" w:leader="dot" w:pos="8306"/>
        </w:tabs>
      </w:pPr>
      <w:hyperlink w:anchor="_Toc17207" w:history="1">
        <w:r>
          <w:rPr>
            <w:rFonts w:ascii="仿宋" w:eastAsia="仿宋" w:hAnsi="仿宋" w:cs="仿宋" w:hint="eastAsia"/>
            <w:lang w:eastAsia="zh-CN"/>
          </w:rPr>
          <w:t>二、磁强计项目选址</w:t>
        </w:r>
        <w:r>
          <w:tab/>
        </w:r>
        <w:r>
          <w:fldChar w:fldCharType="begin"/>
        </w:r>
        <w:r>
          <w:instrText xml:space="preserve"> PAGEREF _Toc17207 \h </w:instrText>
        </w:r>
        <w:r>
          <w:fldChar w:fldCharType="separate"/>
        </w:r>
        <w:r>
          <w:t>8</w:t>
        </w:r>
        <w:r>
          <w:fldChar w:fldCharType="end"/>
        </w:r>
      </w:hyperlink>
    </w:p>
    <w:p>
      <w:pPr>
        <w:pStyle w:val="TOC2"/>
        <w:tabs>
          <w:tab w:val="right" w:leader="dot" w:pos="8306"/>
        </w:tabs>
      </w:pPr>
      <w:hyperlink w:anchor="_Toc17620" w:history="1">
        <w:r>
          <w:rPr>
            <w:rFonts w:ascii="仿宋" w:eastAsia="仿宋" w:hAnsi="仿宋" w:cs="仿宋" w:hint="eastAsia"/>
            <w:lang w:eastAsia="zh-CN"/>
          </w:rPr>
          <w:t>(一)、磁强计项目选址原则</w:t>
        </w:r>
        <w:r>
          <w:tab/>
        </w:r>
        <w:r>
          <w:fldChar w:fldCharType="begin"/>
        </w:r>
        <w:r>
          <w:instrText xml:space="preserve"> PAGEREF _Toc17620 \h </w:instrText>
        </w:r>
        <w:r>
          <w:fldChar w:fldCharType="separate"/>
        </w:r>
        <w:r>
          <w:t>8</w:t>
        </w:r>
        <w:r>
          <w:fldChar w:fldCharType="end"/>
        </w:r>
      </w:hyperlink>
    </w:p>
    <w:p>
      <w:pPr>
        <w:pStyle w:val="TOC2"/>
        <w:tabs>
          <w:tab w:val="right" w:leader="dot" w:pos="8306"/>
        </w:tabs>
      </w:pPr>
      <w:hyperlink w:anchor="_Toc16637" w:history="1">
        <w:r>
          <w:rPr>
            <w:rFonts w:ascii="仿宋" w:eastAsia="仿宋" w:hAnsi="仿宋" w:cs="仿宋" w:hint="eastAsia"/>
            <w:lang w:eastAsia="zh-CN"/>
          </w:rPr>
          <w:t>(二)、原材料及主要辅助材料供应</w:t>
        </w:r>
        <w:r>
          <w:tab/>
        </w:r>
        <w:r>
          <w:fldChar w:fldCharType="begin"/>
        </w:r>
        <w:r>
          <w:instrText xml:space="preserve"> PAGEREF _Toc16637 \h </w:instrText>
        </w:r>
        <w:r>
          <w:fldChar w:fldCharType="separate"/>
        </w:r>
        <w:r>
          <w:t>9</w:t>
        </w:r>
        <w:r>
          <w:fldChar w:fldCharType="end"/>
        </w:r>
      </w:hyperlink>
    </w:p>
    <w:p>
      <w:pPr>
        <w:pStyle w:val="TOC2"/>
        <w:tabs>
          <w:tab w:val="right" w:leader="dot" w:pos="8306"/>
        </w:tabs>
      </w:pPr>
      <w:hyperlink w:anchor="_Toc17460" w:history="1">
        <w:r>
          <w:rPr>
            <w:rFonts w:ascii="仿宋" w:eastAsia="仿宋" w:hAnsi="仿宋" w:cs="仿宋" w:hint="eastAsia"/>
            <w:lang w:eastAsia="zh-CN"/>
          </w:rPr>
          <w:t>(三)、交通条件</w:t>
        </w:r>
        <w:r>
          <w:tab/>
        </w:r>
        <w:r>
          <w:fldChar w:fldCharType="begin"/>
        </w:r>
        <w:r>
          <w:instrText xml:space="preserve"> PAGEREF _Toc17460 \h </w:instrText>
        </w:r>
        <w:r>
          <w:fldChar w:fldCharType="separate"/>
        </w:r>
        <w:r>
          <w:t>11</w:t>
        </w:r>
        <w:r>
          <w:fldChar w:fldCharType="end"/>
        </w:r>
      </w:hyperlink>
    </w:p>
    <w:p>
      <w:pPr>
        <w:pStyle w:val="TOC2"/>
        <w:tabs>
          <w:tab w:val="right" w:leader="dot" w:pos="8306"/>
        </w:tabs>
      </w:pPr>
      <w:hyperlink w:anchor="_Toc9062" w:history="1">
        <w:r>
          <w:rPr>
            <w:rFonts w:ascii="仿宋" w:eastAsia="仿宋" w:hAnsi="仿宋" w:cs="仿宋" w:hint="eastAsia"/>
            <w:lang w:eastAsia="zh-CN"/>
          </w:rPr>
          <w:t>(四)、自然条件</w:t>
        </w:r>
        <w:r>
          <w:tab/>
        </w:r>
        <w:r>
          <w:fldChar w:fldCharType="begin"/>
        </w:r>
        <w:r>
          <w:instrText xml:space="preserve"> PAGEREF _Toc9062 \h </w:instrText>
        </w:r>
        <w:r>
          <w:fldChar w:fldCharType="separate"/>
        </w:r>
        <w:r>
          <w:t>13</w:t>
        </w:r>
        <w:r>
          <w:fldChar w:fldCharType="end"/>
        </w:r>
      </w:hyperlink>
    </w:p>
    <w:p>
      <w:pPr>
        <w:pStyle w:val="TOC2"/>
        <w:tabs>
          <w:tab w:val="right" w:leader="dot" w:pos="8306"/>
        </w:tabs>
      </w:pPr>
      <w:hyperlink w:anchor="_Toc7037" w:history="1">
        <w:r>
          <w:rPr>
            <w:rFonts w:ascii="仿宋" w:eastAsia="仿宋" w:hAnsi="仿宋" w:cs="仿宋" w:hint="eastAsia"/>
            <w:lang w:eastAsia="zh-CN"/>
          </w:rPr>
          <w:t>(五)、经济发展状况</w:t>
        </w:r>
        <w:r>
          <w:tab/>
        </w:r>
        <w:r>
          <w:fldChar w:fldCharType="begin"/>
        </w:r>
        <w:r>
          <w:instrText xml:space="preserve"> PAGEREF _Toc7037 \h </w:instrText>
        </w:r>
        <w:r>
          <w:fldChar w:fldCharType="separate"/>
        </w:r>
        <w:r>
          <w:t>15</w:t>
        </w:r>
        <w:r>
          <w:fldChar w:fldCharType="end"/>
        </w:r>
      </w:hyperlink>
    </w:p>
    <w:p>
      <w:pPr>
        <w:pStyle w:val="TOC2"/>
        <w:tabs>
          <w:tab w:val="right" w:leader="dot" w:pos="8306"/>
        </w:tabs>
      </w:pPr>
      <w:hyperlink w:anchor="_Toc16800" w:history="1">
        <w:r>
          <w:rPr>
            <w:rFonts w:ascii="仿宋" w:eastAsia="仿宋" w:hAnsi="仿宋" w:cs="仿宋" w:hint="eastAsia"/>
            <w:lang w:eastAsia="zh-CN"/>
          </w:rPr>
          <w:t>(六)、厂址选择</w:t>
        </w:r>
        <w:r>
          <w:tab/>
        </w:r>
        <w:r>
          <w:fldChar w:fldCharType="begin"/>
        </w:r>
        <w:r>
          <w:instrText xml:space="preserve"> PAGEREF _Toc16800 \h </w:instrText>
        </w:r>
        <w:r>
          <w:fldChar w:fldCharType="separate"/>
        </w:r>
        <w:r>
          <w:t>17</w:t>
        </w:r>
        <w:r>
          <w:fldChar w:fldCharType="end"/>
        </w:r>
      </w:hyperlink>
    </w:p>
    <w:p>
      <w:pPr>
        <w:pStyle w:val="TOC1"/>
        <w:tabs>
          <w:tab w:val="right" w:leader="dot" w:pos="8306"/>
        </w:tabs>
      </w:pPr>
      <w:hyperlink w:anchor="_Toc30126" w:history="1">
        <w:r>
          <w:rPr>
            <w:rFonts w:ascii="仿宋" w:eastAsia="仿宋" w:hAnsi="仿宋" w:cs="仿宋" w:hint="eastAsia"/>
            <w:lang w:eastAsia="zh-CN"/>
          </w:rPr>
          <w:t>三、磁强计项目建设内容</w:t>
        </w:r>
        <w:r>
          <w:tab/>
        </w:r>
        <w:r>
          <w:fldChar w:fldCharType="begin"/>
        </w:r>
        <w:r>
          <w:instrText xml:space="preserve"> PAGEREF _Toc30126 \h </w:instrText>
        </w:r>
        <w:r>
          <w:fldChar w:fldCharType="separate"/>
        </w:r>
        <w:r>
          <w:t>20</w:t>
        </w:r>
        <w:r>
          <w:fldChar w:fldCharType="end"/>
        </w:r>
      </w:hyperlink>
    </w:p>
    <w:p>
      <w:pPr>
        <w:pStyle w:val="TOC2"/>
        <w:tabs>
          <w:tab w:val="right" w:leader="dot" w:pos="8306"/>
        </w:tabs>
      </w:pPr>
      <w:hyperlink w:anchor="_Toc12563" w:history="1">
        <w:r>
          <w:rPr>
            <w:rFonts w:ascii="仿宋" w:eastAsia="仿宋" w:hAnsi="仿宋" w:cs="仿宋" w:hint="eastAsia"/>
            <w:lang w:eastAsia="zh-CN"/>
          </w:rPr>
          <w:t>(一)、建筑工程</w:t>
        </w:r>
        <w:r>
          <w:tab/>
        </w:r>
        <w:r>
          <w:fldChar w:fldCharType="begin"/>
        </w:r>
        <w:r>
          <w:instrText xml:space="preserve"> PAGEREF _Toc12563 \h </w:instrText>
        </w:r>
        <w:r>
          <w:fldChar w:fldCharType="separate"/>
        </w:r>
        <w:r>
          <w:t>20</w:t>
        </w:r>
        <w:r>
          <w:fldChar w:fldCharType="end"/>
        </w:r>
      </w:hyperlink>
    </w:p>
    <w:p>
      <w:pPr>
        <w:pStyle w:val="TOC2"/>
        <w:tabs>
          <w:tab w:val="right" w:leader="dot" w:pos="8306"/>
        </w:tabs>
      </w:pPr>
      <w:hyperlink w:anchor="_Toc22377" w:history="1">
        <w:r>
          <w:rPr>
            <w:rFonts w:ascii="仿宋" w:eastAsia="仿宋" w:hAnsi="仿宋" w:cs="仿宋" w:hint="eastAsia"/>
            <w:lang w:eastAsia="zh-CN"/>
          </w:rPr>
          <w:t>(二)、电气、自动控制系统</w:t>
        </w:r>
        <w:r>
          <w:tab/>
        </w:r>
        <w:r>
          <w:fldChar w:fldCharType="begin"/>
        </w:r>
        <w:r>
          <w:instrText xml:space="preserve"> PAGEREF _Toc22377 \h </w:instrText>
        </w:r>
        <w:r>
          <w:fldChar w:fldCharType="separate"/>
        </w:r>
        <w:r>
          <w:t>21</w:t>
        </w:r>
        <w:r>
          <w:fldChar w:fldCharType="end"/>
        </w:r>
      </w:hyperlink>
    </w:p>
    <w:p>
      <w:pPr>
        <w:pStyle w:val="TOC2"/>
        <w:tabs>
          <w:tab w:val="right" w:leader="dot" w:pos="8306"/>
        </w:tabs>
      </w:pPr>
      <w:hyperlink w:anchor="_Toc32070" w:history="1">
        <w:r>
          <w:rPr>
            <w:rFonts w:ascii="仿宋" w:eastAsia="仿宋" w:hAnsi="仿宋" w:cs="仿宋" w:hint="eastAsia"/>
            <w:lang w:eastAsia="zh-CN"/>
          </w:rPr>
          <w:t>(三)、通用及专用设备选择</w:t>
        </w:r>
        <w:r>
          <w:tab/>
        </w:r>
        <w:r>
          <w:fldChar w:fldCharType="begin"/>
        </w:r>
        <w:r>
          <w:instrText xml:space="preserve"> PAGEREF _Toc32070 \h </w:instrText>
        </w:r>
        <w:r>
          <w:fldChar w:fldCharType="separate"/>
        </w:r>
        <w:r>
          <w:t>23</w:t>
        </w:r>
        <w:r>
          <w:fldChar w:fldCharType="end"/>
        </w:r>
      </w:hyperlink>
    </w:p>
    <w:p>
      <w:pPr>
        <w:pStyle w:val="TOC2"/>
        <w:tabs>
          <w:tab w:val="right" w:leader="dot" w:pos="8306"/>
        </w:tabs>
      </w:pPr>
      <w:hyperlink w:anchor="_Toc6596" w:history="1">
        <w:r>
          <w:rPr>
            <w:rFonts w:ascii="仿宋" w:eastAsia="仿宋" w:hAnsi="仿宋" w:cs="仿宋" w:hint="eastAsia"/>
            <w:lang w:eastAsia="zh-CN"/>
          </w:rPr>
          <w:t>(四)、公共工程</w:t>
        </w:r>
        <w:r>
          <w:tab/>
        </w:r>
        <w:r>
          <w:fldChar w:fldCharType="begin"/>
        </w:r>
        <w:r>
          <w:instrText xml:space="preserve"> PAGEREF _Toc6596 \h </w:instrText>
        </w:r>
        <w:r>
          <w:fldChar w:fldCharType="separate"/>
        </w:r>
        <w:r>
          <w:t>25</w:t>
        </w:r>
        <w:r>
          <w:fldChar w:fldCharType="end"/>
        </w:r>
      </w:hyperlink>
    </w:p>
    <w:p>
      <w:pPr>
        <w:pStyle w:val="TOC1"/>
        <w:tabs>
          <w:tab w:val="right" w:leader="dot" w:pos="8306"/>
        </w:tabs>
      </w:pPr>
      <w:hyperlink w:anchor="_Toc20474" w:history="1">
        <w:r>
          <w:rPr>
            <w:rFonts w:ascii="仿宋" w:eastAsia="仿宋" w:hAnsi="仿宋" w:cs="仿宋" w:hint="eastAsia"/>
            <w:lang w:eastAsia="zh-CN"/>
          </w:rPr>
          <w:t>四、投资估算与资金筹措</w:t>
        </w:r>
        <w:r>
          <w:tab/>
        </w:r>
        <w:r>
          <w:fldChar w:fldCharType="begin"/>
        </w:r>
        <w:r>
          <w:instrText xml:space="preserve"> PAGEREF _Toc20474 \h </w:instrText>
        </w:r>
        <w:r>
          <w:fldChar w:fldCharType="separate"/>
        </w:r>
        <w:r>
          <w:t>26</w:t>
        </w:r>
        <w:r>
          <w:fldChar w:fldCharType="end"/>
        </w:r>
      </w:hyperlink>
    </w:p>
    <w:p>
      <w:pPr>
        <w:pStyle w:val="TOC2"/>
        <w:tabs>
          <w:tab w:val="right" w:leader="dot" w:pos="8306"/>
        </w:tabs>
      </w:pPr>
      <w:hyperlink w:anchor="_Toc10356" w:history="1">
        <w:r>
          <w:rPr>
            <w:rFonts w:ascii="仿宋" w:eastAsia="仿宋" w:hAnsi="仿宋" w:cs="仿宋" w:hint="eastAsia"/>
            <w:lang w:eastAsia="zh-CN"/>
          </w:rPr>
          <w:t>(一)、投资估算依据及范围</w:t>
        </w:r>
        <w:r>
          <w:tab/>
        </w:r>
        <w:r>
          <w:fldChar w:fldCharType="begin"/>
        </w:r>
        <w:r>
          <w:instrText xml:space="preserve"> PAGEREF _Toc10356 \h </w:instrText>
        </w:r>
        <w:r>
          <w:fldChar w:fldCharType="separate"/>
        </w:r>
        <w:r>
          <w:t>26</w:t>
        </w:r>
        <w:r>
          <w:fldChar w:fldCharType="end"/>
        </w:r>
      </w:hyperlink>
    </w:p>
    <w:p>
      <w:pPr>
        <w:pStyle w:val="TOC2"/>
        <w:tabs>
          <w:tab w:val="right" w:leader="dot" w:pos="8306"/>
        </w:tabs>
      </w:pPr>
      <w:hyperlink w:anchor="_Toc4901" w:history="1">
        <w:r>
          <w:rPr>
            <w:rFonts w:ascii="仿宋" w:eastAsia="仿宋" w:hAnsi="仿宋" w:cs="仿宋" w:hint="eastAsia"/>
            <w:lang w:eastAsia="zh-CN"/>
          </w:rPr>
          <w:t>(二)、固定资产投资总额</w:t>
        </w:r>
        <w:r>
          <w:tab/>
        </w:r>
        <w:r>
          <w:fldChar w:fldCharType="begin"/>
        </w:r>
        <w:r>
          <w:instrText xml:space="preserve"> PAGEREF _Toc4901 \h </w:instrText>
        </w:r>
        <w:r>
          <w:fldChar w:fldCharType="separate"/>
        </w:r>
        <w:r>
          <w:t>27</w:t>
        </w:r>
        <w:r>
          <w:fldChar w:fldCharType="end"/>
        </w:r>
      </w:hyperlink>
    </w:p>
    <w:p>
      <w:pPr>
        <w:pStyle w:val="TOC2"/>
        <w:tabs>
          <w:tab w:val="right" w:leader="dot" w:pos="8306"/>
        </w:tabs>
      </w:pPr>
      <w:hyperlink w:anchor="_Toc1633" w:history="1">
        <w:r>
          <w:rPr>
            <w:rFonts w:ascii="仿宋" w:eastAsia="仿宋" w:hAnsi="仿宋" w:cs="仿宋" w:hint="eastAsia"/>
            <w:lang w:eastAsia="zh-CN"/>
          </w:rPr>
          <w:t>(三)、铺底流动资金和建设期利息</w:t>
        </w:r>
        <w:r>
          <w:tab/>
        </w:r>
        <w:r>
          <w:fldChar w:fldCharType="begin"/>
        </w:r>
        <w:r>
          <w:instrText xml:space="preserve"> PAGEREF _Toc1633 \h </w:instrText>
        </w:r>
        <w:r>
          <w:fldChar w:fldCharType="separate"/>
        </w:r>
        <w:r>
          <w:t>30</w:t>
        </w:r>
        <w:r>
          <w:fldChar w:fldCharType="end"/>
        </w:r>
      </w:hyperlink>
    </w:p>
    <w:p>
      <w:pPr>
        <w:pStyle w:val="TOC2"/>
        <w:tabs>
          <w:tab w:val="right" w:leader="dot" w:pos="8306"/>
        </w:tabs>
      </w:pPr>
      <w:hyperlink w:anchor="_Toc9135" w:history="1">
        <w:r>
          <w:rPr>
            <w:rFonts w:ascii="仿宋" w:eastAsia="仿宋" w:hAnsi="仿宋" w:cs="仿宋" w:hint="eastAsia"/>
            <w:lang w:eastAsia="zh-CN"/>
          </w:rPr>
          <w:t>(四)、资金筹措</w:t>
        </w:r>
        <w:r>
          <w:tab/>
        </w:r>
        <w:r>
          <w:fldChar w:fldCharType="begin"/>
        </w:r>
        <w:r>
          <w:instrText xml:space="preserve"> PAGEREF _Toc9135 \h </w:instrText>
        </w:r>
        <w:r>
          <w:fldChar w:fldCharType="separate"/>
        </w:r>
        <w:r>
          <w:t>31</w:t>
        </w:r>
        <w:r>
          <w:fldChar w:fldCharType="end"/>
        </w:r>
      </w:hyperlink>
    </w:p>
    <w:p>
      <w:pPr>
        <w:pStyle w:val="TOC1"/>
        <w:tabs>
          <w:tab w:val="right" w:leader="dot" w:pos="8306"/>
        </w:tabs>
      </w:pPr>
      <w:hyperlink w:anchor="_Toc29681" w:history="1">
        <w:r>
          <w:rPr>
            <w:rFonts w:ascii="仿宋" w:eastAsia="仿宋" w:hAnsi="仿宋" w:cs="仿宋" w:hint="eastAsia"/>
            <w:lang w:eastAsia="zh-CN"/>
          </w:rPr>
          <w:t>五、信息技术与数字化转型</w:t>
        </w:r>
        <w:r>
          <w:tab/>
        </w:r>
        <w:r>
          <w:fldChar w:fldCharType="begin"/>
        </w:r>
        <w:r>
          <w:instrText xml:space="preserve"> PAGEREF _Toc29681 \h </w:instrText>
        </w:r>
        <w:r>
          <w:fldChar w:fldCharType="separate"/>
        </w:r>
        <w:r>
          <w:t>31</w:t>
        </w:r>
        <w:r>
          <w:fldChar w:fldCharType="end"/>
        </w:r>
      </w:hyperlink>
    </w:p>
    <w:p>
      <w:pPr>
        <w:pStyle w:val="TOC2"/>
        <w:tabs>
          <w:tab w:val="right" w:leader="dot" w:pos="8306"/>
        </w:tabs>
      </w:pPr>
      <w:hyperlink w:anchor="_Toc8986" w:history="1">
        <w:r>
          <w:rPr>
            <w:rFonts w:ascii="仿宋" w:eastAsia="仿宋" w:hAnsi="仿宋" w:cs="仿宋" w:hint="eastAsia"/>
            <w:lang w:eastAsia="zh-CN"/>
          </w:rPr>
          <w:t>(一)、信息化基础设施建设</w:t>
        </w:r>
        <w:r>
          <w:tab/>
        </w:r>
        <w:r>
          <w:fldChar w:fldCharType="begin"/>
        </w:r>
        <w:r>
          <w:instrText xml:space="preserve"> PAGEREF _Toc8986 \h </w:instrText>
        </w:r>
        <w:r>
          <w:fldChar w:fldCharType="separate"/>
        </w:r>
        <w:r>
          <w:t>31</w:t>
        </w:r>
        <w:r>
          <w:fldChar w:fldCharType="end"/>
        </w:r>
      </w:hyperlink>
    </w:p>
    <w:p>
      <w:pPr>
        <w:pStyle w:val="TOC2"/>
        <w:tabs>
          <w:tab w:val="right" w:leader="dot" w:pos="8306"/>
        </w:tabs>
      </w:pPr>
      <w:hyperlink w:anchor="_Toc11396" w:history="1">
        <w:r>
          <w:rPr>
            <w:rFonts w:ascii="仿宋" w:eastAsia="仿宋" w:hAnsi="仿宋" w:cs="仿宋" w:hint="eastAsia"/>
            <w:lang w:eastAsia="zh-CN"/>
          </w:rPr>
          <w:t>(二)、数据安全与隐私保护</w:t>
        </w:r>
        <w:r>
          <w:tab/>
        </w:r>
        <w:r>
          <w:fldChar w:fldCharType="begin"/>
        </w:r>
        <w:r>
          <w:instrText xml:space="preserve"> PAGEREF _Toc11396 \h </w:instrText>
        </w:r>
        <w:r>
          <w:fldChar w:fldCharType="separate"/>
        </w:r>
        <w:r>
          <w:t>33</w:t>
        </w:r>
        <w:r>
          <w:fldChar w:fldCharType="end"/>
        </w:r>
      </w:hyperlink>
    </w:p>
    <w:p>
      <w:pPr>
        <w:pStyle w:val="TOC2"/>
        <w:tabs>
          <w:tab w:val="right" w:leader="dot" w:pos="8306"/>
        </w:tabs>
      </w:pPr>
      <w:hyperlink w:anchor="_Toc10117" w:history="1">
        <w:r>
          <w:rPr>
            <w:rFonts w:ascii="仿宋" w:eastAsia="仿宋" w:hAnsi="仿宋" w:cs="仿宋" w:hint="eastAsia"/>
            <w:lang w:eastAsia="zh-CN"/>
          </w:rPr>
          <w:t>(三)、数字化生产与运营</w:t>
        </w:r>
        <w:r>
          <w:tab/>
        </w:r>
        <w:r>
          <w:fldChar w:fldCharType="begin"/>
        </w:r>
        <w:r>
          <w:instrText xml:space="preserve"> PAGEREF _Toc10117 \h </w:instrText>
        </w:r>
        <w:r>
          <w:fldChar w:fldCharType="separate"/>
        </w:r>
        <w:r>
          <w:t>35</w:t>
        </w:r>
        <w:r>
          <w:fldChar w:fldCharType="end"/>
        </w:r>
      </w:hyperlink>
    </w:p>
    <w:p>
      <w:pPr>
        <w:pStyle w:val="TOC2"/>
        <w:tabs>
          <w:tab w:val="right" w:leader="dot" w:pos="8306"/>
        </w:tabs>
      </w:pPr>
      <w:hyperlink w:anchor="_Toc7416" w:history="1">
        <w:r>
          <w:rPr>
            <w:rFonts w:ascii="仿宋" w:eastAsia="仿宋" w:hAnsi="仿宋" w:cs="仿宋" w:hint="eastAsia"/>
            <w:lang w:eastAsia="zh-CN"/>
          </w:rPr>
          <w:t>(四)、人工智能应用与创新</w:t>
        </w:r>
        <w:r>
          <w:tab/>
        </w:r>
        <w:r>
          <w:fldChar w:fldCharType="begin"/>
        </w:r>
        <w:r>
          <w:instrText xml:space="preserve"> PAGEREF _Toc7416 \h </w:instrText>
        </w:r>
        <w:r>
          <w:fldChar w:fldCharType="separate"/>
        </w:r>
        <w:r>
          <w:t>37</w:t>
        </w:r>
        <w:r>
          <w:fldChar w:fldCharType="end"/>
        </w:r>
      </w:hyperlink>
    </w:p>
    <w:p>
      <w:pPr>
        <w:pStyle w:val="TOC1"/>
        <w:tabs>
          <w:tab w:val="right" w:leader="dot" w:pos="8306"/>
        </w:tabs>
      </w:pPr>
      <w:hyperlink w:anchor="_Toc17575" w:history="1">
        <w:r>
          <w:rPr>
            <w:rFonts w:ascii="仿宋" w:eastAsia="仿宋" w:hAnsi="仿宋" w:cs="仿宋" w:hint="eastAsia"/>
            <w:lang w:eastAsia="zh-CN"/>
          </w:rPr>
          <w:t>六、效益分析</w:t>
        </w:r>
        <w:r>
          <w:tab/>
        </w:r>
        <w:r>
          <w:fldChar w:fldCharType="begin"/>
        </w:r>
        <w:r>
          <w:instrText xml:space="preserve"> PAGEREF _Toc17575 \h </w:instrText>
        </w:r>
        <w:r>
          <w:fldChar w:fldCharType="separate"/>
        </w:r>
        <w:r>
          <w:t>39</w:t>
        </w:r>
        <w:r>
          <w:fldChar w:fldCharType="end"/>
        </w:r>
      </w:hyperlink>
    </w:p>
    <w:p>
      <w:pPr>
        <w:pStyle w:val="TOC2"/>
        <w:tabs>
          <w:tab w:val="right" w:leader="dot" w:pos="8306"/>
        </w:tabs>
      </w:pPr>
      <w:hyperlink w:anchor="_Toc17205" w:history="1">
        <w:r>
          <w:rPr>
            <w:rFonts w:ascii="仿宋" w:eastAsia="仿宋" w:hAnsi="仿宋" w:cs="仿宋" w:hint="eastAsia"/>
            <w:lang w:eastAsia="zh-CN"/>
          </w:rPr>
          <w:t>(一)、生产成本和销售收入估算</w:t>
        </w:r>
        <w:r>
          <w:tab/>
        </w:r>
        <w:r>
          <w:fldChar w:fldCharType="begin"/>
        </w:r>
        <w:r>
          <w:instrText xml:space="preserve"> PAGEREF _Toc17205 \h </w:instrText>
        </w:r>
        <w:r>
          <w:fldChar w:fldCharType="separate"/>
        </w:r>
        <w:r>
          <w:t>39</w:t>
        </w:r>
        <w:r>
          <w:fldChar w:fldCharType="end"/>
        </w:r>
      </w:hyperlink>
    </w:p>
    <w:p>
      <w:pPr>
        <w:pStyle w:val="TOC2"/>
        <w:tabs>
          <w:tab w:val="right" w:leader="dot" w:pos="8306"/>
        </w:tabs>
      </w:pPr>
      <w:hyperlink w:anchor="_Toc32175" w:history="1">
        <w:r>
          <w:rPr>
            <w:rFonts w:ascii="仿宋" w:eastAsia="仿宋" w:hAnsi="仿宋" w:cs="仿宋" w:hint="eastAsia"/>
            <w:lang w:eastAsia="zh-CN"/>
          </w:rPr>
          <w:t>(二)、财务评价</w:t>
        </w:r>
        <w:r>
          <w:tab/>
        </w:r>
        <w:r>
          <w:fldChar w:fldCharType="begin"/>
        </w:r>
        <w:r>
          <w:instrText xml:space="preserve"> PAGEREF _Toc32175 \h </w:instrText>
        </w:r>
        <w:r>
          <w:fldChar w:fldCharType="separate"/>
        </w:r>
        <w:r>
          <w:t>40</w:t>
        </w:r>
        <w:r>
          <w:fldChar w:fldCharType="end"/>
        </w:r>
      </w:hyperlink>
    </w:p>
    <w:p>
      <w:pPr>
        <w:pStyle w:val="TOC2"/>
        <w:tabs>
          <w:tab w:val="right" w:leader="dot" w:pos="8306"/>
        </w:tabs>
      </w:pPr>
      <w:hyperlink w:anchor="_Toc9985" w:history="1">
        <w:r>
          <w:rPr>
            <w:rFonts w:ascii="仿宋" w:eastAsia="仿宋" w:hAnsi="仿宋" w:cs="仿宋" w:hint="eastAsia"/>
            <w:lang w:eastAsia="zh-CN"/>
          </w:rPr>
          <w:t>(三)、环境效益和社会效益</w:t>
        </w:r>
        <w:r>
          <w:tab/>
        </w:r>
        <w:r>
          <w:fldChar w:fldCharType="begin"/>
        </w:r>
        <w:r>
          <w:instrText xml:space="preserve"> PAGEREF _Toc9985 \h </w:instrText>
        </w:r>
        <w:r>
          <w:fldChar w:fldCharType="separate"/>
        </w:r>
        <w:r>
          <w:t>42</w:t>
        </w:r>
        <w:r>
          <w:fldChar w:fldCharType="end"/>
        </w:r>
      </w:hyperlink>
    </w:p>
    <w:p>
      <w:pPr>
        <w:pStyle w:val="TOC1"/>
        <w:tabs>
          <w:tab w:val="right" w:leader="dot" w:pos="8306"/>
        </w:tabs>
      </w:pPr>
      <w:hyperlink w:anchor="_Toc28472" w:history="1">
        <w:r>
          <w:rPr>
            <w:rFonts w:ascii="仿宋" w:eastAsia="仿宋" w:hAnsi="仿宋" w:cs="仿宋" w:hint="eastAsia"/>
            <w:lang w:eastAsia="zh-CN"/>
          </w:rPr>
          <w:t>七、磁强计项目承办单位基本情况</w:t>
        </w:r>
        <w:r>
          <w:tab/>
        </w:r>
        <w:r>
          <w:fldChar w:fldCharType="begin"/>
        </w:r>
        <w:r>
          <w:instrText xml:space="preserve"> PAGEREF _Toc28472 \h </w:instrText>
        </w:r>
        <w:r>
          <w:fldChar w:fldCharType="separate"/>
        </w:r>
        <w:r>
          <w:t>44</w:t>
        </w:r>
        <w:r>
          <w:fldChar w:fldCharType="end"/>
        </w:r>
      </w:hyperlink>
    </w:p>
    <w:p>
      <w:pPr>
        <w:pStyle w:val="TOC2"/>
        <w:tabs>
          <w:tab w:val="right" w:leader="dot" w:pos="8306"/>
        </w:tabs>
      </w:pPr>
      <w:hyperlink w:anchor="_Toc7869" w:history="1">
        <w:r>
          <w:rPr>
            <w:rFonts w:ascii="仿宋" w:eastAsia="仿宋" w:hAnsi="仿宋" w:cs="仿宋" w:hint="eastAsia"/>
            <w:lang w:eastAsia="zh-CN"/>
          </w:rPr>
          <w:t>(一)、公司名称</w:t>
        </w:r>
        <w:r>
          <w:tab/>
        </w:r>
        <w:r>
          <w:fldChar w:fldCharType="begin"/>
        </w:r>
        <w:r>
          <w:instrText xml:space="preserve"> PAGEREF _Toc7869 \h </w:instrText>
        </w:r>
        <w:r>
          <w:fldChar w:fldCharType="separate"/>
        </w:r>
        <w:r>
          <w:t>44</w:t>
        </w:r>
        <w:r>
          <w:fldChar w:fldCharType="end"/>
        </w:r>
      </w:hyperlink>
    </w:p>
    <w:p>
      <w:pPr>
        <w:pStyle w:val="TOC2"/>
        <w:tabs>
          <w:tab w:val="right" w:leader="dot" w:pos="8306"/>
        </w:tabs>
      </w:pPr>
      <w:hyperlink w:anchor="_Toc14757" w:history="1">
        <w:r>
          <w:rPr>
            <w:rFonts w:ascii="仿宋" w:eastAsia="仿宋" w:hAnsi="仿宋" w:cs="仿宋" w:hint="eastAsia"/>
            <w:lang w:eastAsia="zh-CN"/>
          </w:rPr>
          <w:t>(二)、公司简介</w:t>
        </w:r>
        <w:r>
          <w:tab/>
        </w:r>
        <w:r>
          <w:fldChar w:fldCharType="begin"/>
        </w:r>
        <w:r>
          <w:instrText xml:space="preserve"> PAGEREF _Toc14757 \h </w:instrText>
        </w:r>
        <w:r>
          <w:fldChar w:fldCharType="separate"/>
        </w:r>
        <w:r>
          <w:t>44</w:t>
        </w:r>
        <w:r>
          <w:fldChar w:fldCharType="end"/>
        </w:r>
      </w:hyperlink>
    </w:p>
    <w:p>
      <w:pPr>
        <w:pStyle w:val="TOC2"/>
        <w:tabs>
          <w:tab w:val="right" w:leader="dot" w:pos="8306"/>
        </w:tabs>
      </w:pPr>
      <w:hyperlink w:anchor="_Toc26290" w:history="1">
        <w:r>
          <w:rPr>
            <w:rFonts w:ascii="仿宋" w:eastAsia="仿宋" w:hAnsi="仿宋" w:cs="仿宋" w:hint="eastAsia"/>
            <w:lang w:eastAsia="zh-CN"/>
          </w:rPr>
          <w:t>(三)、公司经济效益分析</w:t>
        </w:r>
        <w:r>
          <w:tab/>
        </w:r>
        <w:r>
          <w:fldChar w:fldCharType="begin"/>
        </w:r>
        <w:r>
          <w:instrText xml:space="preserve"> PAGEREF _Toc26290 \h </w:instrText>
        </w:r>
        <w:r>
          <w:fldChar w:fldCharType="separate"/>
        </w:r>
        <w:r>
          <w:t>45</w:t>
        </w:r>
        <w:r>
          <w:fldChar w:fldCharType="end"/>
        </w:r>
      </w:hyperlink>
    </w:p>
    <w:p>
      <w:pPr>
        <w:pStyle w:val="TOC1"/>
        <w:tabs>
          <w:tab w:val="right" w:leader="dot" w:pos="8306"/>
        </w:tabs>
      </w:pPr>
      <w:hyperlink w:anchor="_Toc14250" w:history="1">
        <w:r>
          <w:rPr>
            <w:rFonts w:ascii="仿宋" w:eastAsia="仿宋" w:hAnsi="仿宋" w:cs="仿宋" w:hint="eastAsia"/>
            <w:lang w:eastAsia="zh-CN"/>
          </w:rPr>
          <w:t>八、环境保护与安全生产</w:t>
        </w:r>
        <w:r>
          <w:tab/>
        </w:r>
        <w:r>
          <w:fldChar w:fldCharType="begin"/>
        </w:r>
        <w:r>
          <w:instrText xml:space="preserve"> PAGEREF _Toc14250 \h </w:instrText>
        </w:r>
        <w:r>
          <w:fldChar w:fldCharType="separate"/>
        </w:r>
        <w:r>
          <w:t>46</w:t>
        </w:r>
        <w:r>
          <w:fldChar w:fldCharType="end"/>
        </w:r>
      </w:hyperlink>
    </w:p>
    <w:p>
      <w:pPr>
        <w:pStyle w:val="TOC2"/>
        <w:tabs>
          <w:tab w:val="right" w:leader="dot" w:pos="8306"/>
        </w:tabs>
      </w:pPr>
      <w:hyperlink w:anchor="_Toc2070" w:history="1">
        <w:r>
          <w:rPr>
            <w:rFonts w:ascii="仿宋" w:eastAsia="仿宋" w:hAnsi="仿宋" w:cs="仿宋" w:hint="eastAsia"/>
            <w:lang w:eastAsia="zh-CN"/>
          </w:rPr>
          <w:t>(一)、建设地区的环境现状</w:t>
        </w:r>
        <w:r>
          <w:tab/>
        </w:r>
        <w:r>
          <w:fldChar w:fldCharType="begin"/>
        </w:r>
        <w:r>
          <w:instrText xml:space="preserve"> PAGEREF _Toc2070 \h </w:instrText>
        </w:r>
        <w:r>
          <w:fldChar w:fldCharType="separate"/>
        </w:r>
        <w:r>
          <w:t>46</w:t>
        </w:r>
        <w:r>
          <w:fldChar w:fldCharType="end"/>
        </w:r>
      </w:hyperlink>
    </w:p>
    <w:p>
      <w:pPr>
        <w:pStyle w:val="TOC2"/>
        <w:tabs>
          <w:tab w:val="right" w:leader="dot" w:pos="8306"/>
        </w:tabs>
      </w:pPr>
      <w:hyperlink w:anchor="_Toc10698" w:history="1">
        <w:r>
          <w:rPr>
            <w:rFonts w:ascii="仿宋" w:eastAsia="仿宋" w:hAnsi="仿宋" w:cs="仿宋" w:hint="eastAsia"/>
            <w:lang w:eastAsia="zh-CN"/>
          </w:rPr>
          <w:t>(二)、磁强计项目拟采用的环境保护标准</w:t>
        </w:r>
        <w:r>
          <w:tab/>
        </w:r>
        <w:r>
          <w:fldChar w:fldCharType="begin"/>
        </w:r>
        <w:r>
          <w:instrText xml:space="preserve"> PAGEREF _Toc10698 \h </w:instrText>
        </w:r>
        <w:r>
          <w:fldChar w:fldCharType="separate"/>
        </w:r>
        <w:r>
          <w:t>47</w:t>
        </w:r>
        <w:r>
          <w:fldChar w:fldCharType="end"/>
        </w:r>
      </w:hyperlink>
    </w:p>
    <w:p>
      <w:pPr>
        <w:pStyle w:val="TOC2"/>
        <w:tabs>
          <w:tab w:val="right" w:leader="dot" w:pos="8306"/>
        </w:tabs>
      </w:pPr>
      <w:hyperlink w:anchor="_Toc13558" w:history="1">
        <w:r>
          <w:rPr>
            <w:rFonts w:ascii="仿宋" w:eastAsia="仿宋" w:hAnsi="仿宋" w:cs="仿宋" w:hint="eastAsia"/>
            <w:lang w:eastAsia="zh-CN"/>
          </w:rPr>
          <w:t>(三)、磁强计项目对环境的影响及治理对策</w:t>
        </w:r>
        <w:r>
          <w:tab/>
        </w:r>
        <w:r>
          <w:fldChar w:fldCharType="begin"/>
        </w:r>
        <w:r>
          <w:instrText xml:space="preserve"> PAGEREF _Toc13558 \h </w:instrText>
        </w:r>
        <w:r>
          <w:fldChar w:fldCharType="separate"/>
        </w:r>
        <w:r>
          <w:t>49</w:t>
        </w:r>
        <w:r>
          <w:fldChar w:fldCharType="end"/>
        </w:r>
      </w:hyperlink>
    </w:p>
    <w:p>
      <w:pPr>
        <w:pStyle w:val="TOC2"/>
        <w:tabs>
          <w:tab w:val="right" w:leader="dot" w:pos="8306"/>
        </w:tabs>
      </w:pPr>
      <w:hyperlink w:anchor="_Toc1805" w:history="1">
        <w:r>
          <w:rPr>
            <w:rFonts w:ascii="仿宋" w:eastAsia="仿宋" w:hAnsi="仿宋" w:cs="仿宋" w:hint="eastAsia"/>
            <w:lang w:eastAsia="zh-CN"/>
          </w:rPr>
          <w:t>(四)、环境监测制度的建议</w:t>
        </w:r>
        <w:r>
          <w:tab/>
        </w:r>
        <w:r>
          <w:fldChar w:fldCharType="begin"/>
        </w:r>
        <w:r>
          <w:instrText xml:space="preserve"> PAGEREF _Toc1805 \h </w:instrText>
        </w:r>
        <w:r>
          <w:fldChar w:fldCharType="separate"/>
        </w:r>
        <w:r>
          <w:t>50</w:t>
        </w:r>
        <w:r>
          <w:fldChar w:fldCharType="end"/>
        </w:r>
      </w:hyperlink>
    </w:p>
    <w:p>
      <w:pPr>
        <w:pStyle w:val="TOC2"/>
        <w:tabs>
          <w:tab w:val="right" w:leader="dot" w:pos="8306"/>
        </w:tabs>
      </w:pPr>
      <w:hyperlink w:anchor="_Toc10401" w:history="1">
        <w:r>
          <w:rPr>
            <w:rFonts w:ascii="仿宋" w:eastAsia="仿宋" w:hAnsi="仿宋" w:cs="仿宋" w:hint="eastAsia"/>
            <w:lang w:eastAsia="zh-CN"/>
          </w:rPr>
          <w:t>(五)、废弃物处理</w:t>
        </w:r>
        <w:r>
          <w:tab/>
        </w:r>
        <w:r>
          <w:fldChar w:fldCharType="begin"/>
        </w:r>
        <w:r>
          <w:instrText xml:space="preserve"> PAGEREF _Toc10401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75" w:history="1">
        <w:r>
          <w:rPr>
            <w:rFonts w:ascii="仿宋" w:eastAsia="仿宋" w:hAnsi="仿宋" w:cs="仿宋" w:hint="eastAsia"/>
            <w:lang w:eastAsia="zh-CN"/>
          </w:rPr>
          <w:t>(六)、特殊环境影响分析</w:t>
        </w:r>
        <w:r>
          <w:tab/>
        </w:r>
        <w:r>
          <w:fldChar w:fldCharType="begin"/>
        </w:r>
        <w:r>
          <w:instrText xml:space="preserve"> PAGEREF _Toc25675 \h </w:instrText>
        </w:r>
        <w:r>
          <w:fldChar w:fldCharType="separate"/>
        </w:r>
        <w:r>
          <w:t>52</w:t>
        </w:r>
        <w:r>
          <w:fldChar w:fldCharType="end"/>
        </w:r>
      </w:hyperlink>
    </w:p>
    <w:p>
      <w:pPr>
        <w:pStyle w:val="TOC2"/>
        <w:tabs>
          <w:tab w:val="right" w:leader="dot" w:pos="8306"/>
        </w:tabs>
      </w:pPr>
      <w:hyperlink w:anchor="_Toc22607" w:history="1">
        <w:r>
          <w:rPr>
            <w:rFonts w:ascii="仿宋" w:eastAsia="仿宋" w:hAnsi="仿宋" w:cs="仿宋" w:hint="eastAsia"/>
            <w:lang w:eastAsia="zh-CN"/>
          </w:rPr>
          <w:t>(七)、清洁生产</w:t>
        </w:r>
        <w:r>
          <w:tab/>
        </w:r>
        <w:r>
          <w:fldChar w:fldCharType="begin"/>
        </w:r>
        <w:r>
          <w:instrText xml:space="preserve"> PAGEREF _Toc22607 \h </w:instrText>
        </w:r>
        <w:r>
          <w:fldChar w:fldCharType="separate"/>
        </w:r>
        <w:r>
          <w:t>54</w:t>
        </w:r>
        <w:r>
          <w:fldChar w:fldCharType="end"/>
        </w:r>
      </w:hyperlink>
    </w:p>
    <w:p>
      <w:pPr>
        <w:pStyle w:val="TOC2"/>
        <w:tabs>
          <w:tab w:val="right" w:leader="dot" w:pos="8306"/>
        </w:tabs>
      </w:pPr>
      <w:hyperlink w:anchor="_Toc11945" w:history="1">
        <w:r>
          <w:rPr>
            <w:rFonts w:ascii="仿宋" w:eastAsia="仿宋" w:hAnsi="仿宋" w:cs="仿宋" w:hint="eastAsia"/>
            <w:lang w:eastAsia="zh-CN"/>
          </w:rPr>
          <w:t>(八)、环境保护综合评价</w:t>
        </w:r>
        <w:r>
          <w:tab/>
        </w:r>
        <w:r>
          <w:fldChar w:fldCharType="begin"/>
        </w:r>
        <w:r>
          <w:instrText xml:space="preserve"> PAGEREF _Toc11945 \h </w:instrText>
        </w:r>
        <w:r>
          <w:fldChar w:fldCharType="separate"/>
        </w:r>
        <w:r>
          <w:t>55</w:t>
        </w:r>
        <w:r>
          <w:fldChar w:fldCharType="end"/>
        </w:r>
      </w:hyperlink>
    </w:p>
    <w:p>
      <w:pPr>
        <w:pStyle w:val="TOC1"/>
        <w:tabs>
          <w:tab w:val="right" w:leader="dot" w:pos="8306"/>
        </w:tabs>
      </w:pPr>
      <w:hyperlink w:anchor="_Toc24087" w:history="1">
        <w:r>
          <w:rPr>
            <w:rFonts w:ascii="仿宋" w:eastAsia="仿宋" w:hAnsi="仿宋" w:cs="仿宋" w:hint="eastAsia"/>
            <w:lang w:eastAsia="zh-CN"/>
          </w:rPr>
          <w:t>九、磁强计项目总结与展望</w:t>
        </w:r>
        <w:r>
          <w:tab/>
        </w:r>
        <w:r>
          <w:fldChar w:fldCharType="begin"/>
        </w:r>
        <w:r>
          <w:instrText xml:space="preserve"> PAGEREF _Toc24087 \h </w:instrText>
        </w:r>
        <w:r>
          <w:fldChar w:fldCharType="separate"/>
        </w:r>
        <w:r>
          <w:t>56</w:t>
        </w:r>
        <w:r>
          <w:fldChar w:fldCharType="end"/>
        </w:r>
      </w:hyperlink>
    </w:p>
    <w:p>
      <w:pPr>
        <w:pStyle w:val="TOC2"/>
        <w:tabs>
          <w:tab w:val="right" w:leader="dot" w:pos="8306"/>
        </w:tabs>
      </w:pPr>
      <w:hyperlink w:anchor="_Toc6986" w:history="1">
        <w:r>
          <w:rPr>
            <w:rFonts w:ascii="仿宋" w:eastAsia="仿宋" w:hAnsi="仿宋" w:cs="仿宋" w:hint="eastAsia"/>
            <w:lang w:eastAsia="zh-CN"/>
          </w:rPr>
          <w:t>(一)、磁强计项目总结回顾</w:t>
        </w:r>
        <w:r>
          <w:tab/>
        </w:r>
        <w:r>
          <w:fldChar w:fldCharType="begin"/>
        </w:r>
        <w:r>
          <w:instrText xml:space="preserve"> PAGEREF _Toc6986 \h </w:instrText>
        </w:r>
        <w:r>
          <w:fldChar w:fldCharType="separate"/>
        </w:r>
        <w:r>
          <w:t>56</w:t>
        </w:r>
        <w:r>
          <w:fldChar w:fldCharType="end"/>
        </w:r>
      </w:hyperlink>
    </w:p>
    <w:p>
      <w:pPr>
        <w:pStyle w:val="TOC2"/>
        <w:tabs>
          <w:tab w:val="right" w:leader="dot" w:pos="8306"/>
        </w:tabs>
      </w:pPr>
      <w:hyperlink w:anchor="_Toc6253" w:history="1">
        <w:r>
          <w:rPr>
            <w:rFonts w:ascii="仿宋" w:eastAsia="仿宋" w:hAnsi="仿宋" w:cs="仿宋" w:hint="eastAsia"/>
            <w:lang w:eastAsia="zh-CN"/>
          </w:rPr>
          <w:t>(二)、存在问题与改进措施</w:t>
        </w:r>
        <w:r>
          <w:tab/>
        </w:r>
        <w:r>
          <w:fldChar w:fldCharType="begin"/>
        </w:r>
        <w:r>
          <w:instrText xml:space="preserve"> PAGEREF _Toc6253 \h </w:instrText>
        </w:r>
        <w:r>
          <w:fldChar w:fldCharType="separate"/>
        </w:r>
        <w:r>
          <w:t>58</w:t>
        </w:r>
        <w:r>
          <w:fldChar w:fldCharType="end"/>
        </w:r>
      </w:hyperlink>
    </w:p>
    <w:p>
      <w:pPr>
        <w:pStyle w:val="TOC2"/>
        <w:tabs>
          <w:tab w:val="right" w:leader="dot" w:pos="8306"/>
        </w:tabs>
      </w:pPr>
      <w:hyperlink w:anchor="_Toc32064" w:history="1">
        <w:r>
          <w:rPr>
            <w:rFonts w:ascii="仿宋" w:eastAsia="仿宋" w:hAnsi="仿宋" w:cs="仿宋" w:hint="eastAsia"/>
            <w:lang w:eastAsia="zh-CN"/>
          </w:rPr>
          <w:t>(三)、未来发展展望</w:t>
        </w:r>
        <w:r>
          <w:tab/>
        </w:r>
        <w:r>
          <w:fldChar w:fldCharType="begin"/>
        </w:r>
        <w:r>
          <w:instrText xml:space="preserve"> PAGEREF _Toc32064 \h </w:instrText>
        </w:r>
        <w:r>
          <w:fldChar w:fldCharType="separate"/>
        </w:r>
        <w:r>
          <w:t>59</w:t>
        </w:r>
        <w:r>
          <w:fldChar w:fldCharType="end"/>
        </w:r>
      </w:hyperlink>
    </w:p>
    <w:p>
      <w:pPr>
        <w:pStyle w:val="TOC2"/>
        <w:tabs>
          <w:tab w:val="right" w:leader="dot" w:pos="8306"/>
        </w:tabs>
      </w:pPr>
      <w:hyperlink w:anchor="_Toc2754" w:history="1">
        <w:r>
          <w:rPr>
            <w:rFonts w:ascii="仿宋" w:eastAsia="仿宋" w:hAnsi="仿宋" w:cs="仿宋" w:hint="eastAsia"/>
            <w:lang w:eastAsia="zh-CN"/>
          </w:rPr>
          <w:t>(四)、磁强计项目总结报告</w:t>
        </w:r>
        <w:r>
          <w:tab/>
        </w:r>
        <w:r>
          <w:fldChar w:fldCharType="begin"/>
        </w:r>
        <w:r>
          <w:instrText xml:space="preserve"> PAGEREF _Toc2754 \h </w:instrText>
        </w:r>
        <w:r>
          <w:fldChar w:fldCharType="separate"/>
        </w:r>
        <w:r>
          <w:t>60</w:t>
        </w:r>
        <w:r>
          <w:fldChar w:fldCharType="end"/>
        </w:r>
      </w:hyperlink>
    </w:p>
    <w:p>
      <w:pPr>
        <w:pStyle w:val="TOC1"/>
        <w:tabs>
          <w:tab w:val="right" w:leader="dot" w:pos="8306"/>
        </w:tabs>
      </w:pPr>
      <w:hyperlink w:anchor="_Toc31804" w:history="1">
        <w:r>
          <w:rPr>
            <w:rFonts w:ascii="仿宋" w:eastAsia="仿宋" w:hAnsi="仿宋" w:cs="仿宋" w:hint="eastAsia"/>
            <w:lang w:eastAsia="zh-CN"/>
          </w:rPr>
          <w:t>十、磁强计项目节能分析</w:t>
        </w:r>
        <w:r>
          <w:tab/>
        </w:r>
        <w:r>
          <w:fldChar w:fldCharType="begin"/>
        </w:r>
        <w:r>
          <w:instrText xml:space="preserve"> PAGEREF _Toc31804 \h </w:instrText>
        </w:r>
        <w:r>
          <w:fldChar w:fldCharType="separate"/>
        </w:r>
        <w:r>
          <w:t>62</w:t>
        </w:r>
        <w:r>
          <w:fldChar w:fldCharType="end"/>
        </w:r>
      </w:hyperlink>
    </w:p>
    <w:p>
      <w:pPr>
        <w:pStyle w:val="TOC2"/>
        <w:tabs>
          <w:tab w:val="right" w:leader="dot" w:pos="8306"/>
        </w:tabs>
      </w:pPr>
      <w:hyperlink w:anchor="_Toc12287" w:history="1">
        <w:r>
          <w:rPr>
            <w:rFonts w:ascii="仿宋" w:eastAsia="仿宋" w:hAnsi="仿宋" w:cs="仿宋" w:hint="eastAsia"/>
            <w:lang w:eastAsia="zh-CN"/>
          </w:rPr>
          <w:t>(一)、能源消费种类和数量分析</w:t>
        </w:r>
        <w:r>
          <w:tab/>
        </w:r>
        <w:r>
          <w:fldChar w:fldCharType="begin"/>
        </w:r>
        <w:r>
          <w:instrText xml:space="preserve"> PAGEREF _Toc12287 \h </w:instrText>
        </w:r>
        <w:r>
          <w:fldChar w:fldCharType="separate"/>
        </w:r>
        <w:r>
          <w:t>62</w:t>
        </w:r>
        <w:r>
          <w:fldChar w:fldCharType="end"/>
        </w:r>
      </w:hyperlink>
    </w:p>
    <w:p>
      <w:pPr>
        <w:pStyle w:val="TOC2"/>
        <w:tabs>
          <w:tab w:val="right" w:leader="dot" w:pos="8306"/>
        </w:tabs>
      </w:pPr>
      <w:hyperlink w:anchor="_Toc14739" w:history="1">
        <w:r>
          <w:rPr>
            <w:rFonts w:ascii="仿宋" w:eastAsia="仿宋" w:hAnsi="仿宋" w:cs="仿宋" w:hint="eastAsia"/>
            <w:lang w:eastAsia="zh-CN"/>
          </w:rPr>
          <w:t>(二)、磁强计项目预期节能综合评价</w:t>
        </w:r>
        <w:r>
          <w:tab/>
        </w:r>
        <w:r>
          <w:fldChar w:fldCharType="begin"/>
        </w:r>
        <w:r>
          <w:instrText xml:space="preserve"> PAGEREF _Toc14739 \h </w:instrText>
        </w:r>
        <w:r>
          <w:fldChar w:fldCharType="separate"/>
        </w:r>
        <w:r>
          <w:t>62</w:t>
        </w:r>
        <w:r>
          <w:fldChar w:fldCharType="end"/>
        </w:r>
      </w:hyperlink>
    </w:p>
    <w:p>
      <w:pPr>
        <w:pStyle w:val="TOC2"/>
        <w:tabs>
          <w:tab w:val="right" w:leader="dot" w:pos="8306"/>
        </w:tabs>
      </w:pPr>
      <w:hyperlink w:anchor="_Toc13805" w:history="1">
        <w:r>
          <w:rPr>
            <w:rFonts w:ascii="仿宋" w:eastAsia="仿宋" w:hAnsi="仿宋" w:cs="仿宋" w:hint="eastAsia"/>
            <w:lang w:eastAsia="zh-CN"/>
          </w:rPr>
          <w:t>(三)、磁强计项目节能设计</w:t>
        </w:r>
        <w:r>
          <w:tab/>
        </w:r>
        <w:r>
          <w:fldChar w:fldCharType="begin"/>
        </w:r>
        <w:r>
          <w:instrText xml:space="preserve"> PAGEREF _Toc13805 \h </w:instrText>
        </w:r>
        <w:r>
          <w:fldChar w:fldCharType="separate"/>
        </w:r>
        <w:r>
          <w:t>63</w:t>
        </w:r>
        <w:r>
          <w:fldChar w:fldCharType="end"/>
        </w:r>
      </w:hyperlink>
    </w:p>
    <w:p>
      <w:pPr>
        <w:pStyle w:val="TOC2"/>
        <w:tabs>
          <w:tab w:val="right" w:leader="dot" w:pos="8306"/>
        </w:tabs>
      </w:pPr>
      <w:hyperlink w:anchor="_Toc7823" w:history="1">
        <w:r>
          <w:rPr>
            <w:rFonts w:ascii="仿宋" w:eastAsia="仿宋" w:hAnsi="仿宋" w:cs="仿宋" w:hint="eastAsia"/>
            <w:lang w:eastAsia="zh-CN"/>
          </w:rPr>
          <w:t>(四)、节能措施</w:t>
        </w:r>
        <w:r>
          <w:tab/>
        </w:r>
        <w:r>
          <w:fldChar w:fldCharType="begin"/>
        </w:r>
        <w:r>
          <w:instrText xml:space="preserve"> PAGEREF _Toc7823 \h </w:instrText>
        </w:r>
        <w:r>
          <w:fldChar w:fldCharType="separate"/>
        </w:r>
        <w:r>
          <w:t>64</w:t>
        </w:r>
        <w:r>
          <w:fldChar w:fldCharType="end"/>
        </w:r>
      </w:hyperlink>
    </w:p>
    <w:p>
      <w:pPr>
        <w:pStyle w:val="TOC1"/>
        <w:tabs>
          <w:tab w:val="right" w:leader="dot" w:pos="8306"/>
        </w:tabs>
      </w:pPr>
      <w:hyperlink w:anchor="_Toc4297" w:history="1">
        <w:r>
          <w:rPr>
            <w:rFonts w:ascii="仿宋" w:eastAsia="仿宋" w:hAnsi="仿宋" w:cs="仿宋" w:hint="eastAsia"/>
            <w:lang w:eastAsia="zh-CN"/>
          </w:rPr>
          <w:t>十一、建设及运营风险分析</w:t>
        </w:r>
        <w:r>
          <w:tab/>
        </w:r>
        <w:r>
          <w:fldChar w:fldCharType="begin"/>
        </w:r>
        <w:r>
          <w:instrText xml:space="preserve"> PAGEREF _Toc4297 \h </w:instrText>
        </w:r>
        <w:r>
          <w:fldChar w:fldCharType="separate"/>
        </w:r>
        <w:r>
          <w:t>65</w:t>
        </w:r>
        <w:r>
          <w:fldChar w:fldCharType="end"/>
        </w:r>
      </w:hyperlink>
    </w:p>
    <w:p>
      <w:pPr>
        <w:pStyle w:val="TOC2"/>
        <w:tabs>
          <w:tab w:val="right" w:leader="dot" w:pos="8306"/>
        </w:tabs>
      </w:pPr>
      <w:hyperlink w:anchor="_Toc9767" w:history="1">
        <w:r>
          <w:rPr>
            <w:rFonts w:ascii="仿宋" w:eastAsia="仿宋" w:hAnsi="仿宋" w:cs="仿宋" w:hint="eastAsia"/>
            <w:lang w:eastAsia="zh-CN"/>
          </w:rPr>
          <w:t>(一)、政策风险分析</w:t>
        </w:r>
        <w:r>
          <w:tab/>
        </w:r>
        <w:r>
          <w:fldChar w:fldCharType="begin"/>
        </w:r>
        <w:r>
          <w:instrText xml:space="preserve"> PAGEREF _Toc9767 \h </w:instrText>
        </w:r>
        <w:r>
          <w:fldChar w:fldCharType="separate"/>
        </w:r>
        <w:r>
          <w:t>65</w:t>
        </w:r>
        <w:r>
          <w:fldChar w:fldCharType="end"/>
        </w:r>
      </w:hyperlink>
    </w:p>
    <w:p>
      <w:pPr>
        <w:pStyle w:val="TOC2"/>
        <w:tabs>
          <w:tab w:val="right" w:leader="dot" w:pos="8306"/>
        </w:tabs>
      </w:pPr>
      <w:hyperlink w:anchor="_Toc4249" w:history="1">
        <w:r>
          <w:rPr>
            <w:rFonts w:ascii="仿宋" w:eastAsia="仿宋" w:hAnsi="仿宋" w:cs="仿宋" w:hint="eastAsia"/>
            <w:lang w:eastAsia="zh-CN"/>
          </w:rPr>
          <w:t>(二)、社会风险分析</w:t>
        </w:r>
        <w:r>
          <w:tab/>
        </w:r>
        <w:r>
          <w:fldChar w:fldCharType="begin"/>
        </w:r>
        <w:r>
          <w:instrText xml:space="preserve"> PAGEREF _Toc4249 \h </w:instrText>
        </w:r>
        <w:r>
          <w:fldChar w:fldCharType="separate"/>
        </w:r>
        <w:r>
          <w:t>67</w:t>
        </w:r>
        <w:r>
          <w:fldChar w:fldCharType="end"/>
        </w:r>
      </w:hyperlink>
    </w:p>
    <w:p>
      <w:pPr>
        <w:pStyle w:val="TOC2"/>
        <w:tabs>
          <w:tab w:val="right" w:leader="dot" w:pos="8306"/>
        </w:tabs>
      </w:pPr>
      <w:hyperlink w:anchor="_Toc17808" w:history="1">
        <w:r>
          <w:rPr>
            <w:rFonts w:ascii="仿宋" w:eastAsia="仿宋" w:hAnsi="仿宋" w:cs="仿宋" w:hint="eastAsia"/>
            <w:lang w:eastAsia="zh-CN"/>
          </w:rPr>
          <w:t>(三)、市场风险分析</w:t>
        </w:r>
        <w:r>
          <w:tab/>
        </w:r>
        <w:r>
          <w:fldChar w:fldCharType="begin"/>
        </w:r>
        <w:r>
          <w:instrText xml:space="preserve"> PAGEREF _Toc17808 \h </w:instrText>
        </w:r>
        <w:r>
          <w:fldChar w:fldCharType="separate"/>
        </w:r>
        <w:r>
          <w:t>68</w:t>
        </w:r>
        <w:r>
          <w:fldChar w:fldCharType="end"/>
        </w:r>
      </w:hyperlink>
    </w:p>
    <w:p>
      <w:pPr>
        <w:pStyle w:val="TOC2"/>
        <w:tabs>
          <w:tab w:val="right" w:leader="dot" w:pos="8306"/>
        </w:tabs>
      </w:pPr>
      <w:hyperlink w:anchor="_Toc11767" w:history="1">
        <w:r>
          <w:rPr>
            <w:rFonts w:ascii="仿宋" w:eastAsia="仿宋" w:hAnsi="仿宋" w:cs="仿宋" w:hint="eastAsia"/>
            <w:lang w:eastAsia="zh-CN"/>
          </w:rPr>
          <w:t>(四)、资金风险分析</w:t>
        </w:r>
        <w:r>
          <w:tab/>
        </w:r>
        <w:r>
          <w:fldChar w:fldCharType="begin"/>
        </w:r>
        <w:r>
          <w:instrText xml:space="preserve"> PAGEREF _Toc11767 \h </w:instrText>
        </w:r>
        <w:r>
          <w:fldChar w:fldCharType="separate"/>
        </w:r>
        <w:r>
          <w:t>70</w:t>
        </w:r>
        <w:r>
          <w:fldChar w:fldCharType="end"/>
        </w:r>
      </w:hyperlink>
    </w:p>
    <w:p>
      <w:pPr>
        <w:pStyle w:val="TOC2"/>
        <w:tabs>
          <w:tab w:val="right" w:leader="dot" w:pos="8306"/>
        </w:tabs>
      </w:pPr>
      <w:hyperlink w:anchor="_Toc29257" w:history="1">
        <w:r>
          <w:rPr>
            <w:rFonts w:ascii="仿宋" w:eastAsia="仿宋" w:hAnsi="仿宋" w:cs="仿宋" w:hint="eastAsia"/>
            <w:lang w:eastAsia="zh-CN"/>
          </w:rPr>
          <w:t>(五)、技术风险分析</w:t>
        </w:r>
        <w:r>
          <w:tab/>
        </w:r>
        <w:r>
          <w:fldChar w:fldCharType="begin"/>
        </w:r>
        <w:r>
          <w:instrText xml:space="preserve"> PAGEREF _Toc29257 \h </w:instrText>
        </w:r>
        <w:r>
          <w:fldChar w:fldCharType="separate"/>
        </w:r>
        <w:r>
          <w:t>71</w:t>
        </w:r>
        <w:r>
          <w:fldChar w:fldCharType="end"/>
        </w:r>
      </w:hyperlink>
    </w:p>
    <w:p>
      <w:pPr>
        <w:pStyle w:val="TOC2"/>
        <w:tabs>
          <w:tab w:val="right" w:leader="dot" w:pos="8306"/>
        </w:tabs>
      </w:pPr>
      <w:hyperlink w:anchor="_Toc12913" w:history="1">
        <w:r>
          <w:rPr>
            <w:rFonts w:ascii="仿宋" w:eastAsia="仿宋" w:hAnsi="仿宋" w:cs="仿宋" w:hint="eastAsia"/>
            <w:lang w:eastAsia="zh-CN"/>
          </w:rPr>
          <w:t>(六)、财务风险分析</w:t>
        </w:r>
        <w:r>
          <w:tab/>
        </w:r>
        <w:r>
          <w:fldChar w:fldCharType="begin"/>
        </w:r>
        <w:r>
          <w:instrText xml:space="preserve"> PAGEREF _Toc12913 \h </w:instrText>
        </w:r>
        <w:r>
          <w:fldChar w:fldCharType="separate"/>
        </w:r>
        <w:r>
          <w:t>73</w:t>
        </w:r>
        <w:r>
          <w:fldChar w:fldCharType="end"/>
        </w:r>
      </w:hyperlink>
    </w:p>
    <w:p>
      <w:pPr>
        <w:pStyle w:val="TOC2"/>
        <w:tabs>
          <w:tab w:val="right" w:leader="dot" w:pos="8306"/>
        </w:tabs>
      </w:pPr>
      <w:hyperlink w:anchor="_Toc31117" w:history="1">
        <w:r>
          <w:rPr>
            <w:rFonts w:ascii="仿宋" w:eastAsia="仿宋" w:hAnsi="仿宋" w:cs="仿宋" w:hint="eastAsia"/>
            <w:lang w:eastAsia="zh-CN"/>
          </w:rPr>
          <w:t>(七)、管理风险分析</w:t>
        </w:r>
        <w:r>
          <w:tab/>
        </w:r>
        <w:r>
          <w:fldChar w:fldCharType="begin"/>
        </w:r>
        <w:r>
          <w:instrText xml:space="preserve"> PAGEREF _Toc31117 \h </w:instrText>
        </w:r>
        <w:r>
          <w:fldChar w:fldCharType="separate"/>
        </w:r>
        <w:r>
          <w:t>74</w:t>
        </w:r>
        <w:r>
          <w:fldChar w:fldCharType="end"/>
        </w:r>
      </w:hyperlink>
    </w:p>
    <w:p>
      <w:pPr>
        <w:pStyle w:val="TOC2"/>
        <w:tabs>
          <w:tab w:val="right" w:leader="dot" w:pos="8306"/>
        </w:tabs>
      </w:pPr>
      <w:hyperlink w:anchor="_Toc16561" w:history="1">
        <w:r>
          <w:rPr>
            <w:rFonts w:ascii="仿宋" w:eastAsia="仿宋" w:hAnsi="仿宋" w:cs="仿宋" w:hint="eastAsia"/>
            <w:lang w:eastAsia="zh-CN"/>
          </w:rPr>
          <w:t>(八)、其它风险分析</w:t>
        </w:r>
        <w:r>
          <w:tab/>
        </w:r>
        <w:r>
          <w:fldChar w:fldCharType="begin"/>
        </w:r>
        <w:r>
          <w:instrText xml:space="preserve"> PAGEREF _Toc16561 \h </w:instrText>
        </w:r>
        <w:r>
          <w:fldChar w:fldCharType="separate"/>
        </w:r>
        <w:r>
          <w:t>76</w:t>
        </w:r>
        <w:r>
          <w:fldChar w:fldCharType="end"/>
        </w:r>
      </w:hyperlink>
    </w:p>
    <w:p>
      <w:pPr>
        <w:pStyle w:val="TOC2"/>
        <w:tabs>
          <w:tab w:val="right" w:leader="dot" w:pos="8306"/>
        </w:tabs>
      </w:pPr>
      <w:hyperlink w:anchor="_Toc15440" w:history="1">
        <w:r>
          <w:rPr>
            <w:rFonts w:ascii="仿宋" w:eastAsia="仿宋" w:hAnsi="仿宋" w:cs="仿宋" w:hint="eastAsia"/>
            <w:lang w:eastAsia="zh-CN"/>
          </w:rPr>
          <w:t>(九)、社会影响评估</w:t>
        </w:r>
        <w:r>
          <w:tab/>
        </w:r>
        <w:r>
          <w:fldChar w:fldCharType="begin"/>
        </w:r>
        <w:r>
          <w:instrText xml:space="preserve"> PAGEREF _Toc15440 \h </w:instrText>
        </w:r>
        <w:r>
          <w:fldChar w:fldCharType="separate"/>
        </w:r>
        <w:r>
          <w:t>78</w:t>
        </w:r>
        <w:r>
          <w:fldChar w:fldCharType="end"/>
        </w:r>
      </w:hyperlink>
    </w:p>
    <w:p>
      <w:pPr>
        <w:pStyle w:val="TOC1"/>
        <w:tabs>
          <w:tab w:val="right" w:leader="dot" w:pos="8306"/>
        </w:tabs>
      </w:pPr>
      <w:hyperlink w:anchor="_Toc8960" w:history="1">
        <w:r>
          <w:rPr>
            <w:rFonts w:ascii="仿宋" w:eastAsia="仿宋" w:hAnsi="仿宋" w:cs="仿宋" w:hint="eastAsia"/>
            <w:lang w:eastAsia="zh-CN"/>
          </w:rPr>
          <w:t>十二、市场趋势与竞争分析</w:t>
        </w:r>
        <w:r>
          <w:tab/>
        </w:r>
        <w:r>
          <w:fldChar w:fldCharType="begin"/>
        </w:r>
        <w:r>
          <w:instrText xml:space="preserve"> PAGEREF _Toc8960 \h </w:instrText>
        </w:r>
        <w:r>
          <w:fldChar w:fldCharType="separate"/>
        </w:r>
        <w:r>
          <w:t>79</w:t>
        </w:r>
        <w:r>
          <w:fldChar w:fldCharType="end"/>
        </w:r>
      </w:hyperlink>
    </w:p>
    <w:p>
      <w:pPr>
        <w:pStyle w:val="TOC2"/>
        <w:tabs>
          <w:tab w:val="right" w:leader="dot" w:pos="8306"/>
        </w:tabs>
      </w:pPr>
      <w:hyperlink w:anchor="_Toc15414" w:history="1">
        <w:r>
          <w:rPr>
            <w:rFonts w:ascii="仿宋" w:eastAsia="仿宋" w:hAnsi="仿宋" w:cs="仿宋" w:hint="eastAsia"/>
            <w:lang w:eastAsia="zh-CN"/>
          </w:rPr>
          <w:t>(一)、行业市场趋势分析</w:t>
        </w:r>
        <w:r>
          <w:tab/>
        </w:r>
        <w:r>
          <w:fldChar w:fldCharType="begin"/>
        </w:r>
        <w:r>
          <w:instrText xml:space="preserve"> PAGEREF _Toc15414 \h </w:instrText>
        </w:r>
        <w:r>
          <w:fldChar w:fldCharType="separate"/>
        </w:r>
        <w:r>
          <w:t>79</w:t>
        </w:r>
        <w:r>
          <w:fldChar w:fldCharType="end"/>
        </w:r>
      </w:hyperlink>
    </w:p>
    <w:p>
      <w:pPr>
        <w:pStyle w:val="TOC2"/>
        <w:tabs>
          <w:tab w:val="right" w:leader="dot" w:pos="8306"/>
        </w:tabs>
      </w:pPr>
      <w:hyperlink w:anchor="_Toc15087" w:history="1">
        <w:r>
          <w:rPr>
            <w:rFonts w:ascii="仿宋" w:eastAsia="仿宋" w:hAnsi="仿宋" w:cs="仿宋" w:hint="eastAsia"/>
            <w:lang w:eastAsia="zh-CN"/>
          </w:rPr>
          <w:t>(二)、竞争对手动态监测</w:t>
        </w:r>
        <w:r>
          <w:tab/>
        </w:r>
        <w:r>
          <w:fldChar w:fldCharType="begin"/>
        </w:r>
        <w:r>
          <w:instrText xml:space="preserve"> PAGEREF _Toc15087 \h </w:instrText>
        </w:r>
        <w:r>
          <w:fldChar w:fldCharType="separate"/>
        </w:r>
        <w:r>
          <w:t>81</w:t>
        </w:r>
        <w:r>
          <w:fldChar w:fldCharType="end"/>
        </w:r>
      </w:hyperlink>
    </w:p>
    <w:p>
      <w:pPr>
        <w:pStyle w:val="TOC2"/>
        <w:tabs>
          <w:tab w:val="right" w:leader="dot" w:pos="8306"/>
        </w:tabs>
      </w:pPr>
      <w:hyperlink w:anchor="_Toc2338" w:history="1">
        <w:r>
          <w:rPr>
            <w:rFonts w:ascii="仿宋" w:eastAsia="仿宋" w:hAnsi="仿宋" w:cs="仿宋" w:hint="eastAsia"/>
            <w:lang w:eastAsia="zh-CN"/>
          </w:rPr>
          <w:t>(三)、新兴技术与创新趋势</w:t>
        </w:r>
        <w:r>
          <w:tab/>
        </w:r>
        <w:r>
          <w:fldChar w:fldCharType="begin"/>
        </w:r>
        <w:r>
          <w:instrText xml:space="preserve"> PAGEREF _Toc2338 \h </w:instrText>
        </w:r>
        <w:r>
          <w:fldChar w:fldCharType="separate"/>
        </w:r>
        <w:r>
          <w:t>83</w:t>
        </w:r>
        <w:r>
          <w:fldChar w:fldCharType="end"/>
        </w:r>
      </w:hyperlink>
    </w:p>
    <w:p>
      <w:pPr>
        <w:pStyle w:val="TOC2"/>
        <w:tabs>
          <w:tab w:val="right" w:leader="dot" w:pos="8306"/>
        </w:tabs>
      </w:pPr>
      <w:hyperlink w:anchor="_Toc802" w:history="1">
        <w:r>
          <w:rPr>
            <w:rFonts w:ascii="仿宋" w:eastAsia="仿宋" w:hAnsi="仿宋" w:cs="仿宋" w:hint="eastAsia"/>
            <w:lang w:eastAsia="zh-CN"/>
          </w:rPr>
          <w:t>(四)、市场机会与威胁评估</w:t>
        </w:r>
        <w:r>
          <w:tab/>
        </w:r>
        <w:r>
          <w:fldChar w:fldCharType="begin"/>
        </w:r>
        <w:r>
          <w:instrText xml:space="preserve"> PAGEREF _Toc802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049"/>
      <w:r>
        <w:rPr>
          <w:rFonts w:ascii="仿宋" w:eastAsia="仿宋" w:hAnsi="仿宋" w:cs="仿宋" w:hint="eastAsia"/>
          <w:sz w:val="28"/>
          <w:lang w:eastAsia="zh-CN"/>
        </w:rPr>
        <w:t>一、磁强计项目建设单位基本情况</w:t>
      </w:r>
      <w:bookmarkEnd w:id="2"/>
    </w:p>
    <w:p>
      <w:pPr>
        <w:pStyle w:val="Heading2"/>
        <w:rPr>
          <w:rFonts w:ascii="仿宋" w:eastAsia="仿宋" w:hAnsi="仿宋" w:cs="仿宋" w:hint="eastAsia"/>
          <w:lang w:eastAsia="zh-CN"/>
        </w:rPr>
      </w:pPr>
      <w:bookmarkStart w:id="3" w:name="_Toc30447"/>
      <w:r>
        <w:rPr>
          <w:rFonts w:ascii="仿宋" w:eastAsia="仿宋" w:hAnsi="仿宋" w:cs="仿宋" w:hint="eastAsia"/>
          <w:lang w:eastAsia="zh-CN"/>
        </w:rPr>
        <w:t>(一)、磁强计项目建设单位基本情况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磁强计项目建设单位背景：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公司选择此磁强计项目的原因：详细说明公司为何选择开展当前磁强计项目，磁强计项目与公司战略的契合度。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公司在该领域的经验：列举公司在相关领域或类似磁强计项目上的经验和成就。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磁强计项目团队：如已组建磁强计项目团队，简要介绍主要成员。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13061"/>
      <w:r>
        <w:rPr>
          <w:rFonts w:ascii="仿宋" w:eastAsia="仿宋" w:hAnsi="仿宋" w:cs="仿宋" w:hint="eastAsia"/>
          <w:sz w:val="28"/>
          <w:lang w:eastAsia="zh-CN"/>
        </w:rPr>
        <w:t>(二)、磁强计项目主管单位基本情况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详细描述主管单位的职责和权限，特别是在磁强计项目审批、监管和支持方面的职能。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描述主管单位目前的发展战略，特别是在推动当地经济发展和磁强计项目建设方面的战略。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主管单位在类似磁强计项目上的经验：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说明主管单位是否在过去的磁强计项目中有相关经验，以及其在该领域的专业性。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人员组成：主管单位工作团队的人员概况，涵盖磁强计项目审批、监管、技术等领域。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描述主管单位在磁强计项目建设方面的政策支持，包括磁强计项目审批流程、财政和税收政策等。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最近的相关磁强计项目和成就：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说明主管单位最近参与的类似磁强计项目以及所取得的成就。</w:t>
      </w:r>
    </w:p>
    <w:p>
      <w:pPr>
        <w:pStyle w:val="Heading2"/>
        <w:ind w:firstLine="560" w:firstLineChars="200"/>
        <w:rPr>
          <w:rFonts w:ascii="仿宋" w:eastAsia="仿宋" w:hAnsi="仿宋" w:cs="仿宋" w:hint="eastAsia"/>
          <w:sz w:val="28"/>
          <w:lang w:eastAsia="zh-CN"/>
        </w:rPr>
      </w:pPr>
      <w:bookmarkStart w:id="5" w:name="_Toc14289"/>
      <w:r>
        <w:rPr>
          <w:rFonts w:ascii="仿宋" w:eastAsia="仿宋" w:hAnsi="仿宋" w:cs="仿宋" w:hint="eastAsia"/>
          <w:sz w:val="28"/>
          <w:lang w:eastAsia="zh-CN"/>
        </w:rPr>
        <w:t>(三)、磁强计项目技术协作单位基本情况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单位在类似磁强计项目上的经验：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说明协作单位是否在过去的类似磁强计项目中有相关经验，以及其在该领域的专业性。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人员组成：协作单位工作团队的人员概况，涵盖磁强计项目所需的技术、研究和管理领域。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科研成果：列举协作单位过去的科研成果，尤其是与磁强计项目相关的成果。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专利：说明协作单位所拥有的与磁强计项目相关的专利或技术创新。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单位对磁强计项目的技术支持：说明协作单位将如何支持磁强计项目的技术实施。 单位的可行性：评估协作单位参与磁强计项目的可行性，包括资源、人员和设备的支持。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最近的相关研究磁强计项目和合作案例： 说明协作单位最近参与的类似磁强计项目或与企业的合作案例以及所取得的成就。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17207"/>
      <w:r>
        <w:rPr>
          <w:rFonts w:ascii="仿宋" w:eastAsia="仿宋" w:hAnsi="仿宋" w:cs="仿宋" w:hint="eastAsia"/>
          <w:sz w:val="28"/>
          <w:lang w:eastAsia="zh-CN"/>
        </w:rPr>
        <w:t>二、磁强计项目选址</w:t>
      </w:r>
      <w:bookmarkEnd w:id="6"/>
    </w:p>
    <w:p>
      <w:pPr>
        <w:pStyle w:val="Heading2"/>
        <w:rPr>
          <w:rFonts w:ascii="仿宋" w:eastAsia="仿宋" w:hAnsi="仿宋" w:cs="仿宋" w:hint="eastAsia"/>
          <w:lang w:eastAsia="zh-CN"/>
        </w:rPr>
      </w:pPr>
      <w:bookmarkStart w:id="7" w:name="_Toc17620"/>
      <w:r>
        <w:rPr>
          <w:rFonts w:ascii="仿宋" w:eastAsia="仿宋" w:hAnsi="仿宋" w:cs="仿宋" w:hint="eastAsia"/>
          <w:lang w:eastAsia="zh-CN"/>
        </w:rPr>
        <w:t>(一)、磁强计项目选址原则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遵循国家政策和生态能源产业规划：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选址应符合国家政策和生态能源行业的长远发展规划，确保磁强计项目在政策环境中蓬勃发展。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选址地应能满足磁强计项目对原材料、供热和电力的充足供应，确保生产过程的持续稳定。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充分考虑选址地的地形地貌，确保其适合磁强计项目建设，并对地质条件进行全面评估，以降低地质风险。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选址周边应有可供利用的社会基础设施，同时具备协作条件，有助于磁强计项目的顺利建设和运营。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这些选址原则综合考虑了政策、资源、环境和社会条件，有助于确保磁强计项目在选址阶段做出明智的决策，提高磁强计项目的成功运营和可持续发展性。</w:t>
      </w:r>
    </w:p>
    <w:p>
      <w:pPr>
        <w:pStyle w:val="Heading2"/>
        <w:ind w:firstLine="560" w:firstLineChars="200"/>
        <w:rPr>
          <w:rFonts w:ascii="仿宋" w:eastAsia="仿宋" w:hAnsi="仿宋" w:cs="仿宋" w:hint="eastAsia"/>
          <w:sz w:val="28"/>
          <w:lang w:eastAsia="zh-CN"/>
        </w:rPr>
      </w:pPr>
      <w:bookmarkStart w:id="8" w:name="_Toc16637"/>
      <w:r>
        <w:rPr>
          <w:rFonts w:ascii="仿宋" w:eastAsia="仿宋" w:hAnsi="仿宋" w:cs="仿宋" w:hint="eastAsia"/>
          <w:sz w:val="28"/>
          <w:lang w:eastAsia="zh-CN"/>
        </w:rPr>
        <w:t>(二)、原材料及主要辅助材料供应</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磁强计项目的原材料和辅助材料供应是磁强计项目顺利运营的基础，因此在选择供应商时需要仔细考虑以下方面：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评估供应商的生产能力，确保能够满足磁强计项目的大规模生产需求。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如果需要定制辅助材料，供应商需具备相应的定制能力，满足磁强计项目独特需求。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对于涉及专有技术或商业机密的供应商，签署保密协议以保护磁强计项目的核心利益。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定期对原材料和辅助材料供应商进行绩效评估，确保其仍然符合磁强计项目的要求。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9" w:name="_Toc17460"/>
      <w:r>
        <w:rPr>
          <w:rFonts w:ascii="仿宋" w:eastAsia="仿宋" w:hAnsi="仿宋" w:cs="仿宋" w:hint="eastAsia"/>
          <w:sz w:val="28"/>
          <w:lang w:eastAsia="zh-CN"/>
        </w:rPr>
        <w:t>(三)、交通条件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如果磁强计项目需要大量原材料运输，考虑选址地区是否有铁路连接，以提高运输效率。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如果磁强计项目涉及进出口业务，选择靠近港口的地区，以方便国际贸易。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了解选址城市的交通规划，确保磁强计项目建设与城市规划相符。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确保磁强计项目场地有明确的紧急疏散路线，以保障员工安全。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制定应对交通事故的应急预案，确保及时处理并减小对磁强计项目的影响。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0" w:name="_Toc9062"/>
      <w:r>
        <w:rPr>
          <w:rFonts w:ascii="仿宋" w:eastAsia="仿宋" w:hAnsi="仿宋" w:cs="仿宋" w:hint="eastAsia"/>
          <w:sz w:val="28"/>
          <w:lang w:eastAsia="zh-CN"/>
        </w:rPr>
        <w:t>(四)、自然条件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了解选址地区的气候类型，包括温暖、寒冷、湿润、干燥等，以适应磁强计项目的生产需求。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考虑季节变化对生产和物流的影响，确保磁强计项目在各季节都能正常运营。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考虑地貌的特征，如河流、湖泊、沼泽等，对于磁强计项目可能存在的环境影响进行评估。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考虑地震风险，选择低地震风险的地区，确保磁强计项目安全稳定。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了解选址地区的生物多样性，确保磁强计项目建设和运营不会对当地生态系统产生严重影响。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遵循当地环保政策和法规，确保磁强计项目的生产活动不违反环保法规。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可再生资源： 考虑选址地区的可再生资源，如风能、太阳能等，以推动磁强计项目可持续发展。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了解周边工业排放状况，防止磁强计项目受到污染。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在磁强计项目选址过程中，综合考虑以上自然条件，选择有利于磁强计项目可持续发展和员工生活的地区，有助于确保磁强计项目在自然环境中的稳健运营。</w:t>
      </w:r>
    </w:p>
    <w:p>
      <w:pPr>
        <w:pStyle w:val="Heading2"/>
        <w:ind w:firstLine="560" w:firstLineChars="200"/>
        <w:rPr>
          <w:rFonts w:ascii="仿宋" w:eastAsia="仿宋" w:hAnsi="仿宋" w:cs="仿宋" w:hint="eastAsia"/>
          <w:sz w:val="28"/>
          <w:lang w:eastAsia="zh-CN"/>
        </w:rPr>
      </w:pPr>
      <w:bookmarkStart w:id="11" w:name="_Toc7037"/>
      <w:r>
        <w:rPr>
          <w:rFonts w:ascii="仿宋" w:eastAsia="仿宋" w:hAnsi="仿宋" w:cs="仿宋" w:hint="eastAsia"/>
          <w:sz w:val="28"/>
          <w:lang w:eastAsia="zh-CN"/>
        </w:rPr>
        <w:t>(五)、经济发展状况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分析不同行业对GDP的贡献，选择与磁强计项目相关的经济主导产业。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考察地区是否有新兴产业的发展，对于科技、绿色能源等新兴领域的发展有利于磁强计项目未来的可持续性。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考虑传统产业的发展状况，特别是与磁强计项目相关的产业，了解市场潜力和竞争态势。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了解当地政府对相关产业的扶持政策，包括财政补贴、税收减免等，以提高磁强计项目的经济效益。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了解是否有政府支持创新和技术研发的政策，以推动磁强计项目的科技创新。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了解是否有高素质人才流动的趋势，有利于磁强计项目吸引和留住优秀人才。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了解融资环境，包括贷款利率、融资便利性等，以降低磁强计项目的融资成本。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了解财政支出状况，特别是对于磁强计项目相关领域的投入。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考虑汇率波动对磁强计项目经营的潜在影响，采取必要的对冲手段。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了解国家的外汇政策，确保磁强计项目在跨国业务中能够顺利进行。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评估选址地区的市场竞争激烈程度，选择有利于磁强计项目发展的市场环境。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了解商业社交的活跃度，有助于磁强计项目建立合作关系和拓展业务。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分析市场需求的变化趋势，为磁强计项目的产品或服务定位提供依据。</w:t>
      </w:r>
    </w:p>
    <w:p>
      <w:pPr>
        <w:pStyle w:val="Heading2"/>
        <w:ind w:firstLine="560" w:firstLineChars="200"/>
        <w:rPr>
          <w:rFonts w:ascii="仿宋" w:eastAsia="仿宋" w:hAnsi="仿宋" w:cs="仿宋" w:hint="eastAsia"/>
          <w:sz w:val="28"/>
          <w:lang w:eastAsia="zh-CN"/>
        </w:rPr>
      </w:pPr>
      <w:bookmarkStart w:id="12" w:name="_Toc16800"/>
      <w:r>
        <w:rPr>
          <w:rFonts w:ascii="仿宋" w:eastAsia="仿宋" w:hAnsi="仿宋" w:cs="仿宋" w:hint="eastAsia"/>
          <w:sz w:val="28"/>
          <w:lang w:eastAsia="zh-CN"/>
        </w:rPr>
        <w:t>(六)、厂址选择</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考虑当地的工资水平，与磁强计项目的薪资预算相匹配。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了解当地和国家对相关产业的政策支持，确保磁强计项目可以享受到相关政策优惠。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考虑当地的劳动力成本，与磁强计项目的预算相匹配。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选择社会稳定的地区，减少社会风险对磁强计项目的不利影响。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了解选址地区的城市规划，考虑未来的城市发展对磁强计项目的影响。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在这些因素的基础上，磁强计项目团队可以综合考虑，选择最符合磁强计项目需求和长期发展的厂址。这样的选择将有助于提高磁强计项目的运营效率和竞争力。</w:t>
      </w:r>
    </w:p>
    <w:p>
      <w:pPr>
        <w:pStyle w:val="Heading1"/>
        <w:ind w:firstLine="560" w:firstLineChars="200"/>
        <w:rPr>
          <w:rFonts w:ascii="仿宋" w:eastAsia="仿宋" w:hAnsi="仿宋" w:cs="仿宋" w:hint="eastAsia"/>
          <w:sz w:val="28"/>
          <w:lang w:eastAsia="zh-CN"/>
        </w:rPr>
      </w:pPr>
      <w:bookmarkStart w:id="13" w:name="_Toc30126"/>
      <w:r>
        <w:rPr>
          <w:rFonts w:ascii="仿宋" w:eastAsia="仿宋" w:hAnsi="仿宋" w:cs="仿宋" w:hint="eastAsia"/>
          <w:sz w:val="28"/>
          <w:lang w:eastAsia="zh-CN"/>
        </w:rPr>
        <w:t>三、磁强计项目建设内容</w:t>
      </w:r>
      <w:bookmarkEnd w:id="13"/>
    </w:p>
    <w:p>
      <w:pPr>
        <w:pStyle w:val="Heading2"/>
        <w:rPr>
          <w:rFonts w:ascii="仿宋" w:eastAsia="仿宋" w:hAnsi="仿宋" w:cs="仿宋" w:hint="eastAsia"/>
          <w:lang w:eastAsia="zh-CN"/>
        </w:rPr>
      </w:pPr>
      <w:bookmarkStart w:id="14" w:name="_Toc12563"/>
      <w:r>
        <w:rPr>
          <w:rFonts w:ascii="仿宋" w:eastAsia="仿宋" w:hAnsi="仿宋" w:cs="仿宋" w:hint="eastAsia"/>
          <w:lang w:eastAsia="zh-CN"/>
        </w:rPr>
        <w:t>(一)、建筑工程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通过以上的工程概况、结构设计、施工过程与工程进度、质量控制及安全管理的详细规划，本建筑工程将全面实现高标准、高质量、高效率的建设目标，确保磁强计项目的顺利推进和可持续发展。</w:t>
      </w:r>
    </w:p>
    <w:p>
      <w:pPr>
        <w:pStyle w:val="Heading2"/>
        <w:ind w:firstLine="560" w:firstLineChars="200"/>
        <w:rPr>
          <w:rFonts w:ascii="仿宋" w:eastAsia="仿宋" w:hAnsi="仿宋" w:cs="仿宋" w:hint="eastAsia"/>
          <w:sz w:val="28"/>
          <w:lang w:eastAsia="zh-CN"/>
        </w:rPr>
      </w:pPr>
      <w:bookmarkStart w:id="15" w:name="_Toc22377"/>
      <w:r>
        <w:rPr>
          <w:rFonts w:ascii="仿宋" w:eastAsia="仿宋" w:hAnsi="仿宋" w:cs="仿宋" w:hint="eastAsia"/>
          <w:sz w:val="28"/>
          <w:lang w:eastAsia="zh-CN"/>
        </w:rPr>
        <w:t>(二)、电气、自动控制系统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电气系统设计：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系统集成：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6" w:name="_Toc32070"/>
      <w:r>
        <w:rPr>
          <w:rFonts w:ascii="仿宋" w:eastAsia="仿宋" w:hAnsi="仿宋" w:cs="仿宋" w:hint="eastAsia"/>
          <w:sz w:val="28"/>
          <w:lang w:eastAsia="zh-CN"/>
        </w:rPr>
        <w:t>(三)、通用及专用设备选择</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供应商评估：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https://d.book118.com/948052012115006035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DF1EE3"/>
    <w:rsid w:val="74DF1E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4805201211500603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2024-01-31T05:29:00Z</dcterms:created>
  <dcterms:modified xsi:type="dcterms:W3CDTF">2024-01-31T05:29:28Z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AD72EFB66F3E4EE1A85EA08ADF569A66_11</vt:lpwstr>
  </property>
  <property fmtid="{D5CDD505-2E9C-101B-9397-08002B2CF9AE}" pid="3" name="KSOProductBuildVer">
    <vt:lpwstr>2052-12.1.0.16250</vt:lpwstr>
  </property>
</Properties>
</file>