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动物胎盘蛋白项目规划设计纲要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9" w:history="1">
        <w:r>
          <w:rPr>
            <w:rFonts w:ascii="仿宋" w:eastAsia="仿宋" w:hAnsi="仿宋" w:cs="仿宋" w:hint="eastAsia"/>
            <w:lang w:eastAsia="zh-CN"/>
          </w:rPr>
          <w:t>前言</w:t>
        </w:r>
        <w:r>
          <w:tab/>
        </w:r>
        <w:r>
          <w:fldChar w:fldCharType="begin"/>
        </w:r>
        <w:r>
          <w:instrText xml:space="preserve"> PAGEREF _Toc29829 \h </w:instrText>
        </w:r>
        <w:r>
          <w:fldChar w:fldCharType="separate"/>
        </w:r>
        <w:r>
          <w:t>3</w:t>
        </w:r>
        <w:r>
          <w:fldChar w:fldCharType="end"/>
        </w:r>
      </w:hyperlink>
    </w:p>
    <w:p>
      <w:pPr>
        <w:pStyle w:val="TOC1"/>
        <w:tabs>
          <w:tab w:val="right" w:leader="dot" w:pos="8306"/>
        </w:tabs>
      </w:pPr>
      <w:hyperlink w:anchor="_Toc32115" w:history="1">
        <w:r>
          <w:rPr>
            <w:rFonts w:ascii="仿宋" w:eastAsia="仿宋" w:hAnsi="仿宋" w:cs="仿宋" w:hint="eastAsia"/>
            <w:lang w:eastAsia="zh-CN"/>
          </w:rPr>
          <w:t>一、动物胎盘蛋白项目文档管理</w:t>
        </w:r>
        <w:r>
          <w:tab/>
        </w:r>
        <w:r>
          <w:fldChar w:fldCharType="begin"/>
        </w:r>
        <w:r>
          <w:instrText xml:space="preserve"> PAGEREF _Toc32115 \h </w:instrText>
        </w:r>
        <w:r>
          <w:fldChar w:fldCharType="separate"/>
        </w:r>
        <w:r>
          <w:t>3</w:t>
        </w:r>
        <w:r>
          <w:fldChar w:fldCharType="end"/>
        </w:r>
      </w:hyperlink>
    </w:p>
    <w:p>
      <w:pPr>
        <w:pStyle w:val="TOC2"/>
        <w:tabs>
          <w:tab w:val="right" w:leader="dot" w:pos="8306"/>
        </w:tabs>
      </w:pPr>
      <w:hyperlink w:anchor="_Toc14882" w:history="1">
        <w:r>
          <w:rPr>
            <w:rFonts w:ascii="仿宋" w:eastAsia="仿宋" w:hAnsi="仿宋" w:cs="仿宋" w:hint="eastAsia"/>
            <w:lang w:eastAsia="zh-CN"/>
          </w:rPr>
          <w:t>(一)、文档编制与审查</w:t>
        </w:r>
        <w:r>
          <w:tab/>
        </w:r>
        <w:r>
          <w:fldChar w:fldCharType="begin"/>
        </w:r>
        <w:r>
          <w:instrText xml:space="preserve"> PAGEREF _Toc14882 \h </w:instrText>
        </w:r>
        <w:r>
          <w:fldChar w:fldCharType="separate"/>
        </w:r>
        <w:r>
          <w:t>3</w:t>
        </w:r>
        <w:r>
          <w:fldChar w:fldCharType="end"/>
        </w:r>
      </w:hyperlink>
    </w:p>
    <w:p>
      <w:pPr>
        <w:pStyle w:val="TOC2"/>
        <w:tabs>
          <w:tab w:val="right" w:leader="dot" w:pos="8306"/>
        </w:tabs>
      </w:pPr>
      <w:hyperlink w:anchor="_Toc21982" w:history="1">
        <w:r>
          <w:rPr>
            <w:rFonts w:ascii="仿宋" w:eastAsia="仿宋" w:hAnsi="仿宋" w:cs="仿宋" w:hint="eastAsia"/>
            <w:lang w:eastAsia="zh-CN"/>
          </w:rPr>
          <w:t>(二)、文档发布与分发</w:t>
        </w:r>
        <w:r>
          <w:tab/>
        </w:r>
        <w:r>
          <w:fldChar w:fldCharType="begin"/>
        </w:r>
        <w:r>
          <w:instrText xml:space="preserve"> PAGEREF _Toc21982 \h </w:instrText>
        </w:r>
        <w:r>
          <w:fldChar w:fldCharType="separate"/>
        </w:r>
        <w:r>
          <w:t>4</w:t>
        </w:r>
        <w:r>
          <w:fldChar w:fldCharType="end"/>
        </w:r>
      </w:hyperlink>
    </w:p>
    <w:p>
      <w:pPr>
        <w:pStyle w:val="TOC2"/>
        <w:tabs>
          <w:tab w:val="right" w:leader="dot" w:pos="8306"/>
        </w:tabs>
      </w:pPr>
      <w:hyperlink w:anchor="_Toc17603" w:history="1">
        <w:r>
          <w:rPr>
            <w:rFonts w:ascii="仿宋" w:eastAsia="仿宋" w:hAnsi="仿宋" w:cs="仿宋" w:hint="eastAsia"/>
            <w:lang w:eastAsia="zh-CN"/>
          </w:rPr>
          <w:t>(三)、文档存档与归档</w:t>
        </w:r>
        <w:r>
          <w:tab/>
        </w:r>
        <w:r>
          <w:fldChar w:fldCharType="begin"/>
        </w:r>
        <w:r>
          <w:instrText xml:space="preserve"> PAGEREF _Toc17603 \h </w:instrText>
        </w:r>
        <w:r>
          <w:fldChar w:fldCharType="separate"/>
        </w:r>
        <w:r>
          <w:t>5</w:t>
        </w:r>
        <w:r>
          <w:fldChar w:fldCharType="end"/>
        </w:r>
      </w:hyperlink>
    </w:p>
    <w:p>
      <w:pPr>
        <w:pStyle w:val="TOC1"/>
        <w:tabs>
          <w:tab w:val="right" w:leader="dot" w:pos="8306"/>
        </w:tabs>
      </w:pPr>
      <w:hyperlink w:anchor="_Toc19316" w:history="1">
        <w:r>
          <w:rPr>
            <w:rFonts w:ascii="仿宋" w:eastAsia="仿宋" w:hAnsi="仿宋" w:cs="仿宋" w:hint="eastAsia"/>
            <w:lang w:eastAsia="zh-CN"/>
          </w:rPr>
          <w:t>二、工艺说明</w:t>
        </w:r>
        <w:r>
          <w:tab/>
        </w:r>
        <w:r>
          <w:fldChar w:fldCharType="begin"/>
        </w:r>
        <w:r>
          <w:instrText xml:space="preserve"> PAGEREF _Toc19316 \h </w:instrText>
        </w:r>
        <w:r>
          <w:fldChar w:fldCharType="separate"/>
        </w:r>
        <w:r>
          <w:t>6</w:t>
        </w:r>
        <w:r>
          <w:fldChar w:fldCharType="end"/>
        </w:r>
      </w:hyperlink>
    </w:p>
    <w:p>
      <w:pPr>
        <w:pStyle w:val="TOC2"/>
        <w:tabs>
          <w:tab w:val="right" w:leader="dot" w:pos="8306"/>
        </w:tabs>
      </w:pPr>
      <w:hyperlink w:anchor="_Toc12337" w:history="1">
        <w:r>
          <w:rPr>
            <w:rFonts w:ascii="仿宋" w:eastAsia="仿宋" w:hAnsi="仿宋" w:cs="仿宋" w:hint="eastAsia"/>
            <w:lang w:eastAsia="zh-CN"/>
          </w:rPr>
          <w:t>(一)、技术管理特点</w:t>
        </w:r>
        <w:r>
          <w:tab/>
        </w:r>
        <w:r>
          <w:fldChar w:fldCharType="begin"/>
        </w:r>
        <w:r>
          <w:instrText xml:space="preserve"> PAGEREF _Toc12337 \h </w:instrText>
        </w:r>
        <w:r>
          <w:fldChar w:fldCharType="separate"/>
        </w:r>
        <w:r>
          <w:t>6</w:t>
        </w:r>
        <w:r>
          <w:fldChar w:fldCharType="end"/>
        </w:r>
      </w:hyperlink>
    </w:p>
    <w:p>
      <w:pPr>
        <w:pStyle w:val="TOC2"/>
        <w:tabs>
          <w:tab w:val="right" w:leader="dot" w:pos="8306"/>
        </w:tabs>
      </w:pPr>
      <w:hyperlink w:anchor="_Toc32442" w:history="1">
        <w:r>
          <w:rPr>
            <w:rFonts w:ascii="仿宋" w:eastAsia="仿宋" w:hAnsi="仿宋" w:cs="仿宋" w:hint="eastAsia"/>
            <w:lang w:eastAsia="zh-CN"/>
          </w:rPr>
          <w:t>(二)、动物胎盘蛋白项目工艺技术设计方案</w:t>
        </w:r>
        <w:r>
          <w:tab/>
        </w:r>
        <w:r>
          <w:fldChar w:fldCharType="begin"/>
        </w:r>
        <w:r>
          <w:instrText xml:space="preserve"> PAGEREF _Toc32442 \h </w:instrText>
        </w:r>
        <w:r>
          <w:fldChar w:fldCharType="separate"/>
        </w:r>
        <w:r>
          <w:t>8</w:t>
        </w:r>
        <w:r>
          <w:fldChar w:fldCharType="end"/>
        </w:r>
      </w:hyperlink>
    </w:p>
    <w:p>
      <w:pPr>
        <w:pStyle w:val="TOC2"/>
        <w:tabs>
          <w:tab w:val="right" w:leader="dot" w:pos="8306"/>
        </w:tabs>
      </w:pPr>
      <w:hyperlink w:anchor="_Toc10065" w:history="1">
        <w:r>
          <w:rPr>
            <w:rFonts w:ascii="仿宋" w:eastAsia="仿宋" w:hAnsi="仿宋" w:cs="仿宋" w:hint="eastAsia"/>
            <w:lang w:eastAsia="zh-CN"/>
          </w:rPr>
          <w:t>(三)、设备选型方案</w:t>
        </w:r>
        <w:r>
          <w:tab/>
        </w:r>
        <w:r>
          <w:fldChar w:fldCharType="begin"/>
        </w:r>
        <w:r>
          <w:instrText xml:space="preserve"> PAGEREF _Toc10065 \h </w:instrText>
        </w:r>
        <w:r>
          <w:fldChar w:fldCharType="separate"/>
        </w:r>
        <w:r>
          <w:t>9</w:t>
        </w:r>
        <w:r>
          <w:fldChar w:fldCharType="end"/>
        </w:r>
      </w:hyperlink>
    </w:p>
    <w:p>
      <w:pPr>
        <w:pStyle w:val="TOC1"/>
        <w:tabs>
          <w:tab w:val="right" w:leader="dot" w:pos="8306"/>
        </w:tabs>
      </w:pPr>
      <w:hyperlink w:anchor="_Toc4523" w:history="1">
        <w:r>
          <w:rPr>
            <w:rFonts w:ascii="仿宋" w:eastAsia="仿宋" w:hAnsi="仿宋" w:cs="仿宋" w:hint="eastAsia"/>
            <w:lang w:eastAsia="zh-CN"/>
          </w:rPr>
          <w:t>三、市场分析、调研</w:t>
        </w:r>
        <w:r>
          <w:tab/>
        </w:r>
        <w:r>
          <w:fldChar w:fldCharType="begin"/>
        </w:r>
        <w:r>
          <w:instrText xml:space="preserve"> PAGEREF _Toc4523 \h </w:instrText>
        </w:r>
        <w:r>
          <w:fldChar w:fldCharType="separate"/>
        </w:r>
        <w:r>
          <w:t>10</w:t>
        </w:r>
        <w:r>
          <w:fldChar w:fldCharType="end"/>
        </w:r>
      </w:hyperlink>
    </w:p>
    <w:p>
      <w:pPr>
        <w:pStyle w:val="TOC2"/>
        <w:tabs>
          <w:tab w:val="right" w:leader="dot" w:pos="8306"/>
        </w:tabs>
      </w:pPr>
      <w:hyperlink w:anchor="_Toc1071" w:history="1">
        <w:r>
          <w:rPr>
            <w:rFonts w:ascii="仿宋" w:eastAsia="仿宋" w:hAnsi="仿宋" w:cs="仿宋" w:hint="eastAsia"/>
            <w:lang w:eastAsia="zh-CN"/>
          </w:rPr>
          <w:t>(一)、动物胎盘蛋白行业分析</w:t>
        </w:r>
        <w:r>
          <w:tab/>
        </w:r>
        <w:r>
          <w:fldChar w:fldCharType="begin"/>
        </w:r>
        <w:r>
          <w:instrText xml:space="preserve"> PAGEREF _Toc1071 \h </w:instrText>
        </w:r>
        <w:r>
          <w:fldChar w:fldCharType="separate"/>
        </w:r>
        <w:r>
          <w:t>10</w:t>
        </w:r>
        <w:r>
          <w:fldChar w:fldCharType="end"/>
        </w:r>
      </w:hyperlink>
    </w:p>
    <w:p>
      <w:pPr>
        <w:pStyle w:val="TOC2"/>
        <w:tabs>
          <w:tab w:val="right" w:leader="dot" w:pos="8306"/>
        </w:tabs>
      </w:pPr>
      <w:hyperlink w:anchor="_Toc15897" w:history="1">
        <w:r>
          <w:rPr>
            <w:rFonts w:ascii="仿宋" w:eastAsia="仿宋" w:hAnsi="仿宋" w:cs="仿宋" w:hint="eastAsia"/>
            <w:lang w:eastAsia="zh-CN"/>
          </w:rPr>
          <w:t>(二)、动物胎盘蛋白市场分析预测</w:t>
        </w:r>
        <w:r>
          <w:tab/>
        </w:r>
        <w:r>
          <w:fldChar w:fldCharType="begin"/>
        </w:r>
        <w:r>
          <w:instrText xml:space="preserve"> PAGEREF _Toc15897 \h </w:instrText>
        </w:r>
        <w:r>
          <w:fldChar w:fldCharType="separate"/>
        </w:r>
        <w:r>
          <w:t>11</w:t>
        </w:r>
        <w:r>
          <w:fldChar w:fldCharType="end"/>
        </w:r>
      </w:hyperlink>
    </w:p>
    <w:p>
      <w:pPr>
        <w:pStyle w:val="TOC1"/>
        <w:tabs>
          <w:tab w:val="right" w:leader="dot" w:pos="8306"/>
        </w:tabs>
      </w:pPr>
      <w:hyperlink w:anchor="_Toc10603" w:history="1">
        <w:r>
          <w:rPr>
            <w:rFonts w:ascii="仿宋" w:eastAsia="仿宋" w:hAnsi="仿宋" w:cs="仿宋" w:hint="eastAsia"/>
            <w:lang w:eastAsia="zh-CN"/>
          </w:rPr>
          <w:t>四、动物胎盘蛋白项目建设单位说明</w:t>
        </w:r>
        <w:r>
          <w:tab/>
        </w:r>
        <w:r>
          <w:fldChar w:fldCharType="begin"/>
        </w:r>
        <w:r>
          <w:instrText xml:space="preserve"> PAGEREF _Toc10603 \h </w:instrText>
        </w:r>
        <w:r>
          <w:fldChar w:fldCharType="separate"/>
        </w:r>
        <w:r>
          <w:t>12</w:t>
        </w:r>
        <w:r>
          <w:fldChar w:fldCharType="end"/>
        </w:r>
      </w:hyperlink>
    </w:p>
    <w:p>
      <w:pPr>
        <w:pStyle w:val="TOC2"/>
        <w:tabs>
          <w:tab w:val="right" w:leader="dot" w:pos="8306"/>
        </w:tabs>
      </w:pPr>
      <w:hyperlink w:anchor="_Toc29680" w:history="1">
        <w:r>
          <w:rPr>
            <w:rFonts w:ascii="仿宋" w:eastAsia="仿宋" w:hAnsi="仿宋" w:cs="仿宋" w:hint="eastAsia"/>
            <w:lang w:eastAsia="zh-CN"/>
          </w:rPr>
          <w:t>(一)、动物胎盘蛋白项目承办单位基本情况</w:t>
        </w:r>
        <w:r>
          <w:tab/>
        </w:r>
        <w:r>
          <w:fldChar w:fldCharType="begin"/>
        </w:r>
        <w:r>
          <w:instrText xml:space="preserve"> PAGEREF _Toc29680 \h </w:instrText>
        </w:r>
        <w:r>
          <w:fldChar w:fldCharType="separate"/>
        </w:r>
        <w:r>
          <w:t>12</w:t>
        </w:r>
        <w:r>
          <w:fldChar w:fldCharType="end"/>
        </w:r>
      </w:hyperlink>
    </w:p>
    <w:p>
      <w:pPr>
        <w:pStyle w:val="TOC2"/>
        <w:tabs>
          <w:tab w:val="right" w:leader="dot" w:pos="8306"/>
        </w:tabs>
      </w:pPr>
      <w:hyperlink w:anchor="_Toc10212" w:history="1">
        <w:r>
          <w:rPr>
            <w:rFonts w:ascii="仿宋" w:eastAsia="仿宋" w:hAnsi="仿宋" w:cs="仿宋" w:hint="eastAsia"/>
            <w:lang w:eastAsia="zh-CN"/>
          </w:rPr>
          <w:t>(二)、公司经济效益分析</w:t>
        </w:r>
        <w:r>
          <w:tab/>
        </w:r>
        <w:r>
          <w:fldChar w:fldCharType="begin"/>
        </w:r>
        <w:r>
          <w:instrText xml:space="preserve"> PAGEREF _Toc10212 \h </w:instrText>
        </w:r>
        <w:r>
          <w:fldChar w:fldCharType="separate"/>
        </w:r>
        <w:r>
          <w:t>12</w:t>
        </w:r>
        <w:r>
          <w:fldChar w:fldCharType="end"/>
        </w:r>
      </w:hyperlink>
    </w:p>
    <w:p>
      <w:pPr>
        <w:pStyle w:val="TOC1"/>
        <w:tabs>
          <w:tab w:val="right" w:leader="dot" w:pos="8306"/>
        </w:tabs>
      </w:pPr>
      <w:hyperlink w:anchor="_Toc26285" w:history="1">
        <w:r>
          <w:rPr>
            <w:rFonts w:ascii="仿宋" w:eastAsia="仿宋" w:hAnsi="仿宋" w:cs="仿宋" w:hint="eastAsia"/>
            <w:lang w:eastAsia="zh-CN"/>
          </w:rPr>
          <w:t>五、动物胎盘蛋白项目危机管理</w:t>
        </w:r>
        <w:r>
          <w:tab/>
        </w:r>
        <w:r>
          <w:fldChar w:fldCharType="begin"/>
        </w:r>
        <w:r>
          <w:instrText xml:space="preserve"> PAGEREF _Toc26285 \h </w:instrText>
        </w:r>
        <w:r>
          <w:fldChar w:fldCharType="separate"/>
        </w:r>
        <w:r>
          <w:t>13</w:t>
        </w:r>
        <w:r>
          <w:fldChar w:fldCharType="end"/>
        </w:r>
      </w:hyperlink>
    </w:p>
    <w:p>
      <w:pPr>
        <w:pStyle w:val="TOC2"/>
        <w:tabs>
          <w:tab w:val="right" w:leader="dot" w:pos="8306"/>
        </w:tabs>
      </w:pPr>
      <w:hyperlink w:anchor="_Toc6867" w:history="1">
        <w:r>
          <w:rPr>
            <w:rFonts w:ascii="仿宋" w:eastAsia="仿宋" w:hAnsi="仿宋" w:cs="仿宋" w:hint="eastAsia"/>
            <w:lang w:eastAsia="zh-CN"/>
          </w:rPr>
          <w:t>(一)、危机预警与识别</w:t>
        </w:r>
        <w:r>
          <w:tab/>
        </w:r>
        <w:r>
          <w:fldChar w:fldCharType="begin"/>
        </w:r>
        <w:r>
          <w:instrText xml:space="preserve"> PAGEREF _Toc6867 \h </w:instrText>
        </w:r>
        <w:r>
          <w:fldChar w:fldCharType="separate"/>
        </w:r>
        <w:r>
          <w:t>13</w:t>
        </w:r>
        <w:r>
          <w:fldChar w:fldCharType="end"/>
        </w:r>
      </w:hyperlink>
    </w:p>
    <w:p>
      <w:pPr>
        <w:pStyle w:val="TOC2"/>
        <w:tabs>
          <w:tab w:val="right" w:leader="dot" w:pos="8306"/>
        </w:tabs>
      </w:pPr>
      <w:hyperlink w:anchor="_Toc27536" w:history="1">
        <w:r>
          <w:rPr>
            <w:rFonts w:ascii="仿宋" w:eastAsia="仿宋" w:hAnsi="仿宋" w:cs="仿宋" w:hint="eastAsia"/>
            <w:lang w:eastAsia="zh-CN"/>
          </w:rPr>
          <w:t>(二)、危机应对与恢复</w:t>
        </w:r>
        <w:r>
          <w:tab/>
        </w:r>
        <w:r>
          <w:fldChar w:fldCharType="begin"/>
        </w:r>
        <w:r>
          <w:instrText xml:space="preserve"> PAGEREF _Toc27536 \h </w:instrText>
        </w:r>
        <w:r>
          <w:fldChar w:fldCharType="separate"/>
        </w:r>
        <w:r>
          <w:t>14</w:t>
        </w:r>
        <w:r>
          <w:fldChar w:fldCharType="end"/>
        </w:r>
      </w:hyperlink>
    </w:p>
    <w:p>
      <w:pPr>
        <w:pStyle w:val="TOC1"/>
        <w:tabs>
          <w:tab w:val="right" w:leader="dot" w:pos="8306"/>
        </w:tabs>
      </w:pPr>
      <w:hyperlink w:anchor="_Toc13755" w:history="1">
        <w:r>
          <w:rPr>
            <w:rFonts w:ascii="仿宋" w:eastAsia="仿宋" w:hAnsi="仿宋" w:cs="仿宋" w:hint="eastAsia"/>
            <w:lang w:eastAsia="zh-CN"/>
          </w:rPr>
          <w:t>六、动物胎盘蛋白项目选址可行性分析</w:t>
        </w:r>
        <w:r>
          <w:tab/>
        </w:r>
        <w:r>
          <w:fldChar w:fldCharType="begin"/>
        </w:r>
        <w:r>
          <w:instrText xml:space="preserve"> PAGEREF _Toc13755 \h </w:instrText>
        </w:r>
        <w:r>
          <w:fldChar w:fldCharType="separate"/>
        </w:r>
        <w:r>
          <w:t>16</w:t>
        </w:r>
        <w:r>
          <w:fldChar w:fldCharType="end"/>
        </w:r>
      </w:hyperlink>
    </w:p>
    <w:p>
      <w:pPr>
        <w:pStyle w:val="TOC2"/>
        <w:tabs>
          <w:tab w:val="right" w:leader="dot" w:pos="8306"/>
        </w:tabs>
      </w:pPr>
      <w:hyperlink w:anchor="_Toc22092" w:history="1">
        <w:r>
          <w:rPr>
            <w:rFonts w:ascii="仿宋" w:eastAsia="仿宋" w:hAnsi="仿宋" w:cs="仿宋" w:hint="eastAsia"/>
            <w:lang w:eastAsia="zh-CN"/>
          </w:rPr>
          <w:t>(一)、动物胎盘蛋白项目选址</w:t>
        </w:r>
        <w:r>
          <w:tab/>
        </w:r>
        <w:r>
          <w:fldChar w:fldCharType="begin"/>
        </w:r>
        <w:r>
          <w:instrText xml:space="preserve"> PAGEREF _Toc22092 \h </w:instrText>
        </w:r>
        <w:r>
          <w:fldChar w:fldCharType="separate"/>
        </w:r>
        <w:r>
          <w:t>16</w:t>
        </w:r>
        <w:r>
          <w:fldChar w:fldCharType="end"/>
        </w:r>
      </w:hyperlink>
    </w:p>
    <w:p>
      <w:pPr>
        <w:pStyle w:val="TOC2"/>
        <w:tabs>
          <w:tab w:val="right" w:leader="dot" w:pos="8306"/>
        </w:tabs>
      </w:pPr>
      <w:hyperlink w:anchor="_Toc6866" w:history="1">
        <w:r>
          <w:rPr>
            <w:rFonts w:ascii="仿宋" w:eastAsia="仿宋" w:hAnsi="仿宋" w:cs="仿宋" w:hint="eastAsia"/>
            <w:lang w:eastAsia="zh-CN"/>
          </w:rPr>
          <w:t>(二)、用地控制指标</w:t>
        </w:r>
        <w:r>
          <w:tab/>
        </w:r>
        <w:r>
          <w:fldChar w:fldCharType="begin"/>
        </w:r>
        <w:r>
          <w:instrText xml:space="preserve"> PAGEREF _Toc6866 \h </w:instrText>
        </w:r>
        <w:r>
          <w:fldChar w:fldCharType="separate"/>
        </w:r>
        <w:r>
          <w:t>16</w:t>
        </w:r>
        <w:r>
          <w:fldChar w:fldCharType="end"/>
        </w:r>
      </w:hyperlink>
    </w:p>
    <w:p>
      <w:pPr>
        <w:pStyle w:val="TOC2"/>
        <w:tabs>
          <w:tab w:val="right" w:leader="dot" w:pos="8306"/>
        </w:tabs>
      </w:pPr>
      <w:hyperlink w:anchor="_Toc12354" w:history="1">
        <w:r>
          <w:rPr>
            <w:rFonts w:ascii="仿宋" w:eastAsia="仿宋" w:hAnsi="仿宋" w:cs="仿宋" w:hint="eastAsia"/>
            <w:lang w:eastAsia="zh-CN"/>
          </w:rPr>
          <w:t>(三)、节约用地措施</w:t>
        </w:r>
        <w:r>
          <w:tab/>
        </w:r>
        <w:r>
          <w:fldChar w:fldCharType="begin"/>
        </w:r>
        <w:r>
          <w:instrText xml:space="preserve"> PAGEREF _Toc12354 \h </w:instrText>
        </w:r>
        <w:r>
          <w:fldChar w:fldCharType="separate"/>
        </w:r>
        <w:r>
          <w:t>18</w:t>
        </w:r>
        <w:r>
          <w:fldChar w:fldCharType="end"/>
        </w:r>
      </w:hyperlink>
    </w:p>
    <w:p>
      <w:pPr>
        <w:pStyle w:val="TOC2"/>
        <w:tabs>
          <w:tab w:val="right" w:leader="dot" w:pos="8306"/>
        </w:tabs>
      </w:pPr>
      <w:hyperlink w:anchor="_Toc1499" w:history="1">
        <w:r>
          <w:rPr>
            <w:rFonts w:ascii="仿宋" w:eastAsia="仿宋" w:hAnsi="仿宋" w:cs="仿宋" w:hint="eastAsia"/>
            <w:lang w:eastAsia="zh-CN"/>
          </w:rPr>
          <w:t>(四)、总图布置方案</w:t>
        </w:r>
        <w:r>
          <w:tab/>
        </w:r>
        <w:r>
          <w:fldChar w:fldCharType="begin"/>
        </w:r>
        <w:r>
          <w:instrText xml:space="preserve"> PAGEREF _Toc1499 \h </w:instrText>
        </w:r>
        <w:r>
          <w:fldChar w:fldCharType="separate"/>
        </w:r>
        <w:r>
          <w:t>19</w:t>
        </w:r>
        <w:r>
          <w:fldChar w:fldCharType="end"/>
        </w:r>
      </w:hyperlink>
    </w:p>
    <w:p>
      <w:pPr>
        <w:pStyle w:val="TOC2"/>
        <w:tabs>
          <w:tab w:val="right" w:leader="dot" w:pos="8306"/>
        </w:tabs>
      </w:pPr>
      <w:hyperlink w:anchor="_Toc18058" w:history="1">
        <w:r>
          <w:rPr>
            <w:rFonts w:ascii="仿宋" w:eastAsia="仿宋" w:hAnsi="仿宋" w:cs="仿宋" w:hint="eastAsia"/>
            <w:lang w:eastAsia="zh-CN"/>
          </w:rPr>
          <w:t>(五)、选址综合评价</w:t>
        </w:r>
        <w:r>
          <w:tab/>
        </w:r>
        <w:r>
          <w:fldChar w:fldCharType="begin"/>
        </w:r>
        <w:r>
          <w:instrText xml:space="preserve"> PAGEREF _Toc18058 \h </w:instrText>
        </w:r>
        <w:r>
          <w:fldChar w:fldCharType="separate"/>
        </w:r>
        <w:r>
          <w:t>20</w:t>
        </w:r>
        <w:r>
          <w:fldChar w:fldCharType="end"/>
        </w:r>
      </w:hyperlink>
    </w:p>
    <w:p>
      <w:pPr>
        <w:pStyle w:val="TOC1"/>
        <w:tabs>
          <w:tab w:val="right" w:leader="dot" w:pos="8306"/>
        </w:tabs>
      </w:pPr>
      <w:hyperlink w:anchor="_Toc30330" w:history="1">
        <w:r>
          <w:rPr>
            <w:rFonts w:ascii="仿宋" w:eastAsia="仿宋" w:hAnsi="仿宋" w:cs="仿宋" w:hint="eastAsia"/>
            <w:lang w:eastAsia="zh-CN"/>
          </w:rPr>
          <w:t>七、动物胎盘蛋白项目环境影响分析</w:t>
        </w:r>
        <w:r>
          <w:tab/>
        </w:r>
        <w:r>
          <w:fldChar w:fldCharType="begin"/>
        </w:r>
        <w:r>
          <w:instrText xml:space="preserve"> PAGEREF _Toc30330 \h </w:instrText>
        </w:r>
        <w:r>
          <w:fldChar w:fldCharType="separate"/>
        </w:r>
        <w:r>
          <w:t>21</w:t>
        </w:r>
        <w:r>
          <w:fldChar w:fldCharType="end"/>
        </w:r>
      </w:hyperlink>
    </w:p>
    <w:p>
      <w:pPr>
        <w:pStyle w:val="TOC2"/>
        <w:tabs>
          <w:tab w:val="right" w:leader="dot" w:pos="8306"/>
        </w:tabs>
      </w:pPr>
      <w:hyperlink w:anchor="_Toc11612" w:history="1">
        <w:r>
          <w:rPr>
            <w:rFonts w:ascii="仿宋" w:eastAsia="仿宋" w:hAnsi="仿宋" w:cs="仿宋" w:hint="eastAsia"/>
            <w:lang w:eastAsia="zh-CN"/>
          </w:rPr>
          <w:t>(一)、建设区域环境质量现状</w:t>
        </w:r>
        <w:r>
          <w:tab/>
        </w:r>
        <w:r>
          <w:fldChar w:fldCharType="begin"/>
        </w:r>
        <w:r>
          <w:instrText xml:space="preserve"> PAGEREF _Toc11612 \h </w:instrText>
        </w:r>
        <w:r>
          <w:fldChar w:fldCharType="separate"/>
        </w:r>
        <w:r>
          <w:t>21</w:t>
        </w:r>
        <w:r>
          <w:fldChar w:fldCharType="end"/>
        </w:r>
      </w:hyperlink>
    </w:p>
    <w:p>
      <w:pPr>
        <w:pStyle w:val="TOC2"/>
        <w:tabs>
          <w:tab w:val="right" w:leader="dot" w:pos="8306"/>
        </w:tabs>
      </w:pPr>
      <w:hyperlink w:anchor="_Toc7827" w:history="1">
        <w:r>
          <w:rPr>
            <w:rFonts w:ascii="仿宋" w:eastAsia="仿宋" w:hAnsi="仿宋" w:cs="仿宋" w:hint="eastAsia"/>
            <w:lang w:eastAsia="zh-CN"/>
          </w:rPr>
          <w:t>(二)、建设期环境保护</w:t>
        </w:r>
        <w:r>
          <w:tab/>
        </w:r>
        <w:r>
          <w:fldChar w:fldCharType="begin"/>
        </w:r>
        <w:r>
          <w:instrText xml:space="preserve"> PAGEREF _Toc7827 \h </w:instrText>
        </w:r>
        <w:r>
          <w:fldChar w:fldCharType="separate"/>
        </w:r>
        <w:r>
          <w:t>23</w:t>
        </w:r>
        <w:r>
          <w:fldChar w:fldCharType="end"/>
        </w:r>
      </w:hyperlink>
    </w:p>
    <w:p>
      <w:pPr>
        <w:pStyle w:val="TOC2"/>
        <w:tabs>
          <w:tab w:val="right" w:leader="dot" w:pos="8306"/>
        </w:tabs>
      </w:pPr>
      <w:hyperlink w:anchor="_Toc2957" w:history="1">
        <w:r>
          <w:rPr>
            <w:rFonts w:ascii="仿宋" w:eastAsia="仿宋" w:hAnsi="仿宋" w:cs="仿宋" w:hint="eastAsia"/>
            <w:lang w:eastAsia="zh-CN"/>
          </w:rPr>
          <w:t>(三)、运营期环境保护</w:t>
        </w:r>
        <w:r>
          <w:tab/>
        </w:r>
        <w:r>
          <w:fldChar w:fldCharType="begin"/>
        </w:r>
        <w:r>
          <w:instrText xml:space="preserve"> PAGEREF _Toc2957 \h </w:instrText>
        </w:r>
        <w:r>
          <w:fldChar w:fldCharType="separate"/>
        </w:r>
        <w:r>
          <w:t>24</w:t>
        </w:r>
        <w:r>
          <w:fldChar w:fldCharType="end"/>
        </w:r>
      </w:hyperlink>
    </w:p>
    <w:p>
      <w:pPr>
        <w:pStyle w:val="TOC2"/>
        <w:tabs>
          <w:tab w:val="right" w:leader="dot" w:pos="8306"/>
        </w:tabs>
      </w:pPr>
      <w:hyperlink w:anchor="_Toc15407" w:history="1">
        <w:r>
          <w:rPr>
            <w:rFonts w:ascii="仿宋" w:eastAsia="仿宋" w:hAnsi="仿宋" w:cs="仿宋" w:hint="eastAsia"/>
            <w:lang w:eastAsia="zh-CN"/>
          </w:rPr>
          <w:t>(四)、动物胎盘蛋白项目建设对区域经济的影响</w:t>
        </w:r>
        <w:r>
          <w:tab/>
        </w:r>
        <w:r>
          <w:fldChar w:fldCharType="begin"/>
        </w:r>
        <w:r>
          <w:instrText xml:space="preserve"> PAGEREF _Toc15407 \h </w:instrText>
        </w:r>
        <w:r>
          <w:fldChar w:fldCharType="separate"/>
        </w:r>
        <w:r>
          <w:t>25</w:t>
        </w:r>
        <w:r>
          <w:fldChar w:fldCharType="end"/>
        </w:r>
      </w:hyperlink>
    </w:p>
    <w:p>
      <w:pPr>
        <w:pStyle w:val="TOC2"/>
        <w:tabs>
          <w:tab w:val="right" w:leader="dot" w:pos="8306"/>
        </w:tabs>
      </w:pPr>
      <w:hyperlink w:anchor="_Toc22342" w:history="1">
        <w:r>
          <w:rPr>
            <w:rFonts w:ascii="仿宋" w:eastAsia="仿宋" w:hAnsi="仿宋" w:cs="仿宋" w:hint="eastAsia"/>
            <w:lang w:eastAsia="zh-CN"/>
          </w:rPr>
          <w:t>(五)、废弃物处理</w:t>
        </w:r>
        <w:r>
          <w:tab/>
        </w:r>
        <w:r>
          <w:fldChar w:fldCharType="begin"/>
        </w:r>
        <w:r>
          <w:instrText xml:space="preserve"> PAGEREF _Toc22342 \h </w:instrText>
        </w:r>
        <w:r>
          <w:fldChar w:fldCharType="separate"/>
        </w:r>
        <w:r>
          <w:t>27</w:t>
        </w:r>
        <w:r>
          <w:fldChar w:fldCharType="end"/>
        </w:r>
      </w:hyperlink>
    </w:p>
    <w:p>
      <w:pPr>
        <w:pStyle w:val="TOC2"/>
        <w:tabs>
          <w:tab w:val="right" w:leader="dot" w:pos="8306"/>
        </w:tabs>
      </w:pPr>
      <w:hyperlink w:anchor="_Toc1019" w:history="1">
        <w:r>
          <w:rPr>
            <w:rFonts w:ascii="仿宋" w:eastAsia="仿宋" w:hAnsi="仿宋" w:cs="仿宋" w:hint="eastAsia"/>
            <w:lang w:eastAsia="zh-CN"/>
          </w:rPr>
          <w:t>(六)、特殊环境影响分析</w:t>
        </w:r>
        <w:r>
          <w:tab/>
        </w:r>
        <w:r>
          <w:fldChar w:fldCharType="begin"/>
        </w:r>
        <w:r>
          <w:instrText xml:space="preserve"> PAGEREF _Toc1019 \h </w:instrText>
        </w:r>
        <w:r>
          <w:fldChar w:fldCharType="separate"/>
        </w:r>
        <w:r>
          <w:t>28</w:t>
        </w:r>
        <w:r>
          <w:fldChar w:fldCharType="end"/>
        </w:r>
      </w:hyperlink>
    </w:p>
    <w:p>
      <w:pPr>
        <w:pStyle w:val="TOC2"/>
        <w:tabs>
          <w:tab w:val="right" w:leader="dot" w:pos="8306"/>
        </w:tabs>
      </w:pPr>
      <w:hyperlink w:anchor="_Toc13597" w:history="1">
        <w:r>
          <w:rPr>
            <w:rFonts w:ascii="仿宋" w:eastAsia="仿宋" w:hAnsi="仿宋" w:cs="仿宋" w:hint="eastAsia"/>
            <w:lang w:eastAsia="zh-CN"/>
          </w:rPr>
          <w:t>(七)、清洁生产</w:t>
        </w:r>
        <w:r>
          <w:tab/>
        </w:r>
        <w:r>
          <w:fldChar w:fldCharType="begin"/>
        </w:r>
        <w:r>
          <w:instrText xml:space="preserve"> PAGEREF _Toc13597 \h </w:instrText>
        </w:r>
        <w:r>
          <w:fldChar w:fldCharType="separate"/>
        </w:r>
        <w:r>
          <w:t>30</w:t>
        </w:r>
        <w:r>
          <w:fldChar w:fldCharType="end"/>
        </w:r>
      </w:hyperlink>
    </w:p>
    <w:p>
      <w:pPr>
        <w:pStyle w:val="TOC2"/>
        <w:tabs>
          <w:tab w:val="right" w:leader="dot" w:pos="8306"/>
        </w:tabs>
      </w:pPr>
      <w:hyperlink w:anchor="_Toc10342" w:history="1">
        <w:r>
          <w:rPr>
            <w:rFonts w:ascii="仿宋" w:eastAsia="仿宋" w:hAnsi="仿宋" w:cs="仿宋" w:hint="eastAsia"/>
            <w:lang w:eastAsia="zh-CN"/>
          </w:rPr>
          <w:t>(八)、环境保护综合评价</w:t>
        </w:r>
        <w:r>
          <w:tab/>
        </w:r>
        <w:r>
          <w:fldChar w:fldCharType="begin"/>
        </w:r>
        <w:r>
          <w:instrText xml:space="preserve"> PAGEREF _Toc10342 \h </w:instrText>
        </w:r>
        <w:r>
          <w:fldChar w:fldCharType="separate"/>
        </w:r>
        <w:r>
          <w:t>31</w:t>
        </w:r>
        <w:r>
          <w:fldChar w:fldCharType="end"/>
        </w:r>
      </w:hyperlink>
    </w:p>
    <w:p>
      <w:pPr>
        <w:pStyle w:val="TOC1"/>
        <w:tabs>
          <w:tab w:val="right" w:leader="dot" w:pos="8306"/>
        </w:tabs>
      </w:pPr>
      <w:hyperlink w:anchor="_Toc29999" w:history="1">
        <w:r>
          <w:rPr>
            <w:rFonts w:ascii="仿宋" w:eastAsia="仿宋" w:hAnsi="仿宋" w:cs="仿宋" w:hint="eastAsia"/>
            <w:lang w:eastAsia="zh-CN"/>
          </w:rPr>
          <w:t>八、动物胎盘蛋白项目风险管理</w:t>
        </w:r>
        <w:r>
          <w:tab/>
        </w:r>
        <w:r>
          <w:fldChar w:fldCharType="begin"/>
        </w:r>
        <w:r>
          <w:instrText xml:space="preserve"> PAGEREF _Toc29999 \h </w:instrText>
        </w:r>
        <w:r>
          <w:fldChar w:fldCharType="separate"/>
        </w:r>
        <w:r>
          <w:t>32</w:t>
        </w:r>
        <w:r>
          <w:fldChar w:fldCharType="end"/>
        </w:r>
      </w:hyperlink>
    </w:p>
    <w:p>
      <w:pPr>
        <w:pStyle w:val="TOC2"/>
        <w:tabs>
          <w:tab w:val="right" w:leader="dot" w:pos="8306"/>
        </w:tabs>
      </w:pPr>
      <w:hyperlink w:anchor="_Toc10968" w:history="1">
        <w:r>
          <w:rPr>
            <w:rFonts w:ascii="仿宋" w:eastAsia="仿宋" w:hAnsi="仿宋" w:cs="仿宋" w:hint="eastAsia"/>
            <w:lang w:eastAsia="zh-CN"/>
          </w:rPr>
          <w:t>(一)、风险识别与评估</w:t>
        </w:r>
        <w:r>
          <w:tab/>
        </w:r>
        <w:r>
          <w:fldChar w:fldCharType="begin"/>
        </w:r>
        <w:r>
          <w:instrText xml:space="preserve"> PAGEREF _Toc10968 \h </w:instrText>
        </w:r>
        <w:r>
          <w:fldChar w:fldCharType="separate"/>
        </w:r>
        <w:r>
          <w:t>32</w:t>
        </w:r>
        <w:r>
          <w:fldChar w:fldCharType="end"/>
        </w:r>
      </w:hyperlink>
    </w:p>
    <w:p>
      <w:pPr>
        <w:pStyle w:val="TOC2"/>
        <w:tabs>
          <w:tab w:val="right" w:leader="dot" w:pos="8306"/>
        </w:tabs>
      </w:pPr>
      <w:hyperlink w:anchor="_Toc17915" w:history="1">
        <w:r>
          <w:rPr>
            <w:rFonts w:ascii="仿宋" w:eastAsia="仿宋" w:hAnsi="仿宋" w:cs="仿宋" w:hint="eastAsia"/>
            <w:lang w:eastAsia="zh-CN"/>
          </w:rPr>
          <w:t>(二)、风险应对策略</w:t>
        </w:r>
        <w:r>
          <w:tab/>
        </w:r>
        <w:r>
          <w:fldChar w:fldCharType="begin"/>
        </w:r>
        <w:r>
          <w:instrText xml:space="preserve"> PAGEREF _Toc17915 \h </w:instrText>
        </w:r>
        <w:r>
          <w:fldChar w:fldCharType="separate"/>
        </w:r>
        <w:r>
          <w:t>33</w:t>
        </w:r>
        <w:r>
          <w:fldChar w:fldCharType="end"/>
        </w:r>
      </w:hyperlink>
    </w:p>
    <w:p>
      <w:pPr>
        <w:pStyle w:val="TOC2"/>
        <w:tabs>
          <w:tab w:val="right" w:leader="dot" w:pos="8306"/>
        </w:tabs>
      </w:pPr>
      <w:hyperlink w:anchor="_Toc20395" w:history="1">
        <w:r>
          <w:rPr>
            <w:rFonts w:ascii="仿宋" w:eastAsia="仿宋" w:hAnsi="仿宋" w:cs="仿宋" w:hint="eastAsia"/>
            <w:lang w:eastAsia="zh-CN"/>
          </w:rPr>
          <w:t>(三)、风险监控与控制</w:t>
        </w:r>
        <w:r>
          <w:tab/>
        </w:r>
        <w:r>
          <w:fldChar w:fldCharType="begin"/>
        </w:r>
        <w:r>
          <w:instrText xml:space="preserve"> PAGEREF _Toc20395 \h </w:instrText>
        </w:r>
        <w:r>
          <w:fldChar w:fldCharType="separate"/>
        </w:r>
        <w:r>
          <w:t>35</w:t>
        </w:r>
        <w:r>
          <w:fldChar w:fldCharType="end"/>
        </w:r>
      </w:hyperlink>
    </w:p>
    <w:p>
      <w:pPr>
        <w:pStyle w:val="TOC1"/>
        <w:tabs>
          <w:tab w:val="right" w:leader="dot" w:pos="8306"/>
        </w:tabs>
      </w:pPr>
      <w:hyperlink w:anchor="_Toc13056" w:history="1">
        <w:r>
          <w:rPr>
            <w:rFonts w:ascii="仿宋" w:eastAsia="仿宋" w:hAnsi="仿宋" w:cs="仿宋" w:hint="eastAsia"/>
            <w:lang w:eastAsia="zh-CN"/>
          </w:rPr>
          <w:t>九、动物胎盘蛋白项目投资规划</w:t>
        </w:r>
        <w:r>
          <w:tab/>
        </w:r>
        <w:r>
          <w:fldChar w:fldCharType="begin"/>
        </w:r>
        <w:r>
          <w:instrText xml:space="preserve"> PAGEREF _Toc13056 \h </w:instrText>
        </w:r>
        <w:r>
          <w:fldChar w:fldCharType="separate"/>
        </w:r>
        <w:r>
          <w:t>36</w:t>
        </w:r>
        <w:r>
          <w:fldChar w:fldCharType="end"/>
        </w:r>
      </w:hyperlink>
    </w:p>
    <w:p>
      <w:pPr>
        <w:pStyle w:val="TOC2"/>
        <w:tabs>
          <w:tab w:val="right" w:leader="dot" w:pos="8306"/>
        </w:tabs>
      </w:pPr>
      <w:hyperlink w:anchor="_Toc4801" w:history="1">
        <w:r>
          <w:rPr>
            <w:rFonts w:ascii="仿宋" w:eastAsia="仿宋" w:hAnsi="仿宋" w:cs="仿宋" w:hint="eastAsia"/>
            <w:lang w:eastAsia="zh-CN"/>
          </w:rPr>
          <w:t>(一)、动物胎盘蛋白项目总投资估算</w:t>
        </w:r>
        <w:r>
          <w:tab/>
        </w:r>
        <w:r>
          <w:fldChar w:fldCharType="begin"/>
        </w:r>
        <w:r>
          <w:instrText xml:space="preserve"> PAGEREF _Toc4801 \h </w:instrText>
        </w:r>
        <w:r>
          <w:fldChar w:fldCharType="separate"/>
        </w:r>
        <w:r>
          <w:t>36</w:t>
        </w:r>
        <w:r>
          <w:fldChar w:fldCharType="end"/>
        </w:r>
      </w:hyperlink>
    </w:p>
    <w:p>
      <w:pPr>
        <w:pStyle w:val="TOC2"/>
        <w:tabs>
          <w:tab w:val="right" w:leader="dot" w:pos="8306"/>
        </w:tabs>
      </w:pPr>
      <w:hyperlink w:anchor="_Toc30068" w:history="1">
        <w:r>
          <w:rPr>
            <w:rFonts w:ascii="仿宋" w:eastAsia="仿宋" w:hAnsi="仿宋" w:cs="仿宋" w:hint="eastAsia"/>
            <w:lang w:eastAsia="zh-CN"/>
          </w:rPr>
          <w:t>(二)、资金筹措</w:t>
        </w:r>
        <w:r>
          <w:tab/>
        </w:r>
        <w:r>
          <w:fldChar w:fldCharType="begin"/>
        </w:r>
        <w:r>
          <w:instrText xml:space="preserve"> PAGEREF _Toc30068 \h </w:instrText>
        </w:r>
        <w:r>
          <w:fldChar w:fldCharType="separate"/>
        </w:r>
        <w:r>
          <w:t>37</w:t>
        </w:r>
        <w:r>
          <w:fldChar w:fldCharType="end"/>
        </w:r>
      </w:hyperlink>
    </w:p>
    <w:p>
      <w:pPr>
        <w:pStyle w:val="TOC1"/>
        <w:tabs>
          <w:tab w:val="right" w:leader="dot" w:pos="8306"/>
        </w:tabs>
      </w:pPr>
      <w:hyperlink w:anchor="_Toc10729" w:history="1">
        <w:r>
          <w:rPr>
            <w:rFonts w:ascii="仿宋" w:eastAsia="仿宋" w:hAnsi="仿宋" w:cs="仿宋" w:hint="eastAsia"/>
            <w:lang w:eastAsia="zh-CN"/>
          </w:rPr>
          <w:t>十、动物胎盘蛋白项目经营效益</w:t>
        </w:r>
        <w:r>
          <w:tab/>
        </w:r>
        <w:r>
          <w:fldChar w:fldCharType="begin"/>
        </w:r>
        <w:r>
          <w:instrText xml:space="preserve"> PAGEREF _Toc10729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2" w:history="1">
        <w:r>
          <w:rPr>
            <w:rFonts w:ascii="仿宋" w:eastAsia="仿宋" w:hAnsi="仿宋" w:cs="仿宋" w:hint="eastAsia"/>
            <w:lang w:eastAsia="zh-CN"/>
          </w:rPr>
          <w:t>(一)、经济评价财务测算</w:t>
        </w:r>
        <w:r>
          <w:tab/>
        </w:r>
        <w:r>
          <w:fldChar w:fldCharType="begin"/>
        </w:r>
        <w:r>
          <w:instrText xml:space="preserve"> PAGEREF _Toc3982 \h </w:instrText>
        </w:r>
        <w:r>
          <w:fldChar w:fldCharType="separate"/>
        </w:r>
        <w:r>
          <w:t>38</w:t>
        </w:r>
        <w:r>
          <w:fldChar w:fldCharType="end"/>
        </w:r>
      </w:hyperlink>
    </w:p>
    <w:p>
      <w:pPr>
        <w:pStyle w:val="TOC2"/>
        <w:tabs>
          <w:tab w:val="right" w:leader="dot" w:pos="8306"/>
        </w:tabs>
      </w:pPr>
      <w:hyperlink w:anchor="_Toc19328" w:history="1">
        <w:r>
          <w:rPr>
            <w:rFonts w:ascii="仿宋" w:eastAsia="仿宋" w:hAnsi="仿宋" w:cs="仿宋" w:hint="eastAsia"/>
            <w:lang w:eastAsia="zh-CN"/>
          </w:rPr>
          <w:t>(二)、动物胎盘蛋白项目盈利能力分析</w:t>
        </w:r>
        <w:r>
          <w:tab/>
        </w:r>
        <w:r>
          <w:fldChar w:fldCharType="begin"/>
        </w:r>
        <w:r>
          <w:instrText xml:space="preserve"> PAGEREF _Toc19328 \h </w:instrText>
        </w:r>
        <w:r>
          <w:fldChar w:fldCharType="separate"/>
        </w:r>
        <w:r>
          <w:t>39</w:t>
        </w:r>
        <w:r>
          <w:fldChar w:fldCharType="end"/>
        </w:r>
      </w:hyperlink>
    </w:p>
    <w:p>
      <w:pPr>
        <w:pStyle w:val="TOC1"/>
        <w:tabs>
          <w:tab w:val="right" w:leader="dot" w:pos="8306"/>
        </w:tabs>
      </w:pPr>
      <w:hyperlink w:anchor="_Toc12085" w:history="1">
        <w:r>
          <w:rPr>
            <w:rFonts w:ascii="仿宋" w:eastAsia="仿宋" w:hAnsi="仿宋" w:cs="仿宋" w:hint="eastAsia"/>
            <w:lang w:eastAsia="zh-CN"/>
          </w:rPr>
          <w:t>十一、生产安全保护</w:t>
        </w:r>
        <w:r>
          <w:tab/>
        </w:r>
        <w:r>
          <w:fldChar w:fldCharType="begin"/>
        </w:r>
        <w:r>
          <w:instrText xml:space="preserve"> PAGEREF _Toc12085 \h </w:instrText>
        </w:r>
        <w:r>
          <w:fldChar w:fldCharType="separate"/>
        </w:r>
        <w:r>
          <w:t>40</w:t>
        </w:r>
        <w:r>
          <w:fldChar w:fldCharType="end"/>
        </w:r>
      </w:hyperlink>
    </w:p>
    <w:p>
      <w:pPr>
        <w:pStyle w:val="TOC2"/>
        <w:tabs>
          <w:tab w:val="right" w:leader="dot" w:pos="8306"/>
        </w:tabs>
      </w:pPr>
      <w:hyperlink w:anchor="_Toc25318" w:history="1">
        <w:r>
          <w:rPr>
            <w:rFonts w:ascii="仿宋" w:eastAsia="仿宋" w:hAnsi="仿宋" w:cs="仿宋" w:hint="eastAsia"/>
            <w:lang w:eastAsia="zh-CN"/>
          </w:rPr>
          <w:t>(一)、消防安全</w:t>
        </w:r>
        <w:r>
          <w:tab/>
        </w:r>
        <w:r>
          <w:fldChar w:fldCharType="begin"/>
        </w:r>
        <w:r>
          <w:instrText xml:space="preserve"> PAGEREF _Toc25318 \h </w:instrText>
        </w:r>
        <w:r>
          <w:fldChar w:fldCharType="separate"/>
        </w:r>
        <w:r>
          <w:t>40</w:t>
        </w:r>
        <w:r>
          <w:fldChar w:fldCharType="end"/>
        </w:r>
      </w:hyperlink>
    </w:p>
    <w:p>
      <w:pPr>
        <w:pStyle w:val="TOC2"/>
        <w:tabs>
          <w:tab w:val="right" w:leader="dot" w:pos="8306"/>
        </w:tabs>
      </w:pPr>
      <w:hyperlink w:anchor="_Toc31508" w:history="1">
        <w:r>
          <w:rPr>
            <w:rFonts w:ascii="仿宋" w:eastAsia="仿宋" w:hAnsi="仿宋" w:cs="仿宋" w:hint="eastAsia"/>
            <w:lang w:eastAsia="zh-CN"/>
          </w:rPr>
          <w:t>(二)、防火防爆总图布置措施</w:t>
        </w:r>
        <w:r>
          <w:tab/>
        </w:r>
        <w:r>
          <w:fldChar w:fldCharType="begin"/>
        </w:r>
        <w:r>
          <w:instrText xml:space="preserve"> PAGEREF _Toc31508 \h </w:instrText>
        </w:r>
        <w:r>
          <w:fldChar w:fldCharType="separate"/>
        </w:r>
        <w:r>
          <w:t>42</w:t>
        </w:r>
        <w:r>
          <w:fldChar w:fldCharType="end"/>
        </w:r>
      </w:hyperlink>
    </w:p>
    <w:p>
      <w:pPr>
        <w:pStyle w:val="TOC2"/>
        <w:tabs>
          <w:tab w:val="right" w:leader="dot" w:pos="8306"/>
        </w:tabs>
      </w:pPr>
      <w:hyperlink w:anchor="_Toc27067" w:history="1">
        <w:r>
          <w:rPr>
            <w:rFonts w:ascii="仿宋" w:eastAsia="仿宋" w:hAnsi="仿宋" w:cs="仿宋" w:hint="eastAsia"/>
            <w:lang w:eastAsia="zh-CN"/>
          </w:rPr>
          <w:t>(三)、自然灾害防范措施</w:t>
        </w:r>
        <w:r>
          <w:tab/>
        </w:r>
        <w:r>
          <w:fldChar w:fldCharType="begin"/>
        </w:r>
        <w:r>
          <w:instrText xml:space="preserve"> PAGEREF _Toc27067 \h </w:instrText>
        </w:r>
        <w:r>
          <w:fldChar w:fldCharType="separate"/>
        </w:r>
        <w:r>
          <w:t>42</w:t>
        </w:r>
        <w:r>
          <w:fldChar w:fldCharType="end"/>
        </w:r>
      </w:hyperlink>
    </w:p>
    <w:p>
      <w:pPr>
        <w:pStyle w:val="TOC2"/>
        <w:tabs>
          <w:tab w:val="right" w:leader="dot" w:pos="8306"/>
        </w:tabs>
      </w:pPr>
      <w:hyperlink w:anchor="_Toc17761" w:history="1">
        <w:r>
          <w:rPr>
            <w:rFonts w:ascii="仿宋" w:eastAsia="仿宋" w:hAnsi="仿宋" w:cs="仿宋" w:hint="eastAsia"/>
            <w:lang w:eastAsia="zh-CN"/>
          </w:rPr>
          <w:t>(四)、安全色及安全标志使用要求</w:t>
        </w:r>
        <w:r>
          <w:tab/>
        </w:r>
        <w:r>
          <w:fldChar w:fldCharType="begin"/>
        </w:r>
        <w:r>
          <w:instrText xml:space="preserve"> PAGEREF _Toc17761 \h </w:instrText>
        </w:r>
        <w:r>
          <w:fldChar w:fldCharType="separate"/>
        </w:r>
        <w:r>
          <w:t>43</w:t>
        </w:r>
        <w:r>
          <w:fldChar w:fldCharType="end"/>
        </w:r>
      </w:hyperlink>
    </w:p>
    <w:p>
      <w:pPr>
        <w:pStyle w:val="TOC2"/>
        <w:tabs>
          <w:tab w:val="right" w:leader="dot" w:pos="8306"/>
        </w:tabs>
      </w:pPr>
      <w:hyperlink w:anchor="_Toc5133" w:history="1">
        <w:r>
          <w:rPr>
            <w:rFonts w:ascii="仿宋" w:eastAsia="仿宋" w:hAnsi="仿宋" w:cs="仿宋" w:hint="eastAsia"/>
            <w:lang w:eastAsia="zh-CN"/>
          </w:rPr>
          <w:t>(五)、防尘防毒措施</w:t>
        </w:r>
        <w:r>
          <w:tab/>
        </w:r>
        <w:r>
          <w:fldChar w:fldCharType="begin"/>
        </w:r>
        <w:r>
          <w:instrText xml:space="preserve"> PAGEREF _Toc5133 \h </w:instrText>
        </w:r>
        <w:r>
          <w:fldChar w:fldCharType="separate"/>
        </w:r>
        <w:r>
          <w:t>44</w:t>
        </w:r>
        <w:r>
          <w:fldChar w:fldCharType="end"/>
        </w:r>
      </w:hyperlink>
    </w:p>
    <w:p>
      <w:pPr>
        <w:pStyle w:val="TOC2"/>
        <w:tabs>
          <w:tab w:val="right" w:leader="dot" w:pos="8306"/>
        </w:tabs>
      </w:pPr>
      <w:hyperlink w:anchor="_Toc14816" w:history="1">
        <w:r>
          <w:rPr>
            <w:rFonts w:ascii="仿宋" w:eastAsia="仿宋" w:hAnsi="仿宋" w:cs="仿宋" w:hint="eastAsia"/>
            <w:lang w:eastAsia="zh-CN"/>
          </w:rPr>
          <w:t>(六)、防静电、触电防护及防雷措施</w:t>
        </w:r>
        <w:r>
          <w:tab/>
        </w:r>
        <w:r>
          <w:fldChar w:fldCharType="begin"/>
        </w:r>
        <w:r>
          <w:instrText xml:space="preserve"> PAGEREF _Toc14816 \h </w:instrText>
        </w:r>
        <w:r>
          <w:fldChar w:fldCharType="separate"/>
        </w:r>
        <w:r>
          <w:t>45</w:t>
        </w:r>
        <w:r>
          <w:fldChar w:fldCharType="end"/>
        </w:r>
      </w:hyperlink>
    </w:p>
    <w:p>
      <w:pPr>
        <w:pStyle w:val="TOC2"/>
        <w:tabs>
          <w:tab w:val="right" w:leader="dot" w:pos="8306"/>
        </w:tabs>
      </w:pPr>
      <w:hyperlink w:anchor="_Toc11988" w:history="1">
        <w:r>
          <w:rPr>
            <w:rFonts w:ascii="仿宋" w:eastAsia="仿宋" w:hAnsi="仿宋" w:cs="仿宋" w:hint="eastAsia"/>
            <w:lang w:eastAsia="zh-CN"/>
          </w:rPr>
          <w:t>(七)、机械设备安全保障措施</w:t>
        </w:r>
        <w:r>
          <w:tab/>
        </w:r>
        <w:r>
          <w:fldChar w:fldCharType="begin"/>
        </w:r>
        <w:r>
          <w:instrText xml:space="preserve"> PAGEREF _Toc11988 \h </w:instrText>
        </w:r>
        <w:r>
          <w:fldChar w:fldCharType="separate"/>
        </w:r>
        <w:r>
          <w:t>47</w:t>
        </w:r>
        <w:r>
          <w:fldChar w:fldCharType="end"/>
        </w:r>
      </w:hyperlink>
    </w:p>
    <w:p>
      <w:pPr>
        <w:pStyle w:val="TOC1"/>
        <w:tabs>
          <w:tab w:val="right" w:leader="dot" w:pos="8306"/>
        </w:tabs>
      </w:pPr>
      <w:hyperlink w:anchor="_Toc2273" w:history="1">
        <w:r>
          <w:rPr>
            <w:rFonts w:ascii="仿宋" w:eastAsia="仿宋" w:hAnsi="仿宋" w:cs="仿宋" w:hint="eastAsia"/>
            <w:lang w:eastAsia="zh-CN"/>
          </w:rPr>
          <w:t>十二、动物胎盘蛋白项目技术管理</w:t>
        </w:r>
        <w:r>
          <w:tab/>
        </w:r>
        <w:r>
          <w:fldChar w:fldCharType="begin"/>
        </w:r>
        <w:r>
          <w:instrText xml:space="preserve"> PAGEREF _Toc2273 \h </w:instrText>
        </w:r>
        <w:r>
          <w:fldChar w:fldCharType="separate"/>
        </w:r>
        <w:r>
          <w:t>48</w:t>
        </w:r>
        <w:r>
          <w:fldChar w:fldCharType="end"/>
        </w:r>
      </w:hyperlink>
    </w:p>
    <w:p>
      <w:pPr>
        <w:pStyle w:val="TOC2"/>
        <w:tabs>
          <w:tab w:val="right" w:leader="dot" w:pos="8306"/>
        </w:tabs>
      </w:pPr>
      <w:hyperlink w:anchor="_Toc19312" w:history="1">
        <w:r>
          <w:rPr>
            <w:rFonts w:ascii="仿宋" w:eastAsia="仿宋" w:hAnsi="仿宋" w:cs="仿宋" w:hint="eastAsia"/>
            <w:lang w:eastAsia="zh-CN"/>
          </w:rPr>
          <w:t>(一)、技术方案选用方向</w:t>
        </w:r>
        <w:r>
          <w:tab/>
        </w:r>
        <w:r>
          <w:fldChar w:fldCharType="begin"/>
        </w:r>
        <w:r>
          <w:instrText xml:space="preserve"> PAGEREF _Toc19312 \h </w:instrText>
        </w:r>
        <w:r>
          <w:fldChar w:fldCharType="separate"/>
        </w:r>
        <w:r>
          <w:t>48</w:t>
        </w:r>
        <w:r>
          <w:fldChar w:fldCharType="end"/>
        </w:r>
      </w:hyperlink>
    </w:p>
    <w:p>
      <w:pPr>
        <w:pStyle w:val="TOC2"/>
        <w:tabs>
          <w:tab w:val="right" w:leader="dot" w:pos="8306"/>
        </w:tabs>
      </w:pPr>
      <w:hyperlink w:anchor="_Toc24396" w:history="1">
        <w:r>
          <w:rPr>
            <w:rFonts w:ascii="仿宋" w:eastAsia="仿宋" w:hAnsi="仿宋" w:cs="仿宋" w:hint="eastAsia"/>
            <w:lang w:eastAsia="zh-CN"/>
          </w:rPr>
          <w:t>(二)、工艺技术方案选用原则</w:t>
        </w:r>
        <w:r>
          <w:tab/>
        </w:r>
        <w:r>
          <w:fldChar w:fldCharType="begin"/>
        </w:r>
        <w:r>
          <w:instrText xml:space="preserve"> PAGEREF _Toc24396 \h </w:instrText>
        </w:r>
        <w:r>
          <w:fldChar w:fldCharType="separate"/>
        </w:r>
        <w:r>
          <w:t>50</w:t>
        </w:r>
        <w:r>
          <w:fldChar w:fldCharType="end"/>
        </w:r>
      </w:hyperlink>
    </w:p>
    <w:p>
      <w:pPr>
        <w:pStyle w:val="TOC2"/>
        <w:tabs>
          <w:tab w:val="right" w:leader="dot" w:pos="8306"/>
        </w:tabs>
      </w:pPr>
      <w:hyperlink w:anchor="_Toc26637" w:history="1">
        <w:r>
          <w:rPr>
            <w:rFonts w:ascii="仿宋" w:eastAsia="仿宋" w:hAnsi="仿宋" w:cs="仿宋" w:hint="eastAsia"/>
            <w:lang w:eastAsia="zh-CN"/>
          </w:rPr>
          <w:t>(三)、工艺技术方案要求</w:t>
        </w:r>
        <w:r>
          <w:tab/>
        </w:r>
        <w:r>
          <w:fldChar w:fldCharType="begin"/>
        </w:r>
        <w:r>
          <w:instrText xml:space="preserve"> PAGEREF _Toc26637 \h </w:instrText>
        </w:r>
        <w:r>
          <w:fldChar w:fldCharType="separate"/>
        </w:r>
        <w:r>
          <w:t>52</w:t>
        </w:r>
        <w:r>
          <w:fldChar w:fldCharType="end"/>
        </w:r>
      </w:hyperlink>
    </w:p>
    <w:p>
      <w:pPr>
        <w:pStyle w:val="TOC1"/>
        <w:tabs>
          <w:tab w:val="right" w:leader="dot" w:pos="8306"/>
        </w:tabs>
      </w:pPr>
      <w:hyperlink w:anchor="_Toc15356" w:history="1">
        <w:r>
          <w:rPr>
            <w:rFonts w:ascii="仿宋" w:eastAsia="仿宋" w:hAnsi="仿宋" w:cs="仿宋" w:hint="eastAsia"/>
            <w:lang w:eastAsia="zh-CN"/>
          </w:rPr>
          <w:t>十三、动物胎盘蛋白项目工程方案分析</w:t>
        </w:r>
        <w:r>
          <w:tab/>
        </w:r>
        <w:r>
          <w:fldChar w:fldCharType="begin"/>
        </w:r>
        <w:r>
          <w:instrText xml:space="preserve"> PAGEREF _Toc15356 \h </w:instrText>
        </w:r>
        <w:r>
          <w:fldChar w:fldCharType="separate"/>
        </w:r>
        <w:r>
          <w:t>54</w:t>
        </w:r>
        <w:r>
          <w:fldChar w:fldCharType="end"/>
        </w:r>
      </w:hyperlink>
    </w:p>
    <w:p>
      <w:pPr>
        <w:pStyle w:val="TOC2"/>
        <w:tabs>
          <w:tab w:val="right" w:leader="dot" w:pos="8306"/>
        </w:tabs>
      </w:pPr>
      <w:hyperlink w:anchor="_Toc1037" w:history="1">
        <w:r>
          <w:rPr>
            <w:rFonts w:ascii="仿宋" w:eastAsia="仿宋" w:hAnsi="仿宋" w:cs="仿宋" w:hint="eastAsia"/>
            <w:lang w:eastAsia="zh-CN"/>
          </w:rPr>
          <w:t>(一)、建筑工程设计原则</w:t>
        </w:r>
        <w:r>
          <w:tab/>
        </w:r>
        <w:r>
          <w:fldChar w:fldCharType="begin"/>
        </w:r>
        <w:r>
          <w:instrText xml:space="preserve"> PAGEREF _Toc1037 \h </w:instrText>
        </w:r>
        <w:r>
          <w:fldChar w:fldCharType="separate"/>
        </w:r>
        <w:r>
          <w:t>54</w:t>
        </w:r>
        <w:r>
          <w:fldChar w:fldCharType="end"/>
        </w:r>
      </w:hyperlink>
    </w:p>
    <w:p>
      <w:pPr>
        <w:pStyle w:val="TOC2"/>
        <w:tabs>
          <w:tab w:val="right" w:leader="dot" w:pos="8306"/>
        </w:tabs>
      </w:pPr>
      <w:hyperlink w:anchor="_Toc29936" w:history="1">
        <w:r>
          <w:rPr>
            <w:rFonts w:ascii="仿宋" w:eastAsia="仿宋" w:hAnsi="仿宋" w:cs="仿宋" w:hint="eastAsia"/>
            <w:lang w:eastAsia="zh-CN"/>
          </w:rPr>
          <w:t>(二)、土建工程建设指标</w:t>
        </w:r>
        <w:r>
          <w:tab/>
        </w:r>
        <w:r>
          <w:fldChar w:fldCharType="begin"/>
        </w:r>
        <w:r>
          <w:instrText xml:space="preserve"> PAGEREF _Toc29936 \h </w:instrText>
        </w:r>
        <w:r>
          <w:fldChar w:fldCharType="separate"/>
        </w:r>
        <w:r>
          <w:t>58</w:t>
        </w:r>
        <w:r>
          <w:fldChar w:fldCharType="end"/>
        </w:r>
      </w:hyperlink>
    </w:p>
    <w:p>
      <w:pPr>
        <w:pStyle w:val="TOC1"/>
        <w:tabs>
          <w:tab w:val="right" w:leader="dot" w:pos="8306"/>
        </w:tabs>
      </w:pPr>
      <w:hyperlink w:anchor="_Toc18672" w:history="1">
        <w:r>
          <w:rPr>
            <w:rFonts w:ascii="仿宋" w:eastAsia="仿宋" w:hAnsi="仿宋" w:cs="仿宋" w:hint="eastAsia"/>
            <w:lang w:eastAsia="zh-CN"/>
          </w:rPr>
          <w:t>十四、风险识别与分类</w:t>
        </w:r>
        <w:r>
          <w:tab/>
        </w:r>
        <w:r>
          <w:fldChar w:fldCharType="begin"/>
        </w:r>
        <w:r>
          <w:instrText xml:space="preserve"> PAGEREF _Toc18672 \h </w:instrText>
        </w:r>
        <w:r>
          <w:fldChar w:fldCharType="separate"/>
        </w:r>
        <w:r>
          <w:t>59</w:t>
        </w:r>
        <w:r>
          <w:fldChar w:fldCharType="end"/>
        </w:r>
      </w:hyperlink>
    </w:p>
    <w:p>
      <w:pPr>
        <w:pStyle w:val="TOC2"/>
        <w:tabs>
          <w:tab w:val="right" w:leader="dot" w:pos="8306"/>
        </w:tabs>
      </w:pPr>
      <w:hyperlink w:anchor="_Toc4903" w:history="1">
        <w:r>
          <w:rPr>
            <w:rFonts w:ascii="仿宋" w:eastAsia="仿宋" w:hAnsi="仿宋" w:cs="仿宋" w:hint="eastAsia"/>
            <w:lang w:eastAsia="zh-CN"/>
          </w:rPr>
          <w:t>(一)、风险识别</w:t>
        </w:r>
        <w:r>
          <w:tab/>
        </w:r>
        <w:r>
          <w:fldChar w:fldCharType="begin"/>
        </w:r>
        <w:r>
          <w:instrText xml:space="preserve"> PAGEREF _Toc4903 \h </w:instrText>
        </w:r>
        <w:r>
          <w:fldChar w:fldCharType="separate"/>
        </w:r>
        <w:r>
          <w:t>59</w:t>
        </w:r>
        <w:r>
          <w:fldChar w:fldCharType="end"/>
        </w:r>
      </w:hyperlink>
    </w:p>
    <w:p>
      <w:pPr>
        <w:pStyle w:val="TOC2"/>
        <w:tabs>
          <w:tab w:val="right" w:leader="dot" w:pos="8306"/>
        </w:tabs>
      </w:pPr>
      <w:hyperlink w:anchor="_Toc29520" w:history="1">
        <w:r>
          <w:rPr>
            <w:rFonts w:ascii="仿宋" w:eastAsia="仿宋" w:hAnsi="仿宋" w:cs="仿宋" w:hint="eastAsia"/>
            <w:lang w:eastAsia="zh-CN"/>
          </w:rPr>
          <w:t>(二)、风险分类</w:t>
        </w:r>
        <w:r>
          <w:tab/>
        </w:r>
        <w:r>
          <w:fldChar w:fldCharType="begin"/>
        </w:r>
        <w:r>
          <w:instrText xml:space="preserve"> PAGEREF _Toc29520 \h </w:instrText>
        </w:r>
        <w:r>
          <w:fldChar w:fldCharType="separate"/>
        </w:r>
        <w:r>
          <w:t>61</w:t>
        </w:r>
        <w:r>
          <w:fldChar w:fldCharType="end"/>
        </w:r>
      </w:hyperlink>
    </w:p>
    <w:p>
      <w:pPr>
        <w:pStyle w:val="TOC1"/>
        <w:tabs>
          <w:tab w:val="right" w:leader="dot" w:pos="8306"/>
        </w:tabs>
      </w:pPr>
      <w:hyperlink w:anchor="_Toc8726" w:history="1">
        <w:r>
          <w:rPr>
            <w:rFonts w:ascii="仿宋" w:eastAsia="仿宋" w:hAnsi="仿宋" w:cs="仿宋" w:hint="eastAsia"/>
            <w:lang w:eastAsia="zh-CN"/>
          </w:rPr>
          <w:t>十五、营销与推广策略</w:t>
        </w:r>
        <w:r>
          <w:tab/>
        </w:r>
        <w:r>
          <w:fldChar w:fldCharType="begin"/>
        </w:r>
        <w:r>
          <w:instrText xml:space="preserve"> PAGEREF _Toc8726 \h </w:instrText>
        </w:r>
        <w:r>
          <w:fldChar w:fldCharType="separate"/>
        </w:r>
        <w:r>
          <w:t>62</w:t>
        </w:r>
        <w:r>
          <w:fldChar w:fldCharType="end"/>
        </w:r>
      </w:hyperlink>
    </w:p>
    <w:p>
      <w:pPr>
        <w:pStyle w:val="TOC2"/>
        <w:tabs>
          <w:tab w:val="right" w:leader="dot" w:pos="8306"/>
        </w:tabs>
      </w:pPr>
      <w:hyperlink w:anchor="_Toc17646" w:history="1">
        <w:r>
          <w:rPr>
            <w:rFonts w:ascii="仿宋" w:eastAsia="仿宋" w:hAnsi="仿宋" w:cs="仿宋" w:hint="eastAsia"/>
            <w:lang w:eastAsia="zh-CN"/>
          </w:rPr>
          <w:t>(一)、产品/服务定位与特点</w:t>
        </w:r>
        <w:r>
          <w:tab/>
        </w:r>
        <w:r>
          <w:fldChar w:fldCharType="begin"/>
        </w:r>
        <w:r>
          <w:instrText xml:space="preserve"> PAGEREF _Toc17646 \h </w:instrText>
        </w:r>
        <w:r>
          <w:fldChar w:fldCharType="separate"/>
        </w:r>
        <w:r>
          <w:t>62</w:t>
        </w:r>
        <w:r>
          <w:fldChar w:fldCharType="end"/>
        </w:r>
      </w:hyperlink>
    </w:p>
    <w:p>
      <w:pPr>
        <w:pStyle w:val="TOC2"/>
        <w:tabs>
          <w:tab w:val="right" w:leader="dot" w:pos="8306"/>
        </w:tabs>
      </w:pPr>
      <w:hyperlink w:anchor="_Toc14366" w:history="1">
        <w:r>
          <w:rPr>
            <w:rFonts w:ascii="仿宋" w:eastAsia="仿宋" w:hAnsi="仿宋" w:cs="仿宋" w:hint="eastAsia"/>
            <w:lang w:eastAsia="zh-CN"/>
          </w:rPr>
          <w:t>(二)、市场定位与竞争分析</w:t>
        </w:r>
        <w:r>
          <w:tab/>
        </w:r>
        <w:r>
          <w:fldChar w:fldCharType="begin"/>
        </w:r>
        <w:r>
          <w:instrText xml:space="preserve"> PAGEREF _Toc14366 \h </w:instrText>
        </w:r>
        <w:r>
          <w:fldChar w:fldCharType="separate"/>
        </w:r>
        <w:r>
          <w:t>64</w:t>
        </w:r>
        <w:r>
          <w:fldChar w:fldCharType="end"/>
        </w:r>
      </w:hyperlink>
    </w:p>
    <w:p>
      <w:pPr>
        <w:pStyle w:val="TOC2"/>
        <w:tabs>
          <w:tab w:val="right" w:leader="dot" w:pos="8306"/>
        </w:tabs>
      </w:pPr>
      <w:hyperlink w:anchor="_Toc20442" w:history="1">
        <w:r>
          <w:rPr>
            <w:rFonts w:ascii="仿宋" w:eastAsia="仿宋" w:hAnsi="仿宋" w:cs="仿宋" w:hint="eastAsia"/>
            <w:lang w:eastAsia="zh-CN"/>
          </w:rPr>
          <w:t>(三)、营销渠道与策略</w:t>
        </w:r>
        <w:r>
          <w:tab/>
        </w:r>
        <w:r>
          <w:fldChar w:fldCharType="begin"/>
        </w:r>
        <w:r>
          <w:instrText xml:space="preserve"> PAGEREF _Toc20442 \h </w:instrText>
        </w:r>
        <w:r>
          <w:fldChar w:fldCharType="separate"/>
        </w:r>
        <w:r>
          <w:t>65</w:t>
        </w:r>
        <w:r>
          <w:fldChar w:fldCharType="end"/>
        </w:r>
      </w:hyperlink>
    </w:p>
    <w:p>
      <w:pPr>
        <w:pStyle w:val="TOC2"/>
        <w:tabs>
          <w:tab w:val="right" w:leader="dot" w:pos="8306"/>
        </w:tabs>
      </w:pPr>
      <w:hyperlink w:anchor="_Toc26478" w:history="1">
        <w:r>
          <w:rPr>
            <w:rFonts w:ascii="仿宋" w:eastAsia="仿宋" w:hAnsi="仿宋" w:cs="仿宋" w:hint="eastAsia"/>
            <w:lang w:eastAsia="zh-CN"/>
          </w:rPr>
          <w:t>(四)、推广与宣传活动</w:t>
        </w:r>
        <w:r>
          <w:tab/>
        </w:r>
        <w:r>
          <w:fldChar w:fldCharType="begin"/>
        </w:r>
        <w:r>
          <w:instrText xml:space="preserve"> PAGEREF _Toc26478 \h </w:instrText>
        </w:r>
        <w:r>
          <w:fldChar w:fldCharType="separate"/>
        </w:r>
        <w:r>
          <w:t>66</w:t>
        </w:r>
        <w:r>
          <w:fldChar w:fldCharType="end"/>
        </w:r>
      </w:hyperlink>
    </w:p>
    <w:p>
      <w:pPr>
        <w:pStyle w:val="TOC1"/>
        <w:tabs>
          <w:tab w:val="right" w:leader="dot" w:pos="8306"/>
        </w:tabs>
      </w:pPr>
      <w:hyperlink w:anchor="_Toc11334" w:history="1">
        <w:r>
          <w:rPr>
            <w:rFonts w:ascii="仿宋" w:eastAsia="仿宋" w:hAnsi="仿宋" w:cs="仿宋" w:hint="eastAsia"/>
            <w:lang w:eastAsia="zh-CN"/>
          </w:rPr>
          <w:t>十六、动物胎盘蛋白项目治理与监督</w:t>
        </w:r>
        <w:r>
          <w:tab/>
        </w:r>
        <w:r>
          <w:fldChar w:fldCharType="begin"/>
        </w:r>
        <w:r>
          <w:instrText xml:space="preserve"> PAGEREF _Toc11334 \h </w:instrText>
        </w:r>
        <w:r>
          <w:fldChar w:fldCharType="separate"/>
        </w:r>
        <w:r>
          <w:t>72</w:t>
        </w:r>
        <w:r>
          <w:fldChar w:fldCharType="end"/>
        </w:r>
      </w:hyperlink>
    </w:p>
    <w:p>
      <w:pPr>
        <w:pStyle w:val="TOC2"/>
        <w:tabs>
          <w:tab w:val="right" w:leader="dot" w:pos="8306"/>
        </w:tabs>
      </w:pPr>
      <w:hyperlink w:anchor="_Toc819" w:history="1">
        <w:r>
          <w:rPr>
            <w:rFonts w:ascii="仿宋" w:eastAsia="仿宋" w:hAnsi="仿宋" w:cs="仿宋" w:hint="eastAsia"/>
            <w:lang w:eastAsia="zh-CN"/>
          </w:rPr>
          <w:t>(一)、动物胎盘蛋白项目治理结构</w:t>
        </w:r>
        <w:r>
          <w:tab/>
        </w:r>
        <w:r>
          <w:fldChar w:fldCharType="begin"/>
        </w:r>
        <w:r>
          <w:instrText xml:space="preserve"> PAGEREF _Toc819 \h </w:instrText>
        </w:r>
        <w:r>
          <w:fldChar w:fldCharType="separate"/>
        </w:r>
        <w:r>
          <w:t>72</w:t>
        </w:r>
        <w:r>
          <w:fldChar w:fldCharType="end"/>
        </w:r>
      </w:hyperlink>
    </w:p>
    <w:p>
      <w:pPr>
        <w:pStyle w:val="TOC2"/>
        <w:tabs>
          <w:tab w:val="right" w:leader="dot" w:pos="8306"/>
        </w:tabs>
      </w:pPr>
      <w:hyperlink w:anchor="_Toc30081" w:history="1">
        <w:r>
          <w:rPr>
            <w:rFonts w:ascii="仿宋" w:eastAsia="仿宋" w:hAnsi="仿宋" w:cs="仿宋" w:hint="eastAsia"/>
            <w:lang w:eastAsia="zh-CN"/>
          </w:rPr>
          <w:t>(二)、监督与审计</w:t>
        </w:r>
        <w:r>
          <w:tab/>
        </w:r>
        <w:r>
          <w:fldChar w:fldCharType="begin"/>
        </w:r>
        <w:r>
          <w:instrText xml:space="preserve"> PAGEREF _Toc30081 \h </w:instrText>
        </w:r>
        <w:r>
          <w:fldChar w:fldCharType="separate"/>
        </w:r>
        <w:r>
          <w:t>73</w:t>
        </w:r>
        <w:r>
          <w:fldChar w:fldCharType="end"/>
        </w:r>
      </w:hyperlink>
    </w:p>
    <w:p>
      <w:pPr>
        <w:pStyle w:val="TOC1"/>
        <w:tabs>
          <w:tab w:val="right" w:leader="dot" w:pos="8306"/>
        </w:tabs>
      </w:pPr>
      <w:hyperlink w:anchor="_Toc17156" w:history="1">
        <w:r>
          <w:rPr>
            <w:rFonts w:ascii="仿宋" w:eastAsia="仿宋" w:hAnsi="仿宋" w:cs="仿宋" w:hint="eastAsia"/>
            <w:lang w:eastAsia="zh-CN"/>
          </w:rPr>
          <w:t>十七、动物胎盘蛋白项目实施时间节点</w:t>
        </w:r>
        <w:r>
          <w:tab/>
        </w:r>
        <w:r>
          <w:fldChar w:fldCharType="begin"/>
        </w:r>
        <w:r>
          <w:instrText xml:space="preserve"> PAGEREF _Toc17156 \h </w:instrText>
        </w:r>
        <w:r>
          <w:fldChar w:fldCharType="separate"/>
        </w:r>
        <w:r>
          <w:t>75</w:t>
        </w:r>
        <w:r>
          <w:fldChar w:fldCharType="end"/>
        </w:r>
      </w:hyperlink>
    </w:p>
    <w:p>
      <w:pPr>
        <w:pStyle w:val="TOC2"/>
        <w:tabs>
          <w:tab w:val="right" w:leader="dot" w:pos="8306"/>
        </w:tabs>
      </w:pPr>
      <w:hyperlink w:anchor="_Toc4136" w:history="1">
        <w:r>
          <w:rPr>
            <w:rFonts w:ascii="仿宋" w:eastAsia="仿宋" w:hAnsi="仿宋" w:cs="仿宋" w:hint="eastAsia"/>
            <w:lang w:eastAsia="zh-CN"/>
          </w:rPr>
          <w:t>(一)、动物胎盘蛋白项目启动阶段时间节点</w:t>
        </w:r>
        <w:r>
          <w:tab/>
        </w:r>
        <w:r>
          <w:fldChar w:fldCharType="begin"/>
        </w:r>
        <w:r>
          <w:instrText xml:space="preserve"> PAGEREF _Toc4136 \h </w:instrText>
        </w:r>
        <w:r>
          <w:fldChar w:fldCharType="separate"/>
        </w:r>
        <w:r>
          <w:t>75</w:t>
        </w:r>
        <w:r>
          <w:fldChar w:fldCharType="end"/>
        </w:r>
      </w:hyperlink>
    </w:p>
    <w:p>
      <w:pPr>
        <w:pStyle w:val="TOC2"/>
        <w:tabs>
          <w:tab w:val="right" w:leader="dot" w:pos="8306"/>
        </w:tabs>
      </w:pPr>
      <w:hyperlink w:anchor="_Toc24294" w:history="1">
        <w:r>
          <w:rPr>
            <w:rFonts w:ascii="仿宋" w:eastAsia="仿宋" w:hAnsi="仿宋" w:cs="仿宋" w:hint="eastAsia"/>
            <w:lang w:eastAsia="zh-CN"/>
          </w:rPr>
          <w:t>(二)、动物胎盘蛋白项目执行阶段时间节点</w:t>
        </w:r>
        <w:r>
          <w:tab/>
        </w:r>
        <w:r>
          <w:fldChar w:fldCharType="begin"/>
        </w:r>
        <w:r>
          <w:instrText xml:space="preserve"> PAGEREF _Toc24294 \h </w:instrText>
        </w:r>
        <w:r>
          <w:fldChar w:fldCharType="separate"/>
        </w:r>
        <w:r>
          <w:t>76</w:t>
        </w:r>
        <w:r>
          <w:fldChar w:fldCharType="end"/>
        </w:r>
      </w:hyperlink>
    </w:p>
    <w:p>
      <w:pPr>
        <w:pStyle w:val="TOC2"/>
        <w:tabs>
          <w:tab w:val="right" w:leader="dot" w:pos="8306"/>
        </w:tabs>
      </w:pPr>
      <w:hyperlink w:anchor="_Toc2712" w:history="1">
        <w:r>
          <w:rPr>
            <w:rFonts w:ascii="仿宋" w:eastAsia="仿宋" w:hAnsi="仿宋" w:cs="仿宋" w:hint="eastAsia"/>
            <w:lang w:eastAsia="zh-CN"/>
          </w:rPr>
          <w:t>(三)、动物胎盘蛋白项目完成阶段时间节点</w:t>
        </w:r>
        <w:r>
          <w:tab/>
        </w:r>
        <w:r>
          <w:fldChar w:fldCharType="begin"/>
        </w:r>
        <w:r>
          <w:instrText xml:space="preserve"> PAGEREF _Toc2712 \h </w:instrText>
        </w:r>
        <w:r>
          <w:fldChar w:fldCharType="separate"/>
        </w:r>
        <w:r>
          <w:t>77</w:t>
        </w:r>
        <w:r>
          <w:fldChar w:fldCharType="end"/>
        </w:r>
      </w:hyperlink>
    </w:p>
    <w:p>
      <w:pPr>
        <w:pStyle w:val="TOC1"/>
        <w:tabs>
          <w:tab w:val="right" w:leader="dot" w:pos="8306"/>
        </w:tabs>
      </w:pPr>
      <w:hyperlink w:anchor="_Toc20590" w:history="1">
        <w:r>
          <w:rPr>
            <w:rFonts w:ascii="仿宋" w:eastAsia="仿宋" w:hAnsi="仿宋" w:cs="仿宋" w:hint="eastAsia"/>
            <w:lang w:eastAsia="zh-CN"/>
          </w:rPr>
          <w:t>十八、动物胎盘蛋白项目实施保障措施</w:t>
        </w:r>
        <w:r>
          <w:tab/>
        </w:r>
        <w:r>
          <w:fldChar w:fldCharType="begin"/>
        </w:r>
        <w:r>
          <w:instrText xml:space="preserve"> PAGEREF _Toc20590 \h </w:instrText>
        </w:r>
        <w:r>
          <w:fldChar w:fldCharType="separate"/>
        </w:r>
        <w:r>
          <w:t>78</w:t>
        </w:r>
        <w:r>
          <w:fldChar w:fldCharType="end"/>
        </w:r>
      </w:hyperlink>
    </w:p>
    <w:p>
      <w:pPr>
        <w:pStyle w:val="TOC2"/>
        <w:tabs>
          <w:tab w:val="right" w:leader="dot" w:pos="8306"/>
        </w:tabs>
      </w:pPr>
      <w:hyperlink w:anchor="_Toc12826" w:history="1">
        <w:r>
          <w:rPr>
            <w:rFonts w:ascii="仿宋" w:eastAsia="仿宋" w:hAnsi="仿宋" w:cs="仿宋" w:hint="eastAsia"/>
            <w:lang w:eastAsia="zh-CN"/>
          </w:rPr>
          <w:t>(一)、动物胎盘蛋白项目实施保障机制</w:t>
        </w:r>
        <w:r>
          <w:tab/>
        </w:r>
        <w:r>
          <w:fldChar w:fldCharType="begin"/>
        </w:r>
        <w:r>
          <w:instrText xml:space="preserve"> PAGEREF _Toc12826 \h </w:instrText>
        </w:r>
        <w:r>
          <w:fldChar w:fldCharType="separate"/>
        </w:r>
        <w:r>
          <w:t>78</w:t>
        </w:r>
        <w:r>
          <w:fldChar w:fldCharType="end"/>
        </w:r>
      </w:hyperlink>
    </w:p>
    <w:p>
      <w:pPr>
        <w:pStyle w:val="TOC2"/>
        <w:tabs>
          <w:tab w:val="right" w:leader="dot" w:pos="8306"/>
        </w:tabs>
      </w:pPr>
      <w:hyperlink w:anchor="_Toc2487" w:history="1">
        <w:r>
          <w:rPr>
            <w:rFonts w:ascii="仿宋" w:eastAsia="仿宋" w:hAnsi="仿宋" w:cs="仿宋" w:hint="eastAsia"/>
            <w:lang w:eastAsia="zh-CN"/>
          </w:rPr>
          <w:t>(二)、动物胎盘蛋白项目法律合规要求</w:t>
        </w:r>
        <w:r>
          <w:tab/>
        </w:r>
        <w:r>
          <w:fldChar w:fldCharType="begin"/>
        </w:r>
        <w:r>
          <w:instrText xml:space="preserve"> PAGEREF _Toc2487 \h </w:instrText>
        </w:r>
        <w:r>
          <w:fldChar w:fldCharType="separate"/>
        </w:r>
        <w:r>
          <w:t>82</w:t>
        </w:r>
        <w:r>
          <w:fldChar w:fldCharType="end"/>
        </w:r>
      </w:hyperlink>
    </w:p>
    <w:p>
      <w:pPr>
        <w:pStyle w:val="TOC2"/>
        <w:tabs>
          <w:tab w:val="right" w:leader="dot" w:pos="8306"/>
        </w:tabs>
      </w:pPr>
      <w:hyperlink w:anchor="_Toc2672" w:history="1">
        <w:r>
          <w:rPr>
            <w:rFonts w:ascii="仿宋" w:eastAsia="仿宋" w:hAnsi="仿宋" w:cs="仿宋" w:hint="eastAsia"/>
            <w:lang w:eastAsia="zh-CN"/>
          </w:rPr>
          <w:t>(三)、动物胎盘蛋白项目合同管理与法律事务</w:t>
        </w:r>
        <w:r>
          <w:tab/>
        </w:r>
        <w:r>
          <w:fldChar w:fldCharType="begin"/>
        </w:r>
        <w:r>
          <w:instrText xml:space="preserve"> PAGEREF _Toc2672 \h </w:instrText>
        </w:r>
        <w:r>
          <w:fldChar w:fldCharType="separate"/>
        </w:r>
        <w:r>
          <w:t>86</w:t>
        </w:r>
        <w:r>
          <w:fldChar w:fldCharType="end"/>
        </w:r>
      </w:hyperlink>
    </w:p>
    <w:p>
      <w:pPr>
        <w:pStyle w:val="TOC2"/>
        <w:tabs>
          <w:tab w:val="right" w:leader="dot" w:pos="8306"/>
        </w:tabs>
      </w:pPr>
      <w:hyperlink w:anchor="_Toc14666" w:history="1">
        <w:r>
          <w:rPr>
            <w:rFonts w:ascii="仿宋" w:eastAsia="仿宋" w:hAnsi="仿宋" w:cs="仿宋" w:hint="eastAsia"/>
            <w:lang w:eastAsia="zh-CN"/>
          </w:rPr>
          <w:t>(四)、动物胎盘蛋白项目知识产权保护策略</w:t>
        </w:r>
        <w:r>
          <w:tab/>
        </w:r>
        <w:r>
          <w:fldChar w:fldCharType="begin"/>
        </w:r>
        <w:r>
          <w:instrText xml:space="preserve"> PAGEREF _Toc14666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15"/>
      <w:r>
        <w:rPr>
          <w:rFonts w:ascii="仿宋" w:eastAsia="仿宋" w:hAnsi="仿宋" w:cs="仿宋" w:hint="eastAsia"/>
          <w:sz w:val="28"/>
          <w:lang w:eastAsia="zh-CN"/>
        </w:rPr>
        <w:t>一、动物胎盘蛋白项目文档管理</w:t>
      </w:r>
      <w:bookmarkEnd w:id="2"/>
    </w:p>
    <w:p>
      <w:pPr>
        <w:pStyle w:val="Heading2"/>
        <w:rPr>
          <w:rFonts w:ascii="仿宋" w:eastAsia="仿宋" w:hAnsi="仿宋" w:cs="仿宋" w:hint="eastAsia"/>
          <w:lang w:eastAsia="zh-CN"/>
        </w:rPr>
      </w:pPr>
      <w:bookmarkStart w:id="3" w:name="_Toc148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动物胎盘蛋白项目高度重视文档的质量和准确性，以支持动物胎盘蛋白项目的各项活动和决策。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文档的编制始于动物胎盘蛋白项目计划的初期，我们制定了详细的文档编制计划，明确了每个文档的内容、格式和编写责任人。在动物胎盘蛋白项目启动阶段，我们首先编制了动物胎盘蛋白项目章程，明确定义了动物胎盘蛋白项目的目标、范围、风险等关键要素。随后，动物胎盘蛋白项目团队根据计划陆续编制了需求文档、设计文档、测试文档等各类文档，确保动物胎盘蛋白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物胎盘蛋白项目管理中的重要环节，旨在确保动物胎盘蛋白项目文档符合质量标准和动物胎盘蛋白项目需求。在动物胎盘蛋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物胎盘蛋白项目相关利益方和专业领域的专家对文档进行独立审查。这有助于获取更全面、客观的反馈，确保动物胎盘蛋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动物胎盘蛋白项目在文档编制与审查方面建立了严格的管理机制，通过规范的流程和多维度的审查，确保动物胎盘蛋白项目文档的质量、准确性和可靠性，为动物胎盘蛋白项目的顺利推进提供了有力支持。</w:t>
      </w:r>
    </w:p>
    <w:p>
      <w:pPr>
        <w:pStyle w:val="Heading2"/>
        <w:ind w:firstLine="560" w:firstLineChars="200"/>
        <w:rPr>
          <w:rFonts w:ascii="仿宋" w:eastAsia="仿宋" w:hAnsi="仿宋" w:cs="仿宋" w:hint="eastAsia"/>
          <w:sz w:val="28"/>
          <w:lang w:eastAsia="zh-CN"/>
        </w:rPr>
      </w:pPr>
      <w:bookmarkStart w:id="4" w:name="_Toc219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我们通过多渠道发布文档，包括电子邮件、动物胎盘蛋白项目管理平台、内部网站等，以满足不同团队成员的偏好和需求。多渠道发布确保了信息的全面覆盖。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我们采用了精细的权限控制，确保只有授权人员可以访问敏感信息。这种安全措施保护了动物胎盘蛋白项目文档的机密性，防止了未经授权的信息泄露。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物胎盘蛋白项目生命周期中一个至关重要的环节，直接关系到动物胎盘蛋白项目信息的长期保存和历史记录的完整性。在动物胎盘蛋白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31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33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的技术管理特点体现在其创新导向。通过引入最先进的技术趋势和解决方案，动物胎盘蛋白项目致力于提升科技含量、提高质量和效率水平。这意味着我们将采用最新的工具和方法，确保动物胎盘蛋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胎盘蛋白项目技术管理的显著特征。通过整合不同领域的技术资源，我们实现了跨学科的协同工作。这有助于优化技术架构，提高整体效能。此外，整合性策略还促进了不同技术团队之间的紧密沟通和高效合作，确保动物胎盘蛋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胎盘蛋白项目所采用的技术。通过不断优化技术方案，动物胎盘蛋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胎盘蛋白项目团队将在动物胎盘蛋白项目初期识别可能的技术风险，并采取相应的预防和应对措施。通过建立健全的风险评估机制，动物胎盘蛋白项目能够在实施过程中及时发现并解决潜在的技术问题，保障动物胎盘蛋白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动物胎盘蛋白项目中，技术将成为动物胎盘蛋白项目成功的有力支持。这一深度剖析揭示了技术管理在动物胎盘蛋白项目实施中的关键作用，为动物胎盘蛋白项目的技术基础奠定了坚实的基础。</w:t>
      </w:r>
    </w:p>
    <w:p>
      <w:pPr>
        <w:pStyle w:val="Heading2"/>
        <w:ind w:firstLine="560" w:firstLineChars="200"/>
        <w:rPr>
          <w:rFonts w:ascii="仿宋" w:eastAsia="仿宋" w:hAnsi="仿宋" w:cs="仿宋" w:hint="eastAsia"/>
          <w:sz w:val="28"/>
          <w:lang w:eastAsia="zh-CN"/>
        </w:rPr>
      </w:pPr>
      <w:bookmarkStart w:id="8" w:name="_Toc32442"/>
      <w:r>
        <w:rPr>
          <w:rFonts w:ascii="仿宋" w:eastAsia="仿宋" w:hAnsi="仿宋" w:cs="仿宋" w:hint="eastAsia"/>
          <w:sz w:val="28"/>
          <w:lang w:eastAsia="zh-CN"/>
        </w:rPr>
        <w:t>(二)、动物胎盘蛋白项目工艺技术设计方案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胎盘蛋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胎盘蛋白项目将严格按照相关行业规范要求进行组织。通过有效控制产品质量，动物胎盘蛋白项目将致力于为顾客提供优质的动物胎盘蛋白项目产品和良好的服务。这体现了动物胎盘蛋白项目对于生产活动合规性和质量标准的高度重视，为动物胎盘蛋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物胎盘蛋白项目注重生态效益和清洁生产原则。动物胎盘蛋白项目建设将紧密结合地方特色经济发展，与社会经济发展规划和区域环境保护规划方案相协调一致。通过与当地区域自然生态系统的结合，动物胎盘蛋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胎盘蛋白项目产品具有多样化的客户需求和个性化的特点。因此，动物胎盘蛋白项目产品规格品种多样，且单批生产数量较小。为满足这一特点，动物胎盘蛋白项目承办单位将建设先进的柔性制造生产线。通过广泛应用柔性制造技术，动物胎盘蛋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物胎盘蛋白项目采用的技术具有较高的技术含量和自动化水平，处于国内先进水平。这一技术选用不仅体现了对生产效率、质量和环境友好性的高标准要求，同时为动物胎盘蛋白项目的可持续发展奠定了坚实的基础。</w:t>
      </w:r>
    </w:p>
    <w:p>
      <w:pPr>
        <w:pStyle w:val="Heading2"/>
        <w:ind w:firstLine="560" w:firstLineChars="200"/>
        <w:rPr>
          <w:rFonts w:ascii="仿宋" w:eastAsia="仿宋" w:hAnsi="仿宋" w:cs="仿宋" w:hint="eastAsia"/>
          <w:sz w:val="28"/>
          <w:lang w:eastAsia="zh-CN"/>
        </w:rPr>
      </w:pPr>
      <w:bookmarkStart w:id="9" w:name="_Toc1006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为确保动物胎盘蛋白项目的高效生产和技术实施，我们制定了一套精心设计的设备选型方案，以满足动物胎盘蛋白项目生产、质量和环保的要求。该方案的主要特点如下：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胎盘蛋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针对动物胎盘蛋白项目产品的多样性和小批量生产的特点，我们将建设柔性制造生产线。通过在设备选型中考虑柔性制造技术，可以灵活应对不同产品规格和生产需求，实现生产线的高度灵活性和适应性。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52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071"/>
      <w:r>
        <w:rPr>
          <w:rFonts w:ascii="仿宋" w:eastAsia="仿宋" w:hAnsi="仿宋" w:cs="仿宋" w:hint="eastAsia"/>
          <w:lang w:eastAsia="zh-CN"/>
        </w:rPr>
        <w:t>(一)、动物胎盘蛋白行业分析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行业一直以来都是市场的关注焦点。行业内的发展趋势、竞争态势以及潜在机会都对动物胎盘蛋白项目的推进产生深远的影响。通过深入研究行业的整体概貌，我们将更好地理解行业的核心特征，为动物胎盘蛋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行业，技术一直是推动创新和发展的关键因素。我们将对当前技术趋势进行详尽分析，包括但不限于人工智能、大数据应用、先进制造技术等。这有助于动物胎盘蛋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物胎盘蛋白项目成功的基础。我们将对主要竞争对手进行深入研究，包括其市场份额、产品特点、市场定位等。通过全面了解竞争对手的优势和劣势，动物胎盘蛋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5897"/>
      <w:r>
        <w:rPr>
          <w:rFonts w:ascii="仿宋" w:eastAsia="仿宋" w:hAnsi="仿宋" w:cs="仿宋" w:hint="eastAsia"/>
          <w:sz w:val="28"/>
          <w:lang w:eastAsia="zh-CN"/>
        </w:rPr>
        <w:t>(二)、动物胎盘蛋白市场分析预测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物胎盘蛋白市场未来的增长趋势。这包括市场的整体规模、各细分领域的发展趋势等。动物胎盘蛋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物胎盘蛋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物胎盘蛋白项目实施过程中需要充分考虑的因素。我们将对市场风险进行全面评估，包括但不限于政策法规风险、市场竞争风险、技术变革风险等。通过对潜在风险的深入分析，动物胎盘蛋白项目可以制定相应的风险缓解策略，降低不确定性对动物胎盘蛋白项目的影响。</w:t>
      </w:r>
    </w:p>
    <w:p>
      <w:pPr>
        <w:pStyle w:val="Heading1"/>
        <w:ind w:firstLine="560" w:firstLineChars="200"/>
        <w:rPr>
          <w:rFonts w:ascii="仿宋" w:eastAsia="仿宋" w:hAnsi="仿宋" w:cs="仿宋" w:hint="eastAsia"/>
          <w:sz w:val="28"/>
          <w:lang w:eastAsia="zh-CN"/>
        </w:rPr>
      </w:pPr>
      <w:bookmarkStart w:id="13" w:name="_Toc10603"/>
      <w:r>
        <w:rPr>
          <w:rFonts w:ascii="仿宋" w:eastAsia="仿宋" w:hAnsi="仿宋" w:cs="仿宋" w:hint="eastAsia"/>
          <w:sz w:val="28"/>
          <w:lang w:eastAsia="zh-CN"/>
        </w:rPr>
        <w:t>四、动物胎盘蛋白项目建设单位说明</w:t>
      </w:r>
      <w:bookmarkEnd w:id="13"/>
    </w:p>
    <w:p>
      <w:pPr>
        <w:pStyle w:val="Heading2"/>
        <w:rPr>
          <w:rFonts w:ascii="仿宋" w:eastAsia="仿宋" w:hAnsi="仿宋" w:cs="仿宋" w:hint="eastAsia"/>
          <w:lang w:eastAsia="zh-CN"/>
        </w:rPr>
      </w:pPr>
      <w:bookmarkStart w:id="14" w:name="_Toc29680"/>
      <w:r>
        <w:rPr>
          <w:rFonts w:ascii="仿宋" w:eastAsia="仿宋" w:hAnsi="仿宋" w:cs="仿宋" w:hint="eastAsia"/>
          <w:lang w:eastAsia="zh-CN"/>
        </w:rPr>
        <w:t>(一)、动物胎盘蛋白项目承办单位基本情况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021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胎盘蛋白项目承办单位的XXXX，我们着眼于实现可持续的经济效益。通过技术创新和解决方案的提供，公司预计在动物胎盘蛋白项目执行期间将获得可观的收入增长。这一收入来源主要包括动物胎盘蛋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同时，我们注重成本控制和效率提升，以确保动物胎盘蛋白项目的可持续盈利。透过精细的管理和资源优化，公司期望实现动物胎盘蛋白项目利润最大化。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胎盘蛋白项目实施进行全面的投资评估，包括动物胎盘蛋白项目启动阶段的资金投入和后续运营成本。通过对动物胎盘蛋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物胎盘蛋白项目实施过程中具备足够的资金流动性，公司将进行详尽的现金流分析。这包括资金需求的合理预测、动物胎盘蛋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6285"/>
      <w:r>
        <w:rPr>
          <w:rFonts w:ascii="仿宋" w:eastAsia="仿宋" w:hAnsi="仿宋" w:cs="仿宋" w:hint="eastAsia"/>
          <w:sz w:val="28"/>
          <w:lang w:eastAsia="zh-CN"/>
        </w:rPr>
        <w:t>五、动物胎盘蛋白项目危机管理</w:t>
      </w:r>
      <w:bookmarkEnd w:id="16"/>
    </w:p>
    <w:p>
      <w:pPr>
        <w:pStyle w:val="Heading2"/>
        <w:rPr>
          <w:rFonts w:ascii="仿宋" w:eastAsia="仿宋" w:hAnsi="仿宋" w:cs="仿宋" w:hint="eastAsia"/>
          <w:lang w:eastAsia="zh-CN"/>
        </w:rPr>
      </w:pPr>
      <w:bookmarkStart w:id="17" w:name="_Toc686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危机管理中，危机预警与识别是确保动物胎盘蛋白项目稳健运行的核心步骤。通过建立全面的监测机制，动物胎盘蛋白项目团队旨在及时发现和理解潜在的风险和危机因素，以便采取及时的预防和应对措施，确保动物胎盘蛋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首先，通过深入的风险评估，动物胎盘蛋白项目团队全面分析了整个动物胎盘蛋白项目和各个阶段可能存在的威胁。这包括准确评估每个潜在风险的发生概率和可能影响的程度，为后续危机预警提供了有力支持。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物胎盘蛋白项目团队着重于明确定义动物胎盘蛋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物胎盘蛋白项目进展的持续监控，团队能够及时发现潜在问题并作出迅速反应。动物胎盘蛋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在这一阶段，团队的专业素养和反应速度将发挥至关重要的作用，以确保潜在危机能够在初期得到有效的处理，最大程度地减轻负面影响。通过危机预警与识别，动物胎盘蛋白项目得以更有序、可控地推进。</w:t>
      </w:r>
    </w:p>
    <w:p>
      <w:pPr>
        <w:pStyle w:val="Heading2"/>
        <w:ind w:firstLine="560" w:firstLineChars="200"/>
        <w:rPr>
          <w:rFonts w:ascii="仿宋" w:eastAsia="仿宋" w:hAnsi="仿宋" w:cs="仿宋" w:hint="eastAsia"/>
          <w:sz w:val="28"/>
          <w:lang w:eastAsia="zh-CN"/>
        </w:rPr>
      </w:pPr>
      <w:bookmarkStart w:id="18" w:name="_Toc2753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在危机发生时，动物胎盘蛋白项目团队立即行动，成立了应急小组。该小组的任务是迅速制定并实施紧急应对措施，以最小化潜在损失。以下是采取的主要措施：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暂停动物胎盘蛋白项目进度：为遏制危机蔓延，动物胎盘蛋白项目暂时停止进行，以便全面评估当前状况。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资源重新分配：重新评估动物胎盘蛋白项目资源的分配，确保最大限度地减小损失。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实时沟通：与关键利益相关者建立实时沟通机制，向他们传递动物胎盘蛋白项目危机的实际状况，保障动物胎盘蛋白项目核心利益。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在紧急应对的同时，动物胎盘蛋白项目团队强调了团队协作和有效沟通的重要性。以下是团队协作的关键举措：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信息共享机制：建立了信息共享平台，确保团队成员能够及时获取动物胎盘蛋白项目危机的实时信息。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领导者沟通：动物胎盘蛋白项目领导者通过定期会议和即时沟通工具，指导团队应对危机，保持团队稳定运行。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随着危机得到初步控制，动物胎盘蛋白项目团队转向制定恢复计划，以确保动物胎盘蛋白项目能够从中迅速恢复。主要恢复计划包括：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修复受损的进度计划：重新评估动物胎盘蛋白项目进度，制定修复计划，确保动物胎盘蛋白项目尽快回归正常进程。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重新调整资源分配：优化资源分配，确保动物胎盘蛋白项目在有限资源下高效运转。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风险管理机制加强：对动物胎盘蛋白项目风险进行全面评估，制定更强化的风险管理策略，以预防未来可能的危机。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3755"/>
      <w:r>
        <w:rPr>
          <w:rFonts w:ascii="仿宋" w:eastAsia="仿宋" w:hAnsi="仿宋" w:cs="仿宋" w:hint="eastAsia"/>
          <w:sz w:val="28"/>
          <w:lang w:eastAsia="zh-CN"/>
        </w:rPr>
        <w:t>六、动物胎盘蛋白项目选址可行性分析</w:t>
      </w:r>
      <w:bookmarkEnd w:id="19"/>
    </w:p>
    <w:p>
      <w:pPr>
        <w:pStyle w:val="Heading2"/>
        <w:rPr>
          <w:rFonts w:ascii="仿宋" w:eastAsia="仿宋" w:hAnsi="仿宋" w:cs="仿宋" w:hint="eastAsia"/>
          <w:lang w:eastAsia="zh-CN"/>
        </w:rPr>
      </w:pPr>
      <w:bookmarkStart w:id="20" w:name="_Toc22092"/>
      <w:r>
        <w:rPr>
          <w:rFonts w:ascii="仿宋" w:eastAsia="仿宋" w:hAnsi="仿宋" w:cs="仿宋" w:hint="eastAsia"/>
          <w:lang w:eastAsia="zh-CN"/>
        </w:rPr>
        <w:t>(一)、动物胎盘蛋白项目选址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该动物胎盘蛋白项目选址位于XX省XX市XX区XXX街道</w:t>
      </w:r>
    </w:p>
    <w:p>
      <w:pPr>
        <w:pStyle w:val="Heading2"/>
        <w:ind w:firstLine="560" w:firstLineChars="200"/>
        <w:rPr>
          <w:rFonts w:ascii="仿宋" w:eastAsia="仿宋" w:hAnsi="仿宋" w:cs="仿宋" w:hint="eastAsia"/>
          <w:sz w:val="28"/>
          <w:lang w:eastAsia="zh-CN"/>
        </w:rPr>
      </w:pPr>
      <w:bookmarkStart w:id="21" w:name="_Toc686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动物胎盘蛋白项目的征地面积将根据动物胎盘蛋白项目的实际规模和需求进行精确规划。具体面积XXX平方米，旨在确保动物胎盘蛋白项目不仅能够满足当前的发展需求，还能够预留空间以适应未来的扩展。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净用地面积是在征地面积基础上去除不可利用面积后的实际可开发用地。具体面积XXX平方米，考虑到环保、交通、安全等多方面因素，以确保动物胎盘蛋白项目在整体利用效率上达到最优。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动物胎盘蛋白项目计划建设的建筑总规模具体面积XXX平方米。这一规模的确定综合考虑了动物胎盘蛋白项目的性质、规模，以及城市规划的相关要求，确保建筑布局与周边环境协调一致。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https://d.book118.com/948055114042006031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D41E1"/>
    <w:rsid w:val="284D4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5511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2024-01-20T08:41:00Z</dcterms:created>
  <dcterms:modified xsi:type="dcterms:W3CDTF">2024-01-20T08:41:35Z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AA9A099D430345808C36D41FFA3EE246_11</vt:lpwstr>
  </property>
  <property fmtid="{D5CDD505-2E9C-101B-9397-08002B2CF9AE}" pid="3" name="KSOProductBuildVer">
    <vt:lpwstr>2052-12.1.0.16120</vt:lpwstr>
  </property>
</Properties>
</file>