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PCABS项目规划设计方案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58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1" w:history="1">
        <w:r>
          <w:rPr>
            <w:rFonts w:ascii="仿宋" w:eastAsia="仿宋" w:hAnsi="仿宋" w:cs="仿宋" w:hint="eastAsia"/>
            <w:lang w:eastAsia="zh-CN"/>
          </w:rPr>
          <w:t>(一)、PCABS行业分析</w:t>
        </w:r>
        <w:r>
          <w:tab/>
        </w:r>
        <w:r>
          <w:fldChar w:fldCharType="begin"/>
        </w:r>
        <w:r>
          <w:instrText xml:space="preserve"> PAGEREF _Toc18921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8" w:history="1">
        <w:r>
          <w:rPr>
            <w:rFonts w:ascii="仿宋" w:eastAsia="仿宋" w:hAnsi="仿宋" w:cs="仿宋" w:hint="eastAsia"/>
            <w:lang w:eastAsia="zh-CN"/>
          </w:rPr>
          <w:t>(二)、PCABS市场分析预测</w:t>
        </w:r>
        <w:r>
          <w:tab/>
        </w:r>
        <w:r>
          <w:fldChar w:fldCharType="begin"/>
        </w:r>
        <w:r>
          <w:instrText xml:space="preserve"> PAGEREF _Toc31668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eastAsia="zh-CN"/>
          </w:rPr>
          <w:t>二、PCABS项目危机管理</w:t>
        </w:r>
        <w:r>
          <w:tab/>
        </w:r>
        <w:r>
          <w:fldChar w:fldCharType="begin"/>
        </w:r>
        <w:r>
          <w:instrText xml:space="preserve"> PAGEREF _Toc14992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8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_Toc16308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9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_Toc28619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7" w:history="1">
        <w:r>
          <w:rPr>
            <w:rFonts w:ascii="仿宋" w:eastAsia="仿宋" w:hAnsi="仿宋" w:cs="仿宋" w:hint="eastAsia"/>
            <w:lang w:eastAsia="zh-CN"/>
          </w:rPr>
          <w:t>三、产品规划分析</w:t>
        </w:r>
        <w:r>
          <w:tab/>
        </w:r>
        <w:r>
          <w:fldChar w:fldCharType="begin"/>
        </w:r>
        <w:r>
          <w:instrText xml:space="preserve"> PAGEREF _Toc21227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_Toc31118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_Toc22288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四、工艺说明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8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_Toc12258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1" w:history="1">
        <w:r>
          <w:rPr>
            <w:rFonts w:ascii="仿宋" w:eastAsia="仿宋" w:hAnsi="仿宋" w:cs="仿宋" w:hint="eastAsia"/>
            <w:lang w:eastAsia="zh-CN"/>
          </w:rPr>
          <w:t>(二)、PCABS项目工艺技术设计方案</w:t>
        </w:r>
        <w:r>
          <w:tab/>
        </w:r>
        <w:r>
          <w:fldChar w:fldCharType="begin"/>
        </w:r>
        <w:r>
          <w:instrText xml:space="preserve"> PAGEREF _Toc10091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_Toc21880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4" w:history="1">
        <w:r>
          <w:rPr>
            <w:rFonts w:ascii="仿宋" w:eastAsia="仿宋" w:hAnsi="仿宋" w:cs="仿宋" w:hint="eastAsia"/>
            <w:lang w:eastAsia="zh-CN"/>
          </w:rPr>
          <w:t>五、PCABS项目建设单位说明</w:t>
        </w:r>
        <w:r>
          <w:tab/>
        </w:r>
        <w:r>
          <w:fldChar w:fldCharType="begin"/>
        </w:r>
        <w:r>
          <w:instrText xml:space="preserve"> PAGEREF _Toc12294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7" w:history="1">
        <w:r>
          <w:rPr>
            <w:rFonts w:ascii="仿宋" w:eastAsia="仿宋" w:hAnsi="仿宋" w:cs="仿宋" w:hint="eastAsia"/>
            <w:lang w:eastAsia="zh-CN"/>
          </w:rPr>
          <w:t>(一)、PCABS项目承办单位基本情况</w:t>
        </w:r>
        <w:r>
          <w:tab/>
        </w:r>
        <w:r>
          <w:fldChar w:fldCharType="begin"/>
        </w:r>
        <w:r>
          <w:instrText xml:space="preserve"> PAGEREF _Toc18987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六、PCABS项目可持续发展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8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_Toc13858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4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_Toc9354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" w:history="1">
        <w:r>
          <w:rPr>
            <w:rFonts w:ascii="仿宋" w:eastAsia="仿宋" w:hAnsi="仿宋" w:cs="仿宋" w:hint="eastAsia"/>
            <w:lang w:eastAsia="zh-CN"/>
          </w:rPr>
          <w:t>七、PCABS项目投资规划</w:t>
        </w:r>
        <w:r>
          <w:tab/>
        </w:r>
        <w:r>
          <w:fldChar w:fldCharType="begin"/>
        </w:r>
        <w:r>
          <w:instrText xml:space="preserve"> PAGEREF _Toc3209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7" w:history="1">
        <w:r>
          <w:rPr>
            <w:rFonts w:ascii="仿宋" w:eastAsia="仿宋" w:hAnsi="仿宋" w:cs="仿宋" w:hint="eastAsia"/>
            <w:lang w:eastAsia="zh-CN"/>
          </w:rPr>
          <w:t>(一)、PCABS项目总投资估算</w:t>
        </w:r>
        <w:r>
          <w:tab/>
        </w:r>
        <w:r>
          <w:fldChar w:fldCharType="begin"/>
        </w:r>
        <w:r>
          <w:instrText xml:space="preserve"> PAGEREF _Toc9557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_Toc26952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8" w:history="1">
        <w:r>
          <w:rPr>
            <w:rFonts w:ascii="仿宋" w:eastAsia="仿宋" w:hAnsi="仿宋" w:cs="仿宋" w:hint="eastAsia"/>
            <w:lang w:eastAsia="zh-CN"/>
          </w:rPr>
          <w:t>八、PCABS项目创新与研发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5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_Toc10385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7" w:history="1">
        <w:r>
          <w:rPr>
            <w:rFonts w:ascii="仿宋" w:eastAsia="仿宋" w:hAnsi="仿宋" w:cs="仿宋" w:hint="eastAsia"/>
            <w:lang w:eastAsia="zh-CN"/>
          </w:rPr>
          <w:t>九、PCABS项目人力资源培养与发展</w:t>
        </w:r>
        <w:r>
          <w:tab/>
        </w:r>
        <w:r>
          <w:fldChar w:fldCharType="begin"/>
        </w:r>
        <w:r>
          <w:instrText xml:space="preserve"> PAGEREF _Toc22457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_Toc23277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十、PCABS项目风险管理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_Toc9640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7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_Toc3507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0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_Toc17310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2" w:history="1">
        <w:r>
          <w:rPr>
            <w:rFonts w:ascii="仿宋" w:eastAsia="仿宋" w:hAnsi="仿宋" w:cs="仿宋" w:hint="eastAsia"/>
            <w:lang w:eastAsia="zh-CN"/>
          </w:rPr>
          <w:t>十一、PCABS项目环境影响分析</w:t>
        </w:r>
        <w:r>
          <w:tab/>
        </w:r>
        <w:r>
          <w:fldChar w:fldCharType="begin"/>
        </w:r>
        <w:r>
          <w:instrText xml:space="preserve"> PAGEREF _Toc23342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_Toc7735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5" w:history="1">
        <w:r>
          <w:rPr>
            <w:rFonts w:ascii="仿宋" w:eastAsia="仿宋" w:hAnsi="仿宋" w:cs="仿宋" w:hint="eastAsia"/>
            <w:lang w:eastAsia="zh-CN"/>
          </w:rPr>
          <w:t>(四)、PCABS项目建设对区域经济的影响</w:t>
        </w:r>
        <w:r>
          <w:tab/>
        </w:r>
        <w:r>
          <w:fldChar w:fldCharType="begin"/>
        </w:r>
        <w:r>
          <w:instrText xml:space="preserve"> PAGEREF _Toc27505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14" w:history="1">
        <w:r>
          <w:rPr>
            <w:rFonts w:ascii="仿宋" w:eastAsia="仿宋" w:hAnsi="仿宋" w:cs="仿宋" w:hint="eastAsia"/>
            <w:lang w:eastAsia="zh-CN"/>
          </w:rPr>
          <w:t>十二、PCABS项目经营效益</w:t>
        </w:r>
        <w:r>
          <w:tab/>
        </w:r>
        <w:r>
          <w:fldChar w:fldCharType="begin"/>
        </w:r>
        <w:r>
          <w:instrText xml:space="preserve"> PAGEREF _Toc3514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_Toc6849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6" w:history="1">
        <w:r>
          <w:rPr>
            <w:rFonts w:ascii="仿宋" w:eastAsia="仿宋" w:hAnsi="仿宋" w:cs="仿宋" w:hint="eastAsia"/>
            <w:lang w:eastAsia="zh-CN"/>
          </w:rPr>
          <w:t>(二)、PCABS项目盈利能力分析</w:t>
        </w:r>
        <w:r>
          <w:tab/>
        </w:r>
        <w:r>
          <w:fldChar w:fldCharType="begin"/>
        </w:r>
        <w:r>
          <w:instrText xml:space="preserve"> PAGEREF _Toc19046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40" w:history="1">
        <w:r>
          <w:rPr>
            <w:rFonts w:ascii="仿宋" w:eastAsia="仿宋" w:hAnsi="仿宋" w:cs="仿宋" w:hint="eastAsia"/>
            <w:lang w:eastAsia="zh-CN"/>
          </w:rPr>
          <w:t>十三、PCABS项目实施保障措施</w:t>
        </w:r>
        <w:r>
          <w:tab/>
        </w:r>
        <w:r>
          <w:fldChar w:fldCharType="begin"/>
        </w:r>
        <w:r>
          <w:instrText xml:space="preserve"> PAGEREF _Toc17340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(一)、PCABS项目实施保障机制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" w:history="1">
        <w:r>
          <w:rPr>
            <w:rFonts w:ascii="仿宋" w:eastAsia="仿宋" w:hAnsi="仿宋" w:cs="仿宋" w:hint="eastAsia"/>
            <w:lang w:eastAsia="zh-CN"/>
          </w:rPr>
          <w:t>(二)、PCABS项目法律合规要求</w:t>
        </w:r>
        <w:r>
          <w:tab/>
        </w:r>
        <w:r>
          <w:fldChar w:fldCharType="begin"/>
        </w:r>
        <w:r>
          <w:instrText xml:space="preserve"> PAGEREF _Toc615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9" w:history="1">
        <w:r>
          <w:rPr>
            <w:rFonts w:ascii="仿宋" w:eastAsia="仿宋" w:hAnsi="仿宋" w:cs="仿宋" w:hint="eastAsia"/>
            <w:lang w:eastAsia="zh-CN"/>
          </w:rPr>
          <w:t>(三)、PCABS项目合同管理与法律事务</w:t>
        </w:r>
        <w:r>
          <w:tab/>
        </w:r>
        <w:r>
          <w:fldChar w:fldCharType="begin"/>
        </w:r>
        <w:r>
          <w:instrText xml:space="preserve"> PAGEREF _Toc14599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(四)、PCABS项目知识产权保护策略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十四、PCABS项目实施时间节点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0" w:history="1">
        <w:r>
          <w:rPr>
            <w:rFonts w:ascii="仿宋" w:eastAsia="仿宋" w:hAnsi="仿宋" w:cs="仿宋" w:hint="eastAsia"/>
            <w:lang w:eastAsia="zh-CN"/>
          </w:rPr>
          <w:t>(一)、PCABS项目启动阶段时间节点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(二)、PCABS项目执行阶段时间节点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6" w:history="1">
        <w:r>
          <w:rPr>
            <w:rFonts w:ascii="仿宋" w:eastAsia="仿宋" w:hAnsi="仿宋" w:cs="仿宋" w:hint="eastAsia"/>
            <w:lang w:eastAsia="zh-CN"/>
          </w:rPr>
          <w:t>(三)、PCABS项目完成阶段时间节点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58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338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921"/>
      <w:r>
        <w:rPr>
          <w:rFonts w:ascii="仿宋" w:eastAsia="仿宋" w:hAnsi="仿宋" w:cs="仿宋" w:hint="eastAsia"/>
          <w:lang w:eastAsia="zh-CN"/>
        </w:rPr>
        <w:t>(一)、PCABS行业分析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行业一直以来都是市场的关注焦点。行业内的发展趋势、竞争态势以及潜在机会都对PCABS项目的推进产生深远的影响。通过深入研究行业的整体概貌，我们将更好地理解行业的核心特征，为PCABS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ABS行业，技术一直是推动创新和发展的关键因素。我们将对当前技术趋势进行详尽分析，包括但不限于人工智能、大数据应用、先进制造技术等。这有助于PCABS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CABS项目成功的基础。我们将对主要竞争对手进行深入研究，包括其市场份额、产品特点、市场定位等。通过全面了解竞争对手的优势和劣势，PCABS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668"/>
      <w:r>
        <w:rPr>
          <w:rFonts w:ascii="仿宋" w:eastAsia="仿宋" w:hAnsi="仿宋" w:cs="仿宋" w:hint="eastAsia"/>
          <w:sz w:val="28"/>
          <w:lang w:eastAsia="zh-CN"/>
        </w:rPr>
        <w:t>(二)、PCABS市场分析预测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通过对市场规模的深入调研，我们将预测PCABS市场未来的增长趋势。这包括市场的整体规模、各细分领域的发展趋势等。PCABS项目可以根据市场的扩张速度和潜在机会，制定更符合市场需求的发展策略。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了解消费者的需求是市场分析的核心。我们将通过调查研究，深入挖掘目标消费者的需求特点、购买习惯以及对产品和服务的期望。这有助于PCABS项目更好地定位目标市场，提供更符合消费者期待的解决方案。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CABS项目实施过程中需要充分考虑的因素。我们将对市场风险进行全面评估，包括但不限于政策法规风险、市场竞争风险、技术变革风险等。通过对潜在风险的深入分析，PCABS项目可以制定相应的风险缓解策略，降低不确定性对PCABS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992"/>
      <w:r>
        <w:rPr>
          <w:rFonts w:ascii="仿宋" w:eastAsia="仿宋" w:hAnsi="仿宋" w:cs="仿宋" w:hint="eastAsia"/>
          <w:sz w:val="28"/>
          <w:lang w:eastAsia="zh-CN"/>
        </w:rPr>
        <w:t>二、PCABS项目危机管理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16308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ABS项目危机管理中，危机预警与识别是确保PCABS项目稳健运行的核心步骤。通过建立全面的监测机制，PCABS项目团队旨在及时发现和理解潜在的风险和危机因素，以便采取及时的预防和应对措施，确保PCABS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首先，通过深入的风险评估，PCABS项目团队全面分析了整个PCABS项目和各个阶段可能存在的威胁。这包括准确评估每个潜在风险的发生概率和可能影响的程度，为后续危机预警提供了有力支持。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PCABS项目团队着重于明确定义PCABS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PCABS项目进展的持续监控，团队能够及时发现潜在问题并作出迅速反应。PCABS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在这一阶段，团队的专业素养和反应速度将发挥至关重要的作用，以确保潜在危机能够在初期得到有效的处理，最大程度地减轻负面影响。通过危机预警与识别，PCABS项目得以更有序、可控地推进。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619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在危机发生时，PCABS项目团队立即行动，成立了应急小组。该小组的任务是迅速制定并实施紧急应对措施，以最小化潜在损失。以下是采取的主要措施：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暂停PCABS项目进度：为遏制危机蔓延，PCABS项目暂时停止进行，以便全面评估当前状况。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资源重新分配：重新评估PCABS项目资源的分配，确保最大限度地减小损失。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实时沟通：与关键利益相关者建立实时沟通机制，向他们传递PCABS项目危机的实际状况，保障PCABS项目核心利益。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在紧急应对的同时，PCABS项目团队强调了团队协作和有效沟通的重要性。以下是团队协作的关键举措：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信息共享机制：建立了信息共享平台，确保团队成员能够及时获取PCABS项目危机的实时信息。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领导者沟通：PCABS项目领导者通过定期会议和即时沟通工具，指导团队应对危机，保持团队稳定运行。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随着危机得到初步控制，PCABS项目团队转向制定恢复计划，以确保PCABS项目能够从中迅速恢复。主要恢复计划包括：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修复受损的进度计划：重新评估PCABS项目进度，制定修复计划，确保PCABS项目尽快回归正常进程。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重新调整资源分配：优化资源分配，确保PCABS项目在有限资源下高效运转。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风险管理机制加强：对PCABS项目风险进行全面评估，制定更强化的风险管理策略，以预防未来可能的危机。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227"/>
      <w:r>
        <w:rPr>
          <w:rFonts w:ascii="仿宋" w:eastAsia="仿宋" w:hAnsi="仿宋" w:cs="仿宋" w:hint="eastAsia"/>
          <w:sz w:val="28"/>
          <w:lang w:eastAsia="zh-CN"/>
        </w:rPr>
        <w:t>三、产品规划分析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1118"/>
      <w:r>
        <w:rPr>
          <w:rFonts w:ascii="仿宋" w:eastAsia="仿宋" w:hAnsi="仿宋" w:cs="仿宋" w:hint="eastAsia"/>
          <w:lang w:eastAsia="zh-CN"/>
        </w:rPr>
        <w:t>(一)、产品规划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PCABS项目的主要产品是XXXX，预计年产值为XXX万元。这一产品在市场中占据着重要的地位，其广泛的应用范围使得该PCABS项目的市场前景非常广阔。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PCABS项目的xxx产品作为重要的原材料之一，将在多个领域发挥关键作用。其在建筑、交通、能源等方面的广泛应用将为整个产业链提供强大的支持，形成产业协同效应。PCABS项目的年产值XXX万XXX万XXX万万元不仅反映了其在市场上的巨大潜力，更预示着它对国民经济的积极贡献。这种关联度高、涉及面广的产业关系，使得该PCABS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288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总征地面积为XXXX平方米，相当于约XX.XX亩，其中净用地面积为XXXX平方米，红线范围内相当于约XX.XX亩。这一用地规模充分考虑了PCABS项目的建设需求，保障了PCABS项目在合适的空间内得以充分发展。PCABS项目规划的总建筑面积为XXXX平方米，其中主体工程建设占XXXX平方米，计容建筑面积达XXXX平方米。预计建筑工程的投资将达到XXXX万元，为PCABS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计划购置的设备共计XXXX台（套），设备购置费用为XXXX万元。这一设备购置计划充分考虑到PCABS项目的生产需求和技术要求，确保了PCABS项目在生产运营中具备先进的技术装备和高效的生产能力。设备的合理配置将为PCABS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CABS项目计划总投资为XXXX万元，预计年实现营业收入为XXXX万元。这一产能规模的设定旨在确保PCABS项目能够在投资与回报之间取得平衡，实现长期可持续的发展。PCABS项目的总投资充分考虑到各个方面的需求，包括用地建设、设备购置等多个环节，以确保PCABS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913"/>
      <w:r>
        <w:rPr>
          <w:rFonts w:ascii="仿宋" w:eastAsia="仿宋" w:hAnsi="仿宋" w:cs="仿宋" w:hint="eastAsia"/>
          <w:sz w:val="28"/>
          <w:lang w:eastAsia="zh-CN"/>
        </w:rPr>
        <w:t>四、工艺说明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2258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技术管理特点体现在其创新导向。通过引入最先进的技术趋势和解决方案，PCABS项目致力于提升科技含量、提高质量和效率水平。这意味着我们将采用最新的工具和方法，确保PCABS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PCABS项目技术管理的显著特征。通过整合不同领域的技术资源，我们实现了跨学科的协同工作。这有助于优化技术架构，提高整体效能。此外，整合性策略还促进了不同技术团队之间的紧密沟通和高效合作，确保PCABS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PCABS项目所采用的技术。通过不断优化技术方案，PCABS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PCABS项目团队将在PCABS项目初期识别可能的技术风险，并采取相应的预防和应对措施。通过建立健全的风险评估机制，PCABS项目能够在实施过程中及时发现并解决潜在的技术问题，保障PCABS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通过这些独特的技术管理特点，我们确信在PCABS项目中，技术将成为PCABS项目成功的有力支持。这一深度剖析揭示了技术管理在PCABS项目实施中的关键作用，为PCABS项目的技术基础奠定了坚实的基础。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0091"/>
      <w:r>
        <w:rPr>
          <w:rFonts w:ascii="仿宋" w:eastAsia="仿宋" w:hAnsi="仿宋" w:cs="仿宋" w:hint="eastAsia"/>
          <w:sz w:val="28"/>
          <w:lang w:eastAsia="zh-CN"/>
        </w:rPr>
        <w:t>(二)、PCABS项目工艺技术设计方案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PCABS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PCABS项目将严格按照相关行业规范要求进行组织。通过有效控制产品质量，PCABS项目将致力于为顾客提供优质的PCABS项目产品和良好的服务。这体现了PCABS项目对于生产活动合规性和质量标准的高度重视，为PCABS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PCABS项目注重生态效益和清洁生产原则。PCABS项目建设将紧密结合地方特色经济发展，与社会经济发展规划和区域环境保护规划方案相协调一致。通过与当地区域自然生态系统的结合，PCABS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PCABS项目产品具有多样化的客户需求和个性化的特点。因此，PCABS项目产品规格品种多样，且单批生产数量较小。为满足这一特点，PCABS项目承办单位将建设先进的柔性制造生产线。通过广泛应用柔性制造技术，PCABS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总体而言，PCABS项目采用的技术具有较高的技术含量和自动化水平，处于国内先进水平。这一技术选用不仅体现了对生产效率、质量和环境友好性的高标准要求，同时为PCABS项目的可持续发展奠定了坚实的基础。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1880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为确保PCABS项目的高效生产和技术实施，我们制定了一套精心设计的设备选型方案，以满足PCABS项目生产、质量和环保的要求。该方案的主要特点如下：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PCABS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针对PCABS项目产品的多样性和小批量生产的特点，我们将建设柔性制造生产线。通过在设备选型中考虑柔性制造技术，可以灵活应对不同产品规格和生产需求，实现生产线的高度灵活性和适应性。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2294"/>
      <w:r>
        <w:rPr>
          <w:rFonts w:ascii="仿宋" w:eastAsia="仿宋" w:hAnsi="仿宋" w:cs="仿宋" w:hint="eastAsia"/>
          <w:sz w:val="28"/>
          <w:lang w:eastAsia="zh-CN"/>
        </w:rPr>
        <w:t>五、PCABS项目建设单位说明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8987"/>
      <w:r>
        <w:rPr>
          <w:rFonts w:ascii="仿宋" w:eastAsia="仿宋" w:hAnsi="仿宋" w:cs="仿宋" w:hint="eastAsia"/>
          <w:lang w:eastAsia="zh-CN"/>
        </w:rPr>
        <w:t>(一)、PCABS项目承办单位基本情况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3950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PCABS项目承办单位的XXXX，我们着眼于实现可持续的经济效益。通过技术创新和解决方案的提供，公司预计在PCABS项目执行期间将获得可观的收入增长。这一收入来源主要包括PCABS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同时，我们注重成本控制和效率提升，以确保PCABS项目的可持续盈利。透过精细的管理和资源优化，公司期望实现PCABS项目利润最大化。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PCABS项目实施进行全面的投资评估，包括PCABS项目启动阶段的资金投入和后续运营成本。通过对PCABS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为确保公司在PCABS项目实施过程中具备足够的资金流动性，公司将进行详尽的现金流分析。这包括资金需求的合理预测、PCABS项目周期内的资金峰谷分析以及灵活的财务管理策略，以应对各种潜在的经济变动。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2711"/>
      <w:r>
        <w:rPr>
          <w:rFonts w:ascii="仿宋" w:eastAsia="仿宋" w:hAnsi="仿宋" w:cs="仿宋" w:hint="eastAsia"/>
          <w:sz w:val="28"/>
          <w:lang w:eastAsia="zh-CN"/>
        </w:rPr>
        <w:t>六、PCABS项目可持续发展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13858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CABS项目中，PCABS项目团队着眼于未来，明确了可持续发展的战略方向。制定的具体可持续发展目标包括降低资源使用、采用环保技术、最大化社会效益等。这一步骤不仅有助于PCABS项目在环保和社会责任方面达到最高标准，也为未来提供了明确的指引，确保PCABS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可持续实践的融入PCABS项目管理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PCABS项目管理周期。从PCABS项目规划开始，PCABS项目团队就考虑了环境和社会的因素。在执行阶段，PCABS项目团队积极推动绿色技术的应用，优化资源利用。此外，关注员工的社会责任，通过培训和沟通活动提高员工对可持续发展的认知，使他们能够在日常工作中践行可持续实践。这些举措不仅为PCABS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9354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扎根于PCABS项目的可持续发展理念，我们深信环保与社会责任是PCABS项目成功的关键支柱。在PCABS项目的每一步，我们都致力于通过创新和实践，履行对环境和社会的坚定责任。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团队通过引入先进的环保技术、建立高效的废物处理系统以及推动能源节约措施，积极履行环保责任。定期的环保监测和评估确保PCABS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不仅致力于自身可持续发展，还注重对社会的回馈。通过支持社区PCABS项目、参与慈善事业、提供培训机会等方式，PCABS项目积极履行社会责任。与当地社区建立积极互动，关注员工的工作与生活平衡，以及员工的身心健康，是PCABS项目在社会责任层面的关键举措。这样的实践不仅增强了PCABS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3209"/>
      <w:r>
        <w:rPr>
          <w:rFonts w:ascii="仿宋" w:eastAsia="仿宋" w:hAnsi="仿宋" w:cs="仿宋" w:hint="eastAsia"/>
          <w:sz w:val="28"/>
          <w:lang w:eastAsia="zh-CN"/>
        </w:rPr>
        <w:t>七、PCABS项目投资规划</w:t>
      </w:r>
      <w:bookmarkEnd w:id="2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2" w:name="_Toc9557"/>
      <w:r>
        <w:rPr>
          <w:rFonts w:ascii="仿宋" w:eastAsia="仿宋" w:hAnsi="仿宋" w:cs="仿宋" w:hint="eastAsia"/>
          <w:lang w:eastAsia="zh-CN"/>
        </w:rPr>
        <w:t>(一)、PCABS项目总投资估算</w:t>
      </w:r>
      <w:bookmarkEnd w:id="2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(一) 固定资产投资估算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CABS项目的固定资产投资估算为XX万元。这一部分主要包括建筑工程投资、设备购置费以及其他相关固定资产支出。具体而言，建筑工程投资占据了总固定资产投资的XX%，达到XX万元；设备购置费为XX万元，占据XX%；其他投资为XX万元，占据XX%。这些投资将有助于PCABS项目的基础设施建设和固定资产的获取，为PCABS项目的长期稳定运行奠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流动资金投资估算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预计达产年需用流动资金XX万元。这部分资金将主要用于PCABS项目日常运营，包括原材料采购、员工工资支出、市场推广以及其他运营性支出。充足的流动资金将确保PCABS项目在生产运营中不会因资金周转问题而受阻，从而提高PCABS项目的整体运行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总投资构成分析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总投资及其构成分析：PCABS项目总投资为XX万元，其中固定资产投资占据了XX%的比例，流动资金则占据了XX%。这反映了PCABS项目在建设和运营阶段的资金分布情况，为整体资金筹备提供了清晰的指导。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定资产投资及其构成分析：固定资产投资主要涵盖了建筑工程、设备购置费和其他相关支出。建筑工程投资占据XX%，设备购置费占据XX%，其他投资占据XX%。这些投资的分布情况反映了PCABS项目在不同方面的资金投入，为PCABS项目的各项设施和装备提供了坚实的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https://d.book118.com/948057131055006032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PCABS项目规划设计方案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3E50BF4"/>
    <w:rsid w:val="13E50B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948057131055006032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2024-01-28T19:48:00Z</dcterms:created>
  <dcterms:modified xsi:type="dcterms:W3CDTF">2024-01-28T19:48:17Z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289695DFEAED4170BF6389479B0EBA9C_11</vt:lpwstr>
  </property>
  <property fmtid="{D5CDD505-2E9C-101B-9397-08002B2CF9AE}" pid="3" name="KSOProductBuildVer">
    <vt:lpwstr>2052-12.1.0.16250</vt:lpwstr>
  </property>
</Properties>
</file>