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PCB精密加工检测设备项目建设总纲及方案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44" w:history="1">
        <w:r>
          <w:rPr>
            <w:rFonts w:ascii="仿宋" w:eastAsia="仿宋" w:hAnsi="仿宋" w:cs="仿宋" w:hint="eastAsia"/>
            <w:lang w:eastAsia="zh-CN"/>
          </w:rPr>
          <w:t>概论</w:t>
        </w:r>
        <w:r>
          <w:tab/>
        </w:r>
        <w:r>
          <w:fldChar w:fldCharType="begin"/>
        </w:r>
        <w:r>
          <w:instrText xml:space="preserve"> PAGEREF _Toc4144 \h </w:instrText>
        </w:r>
        <w:r>
          <w:fldChar w:fldCharType="separate"/>
        </w:r>
        <w:r>
          <w:t>3</w:t>
        </w:r>
        <w:r>
          <w:fldChar w:fldCharType="end"/>
        </w:r>
      </w:hyperlink>
    </w:p>
    <w:p>
      <w:pPr>
        <w:pStyle w:val="TOC1"/>
        <w:tabs>
          <w:tab w:val="right" w:leader="dot" w:pos="8306"/>
        </w:tabs>
      </w:pPr>
      <w:hyperlink w:anchor="_Toc24529" w:history="1">
        <w:r>
          <w:rPr>
            <w:rFonts w:ascii="仿宋" w:eastAsia="仿宋" w:hAnsi="仿宋" w:cs="仿宋" w:hint="eastAsia"/>
            <w:lang w:eastAsia="zh-CN"/>
          </w:rPr>
          <w:t>一、经济影响分析</w:t>
        </w:r>
        <w:r>
          <w:tab/>
        </w:r>
        <w:r>
          <w:fldChar w:fldCharType="begin"/>
        </w:r>
        <w:r>
          <w:instrText xml:space="preserve"> PAGEREF _Toc24529 \h </w:instrText>
        </w:r>
        <w:r>
          <w:fldChar w:fldCharType="separate"/>
        </w:r>
        <w:r>
          <w:t>3</w:t>
        </w:r>
        <w:r>
          <w:fldChar w:fldCharType="end"/>
        </w:r>
      </w:hyperlink>
    </w:p>
    <w:p>
      <w:pPr>
        <w:pStyle w:val="TOC2"/>
        <w:tabs>
          <w:tab w:val="right" w:leader="dot" w:pos="8306"/>
        </w:tabs>
      </w:pPr>
      <w:hyperlink w:anchor="_Toc4638" w:history="1">
        <w:r>
          <w:rPr>
            <w:rFonts w:ascii="仿宋" w:eastAsia="仿宋" w:hAnsi="仿宋" w:cs="仿宋" w:hint="eastAsia"/>
            <w:lang w:eastAsia="zh-CN"/>
          </w:rPr>
          <w:t>(一)、经济费用效益或费用效果分析</w:t>
        </w:r>
        <w:r>
          <w:tab/>
        </w:r>
        <w:r>
          <w:fldChar w:fldCharType="begin"/>
        </w:r>
        <w:r>
          <w:instrText xml:space="preserve"> PAGEREF _Toc4638 \h </w:instrText>
        </w:r>
        <w:r>
          <w:fldChar w:fldCharType="separate"/>
        </w:r>
        <w:r>
          <w:t>3</w:t>
        </w:r>
        <w:r>
          <w:fldChar w:fldCharType="end"/>
        </w:r>
      </w:hyperlink>
    </w:p>
    <w:p>
      <w:pPr>
        <w:pStyle w:val="TOC2"/>
        <w:tabs>
          <w:tab w:val="right" w:leader="dot" w:pos="8306"/>
        </w:tabs>
      </w:pPr>
      <w:hyperlink w:anchor="_Toc13078" w:history="1">
        <w:r>
          <w:rPr>
            <w:rFonts w:ascii="仿宋" w:eastAsia="仿宋" w:hAnsi="仿宋" w:cs="仿宋" w:hint="eastAsia"/>
            <w:lang w:eastAsia="zh-CN"/>
          </w:rPr>
          <w:t>(二)、行业影响分析</w:t>
        </w:r>
        <w:r>
          <w:tab/>
        </w:r>
        <w:r>
          <w:fldChar w:fldCharType="begin"/>
        </w:r>
        <w:r>
          <w:instrText xml:space="preserve"> PAGEREF _Toc13078 \h </w:instrText>
        </w:r>
        <w:r>
          <w:fldChar w:fldCharType="separate"/>
        </w:r>
        <w:r>
          <w:t>5</w:t>
        </w:r>
        <w:r>
          <w:fldChar w:fldCharType="end"/>
        </w:r>
      </w:hyperlink>
    </w:p>
    <w:p>
      <w:pPr>
        <w:pStyle w:val="TOC2"/>
        <w:tabs>
          <w:tab w:val="right" w:leader="dot" w:pos="8306"/>
        </w:tabs>
      </w:pPr>
      <w:hyperlink w:anchor="_Toc5695" w:history="1">
        <w:r>
          <w:rPr>
            <w:rFonts w:ascii="仿宋" w:eastAsia="仿宋" w:hAnsi="仿宋" w:cs="仿宋" w:hint="eastAsia"/>
            <w:lang w:eastAsia="zh-CN"/>
          </w:rPr>
          <w:t>(三)、区域经济影响分析</w:t>
        </w:r>
        <w:r>
          <w:tab/>
        </w:r>
        <w:r>
          <w:fldChar w:fldCharType="begin"/>
        </w:r>
        <w:r>
          <w:instrText xml:space="preserve"> PAGEREF _Toc5695 \h </w:instrText>
        </w:r>
        <w:r>
          <w:fldChar w:fldCharType="separate"/>
        </w:r>
        <w:r>
          <w:t>7</w:t>
        </w:r>
        <w:r>
          <w:fldChar w:fldCharType="end"/>
        </w:r>
      </w:hyperlink>
    </w:p>
    <w:p>
      <w:pPr>
        <w:pStyle w:val="TOC2"/>
        <w:tabs>
          <w:tab w:val="right" w:leader="dot" w:pos="8306"/>
        </w:tabs>
      </w:pPr>
      <w:hyperlink w:anchor="_Toc4481" w:history="1">
        <w:r>
          <w:rPr>
            <w:rFonts w:ascii="仿宋" w:eastAsia="仿宋" w:hAnsi="仿宋" w:cs="仿宋" w:hint="eastAsia"/>
            <w:lang w:eastAsia="zh-CN"/>
          </w:rPr>
          <w:t>(四)、宏观经济影响分析</w:t>
        </w:r>
        <w:r>
          <w:tab/>
        </w:r>
        <w:r>
          <w:fldChar w:fldCharType="begin"/>
        </w:r>
        <w:r>
          <w:instrText xml:space="preserve"> PAGEREF _Toc4481 \h </w:instrText>
        </w:r>
        <w:r>
          <w:fldChar w:fldCharType="separate"/>
        </w:r>
        <w:r>
          <w:t>8</w:t>
        </w:r>
        <w:r>
          <w:fldChar w:fldCharType="end"/>
        </w:r>
      </w:hyperlink>
    </w:p>
    <w:p>
      <w:pPr>
        <w:pStyle w:val="TOC1"/>
        <w:tabs>
          <w:tab w:val="right" w:leader="dot" w:pos="8306"/>
        </w:tabs>
      </w:pPr>
      <w:hyperlink w:anchor="_Toc3253" w:history="1">
        <w:r>
          <w:rPr>
            <w:rFonts w:ascii="仿宋" w:eastAsia="仿宋" w:hAnsi="仿宋" w:cs="仿宋" w:hint="eastAsia"/>
            <w:lang w:eastAsia="zh-CN"/>
          </w:rPr>
          <w:t>二、背景、必要性分析</w:t>
        </w:r>
        <w:r>
          <w:tab/>
        </w:r>
        <w:r>
          <w:fldChar w:fldCharType="begin"/>
        </w:r>
        <w:r>
          <w:instrText xml:space="preserve"> PAGEREF _Toc3253 \h </w:instrText>
        </w:r>
        <w:r>
          <w:fldChar w:fldCharType="separate"/>
        </w:r>
        <w:r>
          <w:t>9</w:t>
        </w:r>
        <w:r>
          <w:fldChar w:fldCharType="end"/>
        </w:r>
      </w:hyperlink>
    </w:p>
    <w:p>
      <w:pPr>
        <w:pStyle w:val="TOC2"/>
        <w:tabs>
          <w:tab w:val="right" w:leader="dot" w:pos="8306"/>
        </w:tabs>
      </w:pPr>
      <w:hyperlink w:anchor="_Toc672" w:history="1">
        <w:r>
          <w:rPr>
            <w:rFonts w:ascii="仿宋" w:eastAsia="仿宋" w:hAnsi="仿宋" w:cs="仿宋" w:hint="eastAsia"/>
            <w:lang w:eastAsia="zh-CN"/>
          </w:rPr>
          <w:t>(一)、项目建设背景</w:t>
        </w:r>
        <w:r>
          <w:tab/>
        </w:r>
        <w:r>
          <w:fldChar w:fldCharType="begin"/>
        </w:r>
        <w:r>
          <w:instrText xml:space="preserve"> PAGEREF _Toc672 \h </w:instrText>
        </w:r>
        <w:r>
          <w:fldChar w:fldCharType="separate"/>
        </w:r>
        <w:r>
          <w:t>9</w:t>
        </w:r>
        <w:r>
          <w:fldChar w:fldCharType="end"/>
        </w:r>
      </w:hyperlink>
    </w:p>
    <w:p>
      <w:pPr>
        <w:pStyle w:val="TOC2"/>
        <w:tabs>
          <w:tab w:val="right" w:leader="dot" w:pos="8306"/>
        </w:tabs>
      </w:pPr>
      <w:hyperlink w:anchor="_Toc7934" w:history="1">
        <w:r>
          <w:rPr>
            <w:rFonts w:ascii="仿宋" w:eastAsia="仿宋" w:hAnsi="仿宋" w:cs="仿宋" w:hint="eastAsia"/>
            <w:lang w:eastAsia="zh-CN"/>
          </w:rPr>
          <w:t>(二)、必要性分析</w:t>
        </w:r>
        <w:r>
          <w:tab/>
        </w:r>
        <w:r>
          <w:fldChar w:fldCharType="begin"/>
        </w:r>
        <w:r>
          <w:instrText xml:space="preserve"> PAGEREF _Toc7934 \h </w:instrText>
        </w:r>
        <w:r>
          <w:fldChar w:fldCharType="separate"/>
        </w:r>
        <w:r>
          <w:t>10</w:t>
        </w:r>
        <w:r>
          <w:fldChar w:fldCharType="end"/>
        </w:r>
      </w:hyperlink>
    </w:p>
    <w:p>
      <w:pPr>
        <w:pStyle w:val="TOC2"/>
        <w:tabs>
          <w:tab w:val="right" w:leader="dot" w:pos="8306"/>
        </w:tabs>
      </w:pPr>
      <w:hyperlink w:anchor="_Toc29044" w:history="1">
        <w:r>
          <w:rPr>
            <w:rFonts w:ascii="仿宋" w:eastAsia="仿宋" w:hAnsi="仿宋" w:cs="仿宋" w:hint="eastAsia"/>
            <w:lang w:eastAsia="zh-CN"/>
          </w:rPr>
          <w:t>(三)、项目建设有利条件</w:t>
        </w:r>
        <w:r>
          <w:tab/>
        </w:r>
        <w:r>
          <w:fldChar w:fldCharType="begin"/>
        </w:r>
        <w:r>
          <w:instrText xml:space="preserve"> PAGEREF _Toc29044 \h </w:instrText>
        </w:r>
        <w:r>
          <w:fldChar w:fldCharType="separate"/>
        </w:r>
        <w:r>
          <w:t>12</w:t>
        </w:r>
        <w:r>
          <w:fldChar w:fldCharType="end"/>
        </w:r>
      </w:hyperlink>
    </w:p>
    <w:p>
      <w:pPr>
        <w:pStyle w:val="TOC1"/>
        <w:tabs>
          <w:tab w:val="right" w:leader="dot" w:pos="8306"/>
        </w:tabs>
      </w:pPr>
      <w:hyperlink w:anchor="_Toc23951" w:history="1">
        <w:r>
          <w:rPr>
            <w:rFonts w:ascii="仿宋" w:eastAsia="仿宋" w:hAnsi="仿宋" w:cs="仿宋" w:hint="eastAsia"/>
            <w:lang w:eastAsia="zh-CN"/>
          </w:rPr>
          <w:t>三、财务管理与成本控制</w:t>
        </w:r>
        <w:r>
          <w:tab/>
        </w:r>
        <w:r>
          <w:fldChar w:fldCharType="begin"/>
        </w:r>
        <w:r>
          <w:instrText xml:space="preserve"> PAGEREF _Toc23951 \h </w:instrText>
        </w:r>
        <w:r>
          <w:fldChar w:fldCharType="separate"/>
        </w:r>
        <w:r>
          <w:t>14</w:t>
        </w:r>
        <w:r>
          <w:fldChar w:fldCharType="end"/>
        </w:r>
      </w:hyperlink>
    </w:p>
    <w:p>
      <w:pPr>
        <w:pStyle w:val="TOC2"/>
        <w:tabs>
          <w:tab w:val="right" w:leader="dot" w:pos="8306"/>
        </w:tabs>
      </w:pPr>
      <w:hyperlink w:anchor="_Toc8245" w:history="1">
        <w:r>
          <w:rPr>
            <w:rFonts w:ascii="仿宋" w:eastAsia="仿宋" w:hAnsi="仿宋" w:cs="仿宋" w:hint="eastAsia"/>
            <w:lang w:eastAsia="zh-CN"/>
          </w:rPr>
          <w:t>(一)、财务管理体系建设</w:t>
        </w:r>
        <w:r>
          <w:tab/>
        </w:r>
        <w:r>
          <w:fldChar w:fldCharType="begin"/>
        </w:r>
        <w:r>
          <w:instrText xml:space="preserve"> PAGEREF _Toc8245 \h </w:instrText>
        </w:r>
        <w:r>
          <w:fldChar w:fldCharType="separate"/>
        </w:r>
        <w:r>
          <w:t>14</w:t>
        </w:r>
        <w:r>
          <w:fldChar w:fldCharType="end"/>
        </w:r>
      </w:hyperlink>
    </w:p>
    <w:p>
      <w:pPr>
        <w:pStyle w:val="TOC2"/>
        <w:tabs>
          <w:tab w:val="right" w:leader="dot" w:pos="8306"/>
        </w:tabs>
      </w:pPr>
      <w:hyperlink w:anchor="_Toc28430" w:history="1">
        <w:r>
          <w:rPr>
            <w:rFonts w:ascii="仿宋" w:eastAsia="仿宋" w:hAnsi="仿宋" w:cs="仿宋" w:hint="eastAsia"/>
            <w:lang w:eastAsia="zh-CN"/>
          </w:rPr>
          <w:t>(二)、成本控制措施</w:t>
        </w:r>
        <w:r>
          <w:tab/>
        </w:r>
        <w:r>
          <w:fldChar w:fldCharType="begin"/>
        </w:r>
        <w:r>
          <w:instrText xml:space="preserve"> PAGEREF _Toc28430 \h </w:instrText>
        </w:r>
        <w:r>
          <w:fldChar w:fldCharType="separate"/>
        </w:r>
        <w:r>
          <w:t>15</w:t>
        </w:r>
        <w:r>
          <w:fldChar w:fldCharType="end"/>
        </w:r>
      </w:hyperlink>
    </w:p>
    <w:p>
      <w:pPr>
        <w:pStyle w:val="TOC1"/>
        <w:tabs>
          <w:tab w:val="right" w:leader="dot" w:pos="8306"/>
        </w:tabs>
      </w:pPr>
      <w:hyperlink w:anchor="_Toc31508" w:history="1">
        <w:r>
          <w:rPr>
            <w:rFonts w:ascii="仿宋" w:eastAsia="仿宋" w:hAnsi="仿宋" w:cs="仿宋" w:hint="eastAsia"/>
            <w:lang w:eastAsia="zh-CN"/>
          </w:rPr>
          <w:t>四、社会影响分析</w:t>
        </w:r>
        <w:r>
          <w:tab/>
        </w:r>
        <w:r>
          <w:fldChar w:fldCharType="begin"/>
        </w:r>
        <w:r>
          <w:instrText xml:space="preserve"> PAGEREF _Toc31508 \h </w:instrText>
        </w:r>
        <w:r>
          <w:fldChar w:fldCharType="separate"/>
        </w:r>
        <w:r>
          <w:t>16</w:t>
        </w:r>
        <w:r>
          <w:fldChar w:fldCharType="end"/>
        </w:r>
      </w:hyperlink>
    </w:p>
    <w:p>
      <w:pPr>
        <w:pStyle w:val="TOC2"/>
        <w:tabs>
          <w:tab w:val="right" w:leader="dot" w:pos="8306"/>
        </w:tabs>
      </w:pPr>
      <w:hyperlink w:anchor="_Toc30337" w:history="1">
        <w:r>
          <w:rPr>
            <w:rFonts w:ascii="仿宋" w:eastAsia="仿宋" w:hAnsi="仿宋" w:cs="仿宋" w:hint="eastAsia"/>
            <w:lang w:eastAsia="zh-CN"/>
          </w:rPr>
          <w:t>(一)、社会影响效果分析</w:t>
        </w:r>
        <w:r>
          <w:tab/>
        </w:r>
        <w:r>
          <w:fldChar w:fldCharType="begin"/>
        </w:r>
        <w:r>
          <w:instrText xml:space="preserve"> PAGEREF _Toc30337 \h </w:instrText>
        </w:r>
        <w:r>
          <w:fldChar w:fldCharType="separate"/>
        </w:r>
        <w:r>
          <w:t>16</w:t>
        </w:r>
        <w:r>
          <w:fldChar w:fldCharType="end"/>
        </w:r>
      </w:hyperlink>
    </w:p>
    <w:p>
      <w:pPr>
        <w:pStyle w:val="TOC2"/>
        <w:tabs>
          <w:tab w:val="right" w:leader="dot" w:pos="8306"/>
        </w:tabs>
      </w:pPr>
      <w:hyperlink w:anchor="_Toc18990" w:history="1">
        <w:r>
          <w:rPr>
            <w:rFonts w:ascii="仿宋" w:eastAsia="仿宋" w:hAnsi="仿宋" w:cs="仿宋" w:hint="eastAsia"/>
            <w:lang w:eastAsia="zh-CN"/>
          </w:rPr>
          <w:t>(二)、社会适应性分析</w:t>
        </w:r>
        <w:r>
          <w:tab/>
        </w:r>
        <w:r>
          <w:fldChar w:fldCharType="begin"/>
        </w:r>
        <w:r>
          <w:instrText xml:space="preserve"> PAGEREF _Toc18990 \h </w:instrText>
        </w:r>
        <w:r>
          <w:fldChar w:fldCharType="separate"/>
        </w:r>
        <w:r>
          <w:t>19</w:t>
        </w:r>
        <w:r>
          <w:fldChar w:fldCharType="end"/>
        </w:r>
      </w:hyperlink>
    </w:p>
    <w:p>
      <w:pPr>
        <w:pStyle w:val="TOC2"/>
        <w:tabs>
          <w:tab w:val="right" w:leader="dot" w:pos="8306"/>
        </w:tabs>
      </w:pPr>
      <w:hyperlink w:anchor="_Toc20472" w:history="1">
        <w:r>
          <w:rPr>
            <w:rFonts w:ascii="仿宋" w:eastAsia="仿宋" w:hAnsi="仿宋" w:cs="仿宋" w:hint="eastAsia"/>
            <w:lang w:eastAsia="zh-CN"/>
          </w:rPr>
          <w:t>(三)、社会风险及对策分析</w:t>
        </w:r>
        <w:r>
          <w:tab/>
        </w:r>
        <w:r>
          <w:fldChar w:fldCharType="begin"/>
        </w:r>
        <w:r>
          <w:instrText xml:space="preserve"> PAGEREF _Toc20472 \h </w:instrText>
        </w:r>
        <w:r>
          <w:fldChar w:fldCharType="separate"/>
        </w:r>
        <w:r>
          <w:t>20</w:t>
        </w:r>
        <w:r>
          <w:fldChar w:fldCharType="end"/>
        </w:r>
      </w:hyperlink>
    </w:p>
    <w:p>
      <w:pPr>
        <w:pStyle w:val="TOC1"/>
        <w:tabs>
          <w:tab w:val="right" w:leader="dot" w:pos="8306"/>
        </w:tabs>
      </w:pPr>
      <w:hyperlink w:anchor="_Toc1047" w:history="1">
        <w:r>
          <w:rPr>
            <w:rFonts w:ascii="仿宋" w:eastAsia="仿宋" w:hAnsi="仿宋" w:cs="仿宋" w:hint="eastAsia"/>
            <w:lang w:eastAsia="zh-CN"/>
          </w:rPr>
          <w:t>五、发展规划、产业政策和行业准入分析</w:t>
        </w:r>
        <w:r>
          <w:tab/>
        </w:r>
        <w:r>
          <w:fldChar w:fldCharType="begin"/>
        </w:r>
        <w:r>
          <w:instrText xml:space="preserve"> PAGEREF _Toc1047 \h </w:instrText>
        </w:r>
        <w:r>
          <w:fldChar w:fldCharType="separate"/>
        </w:r>
        <w:r>
          <w:t>24</w:t>
        </w:r>
        <w:r>
          <w:fldChar w:fldCharType="end"/>
        </w:r>
      </w:hyperlink>
    </w:p>
    <w:p>
      <w:pPr>
        <w:pStyle w:val="TOC2"/>
        <w:tabs>
          <w:tab w:val="right" w:leader="dot" w:pos="8306"/>
        </w:tabs>
      </w:pPr>
      <w:hyperlink w:anchor="_Toc32629" w:history="1">
        <w:r>
          <w:rPr>
            <w:rFonts w:ascii="仿宋" w:eastAsia="仿宋" w:hAnsi="仿宋" w:cs="仿宋" w:hint="eastAsia"/>
            <w:lang w:eastAsia="zh-CN"/>
          </w:rPr>
          <w:t>(一)、发展规划分析</w:t>
        </w:r>
        <w:r>
          <w:tab/>
        </w:r>
        <w:r>
          <w:fldChar w:fldCharType="begin"/>
        </w:r>
        <w:r>
          <w:instrText xml:space="preserve"> PAGEREF _Toc32629 \h </w:instrText>
        </w:r>
        <w:r>
          <w:fldChar w:fldCharType="separate"/>
        </w:r>
        <w:r>
          <w:t>24</w:t>
        </w:r>
        <w:r>
          <w:fldChar w:fldCharType="end"/>
        </w:r>
      </w:hyperlink>
    </w:p>
    <w:p>
      <w:pPr>
        <w:pStyle w:val="TOC2"/>
        <w:tabs>
          <w:tab w:val="right" w:leader="dot" w:pos="8306"/>
        </w:tabs>
      </w:pPr>
      <w:hyperlink w:anchor="_Toc19866" w:history="1">
        <w:r>
          <w:rPr>
            <w:rFonts w:ascii="仿宋" w:eastAsia="仿宋" w:hAnsi="仿宋" w:cs="仿宋" w:hint="eastAsia"/>
            <w:lang w:eastAsia="zh-CN"/>
          </w:rPr>
          <w:t>(二)、产业政策分析</w:t>
        </w:r>
        <w:r>
          <w:tab/>
        </w:r>
        <w:r>
          <w:fldChar w:fldCharType="begin"/>
        </w:r>
        <w:r>
          <w:instrText xml:space="preserve"> PAGEREF _Toc19866 \h </w:instrText>
        </w:r>
        <w:r>
          <w:fldChar w:fldCharType="separate"/>
        </w:r>
        <w:r>
          <w:t>25</w:t>
        </w:r>
        <w:r>
          <w:fldChar w:fldCharType="end"/>
        </w:r>
      </w:hyperlink>
    </w:p>
    <w:p>
      <w:pPr>
        <w:pStyle w:val="TOC2"/>
        <w:tabs>
          <w:tab w:val="right" w:leader="dot" w:pos="8306"/>
        </w:tabs>
      </w:pPr>
      <w:hyperlink w:anchor="_Toc19486" w:history="1">
        <w:r>
          <w:rPr>
            <w:rFonts w:ascii="仿宋" w:eastAsia="仿宋" w:hAnsi="仿宋" w:cs="仿宋" w:hint="eastAsia"/>
            <w:lang w:eastAsia="zh-CN"/>
          </w:rPr>
          <w:t>(三)、行业准入分析</w:t>
        </w:r>
        <w:r>
          <w:tab/>
        </w:r>
        <w:r>
          <w:fldChar w:fldCharType="begin"/>
        </w:r>
        <w:r>
          <w:instrText xml:space="preserve"> PAGEREF _Toc19486 \h </w:instrText>
        </w:r>
        <w:r>
          <w:fldChar w:fldCharType="separate"/>
        </w:r>
        <w:r>
          <w:t>27</w:t>
        </w:r>
        <w:r>
          <w:fldChar w:fldCharType="end"/>
        </w:r>
      </w:hyperlink>
    </w:p>
    <w:p>
      <w:pPr>
        <w:pStyle w:val="TOC1"/>
        <w:tabs>
          <w:tab w:val="right" w:leader="dot" w:pos="8306"/>
        </w:tabs>
      </w:pPr>
      <w:hyperlink w:anchor="_Toc22694" w:history="1">
        <w:r>
          <w:rPr>
            <w:rFonts w:ascii="仿宋" w:eastAsia="仿宋" w:hAnsi="仿宋" w:cs="仿宋" w:hint="eastAsia"/>
            <w:lang w:eastAsia="zh-CN"/>
          </w:rPr>
          <w:t>六、环境和生态影响分析</w:t>
        </w:r>
        <w:r>
          <w:tab/>
        </w:r>
        <w:r>
          <w:fldChar w:fldCharType="begin"/>
        </w:r>
        <w:r>
          <w:instrText xml:space="preserve"> PAGEREF _Toc22694 \h </w:instrText>
        </w:r>
        <w:r>
          <w:fldChar w:fldCharType="separate"/>
        </w:r>
        <w:r>
          <w:t>28</w:t>
        </w:r>
        <w:r>
          <w:fldChar w:fldCharType="end"/>
        </w:r>
      </w:hyperlink>
    </w:p>
    <w:p>
      <w:pPr>
        <w:pStyle w:val="TOC2"/>
        <w:tabs>
          <w:tab w:val="right" w:leader="dot" w:pos="8306"/>
        </w:tabs>
      </w:pPr>
      <w:hyperlink w:anchor="_Toc4610" w:history="1">
        <w:r>
          <w:rPr>
            <w:rFonts w:ascii="仿宋" w:eastAsia="仿宋" w:hAnsi="仿宋" w:cs="仿宋" w:hint="eastAsia"/>
            <w:lang w:eastAsia="zh-CN"/>
          </w:rPr>
          <w:t>(一)、环境和生态现状</w:t>
        </w:r>
        <w:r>
          <w:tab/>
        </w:r>
        <w:r>
          <w:fldChar w:fldCharType="begin"/>
        </w:r>
        <w:r>
          <w:instrText xml:space="preserve"> PAGEREF _Toc4610 \h </w:instrText>
        </w:r>
        <w:r>
          <w:fldChar w:fldCharType="separate"/>
        </w:r>
        <w:r>
          <w:t>28</w:t>
        </w:r>
        <w:r>
          <w:fldChar w:fldCharType="end"/>
        </w:r>
      </w:hyperlink>
    </w:p>
    <w:p>
      <w:pPr>
        <w:pStyle w:val="TOC2"/>
        <w:tabs>
          <w:tab w:val="right" w:leader="dot" w:pos="8306"/>
        </w:tabs>
      </w:pPr>
      <w:hyperlink w:anchor="_Toc9091" w:history="1">
        <w:r>
          <w:rPr>
            <w:rFonts w:ascii="仿宋" w:eastAsia="仿宋" w:hAnsi="仿宋" w:cs="仿宋" w:hint="eastAsia"/>
            <w:lang w:eastAsia="zh-CN"/>
          </w:rPr>
          <w:t>(二)、生态环境影响分析</w:t>
        </w:r>
        <w:r>
          <w:tab/>
        </w:r>
        <w:r>
          <w:fldChar w:fldCharType="begin"/>
        </w:r>
        <w:r>
          <w:instrText xml:space="preserve"> PAGEREF _Toc9091 \h </w:instrText>
        </w:r>
        <w:r>
          <w:fldChar w:fldCharType="separate"/>
        </w:r>
        <w:r>
          <w:t>30</w:t>
        </w:r>
        <w:r>
          <w:fldChar w:fldCharType="end"/>
        </w:r>
      </w:hyperlink>
    </w:p>
    <w:p>
      <w:pPr>
        <w:pStyle w:val="TOC2"/>
        <w:tabs>
          <w:tab w:val="right" w:leader="dot" w:pos="8306"/>
        </w:tabs>
      </w:pPr>
      <w:hyperlink w:anchor="_Toc26354" w:history="1">
        <w:r>
          <w:rPr>
            <w:rFonts w:ascii="仿宋" w:eastAsia="仿宋" w:hAnsi="仿宋" w:cs="仿宋" w:hint="eastAsia"/>
            <w:lang w:eastAsia="zh-CN"/>
          </w:rPr>
          <w:t>(三)、生态环境保护措施</w:t>
        </w:r>
        <w:r>
          <w:tab/>
        </w:r>
        <w:r>
          <w:fldChar w:fldCharType="begin"/>
        </w:r>
        <w:r>
          <w:instrText xml:space="preserve"> PAGEREF _Toc26354 \h </w:instrText>
        </w:r>
        <w:r>
          <w:fldChar w:fldCharType="separate"/>
        </w:r>
        <w:r>
          <w:t>31</w:t>
        </w:r>
        <w:r>
          <w:fldChar w:fldCharType="end"/>
        </w:r>
      </w:hyperlink>
    </w:p>
    <w:p>
      <w:pPr>
        <w:pStyle w:val="TOC2"/>
        <w:tabs>
          <w:tab w:val="right" w:leader="dot" w:pos="8306"/>
        </w:tabs>
      </w:pPr>
      <w:hyperlink w:anchor="_Toc25279" w:history="1">
        <w:r>
          <w:rPr>
            <w:rFonts w:ascii="仿宋" w:eastAsia="仿宋" w:hAnsi="仿宋" w:cs="仿宋" w:hint="eastAsia"/>
            <w:lang w:eastAsia="zh-CN"/>
          </w:rPr>
          <w:t>(四)、地质灾害影响分析</w:t>
        </w:r>
        <w:r>
          <w:tab/>
        </w:r>
        <w:r>
          <w:fldChar w:fldCharType="begin"/>
        </w:r>
        <w:r>
          <w:instrText xml:space="preserve"> PAGEREF _Toc25279 \h </w:instrText>
        </w:r>
        <w:r>
          <w:fldChar w:fldCharType="separate"/>
        </w:r>
        <w:r>
          <w:t>33</w:t>
        </w:r>
        <w:r>
          <w:fldChar w:fldCharType="end"/>
        </w:r>
      </w:hyperlink>
    </w:p>
    <w:p>
      <w:pPr>
        <w:pStyle w:val="TOC2"/>
        <w:tabs>
          <w:tab w:val="right" w:leader="dot" w:pos="8306"/>
        </w:tabs>
      </w:pPr>
      <w:hyperlink w:anchor="_Toc21312" w:history="1">
        <w:r>
          <w:rPr>
            <w:rFonts w:ascii="仿宋" w:eastAsia="仿宋" w:hAnsi="仿宋" w:cs="仿宋" w:hint="eastAsia"/>
            <w:lang w:eastAsia="zh-CN"/>
          </w:rPr>
          <w:t>(五)、特殊环境影响</w:t>
        </w:r>
        <w:r>
          <w:tab/>
        </w:r>
        <w:r>
          <w:fldChar w:fldCharType="begin"/>
        </w:r>
        <w:r>
          <w:instrText xml:space="preserve"> PAGEREF _Toc21312 \h </w:instrText>
        </w:r>
        <w:r>
          <w:fldChar w:fldCharType="separate"/>
        </w:r>
        <w:r>
          <w:t>34</w:t>
        </w:r>
        <w:r>
          <w:fldChar w:fldCharType="end"/>
        </w:r>
      </w:hyperlink>
    </w:p>
    <w:p>
      <w:pPr>
        <w:pStyle w:val="TOC1"/>
        <w:tabs>
          <w:tab w:val="right" w:leader="dot" w:pos="8306"/>
        </w:tabs>
      </w:pPr>
      <w:hyperlink w:anchor="_Toc29556" w:history="1">
        <w:r>
          <w:rPr>
            <w:rFonts w:ascii="仿宋" w:eastAsia="仿宋" w:hAnsi="仿宋" w:cs="仿宋" w:hint="eastAsia"/>
            <w:lang w:eastAsia="zh-CN"/>
          </w:rPr>
          <w:t>七、资金管理与财务规划</w:t>
        </w:r>
        <w:r>
          <w:tab/>
        </w:r>
        <w:r>
          <w:fldChar w:fldCharType="begin"/>
        </w:r>
        <w:r>
          <w:instrText xml:space="preserve"> PAGEREF _Toc29556 \h </w:instrText>
        </w:r>
        <w:r>
          <w:fldChar w:fldCharType="separate"/>
        </w:r>
        <w:r>
          <w:t>36</w:t>
        </w:r>
        <w:r>
          <w:fldChar w:fldCharType="end"/>
        </w:r>
      </w:hyperlink>
    </w:p>
    <w:p>
      <w:pPr>
        <w:pStyle w:val="TOC2"/>
        <w:tabs>
          <w:tab w:val="right" w:leader="dot" w:pos="8306"/>
        </w:tabs>
      </w:pPr>
      <w:hyperlink w:anchor="_Toc9573" w:history="1">
        <w:r>
          <w:rPr>
            <w:rFonts w:ascii="仿宋" w:eastAsia="仿宋" w:hAnsi="仿宋" w:cs="仿宋" w:hint="eastAsia"/>
            <w:lang w:eastAsia="zh-CN"/>
          </w:rPr>
          <w:t>(一)、项目资金来源与筹措</w:t>
        </w:r>
        <w:r>
          <w:tab/>
        </w:r>
        <w:r>
          <w:fldChar w:fldCharType="begin"/>
        </w:r>
        <w:r>
          <w:instrText xml:space="preserve"> PAGEREF _Toc9573 \h </w:instrText>
        </w:r>
        <w:r>
          <w:fldChar w:fldCharType="separate"/>
        </w:r>
        <w:r>
          <w:t>36</w:t>
        </w:r>
        <w:r>
          <w:fldChar w:fldCharType="end"/>
        </w:r>
      </w:hyperlink>
    </w:p>
    <w:p>
      <w:pPr>
        <w:pStyle w:val="TOC2"/>
        <w:tabs>
          <w:tab w:val="right" w:leader="dot" w:pos="8306"/>
        </w:tabs>
      </w:pPr>
      <w:hyperlink w:anchor="_Toc24792" w:history="1">
        <w:r>
          <w:rPr>
            <w:rFonts w:ascii="仿宋" w:eastAsia="仿宋" w:hAnsi="仿宋" w:cs="仿宋" w:hint="eastAsia"/>
            <w:lang w:eastAsia="zh-CN"/>
          </w:rPr>
          <w:t>(二)、资金使用与监管</w:t>
        </w:r>
        <w:r>
          <w:tab/>
        </w:r>
        <w:r>
          <w:fldChar w:fldCharType="begin"/>
        </w:r>
        <w:r>
          <w:instrText xml:space="preserve"> PAGEREF _Toc24792 \h </w:instrText>
        </w:r>
        <w:r>
          <w:fldChar w:fldCharType="separate"/>
        </w:r>
        <w:r>
          <w:t>37</w:t>
        </w:r>
        <w:r>
          <w:fldChar w:fldCharType="end"/>
        </w:r>
      </w:hyperlink>
    </w:p>
    <w:p>
      <w:pPr>
        <w:pStyle w:val="TOC2"/>
        <w:tabs>
          <w:tab w:val="right" w:leader="dot" w:pos="8306"/>
        </w:tabs>
      </w:pPr>
      <w:hyperlink w:anchor="_Toc24538" w:history="1">
        <w:r>
          <w:rPr>
            <w:rFonts w:ascii="仿宋" w:eastAsia="仿宋" w:hAnsi="仿宋" w:cs="仿宋" w:hint="eastAsia"/>
            <w:lang w:eastAsia="zh-CN"/>
          </w:rPr>
          <w:t>(三)、财务规划与预测</w:t>
        </w:r>
        <w:r>
          <w:tab/>
        </w:r>
        <w:r>
          <w:fldChar w:fldCharType="begin"/>
        </w:r>
        <w:r>
          <w:instrText xml:space="preserve"> PAGEREF _Toc24538 \h </w:instrText>
        </w:r>
        <w:r>
          <w:fldChar w:fldCharType="separate"/>
        </w:r>
        <w:r>
          <w:t>38</w:t>
        </w:r>
        <w:r>
          <w:fldChar w:fldCharType="end"/>
        </w:r>
      </w:hyperlink>
    </w:p>
    <w:p>
      <w:pPr>
        <w:pStyle w:val="TOC1"/>
        <w:tabs>
          <w:tab w:val="right" w:leader="dot" w:pos="8306"/>
        </w:tabs>
      </w:pPr>
      <w:hyperlink w:anchor="_Toc7991" w:history="1">
        <w:r>
          <w:rPr>
            <w:rFonts w:ascii="仿宋" w:eastAsia="仿宋" w:hAnsi="仿宋" w:cs="仿宋" w:hint="eastAsia"/>
            <w:lang w:eastAsia="zh-CN"/>
          </w:rPr>
          <w:t>八、安全与应急管理</w:t>
        </w:r>
        <w:r>
          <w:tab/>
        </w:r>
        <w:r>
          <w:fldChar w:fldCharType="begin"/>
        </w:r>
        <w:r>
          <w:instrText xml:space="preserve"> PAGEREF _Toc7991 \h </w:instrText>
        </w:r>
        <w:r>
          <w:fldChar w:fldCharType="separate"/>
        </w:r>
        <w:r>
          <w:t>39</w:t>
        </w:r>
        <w:r>
          <w:fldChar w:fldCharType="end"/>
        </w:r>
      </w:hyperlink>
    </w:p>
    <w:p>
      <w:pPr>
        <w:pStyle w:val="TOC2"/>
        <w:tabs>
          <w:tab w:val="right" w:leader="dot" w:pos="8306"/>
        </w:tabs>
      </w:pPr>
      <w:hyperlink w:anchor="_Toc31395" w:history="1">
        <w:r>
          <w:rPr>
            <w:rFonts w:ascii="仿宋" w:eastAsia="仿宋" w:hAnsi="仿宋" w:cs="仿宋" w:hint="eastAsia"/>
            <w:lang w:eastAsia="zh-CN"/>
          </w:rPr>
          <w:t>(一)、安全生产管理</w:t>
        </w:r>
        <w:r>
          <w:tab/>
        </w:r>
        <w:r>
          <w:fldChar w:fldCharType="begin"/>
        </w:r>
        <w:r>
          <w:instrText xml:space="preserve"> PAGEREF _Toc31395 \h </w:instrText>
        </w:r>
        <w:r>
          <w:fldChar w:fldCharType="separate"/>
        </w:r>
        <w:r>
          <w:t>39</w:t>
        </w:r>
        <w:r>
          <w:fldChar w:fldCharType="end"/>
        </w:r>
      </w:hyperlink>
    </w:p>
    <w:p>
      <w:pPr>
        <w:pStyle w:val="TOC2"/>
        <w:tabs>
          <w:tab w:val="right" w:leader="dot" w:pos="8306"/>
        </w:tabs>
      </w:pPr>
      <w:hyperlink w:anchor="_Toc28613" w:history="1">
        <w:r>
          <w:rPr>
            <w:rFonts w:ascii="仿宋" w:eastAsia="仿宋" w:hAnsi="仿宋" w:cs="仿宋" w:hint="eastAsia"/>
            <w:lang w:eastAsia="zh-CN"/>
          </w:rPr>
          <w:t>(二)、应急预案与响应</w:t>
        </w:r>
        <w:r>
          <w:tab/>
        </w:r>
        <w:r>
          <w:fldChar w:fldCharType="begin"/>
        </w:r>
        <w:r>
          <w:instrText xml:space="preserve"> PAGEREF _Toc28613 \h </w:instrText>
        </w:r>
        <w:r>
          <w:fldChar w:fldCharType="separate"/>
        </w:r>
        <w:r>
          <w:t>41</w:t>
        </w:r>
        <w:r>
          <w:fldChar w:fldCharType="end"/>
        </w:r>
      </w:hyperlink>
    </w:p>
    <w:p>
      <w:pPr>
        <w:pStyle w:val="TOC1"/>
        <w:tabs>
          <w:tab w:val="right" w:leader="dot" w:pos="8306"/>
        </w:tabs>
      </w:pPr>
      <w:hyperlink w:anchor="_Toc15972" w:history="1">
        <w:r>
          <w:rPr>
            <w:rFonts w:ascii="仿宋" w:eastAsia="仿宋" w:hAnsi="仿宋" w:cs="仿宋" w:hint="eastAsia"/>
            <w:lang w:eastAsia="zh-CN"/>
          </w:rPr>
          <w:t>九、经济效益与社会效益优化</w:t>
        </w:r>
        <w:r>
          <w:tab/>
        </w:r>
        <w:r>
          <w:fldChar w:fldCharType="begin"/>
        </w:r>
        <w:r>
          <w:instrText xml:space="preserve"> PAGEREF _Toc15972 \h </w:instrText>
        </w:r>
        <w:r>
          <w:fldChar w:fldCharType="separate"/>
        </w:r>
        <w:r>
          <w:t>43</w:t>
        </w:r>
        <w:r>
          <w:fldChar w:fldCharType="end"/>
        </w:r>
      </w:hyperlink>
    </w:p>
    <w:p>
      <w:pPr>
        <w:pStyle w:val="TOC2"/>
        <w:tabs>
          <w:tab w:val="right" w:leader="dot" w:pos="8306"/>
        </w:tabs>
      </w:pPr>
      <w:hyperlink w:anchor="_Toc15331" w:history="1">
        <w:r>
          <w:rPr>
            <w:rFonts w:ascii="仿宋" w:eastAsia="仿宋" w:hAnsi="仿宋" w:cs="仿宋" w:hint="eastAsia"/>
            <w:lang w:eastAsia="zh-CN"/>
          </w:rPr>
          <w:t>(一)、经济效益提升策略</w:t>
        </w:r>
        <w:r>
          <w:tab/>
        </w:r>
        <w:r>
          <w:fldChar w:fldCharType="begin"/>
        </w:r>
        <w:r>
          <w:instrText xml:space="preserve"> PAGEREF _Toc15331 \h </w:instrText>
        </w:r>
        <w:r>
          <w:fldChar w:fldCharType="separate"/>
        </w:r>
        <w:r>
          <w:t>43</w:t>
        </w:r>
        <w:r>
          <w:fldChar w:fldCharType="end"/>
        </w:r>
      </w:hyperlink>
    </w:p>
    <w:p>
      <w:pPr>
        <w:pStyle w:val="TOC2"/>
        <w:tabs>
          <w:tab w:val="right" w:leader="dot" w:pos="8306"/>
        </w:tabs>
      </w:pPr>
      <w:hyperlink w:anchor="_Toc27901" w:history="1">
        <w:r>
          <w:rPr>
            <w:rFonts w:ascii="仿宋" w:eastAsia="仿宋" w:hAnsi="仿宋" w:cs="仿宋" w:hint="eastAsia"/>
            <w:lang w:eastAsia="zh-CN"/>
          </w:rPr>
          <w:t>(二)、社会效益增强方案</w:t>
        </w:r>
        <w:r>
          <w:tab/>
        </w:r>
        <w:r>
          <w:fldChar w:fldCharType="begin"/>
        </w:r>
        <w:r>
          <w:instrText xml:space="preserve"> PAGEREF _Toc27901 \h </w:instrText>
        </w:r>
        <w:r>
          <w:fldChar w:fldCharType="separate"/>
        </w:r>
        <w:r>
          <w:t>44</w:t>
        </w:r>
        <w:r>
          <w:fldChar w:fldCharType="end"/>
        </w:r>
      </w:hyperlink>
    </w:p>
    <w:p>
      <w:pPr>
        <w:pStyle w:val="TOC1"/>
        <w:tabs>
          <w:tab w:val="right" w:leader="dot" w:pos="8306"/>
        </w:tabs>
      </w:pPr>
      <w:hyperlink w:anchor="_Toc27611" w:history="1">
        <w:r>
          <w:rPr>
            <w:rFonts w:ascii="仿宋" w:eastAsia="仿宋" w:hAnsi="仿宋" w:cs="仿宋" w:hint="eastAsia"/>
            <w:lang w:eastAsia="zh-CN"/>
          </w:rPr>
          <w:t>十、项目进度计划</w:t>
        </w:r>
        <w:r>
          <w:tab/>
        </w:r>
        <w:r>
          <w:fldChar w:fldCharType="begin"/>
        </w:r>
        <w:r>
          <w:instrText xml:space="preserve"> PAGEREF _Toc27611 \h </w:instrText>
        </w:r>
        <w:r>
          <w:fldChar w:fldCharType="separate"/>
        </w:r>
        <w:r>
          <w:t>45</w:t>
        </w:r>
        <w:r>
          <w:fldChar w:fldCharType="end"/>
        </w:r>
      </w:hyperlink>
    </w:p>
    <w:p>
      <w:pPr>
        <w:pStyle w:val="TOC2"/>
        <w:tabs>
          <w:tab w:val="right" w:leader="dot" w:pos="8306"/>
        </w:tabs>
      </w:pPr>
      <w:hyperlink w:anchor="_Toc19439" w:history="1">
        <w:r>
          <w:rPr>
            <w:rFonts w:ascii="仿宋" w:eastAsia="仿宋" w:hAnsi="仿宋" w:cs="仿宋" w:hint="eastAsia"/>
            <w:lang w:eastAsia="zh-CN"/>
          </w:rPr>
          <w:t>(一)、建设周期</w:t>
        </w:r>
        <w:r>
          <w:tab/>
        </w:r>
        <w:r>
          <w:fldChar w:fldCharType="begin"/>
        </w:r>
        <w:r>
          <w:instrText xml:space="preserve"> PAGEREF _Toc19439 \h </w:instrText>
        </w:r>
        <w:r>
          <w:fldChar w:fldCharType="separate"/>
        </w:r>
        <w:r>
          <w:t>45</w:t>
        </w:r>
        <w:r>
          <w:fldChar w:fldCharType="end"/>
        </w:r>
      </w:hyperlink>
    </w:p>
    <w:p>
      <w:pPr>
        <w:pStyle w:val="TOC2"/>
        <w:tabs>
          <w:tab w:val="right" w:leader="dot" w:pos="8306"/>
        </w:tabs>
      </w:pPr>
      <w:hyperlink w:anchor="_Toc7191" w:history="1">
        <w:r>
          <w:rPr>
            <w:rFonts w:ascii="仿宋" w:eastAsia="仿宋" w:hAnsi="仿宋" w:cs="仿宋" w:hint="eastAsia"/>
            <w:lang w:eastAsia="zh-CN"/>
          </w:rPr>
          <w:t>(二)、建设进度</w:t>
        </w:r>
        <w:r>
          <w:tab/>
        </w:r>
        <w:r>
          <w:fldChar w:fldCharType="begin"/>
        </w:r>
        <w:r>
          <w:instrText xml:space="preserve"> PAGEREF _Toc7191 \h </w:instrText>
        </w:r>
        <w:r>
          <w:fldChar w:fldCharType="separate"/>
        </w:r>
        <w:r>
          <w:t>45</w:t>
        </w:r>
        <w:r>
          <w:fldChar w:fldCharType="end"/>
        </w:r>
      </w:hyperlink>
    </w:p>
    <w:p>
      <w:pPr>
        <w:pStyle w:val="TOC2"/>
        <w:tabs>
          <w:tab w:val="right" w:leader="dot" w:pos="8306"/>
        </w:tabs>
      </w:pPr>
      <w:hyperlink w:anchor="_Toc1830" w:history="1">
        <w:r>
          <w:rPr>
            <w:rFonts w:ascii="仿宋" w:eastAsia="仿宋" w:hAnsi="仿宋" w:cs="仿宋" w:hint="eastAsia"/>
            <w:lang w:eastAsia="zh-CN"/>
          </w:rPr>
          <w:t>(三)、进度安排注意事项</w:t>
        </w:r>
        <w:r>
          <w:tab/>
        </w:r>
        <w:r>
          <w:fldChar w:fldCharType="begin"/>
        </w:r>
        <w:r>
          <w:instrText xml:space="preserve"> PAGEREF _Toc1830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90" w:history="1">
        <w:r>
          <w:rPr>
            <w:rFonts w:ascii="仿宋" w:eastAsia="仿宋" w:hAnsi="仿宋" w:cs="仿宋" w:hint="eastAsia"/>
            <w:lang w:eastAsia="zh-CN"/>
          </w:rPr>
          <w:t>(四)、人力资源配置</w:t>
        </w:r>
        <w:r>
          <w:tab/>
        </w:r>
        <w:r>
          <w:fldChar w:fldCharType="begin"/>
        </w:r>
        <w:r>
          <w:instrText xml:space="preserve"> PAGEREF _Toc27990 \h </w:instrText>
        </w:r>
        <w:r>
          <w:fldChar w:fldCharType="separate"/>
        </w:r>
        <w:r>
          <w:t>47</w:t>
        </w:r>
        <w:r>
          <w:fldChar w:fldCharType="end"/>
        </w:r>
      </w:hyperlink>
    </w:p>
    <w:p>
      <w:pPr>
        <w:pStyle w:val="TOC2"/>
        <w:tabs>
          <w:tab w:val="right" w:leader="dot" w:pos="8306"/>
        </w:tabs>
      </w:pPr>
      <w:hyperlink w:anchor="_Toc22235" w:history="1">
        <w:r>
          <w:rPr>
            <w:rFonts w:ascii="仿宋" w:eastAsia="仿宋" w:hAnsi="仿宋" w:cs="仿宋" w:hint="eastAsia"/>
            <w:lang w:eastAsia="zh-CN"/>
          </w:rPr>
          <w:t>(五)、员工培训</w:t>
        </w:r>
        <w:r>
          <w:tab/>
        </w:r>
        <w:r>
          <w:fldChar w:fldCharType="begin"/>
        </w:r>
        <w:r>
          <w:instrText xml:space="preserve"> PAGEREF _Toc22235 \h </w:instrText>
        </w:r>
        <w:r>
          <w:fldChar w:fldCharType="separate"/>
        </w:r>
        <w:r>
          <w:t>49</w:t>
        </w:r>
        <w:r>
          <w:fldChar w:fldCharType="end"/>
        </w:r>
      </w:hyperlink>
    </w:p>
    <w:p>
      <w:pPr>
        <w:pStyle w:val="TOC2"/>
        <w:tabs>
          <w:tab w:val="right" w:leader="dot" w:pos="8306"/>
        </w:tabs>
      </w:pPr>
      <w:hyperlink w:anchor="_Toc20352" w:history="1">
        <w:r>
          <w:rPr>
            <w:rFonts w:ascii="仿宋" w:eastAsia="仿宋" w:hAnsi="仿宋" w:cs="仿宋" w:hint="eastAsia"/>
            <w:lang w:eastAsia="zh-CN"/>
          </w:rPr>
          <w:t>(六)、项目实施保障</w:t>
        </w:r>
        <w:r>
          <w:tab/>
        </w:r>
        <w:r>
          <w:fldChar w:fldCharType="begin"/>
        </w:r>
        <w:r>
          <w:instrText xml:space="preserve"> PAGEREF _Toc20352 \h </w:instrText>
        </w:r>
        <w:r>
          <w:fldChar w:fldCharType="separate"/>
        </w:r>
        <w:r>
          <w:t>50</w:t>
        </w:r>
        <w:r>
          <w:fldChar w:fldCharType="end"/>
        </w:r>
      </w:hyperlink>
    </w:p>
    <w:p>
      <w:pPr>
        <w:pStyle w:val="TOC2"/>
        <w:tabs>
          <w:tab w:val="right" w:leader="dot" w:pos="8306"/>
        </w:tabs>
      </w:pPr>
      <w:hyperlink w:anchor="_Toc27043" w:history="1">
        <w:r>
          <w:rPr>
            <w:rFonts w:ascii="仿宋" w:eastAsia="仿宋" w:hAnsi="仿宋" w:cs="仿宋" w:hint="eastAsia"/>
            <w:lang w:eastAsia="zh-CN"/>
          </w:rPr>
          <w:t>(七)、安全规范管理</w:t>
        </w:r>
        <w:r>
          <w:tab/>
        </w:r>
        <w:r>
          <w:fldChar w:fldCharType="begin"/>
        </w:r>
        <w:r>
          <w:instrText xml:space="preserve"> PAGEREF _Toc27043 \h </w:instrText>
        </w:r>
        <w:r>
          <w:fldChar w:fldCharType="separate"/>
        </w:r>
        <w:r>
          <w:t>51</w:t>
        </w:r>
        <w:r>
          <w:fldChar w:fldCharType="end"/>
        </w:r>
      </w:hyperlink>
    </w:p>
    <w:p>
      <w:pPr>
        <w:pStyle w:val="TOC1"/>
        <w:tabs>
          <w:tab w:val="right" w:leader="dot" w:pos="8306"/>
        </w:tabs>
      </w:pPr>
      <w:hyperlink w:anchor="_Toc25592" w:history="1">
        <w:r>
          <w:rPr>
            <w:rFonts w:ascii="仿宋" w:eastAsia="仿宋" w:hAnsi="仿宋" w:cs="仿宋" w:hint="eastAsia"/>
            <w:lang w:eastAsia="zh-CN"/>
          </w:rPr>
          <w:t>十一、土地利用与规划方案</w:t>
        </w:r>
        <w:r>
          <w:tab/>
        </w:r>
        <w:r>
          <w:fldChar w:fldCharType="begin"/>
        </w:r>
        <w:r>
          <w:instrText xml:space="preserve"> PAGEREF _Toc25592 \h </w:instrText>
        </w:r>
        <w:r>
          <w:fldChar w:fldCharType="separate"/>
        </w:r>
        <w:r>
          <w:t>52</w:t>
        </w:r>
        <w:r>
          <w:fldChar w:fldCharType="end"/>
        </w:r>
      </w:hyperlink>
    </w:p>
    <w:p>
      <w:pPr>
        <w:pStyle w:val="TOC2"/>
        <w:tabs>
          <w:tab w:val="right" w:leader="dot" w:pos="8306"/>
        </w:tabs>
      </w:pPr>
      <w:hyperlink w:anchor="_Toc23533" w:history="1">
        <w:r>
          <w:rPr>
            <w:rFonts w:ascii="仿宋" w:eastAsia="仿宋" w:hAnsi="仿宋" w:cs="仿宋" w:hint="eastAsia"/>
            <w:lang w:eastAsia="zh-CN"/>
          </w:rPr>
          <w:t>(一)、项目用地情况分析</w:t>
        </w:r>
        <w:r>
          <w:tab/>
        </w:r>
        <w:r>
          <w:fldChar w:fldCharType="begin"/>
        </w:r>
        <w:r>
          <w:instrText xml:space="preserve"> PAGEREF _Toc23533 \h </w:instrText>
        </w:r>
        <w:r>
          <w:fldChar w:fldCharType="separate"/>
        </w:r>
        <w:r>
          <w:t>52</w:t>
        </w:r>
        <w:r>
          <w:fldChar w:fldCharType="end"/>
        </w:r>
      </w:hyperlink>
    </w:p>
    <w:p>
      <w:pPr>
        <w:pStyle w:val="TOC2"/>
        <w:tabs>
          <w:tab w:val="right" w:leader="dot" w:pos="8306"/>
        </w:tabs>
      </w:pPr>
      <w:hyperlink w:anchor="_Toc15265" w:history="1">
        <w:r>
          <w:rPr>
            <w:rFonts w:ascii="仿宋" w:eastAsia="仿宋" w:hAnsi="仿宋" w:cs="仿宋" w:hint="eastAsia"/>
            <w:lang w:eastAsia="zh-CN"/>
          </w:rPr>
          <w:t>(二)、土地利用规划方案</w:t>
        </w:r>
        <w:r>
          <w:tab/>
        </w:r>
        <w:r>
          <w:fldChar w:fldCharType="begin"/>
        </w:r>
        <w:r>
          <w:instrText xml:space="preserve"> PAGEREF _Toc15265 \h </w:instrText>
        </w:r>
        <w:r>
          <w:fldChar w:fldCharType="separate"/>
        </w:r>
        <w:r>
          <w:t>53</w:t>
        </w:r>
        <w:r>
          <w:fldChar w:fldCharType="end"/>
        </w:r>
      </w:hyperlink>
    </w:p>
    <w:p>
      <w:pPr>
        <w:pStyle w:val="TOC1"/>
        <w:tabs>
          <w:tab w:val="right" w:leader="dot" w:pos="8306"/>
        </w:tabs>
      </w:pPr>
      <w:hyperlink w:anchor="_Toc4221" w:history="1">
        <w:r>
          <w:rPr>
            <w:rFonts w:ascii="仿宋" w:eastAsia="仿宋" w:hAnsi="仿宋" w:cs="仿宋" w:hint="eastAsia"/>
            <w:lang w:eastAsia="zh-CN"/>
          </w:rPr>
          <w:t>十二、客户关系管理与市场拓展</w:t>
        </w:r>
        <w:r>
          <w:tab/>
        </w:r>
        <w:r>
          <w:fldChar w:fldCharType="begin"/>
        </w:r>
        <w:r>
          <w:instrText xml:space="preserve"> PAGEREF _Toc4221 \h </w:instrText>
        </w:r>
        <w:r>
          <w:fldChar w:fldCharType="separate"/>
        </w:r>
        <w:r>
          <w:t>54</w:t>
        </w:r>
        <w:r>
          <w:fldChar w:fldCharType="end"/>
        </w:r>
      </w:hyperlink>
    </w:p>
    <w:p>
      <w:pPr>
        <w:pStyle w:val="TOC2"/>
        <w:tabs>
          <w:tab w:val="right" w:leader="dot" w:pos="8306"/>
        </w:tabs>
      </w:pPr>
      <w:hyperlink w:anchor="_Toc5619" w:history="1">
        <w:r>
          <w:rPr>
            <w:rFonts w:ascii="仿宋" w:eastAsia="仿宋" w:hAnsi="仿宋" w:cs="仿宋" w:hint="eastAsia"/>
            <w:lang w:eastAsia="zh-CN"/>
          </w:rPr>
          <w:t>(一)、客户关系管理策略</w:t>
        </w:r>
        <w:r>
          <w:tab/>
        </w:r>
        <w:r>
          <w:fldChar w:fldCharType="begin"/>
        </w:r>
        <w:r>
          <w:instrText xml:space="preserve"> PAGEREF _Toc5619 \h </w:instrText>
        </w:r>
        <w:r>
          <w:fldChar w:fldCharType="separate"/>
        </w:r>
        <w:r>
          <w:t>54</w:t>
        </w:r>
        <w:r>
          <w:fldChar w:fldCharType="end"/>
        </w:r>
      </w:hyperlink>
    </w:p>
    <w:p>
      <w:pPr>
        <w:pStyle w:val="TOC2"/>
        <w:tabs>
          <w:tab w:val="right" w:leader="dot" w:pos="8306"/>
        </w:tabs>
      </w:pPr>
      <w:hyperlink w:anchor="_Toc6561" w:history="1">
        <w:r>
          <w:rPr>
            <w:rFonts w:ascii="仿宋" w:eastAsia="仿宋" w:hAnsi="仿宋" w:cs="仿宋" w:hint="eastAsia"/>
            <w:lang w:eastAsia="zh-CN"/>
          </w:rPr>
          <w:t>(二)、市场拓展方案</w:t>
        </w:r>
        <w:r>
          <w:tab/>
        </w:r>
        <w:r>
          <w:fldChar w:fldCharType="begin"/>
        </w:r>
        <w:r>
          <w:instrText xml:space="preserve"> PAGEREF _Toc6561 \h </w:instrText>
        </w:r>
        <w:r>
          <w:fldChar w:fldCharType="separate"/>
        </w:r>
        <w:r>
          <w:t>56</w:t>
        </w:r>
        <w:r>
          <w:fldChar w:fldCharType="end"/>
        </w:r>
      </w:hyperlink>
    </w:p>
    <w:p>
      <w:pPr>
        <w:pStyle w:val="TOC1"/>
        <w:tabs>
          <w:tab w:val="right" w:leader="dot" w:pos="8306"/>
        </w:tabs>
      </w:pPr>
      <w:hyperlink w:anchor="_Toc12755" w:history="1">
        <w:r>
          <w:rPr>
            <w:rFonts w:ascii="仿宋" w:eastAsia="仿宋" w:hAnsi="仿宋" w:cs="仿宋" w:hint="eastAsia"/>
            <w:lang w:eastAsia="zh-CN"/>
          </w:rPr>
          <w:t>十三、人力资源管理与开发</w:t>
        </w:r>
        <w:r>
          <w:tab/>
        </w:r>
        <w:r>
          <w:fldChar w:fldCharType="begin"/>
        </w:r>
        <w:r>
          <w:instrText xml:space="preserve"> PAGEREF _Toc12755 \h </w:instrText>
        </w:r>
        <w:r>
          <w:fldChar w:fldCharType="separate"/>
        </w:r>
        <w:r>
          <w:t>57</w:t>
        </w:r>
        <w:r>
          <w:fldChar w:fldCharType="end"/>
        </w:r>
      </w:hyperlink>
    </w:p>
    <w:p>
      <w:pPr>
        <w:pStyle w:val="TOC2"/>
        <w:tabs>
          <w:tab w:val="right" w:leader="dot" w:pos="8306"/>
        </w:tabs>
      </w:pPr>
      <w:hyperlink w:anchor="_Toc8505" w:history="1">
        <w:r>
          <w:rPr>
            <w:rFonts w:ascii="仿宋" w:eastAsia="仿宋" w:hAnsi="仿宋" w:cs="仿宋" w:hint="eastAsia"/>
            <w:lang w:eastAsia="zh-CN"/>
          </w:rPr>
          <w:t>(一)、人力资源规划</w:t>
        </w:r>
        <w:r>
          <w:tab/>
        </w:r>
        <w:r>
          <w:fldChar w:fldCharType="begin"/>
        </w:r>
        <w:r>
          <w:instrText xml:space="preserve"> PAGEREF _Toc8505 \h </w:instrText>
        </w:r>
        <w:r>
          <w:fldChar w:fldCharType="separate"/>
        </w:r>
        <w:r>
          <w:t>57</w:t>
        </w:r>
        <w:r>
          <w:fldChar w:fldCharType="end"/>
        </w:r>
      </w:hyperlink>
    </w:p>
    <w:p>
      <w:pPr>
        <w:pStyle w:val="TOC2"/>
        <w:tabs>
          <w:tab w:val="right" w:leader="dot" w:pos="8306"/>
        </w:tabs>
      </w:pPr>
      <w:hyperlink w:anchor="_Toc1545" w:history="1">
        <w:r>
          <w:rPr>
            <w:rFonts w:ascii="仿宋" w:eastAsia="仿宋" w:hAnsi="仿宋" w:cs="仿宋" w:hint="eastAsia"/>
            <w:lang w:eastAsia="zh-CN"/>
          </w:rPr>
          <w:t>(二)、人力资源开发与培训</w:t>
        </w:r>
        <w:r>
          <w:tab/>
        </w:r>
        <w:r>
          <w:fldChar w:fldCharType="begin"/>
        </w:r>
        <w:r>
          <w:instrText xml:space="preserve"> PAGEREF _Toc1545 \h </w:instrText>
        </w:r>
        <w:r>
          <w:fldChar w:fldCharType="separate"/>
        </w:r>
        <w:r>
          <w:t>58</w:t>
        </w:r>
        <w:r>
          <w:fldChar w:fldCharType="end"/>
        </w:r>
      </w:hyperlink>
    </w:p>
    <w:p>
      <w:pPr>
        <w:pStyle w:val="TOC1"/>
        <w:tabs>
          <w:tab w:val="right" w:leader="dot" w:pos="8306"/>
        </w:tabs>
      </w:pPr>
      <w:hyperlink w:anchor="_Toc28098" w:history="1">
        <w:r>
          <w:rPr>
            <w:rFonts w:ascii="仿宋" w:eastAsia="仿宋" w:hAnsi="仿宋" w:cs="仿宋" w:hint="eastAsia"/>
            <w:lang w:eastAsia="zh-CN"/>
          </w:rPr>
          <w:t>十四、产业协同与集群发展</w:t>
        </w:r>
        <w:r>
          <w:tab/>
        </w:r>
        <w:r>
          <w:fldChar w:fldCharType="begin"/>
        </w:r>
        <w:r>
          <w:instrText xml:space="preserve"> PAGEREF _Toc28098 \h </w:instrText>
        </w:r>
        <w:r>
          <w:fldChar w:fldCharType="separate"/>
        </w:r>
        <w:r>
          <w:t>61</w:t>
        </w:r>
        <w:r>
          <w:fldChar w:fldCharType="end"/>
        </w:r>
      </w:hyperlink>
    </w:p>
    <w:p>
      <w:pPr>
        <w:pStyle w:val="TOC2"/>
        <w:tabs>
          <w:tab w:val="right" w:leader="dot" w:pos="8306"/>
        </w:tabs>
      </w:pPr>
      <w:hyperlink w:anchor="_Toc9866" w:history="1">
        <w:r>
          <w:rPr>
            <w:rFonts w:ascii="仿宋" w:eastAsia="仿宋" w:hAnsi="仿宋" w:cs="仿宋" w:hint="eastAsia"/>
            <w:lang w:eastAsia="zh-CN"/>
          </w:rPr>
          <w:t>(一)、产业协同机制建设</w:t>
        </w:r>
        <w:r>
          <w:tab/>
        </w:r>
        <w:r>
          <w:fldChar w:fldCharType="begin"/>
        </w:r>
        <w:r>
          <w:instrText xml:space="preserve"> PAGEREF _Toc9866 \h </w:instrText>
        </w:r>
        <w:r>
          <w:fldChar w:fldCharType="separate"/>
        </w:r>
        <w:r>
          <w:t>61</w:t>
        </w:r>
        <w:r>
          <w:fldChar w:fldCharType="end"/>
        </w:r>
      </w:hyperlink>
    </w:p>
    <w:p>
      <w:pPr>
        <w:pStyle w:val="TOC2"/>
        <w:tabs>
          <w:tab w:val="right" w:leader="dot" w:pos="8306"/>
        </w:tabs>
      </w:pPr>
      <w:hyperlink w:anchor="_Toc21769" w:history="1">
        <w:r>
          <w:rPr>
            <w:rFonts w:ascii="仿宋" w:eastAsia="仿宋" w:hAnsi="仿宋" w:cs="仿宋" w:hint="eastAsia"/>
            <w:lang w:eastAsia="zh-CN"/>
          </w:rPr>
          <w:t>(二)、产业集群培育与发展</w:t>
        </w:r>
        <w:r>
          <w:tab/>
        </w:r>
        <w:r>
          <w:fldChar w:fldCharType="begin"/>
        </w:r>
        <w:r>
          <w:instrText xml:space="preserve"> PAGEREF _Toc21769 \h </w:instrText>
        </w:r>
        <w:r>
          <w:fldChar w:fldCharType="separate"/>
        </w:r>
        <w:r>
          <w:t>62</w:t>
        </w:r>
        <w:r>
          <w:fldChar w:fldCharType="end"/>
        </w:r>
      </w:hyperlink>
    </w:p>
    <w:p>
      <w:pPr>
        <w:pStyle w:val="TOC1"/>
        <w:tabs>
          <w:tab w:val="right" w:leader="dot" w:pos="8306"/>
        </w:tabs>
      </w:pPr>
      <w:hyperlink w:anchor="_Toc1266" w:history="1">
        <w:r>
          <w:rPr>
            <w:rFonts w:ascii="仿宋" w:eastAsia="仿宋" w:hAnsi="仿宋" w:cs="仿宋" w:hint="eastAsia"/>
            <w:lang w:eastAsia="zh-CN"/>
          </w:rPr>
          <w:t>十五、知识产权管理与保护</w:t>
        </w:r>
        <w:r>
          <w:tab/>
        </w:r>
        <w:r>
          <w:fldChar w:fldCharType="begin"/>
        </w:r>
        <w:r>
          <w:instrText xml:space="preserve"> PAGEREF _Toc1266 \h </w:instrText>
        </w:r>
        <w:r>
          <w:fldChar w:fldCharType="separate"/>
        </w:r>
        <w:r>
          <w:t>63</w:t>
        </w:r>
        <w:r>
          <w:fldChar w:fldCharType="end"/>
        </w:r>
      </w:hyperlink>
    </w:p>
    <w:p>
      <w:pPr>
        <w:pStyle w:val="TOC2"/>
        <w:tabs>
          <w:tab w:val="right" w:leader="dot" w:pos="8306"/>
        </w:tabs>
      </w:pPr>
      <w:hyperlink w:anchor="_Toc12599" w:history="1">
        <w:r>
          <w:rPr>
            <w:rFonts w:ascii="仿宋" w:eastAsia="仿宋" w:hAnsi="仿宋" w:cs="仿宋" w:hint="eastAsia"/>
            <w:lang w:eastAsia="zh-CN"/>
          </w:rPr>
          <w:t>(一)、知识产权管理体系建设</w:t>
        </w:r>
        <w:r>
          <w:tab/>
        </w:r>
        <w:r>
          <w:fldChar w:fldCharType="begin"/>
        </w:r>
        <w:r>
          <w:instrText xml:space="preserve"> PAGEREF _Toc12599 \h </w:instrText>
        </w:r>
        <w:r>
          <w:fldChar w:fldCharType="separate"/>
        </w:r>
        <w:r>
          <w:t>63</w:t>
        </w:r>
        <w:r>
          <w:fldChar w:fldCharType="end"/>
        </w:r>
      </w:hyperlink>
    </w:p>
    <w:p>
      <w:pPr>
        <w:pStyle w:val="TOC2"/>
        <w:tabs>
          <w:tab w:val="right" w:leader="dot" w:pos="8306"/>
        </w:tabs>
      </w:pPr>
      <w:hyperlink w:anchor="_Toc28123" w:history="1">
        <w:r>
          <w:rPr>
            <w:rFonts w:ascii="仿宋" w:eastAsia="仿宋" w:hAnsi="仿宋" w:cs="仿宋" w:hint="eastAsia"/>
            <w:lang w:eastAsia="zh-CN"/>
          </w:rPr>
          <w:t>(二)、知识产权保护措施</w:t>
        </w:r>
        <w:r>
          <w:tab/>
        </w:r>
        <w:r>
          <w:fldChar w:fldCharType="begin"/>
        </w:r>
        <w:r>
          <w:instrText xml:space="preserve"> PAGEREF _Toc28123 \h </w:instrText>
        </w:r>
        <w:r>
          <w:fldChar w:fldCharType="separate"/>
        </w:r>
        <w:r>
          <w:t>64</w:t>
        </w:r>
        <w:r>
          <w:fldChar w:fldCharType="end"/>
        </w:r>
      </w:hyperlink>
    </w:p>
    <w:p>
      <w:pPr>
        <w:pStyle w:val="TOC1"/>
        <w:tabs>
          <w:tab w:val="right" w:leader="dot" w:pos="8306"/>
        </w:tabs>
      </w:pPr>
      <w:hyperlink w:anchor="_Toc21316" w:history="1">
        <w:r>
          <w:rPr>
            <w:rFonts w:ascii="仿宋" w:eastAsia="仿宋" w:hAnsi="仿宋" w:cs="仿宋" w:hint="eastAsia"/>
            <w:lang w:eastAsia="zh-CN"/>
          </w:rPr>
          <w:t>十六、项目施工方案</w:t>
        </w:r>
        <w:r>
          <w:tab/>
        </w:r>
        <w:r>
          <w:fldChar w:fldCharType="begin"/>
        </w:r>
        <w:r>
          <w:instrText xml:space="preserve"> PAGEREF _Toc21316 \h </w:instrText>
        </w:r>
        <w:r>
          <w:fldChar w:fldCharType="separate"/>
        </w:r>
        <w:r>
          <w:t>65</w:t>
        </w:r>
        <w:r>
          <w:fldChar w:fldCharType="end"/>
        </w:r>
      </w:hyperlink>
    </w:p>
    <w:p>
      <w:pPr>
        <w:pStyle w:val="TOC2"/>
        <w:tabs>
          <w:tab w:val="right" w:leader="dot" w:pos="8306"/>
        </w:tabs>
      </w:pPr>
      <w:hyperlink w:anchor="_Toc29182" w:history="1">
        <w:r>
          <w:rPr>
            <w:rFonts w:ascii="仿宋" w:eastAsia="仿宋" w:hAnsi="仿宋" w:cs="仿宋" w:hint="eastAsia"/>
            <w:lang w:eastAsia="zh-CN"/>
          </w:rPr>
          <w:t>(一)、施工组织设计</w:t>
        </w:r>
        <w:r>
          <w:tab/>
        </w:r>
        <w:r>
          <w:fldChar w:fldCharType="begin"/>
        </w:r>
        <w:r>
          <w:instrText xml:space="preserve"> PAGEREF _Toc29182 \h </w:instrText>
        </w:r>
        <w:r>
          <w:fldChar w:fldCharType="separate"/>
        </w:r>
        <w:r>
          <w:t>65</w:t>
        </w:r>
        <w:r>
          <w:fldChar w:fldCharType="end"/>
        </w:r>
      </w:hyperlink>
    </w:p>
    <w:p>
      <w:pPr>
        <w:pStyle w:val="TOC2"/>
        <w:tabs>
          <w:tab w:val="right" w:leader="dot" w:pos="8306"/>
        </w:tabs>
      </w:pPr>
      <w:hyperlink w:anchor="_Toc1568" w:history="1">
        <w:r>
          <w:rPr>
            <w:rFonts w:ascii="仿宋" w:eastAsia="仿宋" w:hAnsi="仿宋" w:cs="仿宋" w:hint="eastAsia"/>
            <w:lang w:eastAsia="zh-CN"/>
          </w:rPr>
          <w:t>(二)、施工工艺与技术路线</w:t>
        </w:r>
        <w:r>
          <w:tab/>
        </w:r>
        <w:r>
          <w:fldChar w:fldCharType="begin"/>
        </w:r>
        <w:r>
          <w:instrText xml:space="preserve"> PAGEREF _Toc1568 \h </w:instrText>
        </w:r>
        <w:r>
          <w:fldChar w:fldCharType="separate"/>
        </w:r>
        <w:r>
          <w:t>67</w:t>
        </w:r>
        <w:r>
          <w:fldChar w:fldCharType="end"/>
        </w:r>
      </w:hyperlink>
    </w:p>
    <w:p>
      <w:pPr>
        <w:pStyle w:val="TOC2"/>
        <w:tabs>
          <w:tab w:val="right" w:leader="dot" w:pos="8306"/>
        </w:tabs>
      </w:pPr>
      <w:hyperlink w:anchor="_Toc8507" w:history="1">
        <w:r>
          <w:rPr>
            <w:rFonts w:ascii="仿宋" w:eastAsia="仿宋" w:hAnsi="仿宋" w:cs="仿宋" w:hint="eastAsia"/>
            <w:lang w:eastAsia="zh-CN"/>
          </w:rPr>
          <w:t>(三)、关键节点施工计划</w:t>
        </w:r>
        <w:r>
          <w:tab/>
        </w:r>
        <w:r>
          <w:fldChar w:fldCharType="begin"/>
        </w:r>
        <w:r>
          <w:instrText xml:space="preserve"> PAGEREF _Toc8507 \h </w:instrText>
        </w:r>
        <w:r>
          <w:fldChar w:fldCharType="separate"/>
        </w:r>
        <w:r>
          <w:t>68</w:t>
        </w:r>
        <w:r>
          <w:fldChar w:fldCharType="end"/>
        </w:r>
      </w:hyperlink>
    </w:p>
    <w:p>
      <w:pPr>
        <w:pStyle w:val="TOC2"/>
        <w:tabs>
          <w:tab w:val="right" w:leader="dot" w:pos="8306"/>
        </w:tabs>
      </w:pPr>
      <w:hyperlink w:anchor="_Toc4116" w:history="1">
        <w:r>
          <w:rPr>
            <w:rFonts w:ascii="仿宋" w:eastAsia="仿宋" w:hAnsi="仿宋" w:cs="仿宋" w:hint="eastAsia"/>
            <w:lang w:eastAsia="zh-CN"/>
          </w:rPr>
          <w:t>(四)、施工现场管理</w:t>
        </w:r>
        <w:r>
          <w:tab/>
        </w:r>
        <w:r>
          <w:fldChar w:fldCharType="begin"/>
        </w:r>
        <w:r>
          <w:instrText xml:space="preserve"> PAGEREF _Toc4116 \h </w:instrText>
        </w:r>
        <w:r>
          <w:fldChar w:fldCharType="separate"/>
        </w:r>
        <w:r>
          <w:t>70</w:t>
        </w:r>
        <w:r>
          <w:fldChar w:fldCharType="end"/>
        </w:r>
      </w:hyperlink>
    </w:p>
    <w:p>
      <w:pPr>
        <w:pStyle w:val="TOC1"/>
        <w:tabs>
          <w:tab w:val="right" w:leader="dot" w:pos="8306"/>
        </w:tabs>
      </w:pPr>
      <w:hyperlink w:anchor="_Toc28411" w:history="1">
        <w:r>
          <w:rPr>
            <w:rFonts w:ascii="仿宋" w:eastAsia="仿宋" w:hAnsi="仿宋" w:cs="仿宋" w:hint="eastAsia"/>
            <w:lang w:eastAsia="zh-CN"/>
          </w:rPr>
          <w:t>十七、企业合规与伦理</w:t>
        </w:r>
        <w:r>
          <w:tab/>
        </w:r>
        <w:r>
          <w:fldChar w:fldCharType="begin"/>
        </w:r>
        <w:r>
          <w:instrText xml:space="preserve"> PAGEREF _Toc28411 \h </w:instrText>
        </w:r>
        <w:r>
          <w:fldChar w:fldCharType="separate"/>
        </w:r>
        <w:r>
          <w:t>72</w:t>
        </w:r>
        <w:r>
          <w:fldChar w:fldCharType="end"/>
        </w:r>
      </w:hyperlink>
    </w:p>
    <w:p>
      <w:pPr>
        <w:pStyle w:val="TOC2"/>
        <w:tabs>
          <w:tab w:val="right" w:leader="dot" w:pos="8306"/>
        </w:tabs>
      </w:pPr>
      <w:hyperlink w:anchor="_Toc19490" w:history="1">
        <w:r>
          <w:rPr>
            <w:rFonts w:ascii="仿宋" w:eastAsia="仿宋" w:hAnsi="仿宋" w:cs="仿宋" w:hint="eastAsia"/>
            <w:lang w:eastAsia="zh-CN"/>
          </w:rPr>
          <w:t>(一)、合规政策与程序</w:t>
        </w:r>
        <w:r>
          <w:tab/>
        </w:r>
        <w:r>
          <w:fldChar w:fldCharType="begin"/>
        </w:r>
        <w:r>
          <w:instrText xml:space="preserve"> PAGEREF _Toc19490 \h </w:instrText>
        </w:r>
        <w:r>
          <w:fldChar w:fldCharType="separate"/>
        </w:r>
        <w:r>
          <w:t>72</w:t>
        </w:r>
        <w:r>
          <w:fldChar w:fldCharType="end"/>
        </w:r>
      </w:hyperlink>
    </w:p>
    <w:p>
      <w:pPr>
        <w:pStyle w:val="TOC2"/>
        <w:tabs>
          <w:tab w:val="right" w:leader="dot" w:pos="8306"/>
        </w:tabs>
      </w:pPr>
      <w:hyperlink w:anchor="_Toc4746" w:history="1">
        <w:r>
          <w:rPr>
            <w:rFonts w:ascii="仿宋" w:eastAsia="仿宋" w:hAnsi="仿宋" w:cs="仿宋" w:hint="eastAsia"/>
            <w:lang w:eastAsia="zh-CN"/>
          </w:rPr>
          <w:t>(二)、伦理规范与培训</w:t>
        </w:r>
        <w:r>
          <w:tab/>
        </w:r>
        <w:r>
          <w:fldChar w:fldCharType="begin"/>
        </w:r>
        <w:r>
          <w:instrText xml:space="preserve"> PAGEREF _Toc4746 \h </w:instrText>
        </w:r>
        <w:r>
          <w:fldChar w:fldCharType="separate"/>
        </w:r>
        <w:r>
          <w:t>73</w:t>
        </w:r>
        <w:r>
          <w:fldChar w:fldCharType="end"/>
        </w:r>
      </w:hyperlink>
    </w:p>
    <w:p>
      <w:pPr>
        <w:pStyle w:val="TOC2"/>
        <w:tabs>
          <w:tab w:val="right" w:leader="dot" w:pos="8306"/>
        </w:tabs>
      </w:pPr>
      <w:hyperlink w:anchor="_Toc879" w:history="1">
        <w:r>
          <w:rPr>
            <w:rFonts w:ascii="仿宋" w:eastAsia="仿宋" w:hAnsi="仿宋" w:cs="仿宋" w:hint="eastAsia"/>
            <w:lang w:eastAsia="zh-CN"/>
          </w:rPr>
          <w:t>(三)、合规风险评估</w:t>
        </w:r>
        <w:r>
          <w:tab/>
        </w:r>
        <w:r>
          <w:fldChar w:fldCharType="begin"/>
        </w:r>
        <w:r>
          <w:instrText xml:space="preserve"> PAGEREF _Toc879 \h </w:instrText>
        </w:r>
        <w:r>
          <w:fldChar w:fldCharType="separate"/>
        </w:r>
        <w:r>
          <w:t>74</w:t>
        </w:r>
        <w:r>
          <w:fldChar w:fldCharType="end"/>
        </w:r>
      </w:hyperlink>
    </w:p>
    <w:p>
      <w:pPr>
        <w:pStyle w:val="TOC2"/>
        <w:tabs>
          <w:tab w:val="right" w:leader="dot" w:pos="8306"/>
        </w:tabs>
      </w:pPr>
      <w:hyperlink w:anchor="_Toc2905" w:history="1">
        <w:r>
          <w:rPr>
            <w:rFonts w:ascii="仿宋" w:eastAsia="仿宋" w:hAnsi="仿宋" w:cs="仿宋" w:hint="eastAsia"/>
            <w:lang w:eastAsia="zh-CN"/>
          </w:rPr>
          <w:t>(四)、合规监督与执行</w:t>
        </w:r>
        <w:r>
          <w:tab/>
        </w:r>
        <w:r>
          <w:fldChar w:fldCharType="begin"/>
        </w:r>
        <w:r>
          <w:instrText xml:space="preserve"> PAGEREF _Toc2905 \h </w:instrText>
        </w:r>
        <w:r>
          <w:fldChar w:fldCharType="separate"/>
        </w:r>
        <w:r>
          <w:t>75</w:t>
        </w:r>
        <w:r>
          <w:fldChar w:fldCharType="end"/>
        </w:r>
      </w:hyperlink>
    </w:p>
    <w:p>
      <w:pPr>
        <w:pStyle w:val="TOC1"/>
        <w:tabs>
          <w:tab w:val="right" w:leader="dot" w:pos="8306"/>
        </w:tabs>
      </w:pPr>
      <w:hyperlink w:anchor="_Toc12030" w:history="1">
        <w:r>
          <w:rPr>
            <w:rFonts w:ascii="仿宋" w:eastAsia="仿宋" w:hAnsi="仿宋" w:cs="仿宋" w:hint="eastAsia"/>
            <w:lang w:eastAsia="zh-CN"/>
          </w:rPr>
          <w:t>十八、成果转化与推广应用</w:t>
        </w:r>
        <w:r>
          <w:tab/>
        </w:r>
        <w:r>
          <w:fldChar w:fldCharType="begin"/>
        </w:r>
        <w:r>
          <w:instrText xml:space="preserve"> PAGEREF _Toc12030 \h </w:instrText>
        </w:r>
        <w:r>
          <w:fldChar w:fldCharType="separate"/>
        </w:r>
        <w:r>
          <w:t>76</w:t>
        </w:r>
        <w:r>
          <w:fldChar w:fldCharType="end"/>
        </w:r>
      </w:hyperlink>
    </w:p>
    <w:p>
      <w:pPr>
        <w:pStyle w:val="TOC2"/>
        <w:tabs>
          <w:tab w:val="right" w:leader="dot" w:pos="8306"/>
        </w:tabs>
      </w:pPr>
      <w:hyperlink w:anchor="_Toc28752" w:history="1">
        <w:r>
          <w:rPr>
            <w:rFonts w:ascii="仿宋" w:eastAsia="仿宋" w:hAnsi="仿宋" w:cs="仿宋" w:hint="eastAsia"/>
            <w:lang w:eastAsia="zh-CN"/>
          </w:rPr>
          <w:t>(一)、成果转化策略制定</w:t>
        </w:r>
        <w:r>
          <w:tab/>
        </w:r>
        <w:r>
          <w:fldChar w:fldCharType="begin"/>
        </w:r>
        <w:r>
          <w:instrText xml:space="preserve"> PAGEREF _Toc28752 \h </w:instrText>
        </w:r>
        <w:r>
          <w:fldChar w:fldCharType="separate"/>
        </w:r>
        <w:r>
          <w:t>76</w:t>
        </w:r>
        <w:r>
          <w:fldChar w:fldCharType="end"/>
        </w:r>
      </w:hyperlink>
    </w:p>
    <w:p>
      <w:pPr>
        <w:pStyle w:val="TOC2"/>
        <w:tabs>
          <w:tab w:val="right" w:leader="dot" w:pos="8306"/>
        </w:tabs>
      </w:pPr>
      <w:hyperlink w:anchor="_Toc19528" w:history="1">
        <w:r>
          <w:rPr>
            <w:rFonts w:ascii="仿宋" w:eastAsia="仿宋" w:hAnsi="仿宋" w:cs="仿宋" w:hint="eastAsia"/>
            <w:lang w:eastAsia="zh-CN"/>
          </w:rPr>
          <w:t>(二)、成果推广应用方案</w:t>
        </w:r>
        <w:r>
          <w:tab/>
        </w:r>
        <w:r>
          <w:fldChar w:fldCharType="begin"/>
        </w:r>
        <w:r>
          <w:instrText xml:space="preserve"> PAGEREF _Toc19528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2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63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直接收益：假设PCB精密加工检测设备项目的产品或服务年销售收入为XX万元。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07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若PCB精密加工检测设备项目成功推广新型环保产品，比如采用可回收材料的包装，可能会激发消费者对可持续产品的需求。这种需求的增长可能迫使整个行业转向更环保的产品设计和生产方法。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6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48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CB精密加工检测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CB精密加工检测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CB精密加工检测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53"/>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672"/>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CB精密加工检测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CB精密加工检测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793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PCB精密加工检测设备项目的必要性在当前经济和社会背景下表现得尤为重要，其对市场需求的满足、技术创新的推动、社会经济发展的促进以及环境可持续性的提高，共同构成了项目建设的核心价值和必要性。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CB精密加工检测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PCB精密加工检测设备项目在其专注的领域内，特别是在人工智能和数据科学方面，有望推动显著的技术革新。项目的研发活动不仅有望孕育出改变行业运作方式的新技术，还可能在长远中影响整个技术生态系统。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https://d.book118.com/948066075003006050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PCB精密加工检测设备项目建设总纲及方案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204C1"/>
    <w:rsid w:val="20B204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6607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2024-03-15T18:50:00Z</dcterms:created>
  <dcterms:modified xsi:type="dcterms:W3CDTF">2024-03-15T18:51:25Z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471ED5920720495D9DE744C4E5A4EF60_11</vt:lpwstr>
  </property>
  <property fmtid="{D5CDD505-2E9C-101B-9397-08002B2CF9AE}" pid="3" name="KSOProductBuildVer">
    <vt:lpwstr>2052-12.1.0.16250</vt:lpwstr>
  </property>
</Properties>
</file>