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专用级次磷酸钠项目建设总纲及方案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5" w:history="1">
        <w:r>
          <w:rPr>
            <w:rFonts w:ascii="仿宋" w:eastAsia="仿宋" w:hAnsi="仿宋" w:cs="仿宋" w:hint="eastAsia"/>
            <w:lang w:eastAsia="zh-CN"/>
          </w:rPr>
          <w:t>序言</w:t>
        </w:r>
        <w:r>
          <w:tab/>
        </w:r>
        <w:r>
          <w:fldChar w:fldCharType="begin"/>
        </w:r>
        <w:r>
          <w:instrText xml:space="preserve"> PAGEREF _Toc31895 \h </w:instrText>
        </w:r>
        <w:r>
          <w:fldChar w:fldCharType="separate"/>
        </w:r>
        <w:r>
          <w:t>3</w:t>
        </w:r>
        <w:r>
          <w:fldChar w:fldCharType="end"/>
        </w:r>
      </w:hyperlink>
    </w:p>
    <w:p>
      <w:pPr>
        <w:pStyle w:val="TOC1"/>
        <w:tabs>
          <w:tab w:val="right" w:leader="dot" w:pos="8306"/>
        </w:tabs>
      </w:pPr>
      <w:hyperlink w:anchor="_Toc6357" w:history="1">
        <w:r>
          <w:rPr>
            <w:rFonts w:ascii="仿宋" w:eastAsia="仿宋" w:hAnsi="仿宋" w:cs="仿宋" w:hint="eastAsia"/>
            <w:lang w:eastAsia="zh-CN"/>
          </w:rPr>
          <w:t>一、资源开发及综合利用分析</w:t>
        </w:r>
        <w:r>
          <w:tab/>
        </w:r>
        <w:r>
          <w:fldChar w:fldCharType="begin"/>
        </w:r>
        <w:r>
          <w:instrText xml:space="preserve"> PAGEREF _Toc6357 \h </w:instrText>
        </w:r>
        <w:r>
          <w:fldChar w:fldCharType="separate"/>
        </w:r>
        <w:r>
          <w:t>3</w:t>
        </w:r>
        <w:r>
          <w:fldChar w:fldCharType="end"/>
        </w:r>
      </w:hyperlink>
    </w:p>
    <w:p>
      <w:pPr>
        <w:pStyle w:val="TOC2"/>
        <w:tabs>
          <w:tab w:val="right" w:leader="dot" w:pos="8306"/>
        </w:tabs>
      </w:pPr>
      <w:hyperlink w:anchor="_Toc26937" w:history="1">
        <w:r>
          <w:rPr>
            <w:rFonts w:ascii="仿宋" w:eastAsia="仿宋" w:hAnsi="仿宋" w:cs="仿宋" w:hint="eastAsia"/>
            <w:lang w:eastAsia="zh-CN"/>
          </w:rPr>
          <w:t>(一)、资源开发方案</w:t>
        </w:r>
        <w:r>
          <w:tab/>
        </w:r>
        <w:r>
          <w:fldChar w:fldCharType="begin"/>
        </w:r>
        <w:r>
          <w:instrText xml:space="preserve"> PAGEREF _Toc26937 \h </w:instrText>
        </w:r>
        <w:r>
          <w:fldChar w:fldCharType="separate"/>
        </w:r>
        <w:r>
          <w:t>3</w:t>
        </w:r>
        <w:r>
          <w:fldChar w:fldCharType="end"/>
        </w:r>
      </w:hyperlink>
    </w:p>
    <w:p>
      <w:pPr>
        <w:pStyle w:val="TOC2"/>
        <w:tabs>
          <w:tab w:val="right" w:leader="dot" w:pos="8306"/>
        </w:tabs>
      </w:pPr>
      <w:hyperlink w:anchor="_Toc28902" w:history="1">
        <w:r>
          <w:rPr>
            <w:rFonts w:ascii="仿宋" w:eastAsia="仿宋" w:hAnsi="仿宋" w:cs="仿宋" w:hint="eastAsia"/>
            <w:lang w:eastAsia="zh-CN"/>
          </w:rPr>
          <w:t>(二)、资源利用方案</w:t>
        </w:r>
        <w:r>
          <w:tab/>
        </w:r>
        <w:r>
          <w:fldChar w:fldCharType="begin"/>
        </w:r>
        <w:r>
          <w:instrText xml:space="preserve"> PAGEREF _Toc28902 \h </w:instrText>
        </w:r>
        <w:r>
          <w:fldChar w:fldCharType="separate"/>
        </w:r>
        <w:r>
          <w:t>4</w:t>
        </w:r>
        <w:r>
          <w:fldChar w:fldCharType="end"/>
        </w:r>
      </w:hyperlink>
    </w:p>
    <w:p>
      <w:pPr>
        <w:pStyle w:val="TOC2"/>
        <w:tabs>
          <w:tab w:val="right" w:leader="dot" w:pos="8306"/>
        </w:tabs>
      </w:pPr>
      <w:hyperlink w:anchor="_Toc30399" w:history="1">
        <w:r>
          <w:rPr>
            <w:rFonts w:ascii="仿宋" w:eastAsia="仿宋" w:hAnsi="仿宋" w:cs="仿宋" w:hint="eastAsia"/>
            <w:lang w:eastAsia="zh-CN"/>
          </w:rPr>
          <w:t>(三)、资源节约措施</w:t>
        </w:r>
        <w:r>
          <w:tab/>
        </w:r>
        <w:r>
          <w:fldChar w:fldCharType="begin"/>
        </w:r>
        <w:r>
          <w:instrText xml:space="preserve"> PAGEREF _Toc30399 \h </w:instrText>
        </w:r>
        <w:r>
          <w:fldChar w:fldCharType="separate"/>
        </w:r>
        <w:r>
          <w:t>5</w:t>
        </w:r>
        <w:r>
          <w:fldChar w:fldCharType="end"/>
        </w:r>
      </w:hyperlink>
    </w:p>
    <w:p>
      <w:pPr>
        <w:pStyle w:val="TOC1"/>
        <w:tabs>
          <w:tab w:val="right" w:leader="dot" w:pos="8306"/>
        </w:tabs>
      </w:pPr>
      <w:hyperlink w:anchor="_Toc14407" w:history="1">
        <w:r>
          <w:rPr>
            <w:rFonts w:ascii="仿宋" w:eastAsia="仿宋" w:hAnsi="仿宋" w:cs="仿宋" w:hint="eastAsia"/>
            <w:lang w:eastAsia="zh-CN"/>
          </w:rPr>
          <w:t>二、背景、必要性分析</w:t>
        </w:r>
        <w:r>
          <w:tab/>
        </w:r>
        <w:r>
          <w:fldChar w:fldCharType="begin"/>
        </w:r>
        <w:r>
          <w:instrText xml:space="preserve"> PAGEREF _Toc14407 \h </w:instrText>
        </w:r>
        <w:r>
          <w:fldChar w:fldCharType="separate"/>
        </w:r>
        <w:r>
          <w:t>6</w:t>
        </w:r>
        <w:r>
          <w:fldChar w:fldCharType="end"/>
        </w:r>
      </w:hyperlink>
    </w:p>
    <w:p>
      <w:pPr>
        <w:pStyle w:val="TOC2"/>
        <w:tabs>
          <w:tab w:val="right" w:leader="dot" w:pos="8306"/>
        </w:tabs>
      </w:pPr>
      <w:hyperlink w:anchor="_Toc15715" w:history="1">
        <w:r>
          <w:rPr>
            <w:rFonts w:ascii="仿宋" w:eastAsia="仿宋" w:hAnsi="仿宋" w:cs="仿宋" w:hint="eastAsia"/>
            <w:lang w:eastAsia="zh-CN"/>
          </w:rPr>
          <w:t>(一)、项目建设背景</w:t>
        </w:r>
        <w:r>
          <w:tab/>
        </w:r>
        <w:r>
          <w:fldChar w:fldCharType="begin"/>
        </w:r>
        <w:r>
          <w:instrText xml:space="preserve"> PAGEREF _Toc15715 \h </w:instrText>
        </w:r>
        <w:r>
          <w:fldChar w:fldCharType="separate"/>
        </w:r>
        <w:r>
          <w:t>6</w:t>
        </w:r>
        <w:r>
          <w:fldChar w:fldCharType="end"/>
        </w:r>
      </w:hyperlink>
    </w:p>
    <w:p>
      <w:pPr>
        <w:pStyle w:val="TOC2"/>
        <w:tabs>
          <w:tab w:val="right" w:leader="dot" w:pos="8306"/>
        </w:tabs>
      </w:pPr>
      <w:hyperlink w:anchor="_Toc18466" w:history="1">
        <w:r>
          <w:rPr>
            <w:rFonts w:ascii="仿宋" w:eastAsia="仿宋" w:hAnsi="仿宋" w:cs="仿宋" w:hint="eastAsia"/>
            <w:lang w:eastAsia="zh-CN"/>
          </w:rPr>
          <w:t>(二)、必要性分析</w:t>
        </w:r>
        <w:r>
          <w:tab/>
        </w:r>
        <w:r>
          <w:fldChar w:fldCharType="begin"/>
        </w:r>
        <w:r>
          <w:instrText xml:space="preserve"> PAGEREF _Toc18466 \h </w:instrText>
        </w:r>
        <w:r>
          <w:fldChar w:fldCharType="separate"/>
        </w:r>
        <w:r>
          <w:t>7</w:t>
        </w:r>
        <w:r>
          <w:fldChar w:fldCharType="end"/>
        </w:r>
      </w:hyperlink>
    </w:p>
    <w:p>
      <w:pPr>
        <w:pStyle w:val="TOC2"/>
        <w:tabs>
          <w:tab w:val="right" w:leader="dot" w:pos="8306"/>
        </w:tabs>
      </w:pPr>
      <w:hyperlink w:anchor="_Toc13338" w:history="1">
        <w:r>
          <w:rPr>
            <w:rFonts w:ascii="仿宋" w:eastAsia="仿宋" w:hAnsi="仿宋" w:cs="仿宋" w:hint="eastAsia"/>
            <w:lang w:eastAsia="zh-CN"/>
          </w:rPr>
          <w:t>(三)、项目建设有利条件</w:t>
        </w:r>
        <w:r>
          <w:tab/>
        </w:r>
        <w:r>
          <w:fldChar w:fldCharType="begin"/>
        </w:r>
        <w:r>
          <w:instrText xml:space="preserve"> PAGEREF _Toc13338 \h </w:instrText>
        </w:r>
        <w:r>
          <w:fldChar w:fldCharType="separate"/>
        </w:r>
        <w:r>
          <w:t>9</w:t>
        </w:r>
        <w:r>
          <w:fldChar w:fldCharType="end"/>
        </w:r>
      </w:hyperlink>
    </w:p>
    <w:p>
      <w:pPr>
        <w:pStyle w:val="TOC1"/>
        <w:tabs>
          <w:tab w:val="right" w:leader="dot" w:pos="8306"/>
        </w:tabs>
      </w:pPr>
      <w:hyperlink w:anchor="_Toc31813" w:history="1">
        <w:r>
          <w:rPr>
            <w:rFonts w:ascii="仿宋" w:eastAsia="仿宋" w:hAnsi="仿宋" w:cs="仿宋" w:hint="eastAsia"/>
            <w:lang w:eastAsia="zh-CN"/>
          </w:rPr>
          <w:t>三、项目监理与质量保证</w:t>
        </w:r>
        <w:r>
          <w:tab/>
        </w:r>
        <w:r>
          <w:fldChar w:fldCharType="begin"/>
        </w:r>
        <w:r>
          <w:instrText xml:space="preserve"> PAGEREF _Toc31813 \h </w:instrText>
        </w:r>
        <w:r>
          <w:fldChar w:fldCharType="separate"/>
        </w:r>
        <w:r>
          <w:t>10</w:t>
        </w:r>
        <w:r>
          <w:fldChar w:fldCharType="end"/>
        </w:r>
      </w:hyperlink>
    </w:p>
    <w:p>
      <w:pPr>
        <w:pStyle w:val="TOC2"/>
        <w:tabs>
          <w:tab w:val="right" w:leader="dot" w:pos="8306"/>
        </w:tabs>
      </w:pPr>
      <w:hyperlink w:anchor="_Toc11645" w:history="1">
        <w:r>
          <w:rPr>
            <w:rFonts w:ascii="仿宋" w:eastAsia="仿宋" w:hAnsi="仿宋" w:cs="仿宋" w:hint="eastAsia"/>
            <w:lang w:eastAsia="zh-CN"/>
          </w:rPr>
          <w:t>(一)、监理体系构建</w:t>
        </w:r>
        <w:r>
          <w:tab/>
        </w:r>
        <w:r>
          <w:fldChar w:fldCharType="begin"/>
        </w:r>
        <w:r>
          <w:instrText xml:space="preserve"> PAGEREF _Toc11645 \h </w:instrText>
        </w:r>
        <w:r>
          <w:fldChar w:fldCharType="separate"/>
        </w:r>
        <w:r>
          <w:t>10</w:t>
        </w:r>
        <w:r>
          <w:fldChar w:fldCharType="end"/>
        </w:r>
      </w:hyperlink>
    </w:p>
    <w:p>
      <w:pPr>
        <w:pStyle w:val="TOC2"/>
        <w:tabs>
          <w:tab w:val="right" w:leader="dot" w:pos="8306"/>
        </w:tabs>
      </w:pPr>
      <w:hyperlink w:anchor="_Toc13021" w:history="1">
        <w:r>
          <w:rPr>
            <w:rFonts w:ascii="仿宋" w:eastAsia="仿宋" w:hAnsi="仿宋" w:cs="仿宋" w:hint="eastAsia"/>
            <w:lang w:eastAsia="zh-CN"/>
          </w:rPr>
          <w:t>(二)、质量保证体系实施</w:t>
        </w:r>
        <w:r>
          <w:tab/>
        </w:r>
        <w:r>
          <w:fldChar w:fldCharType="begin"/>
        </w:r>
        <w:r>
          <w:instrText xml:space="preserve"> PAGEREF _Toc13021 \h </w:instrText>
        </w:r>
        <w:r>
          <w:fldChar w:fldCharType="separate"/>
        </w:r>
        <w:r>
          <w:t>11</w:t>
        </w:r>
        <w:r>
          <w:fldChar w:fldCharType="end"/>
        </w:r>
      </w:hyperlink>
    </w:p>
    <w:p>
      <w:pPr>
        <w:pStyle w:val="TOC2"/>
        <w:tabs>
          <w:tab w:val="right" w:leader="dot" w:pos="8306"/>
        </w:tabs>
      </w:pPr>
      <w:hyperlink w:anchor="_Toc29970" w:history="1">
        <w:r>
          <w:rPr>
            <w:rFonts w:ascii="仿宋" w:eastAsia="仿宋" w:hAnsi="仿宋" w:cs="仿宋" w:hint="eastAsia"/>
            <w:lang w:eastAsia="zh-CN"/>
          </w:rPr>
          <w:t>(三)、监理与质量控制流程</w:t>
        </w:r>
        <w:r>
          <w:tab/>
        </w:r>
        <w:r>
          <w:fldChar w:fldCharType="begin"/>
        </w:r>
        <w:r>
          <w:instrText xml:space="preserve"> PAGEREF _Toc29970 \h </w:instrText>
        </w:r>
        <w:r>
          <w:fldChar w:fldCharType="separate"/>
        </w:r>
        <w:r>
          <w:t>12</w:t>
        </w:r>
        <w:r>
          <w:fldChar w:fldCharType="end"/>
        </w:r>
      </w:hyperlink>
    </w:p>
    <w:p>
      <w:pPr>
        <w:pStyle w:val="TOC1"/>
        <w:tabs>
          <w:tab w:val="right" w:leader="dot" w:pos="8306"/>
        </w:tabs>
      </w:pPr>
      <w:hyperlink w:anchor="_Toc7969" w:history="1">
        <w:r>
          <w:rPr>
            <w:rFonts w:ascii="仿宋" w:eastAsia="仿宋" w:hAnsi="仿宋" w:cs="仿宋" w:hint="eastAsia"/>
            <w:lang w:eastAsia="zh-CN"/>
          </w:rPr>
          <w:t>四、项目选址研究</w:t>
        </w:r>
        <w:r>
          <w:tab/>
        </w:r>
        <w:r>
          <w:fldChar w:fldCharType="begin"/>
        </w:r>
        <w:r>
          <w:instrText xml:space="preserve"> PAGEREF _Toc7969 \h </w:instrText>
        </w:r>
        <w:r>
          <w:fldChar w:fldCharType="separate"/>
        </w:r>
        <w:r>
          <w:t>12</w:t>
        </w:r>
        <w:r>
          <w:fldChar w:fldCharType="end"/>
        </w:r>
      </w:hyperlink>
    </w:p>
    <w:p>
      <w:pPr>
        <w:pStyle w:val="TOC2"/>
        <w:tabs>
          <w:tab w:val="right" w:leader="dot" w:pos="8306"/>
        </w:tabs>
      </w:pPr>
      <w:hyperlink w:anchor="_Toc22493" w:history="1">
        <w:r>
          <w:rPr>
            <w:rFonts w:ascii="仿宋" w:eastAsia="仿宋" w:hAnsi="仿宋" w:cs="仿宋" w:hint="eastAsia"/>
            <w:lang w:eastAsia="zh-CN"/>
          </w:rPr>
          <w:t>(一)、项目选址原则</w:t>
        </w:r>
        <w:r>
          <w:tab/>
        </w:r>
        <w:r>
          <w:fldChar w:fldCharType="begin"/>
        </w:r>
        <w:r>
          <w:instrText xml:space="preserve"> PAGEREF _Toc22493 \h </w:instrText>
        </w:r>
        <w:r>
          <w:fldChar w:fldCharType="separate"/>
        </w:r>
        <w:r>
          <w:t>12</w:t>
        </w:r>
        <w:r>
          <w:fldChar w:fldCharType="end"/>
        </w:r>
      </w:hyperlink>
    </w:p>
    <w:p>
      <w:pPr>
        <w:pStyle w:val="TOC2"/>
        <w:tabs>
          <w:tab w:val="right" w:leader="dot" w:pos="8306"/>
        </w:tabs>
      </w:pPr>
      <w:hyperlink w:anchor="_Toc11811" w:history="1">
        <w:r>
          <w:rPr>
            <w:rFonts w:ascii="仿宋" w:eastAsia="仿宋" w:hAnsi="仿宋" w:cs="仿宋" w:hint="eastAsia"/>
            <w:lang w:eastAsia="zh-CN"/>
          </w:rPr>
          <w:t>(二)、项目选址</w:t>
        </w:r>
        <w:r>
          <w:tab/>
        </w:r>
        <w:r>
          <w:fldChar w:fldCharType="begin"/>
        </w:r>
        <w:r>
          <w:instrText xml:space="preserve"> PAGEREF _Toc11811 \h </w:instrText>
        </w:r>
        <w:r>
          <w:fldChar w:fldCharType="separate"/>
        </w:r>
        <w:r>
          <w:t>16</w:t>
        </w:r>
        <w:r>
          <w:fldChar w:fldCharType="end"/>
        </w:r>
      </w:hyperlink>
    </w:p>
    <w:p>
      <w:pPr>
        <w:pStyle w:val="TOC2"/>
        <w:tabs>
          <w:tab w:val="right" w:leader="dot" w:pos="8306"/>
        </w:tabs>
      </w:pPr>
      <w:hyperlink w:anchor="_Toc31316" w:history="1">
        <w:r>
          <w:rPr>
            <w:rFonts w:ascii="仿宋" w:eastAsia="仿宋" w:hAnsi="仿宋" w:cs="仿宋" w:hint="eastAsia"/>
            <w:lang w:eastAsia="zh-CN"/>
          </w:rPr>
          <w:t>(三)、建设条件分析</w:t>
        </w:r>
        <w:r>
          <w:tab/>
        </w:r>
        <w:r>
          <w:fldChar w:fldCharType="begin"/>
        </w:r>
        <w:r>
          <w:instrText xml:space="preserve"> PAGEREF _Toc31316 \h </w:instrText>
        </w:r>
        <w:r>
          <w:fldChar w:fldCharType="separate"/>
        </w:r>
        <w:r>
          <w:t>18</w:t>
        </w:r>
        <w:r>
          <w:fldChar w:fldCharType="end"/>
        </w:r>
      </w:hyperlink>
    </w:p>
    <w:p>
      <w:pPr>
        <w:pStyle w:val="TOC2"/>
        <w:tabs>
          <w:tab w:val="right" w:leader="dot" w:pos="8306"/>
        </w:tabs>
      </w:pPr>
      <w:hyperlink w:anchor="_Toc30565" w:history="1">
        <w:r>
          <w:rPr>
            <w:rFonts w:ascii="仿宋" w:eastAsia="仿宋" w:hAnsi="仿宋" w:cs="仿宋" w:hint="eastAsia"/>
            <w:lang w:eastAsia="zh-CN"/>
          </w:rPr>
          <w:t>(四)、用地控制指标</w:t>
        </w:r>
        <w:r>
          <w:tab/>
        </w:r>
        <w:r>
          <w:fldChar w:fldCharType="begin"/>
        </w:r>
        <w:r>
          <w:instrText xml:space="preserve"> PAGEREF _Toc30565 \h </w:instrText>
        </w:r>
        <w:r>
          <w:fldChar w:fldCharType="separate"/>
        </w:r>
        <w:r>
          <w:t>19</w:t>
        </w:r>
        <w:r>
          <w:fldChar w:fldCharType="end"/>
        </w:r>
      </w:hyperlink>
    </w:p>
    <w:p>
      <w:pPr>
        <w:pStyle w:val="TOC2"/>
        <w:tabs>
          <w:tab w:val="right" w:leader="dot" w:pos="8306"/>
        </w:tabs>
      </w:pPr>
      <w:hyperlink w:anchor="_Toc12087" w:history="1">
        <w:r>
          <w:rPr>
            <w:rFonts w:ascii="仿宋" w:eastAsia="仿宋" w:hAnsi="仿宋" w:cs="仿宋" w:hint="eastAsia"/>
            <w:lang w:eastAsia="zh-CN"/>
          </w:rPr>
          <w:t>(五)、地总体要求</w:t>
        </w:r>
        <w:r>
          <w:tab/>
        </w:r>
        <w:r>
          <w:fldChar w:fldCharType="begin"/>
        </w:r>
        <w:r>
          <w:instrText xml:space="preserve"> PAGEREF _Toc12087 \h </w:instrText>
        </w:r>
        <w:r>
          <w:fldChar w:fldCharType="separate"/>
        </w:r>
        <w:r>
          <w:t>20</w:t>
        </w:r>
        <w:r>
          <w:fldChar w:fldCharType="end"/>
        </w:r>
      </w:hyperlink>
    </w:p>
    <w:p>
      <w:pPr>
        <w:pStyle w:val="TOC2"/>
        <w:tabs>
          <w:tab w:val="right" w:leader="dot" w:pos="8306"/>
        </w:tabs>
      </w:pPr>
      <w:hyperlink w:anchor="_Toc16103" w:history="1">
        <w:r>
          <w:rPr>
            <w:rFonts w:ascii="仿宋" w:eastAsia="仿宋" w:hAnsi="仿宋" w:cs="仿宋" w:hint="eastAsia"/>
            <w:lang w:eastAsia="zh-CN"/>
          </w:rPr>
          <w:t>(六)、节约用地措施</w:t>
        </w:r>
        <w:r>
          <w:tab/>
        </w:r>
        <w:r>
          <w:fldChar w:fldCharType="begin"/>
        </w:r>
        <w:r>
          <w:instrText xml:space="preserve"> PAGEREF _Toc16103 \h </w:instrText>
        </w:r>
        <w:r>
          <w:fldChar w:fldCharType="separate"/>
        </w:r>
        <w:r>
          <w:t>22</w:t>
        </w:r>
        <w:r>
          <w:fldChar w:fldCharType="end"/>
        </w:r>
      </w:hyperlink>
    </w:p>
    <w:p>
      <w:pPr>
        <w:pStyle w:val="TOC2"/>
        <w:tabs>
          <w:tab w:val="right" w:leader="dot" w:pos="8306"/>
        </w:tabs>
      </w:pPr>
      <w:hyperlink w:anchor="_Toc24020" w:history="1">
        <w:r>
          <w:rPr>
            <w:rFonts w:ascii="仿宋" w:eastAsia="仿宋" w:hAnsi="仿宋" w:cs="仿宋" w:hint="eastAsia"/>
            <w:lang w:eastAsia="zh-CN"/>
          </w:rPr>
          <w:t>(七)、选址综合评价</w:t>
        </w:r>
        <w:r>
          <w:tab/>
        </w:r>
        <w:r>
          <w:fldChar w:fldCharType="begin"/>
        </w:r>
        <w:r>
          <w:instrText xml:space="preserve"> PAGEREF _Toc24020 \h </w:instrText>
        </w:r>
        <w:r>
          <w:fldChar w:fldCharType="separate"/>
        </w:r>
        <w:r>
          <w:t>23</w:t>
        </w:r>
        <w:r>
          <w:fldChar w:fldCharType="end"/>
        </w:r>
      </w:hyperlink>
    </w:p>
    <w:p>
      <w:pPr>
        <w:pStyle w:val="TOC1"/>
        <w:tabs>
          <w:tab w:val="right" w:leader="dot" w:pos="8306"/>
        </w:tabs>
      </w:pPr>
      <w:hyperlink w:anchor="_Toc31939" w:history="1">
        <w:r>
          <w:rPr>
            <w:rFonts w:ascii="仿宋" w:eastAsia="仿宋" w:hAnsi="仿宋" w:cs="仿宋" w:hint="eastAsia"/>
            <w:lang w:eastAsia="zh-CN"/>
          </w:rPr>
          <w:t>五、财务管理与成本控制</w:t>
        </w:r>
        <w:r>
          <w:tab/>
        </w:r>
        <w:r>
          <w:fldChar w:fldCharType="begin"/>
        </w:r>
        <w:r>
          <w:instrText xml:space="preserve"> PAGEREF _Toc31939 \h </w:instrText>
        </w:r>
        <w:r>
          <w:fldChar w:fldCharType="separate"/>
        </w:r>
        <w:r>
          <w:t>24</w:t>
        </w:r>
        <w:r>
          <w:fldChar w:fldCharType="end"/>
        </w:r>
      </w:hyperlink>
    </w:p>
    <w:p>
      <w:pPr>
        <w:pStyle w:val="TOC2"/>
        <w:tabs>
          <w:tab w:val="right" w:leader="dot" w:pos="8306"/>
        </w:tabs>
      </w:pPr>
      <w:hyperlink w:anchor="_Toc15296" w:history="1">
        <w:r>
          <w:rPr>
            <w:rFonts w:ascii="仿宋" w:eastAsia="仿宋" w:hAnsi="仿宋" w:cs="仿宋" w:hint="eastAsia"/>
            <w:lang w:eastAsia="zh-CN"/>
          </w:rPr>
          <w:t>(一)、财务管理体系建设</w:t>
        </w:r>
        <w:r>
          <w:tab/>
        </w:r>
        <w:r>
          <w:fldChar w:fldCharType="begin"/>
        </w:r>
        <w:r>
          <w:instrText xml:space="preserve"> PAGEREF _Toc15296 \h </w:instrText>
        </w:r>
        <w:r>
          <w:fldChar w:fldCharType="separate"/>
        </w:r>
        <w:r>
          <w:t>24</w:t>
        </w:r>
        <w:r>
          <w:fldChar w:fldCharType="end"/>
        </w:r>
      </w:hyperlink>
    </w:p>
    <w:p>
      <w:pPr>
        <w:pStyle w:val="TOC2"/>
        <w:tabs>
          <w:tab w:val="right" w:leader="dot" w:pos="8306"/>
        </w:tabs>
      </w:pPr>
      <w:hyperlink w:anchor="_Toc16025" w:history="1">
        <w:r>
          <w:rPr>
            <w:rFonts w:ascii="仿宋" w:eastAsia="仿宋" w:hAnsi="仿宋" w:cs="仿宋" w:hint="eastAsia"/>
            <w:lang w:eastAsia="zh-CN"/>
          </w:rPr>
          <w:t>(二)、成本控制措施</w:t>
        </w:r>
        <w:r>
          <w:tab/>
        </w:r>
        <w:r>
          <w:fldChar w:fldCharType="begin"/>
        </w:r>
        <w:r>
          <w:instrText xml:space="preserve"> PAGEREF _Toc16025 \h </w:instrText>
        </w:r>
        <w:r>
          <w:fldChar w:fldCharType="separate"/>
        </w:r>
        <w:r>
          <w:t>25</w:t>
        </w:r>
        <w:r>
          <w:fldChar w:fldCharType="end"/>
        </w:r>
      </w:hyperlink>
    </w:p>
    <w:p>
      <w:pPr>
        <w:pStyle w:val="TOC1"/>
        <w:tabs>
          <w:tab w:val="right" w:leader="dot" w:pos="8306"/>
        </w:tabs>
      </w:pPr>
      <w:hyperlink w:anchor="_Toc32017" w:history="1">
        <w:r>
          <w:rPr>
            <w:rFonts w:ascii="仿宋" w:eastAsia="仿宋" w:hAnsi="仿宋" w:cs="仿宋" w:hint="eastAsia"/>
            <w:lang w:eastAsia="zh-CN"/>
          </w:rPr>
          <w:t>六、发展规划、产业政策和行业准入分析</w:t>
        </w:r>
        <w:r>
          <w:tab/>
        </w:r>
        <w:r>
          <w:fldChar w:fldCharType="begin"/>
        </w:r>
        <w:r>
          <w:instrText xml:space="preserve"> PAGEREF _Toc32017 \h </w:instrText>
        </w:r>
        <w:r>
          <w:fldChar w:fldCharType="separate"/>
        </w:r>
        <w:r>
          <w:t>27</w:t>
        </w:r>
        <w:r>
          <w:fldChar w:fldCharType="end"/>
        </w:r>
      </w:hyperlink>
    </w:p>
    <w:p>
      <w:pPr>
        <w:pStyle w:val="TOC2"/>
        <w:tabs>
          <w:tab w:val="right" w:leader="dot" w:pos="8306"/>
        </w:tabs>
      </w:pPr>
      <w:hyperlink w:anchor="_Toc6479" w:history="1">
        <w:r>
          <w:rPr>
            <w:rFonts w:ascii="仿宋" w:eastAsia="仿宋" w:hAnsi="仿宋" w:cs="仿宋" w:hint="eastAsia"/>
            <w:lang w:eastAsia="zh-CN"/>
          </w:rPr>
          <w:t>(一)、发展规划分析</w:t>
        </w:r>
        <w:r>
          <w:tab/>
        </w:r>
        <w:r>
          <w:fldChar w:fldCharType="begin"/>
        </w:r>
        <w:r>
          <w:instrText xml:space="preserve"> PAGEREF _Toc6479 \h </w:instrText>
        </w:r>
        <w:r>
          <w:fldChar w:fldCharType="separate"/>
        </w:r>
        <w:r>
          <w:t>27</w:t>
        </w:r>
        <w:r>
          <w:fldChar w:fldCharType="end"/>
        </w:r>
      </w:hyperlink>
    </w:p>
    <w:p>
      <w:pPr>
        <w:pStyle w:val="TOC2"/>
        <w:tabs>
          <w:tab w:val="right" w:leader="dot" w:pos="8306"/>
        </w:tabs>
      </w:pPr>
      <w:hyperlink w:anchor="_Toc30611" w:history="1">
        <w:r>
          <w:rPr>
            <w:rFonts w:ascii="仿宋" w:eastAsia="仿宋" w:hAnsi="仿宋" w:cs="仿宋" w:hint="eastAsia"/>
            <w:lang w:eastAsia="zh-CN"/>
          </w:rPr>
          <w:t>(二)、产业政策分析</w:t>
        </w:r>
        <w:r>
          <w:tab/>
        </w:r>
        <w:r>
          <w:fldChar w:fldCharType="begin"/>
        </w:r>
        <w:r>
          <w:instrText xml:space="preserve"> PAGEREF _Toc30611 \h </w:instrText>
        </w:r>
        <w:r>
          <w:fldChar w:fldCharType="separate"/>
        </w:r>
        <w:r>
          <w:t>28</w:t>
        </w:r>
        <w:r>
          <w:fldChar w:fldCharType="end"/>
        </w:r>
      </w:hyperlink>
    </w:p>
    <w:p>
      <w:pPr>
        <w:pStyle w:val="TOC2"/>
        <w:tabs>
          <w:tab w:val="right" w:leader="dot" w:pos="8306"/>
        </w:tabs>
      </w:pPr>
      <w:hyperlink w:anchor="_Toc22011" w:history="1">
        <w:r>
          <w:rPr>
            <w:rFonts w:ascii="仿宋" w:eastAsia="仿宋" w:hAnsi="仿宋" w:cs="仿宋" w:hint="eastAsia"/>
            <w:lang w:eastAsia="zh-CN"/>
          </w:rPr>
          <w:t>(三)、行业准入分析</w:t>
        </w:r>
        <w:r>
          <w:tab/>
        </w:r>
        <w:r>
          <w:fldChar w:fldCharType="begin"/>
        </w:r>
        <w:r>
          <w:instrText xml:space="preserve"> PAGEREF _Toc22011 \h </w:instrText>
        </w:r>
        <w:r>
          <w:fldChar w:fldCharType="separate"/>
        </w:r>
        <w:r>
          <w:t>30</w:t>
        </w:r>
        <w:r>
          <w:fldChar w:fldCharType="end"/>
        </w:r>
      </w:hyperlink>
    </w:p>
    <w:p>
      <w:pPr>
        <w:pStyle w:val="TOC1"/>
        <w:tabs>
          <w:tab w:val="right" w:leader="dot" w:pos="8306"/>
        </w:tabs>
      </w:pPr>
      <w:hyperlink w:anchor="_Toc22682" w:history="1">
        <w:r>
          <w:rPr>
            <w:rFonts w:ascii="仿宋" w:eastAsia="仿宋" w:hAnsi="仿宋" w:cs="仿宋" w:hint="eastAsia"/>
            <w:lang w:eastAsia="zh-CN"/>
          </w:rPr>
          <w:t>七、客户关系管理与市场拓展</w:t>
        </w:r>
        <w:r>
          <w:tab/>
        </w:r>
        <w:r>
          <w:fldChar w:fldCharType="begin"/>
        </w:r>
        <w:r>
          <w:instrText xml:space="preserve"> PAGEREF _Toc22682 \h </w:instrText>
        </w:r>
        <w:r>
          <w:fldChar w:fldCharType="separate"/>
        </w:r>
        <w:r>
          <w:t>31</w:t>
        </w:r>
        <w:r>
          <w:fldChar w:fldCharType="end"/>
        </w:r>
      </w:hyperlink>
    </w:p>
    <w:p>
      <w:pPr>
        <w:pStyle w:val="TOC2"/>
        <w:tabs>
          <w:tab w:val="right" w:leader="dot" w:pos="8306"/>
        </w:tabs>
      </w:pPr>
      <w:hyperlink w:anchor="_Toc6892" w:history="1">
        <w:r>
          <w:rPr>
            <w:rFonts w:ascii="仿宋" w:eastAsia="仿宋" w:hAnsi="仿宋" w:cs="仿宋" w:hint="eastAsia"/>
            <w:lang w:eastAsia="zh-CN"/>
          </w:rPr>
          <w:t>(一)、客户关系管理策略</w:t>
        </w:r>
        <w:r>
          <w:tab/>
        </w:r>
        <w:r>
          <w:fldChar w:fldCharType="begin"/>
        </w:r>
        <w:r>
          <w:instrText xml:space="preserve"> PAGEREF _Toc6892 \h </w:instrText>
        </w:r>
        <w:r>
          <w:fldChar w:fldCharType="separate"/>
        </w:r>
        <w:r>
          <w:t>31</w:t>
        </w:r>
        <w:r>
          <w:fldChar w:fldCharType="end"/>
        </w:r>
      </w:hyperlink>
    </w:p>
    <w:p>
      <w:pPr>
        <w:pStyle w:val="TOC2"/>
        <w:tabs>
          <w:tab w:val="right" w:leader="dot" w:pos="8306"/>
        </w:tabs>
      </w:pPr>
      <w:hyperlink w:anchor="_Toc19028" w:history="1">
        <w:r>
          <w:rPr>
            <w:rFonts w:ascii="仿宋" w:eastAsia="仿宋" w:hAnsi="仿宋" w:cs="仿宋" w:hint="eastAsia"/>
            <w:lang w:eastAsia="zh-CN"/>
          </w:rPr>
          <w:t>(二)、市场拓展方案</w:t>
        </w:r>
        <w:r>
          <w:tab/>
        </w:r>
        <w:r>
          <w:fldChar w:fldCharType="begin"/>
        </w:r>
        <w:r>
          <w:instrText xml:space="preserve"> PAGEREF _Toc19028 \h </w:instrText>
        </w:r>
        <w:r>
          <w:fldChar w:fldCharType="separate"/>
        </w:r>
        <w:r>
          <w:t>32</w:t>
        </w:r>
        <w:r>
          <w:fldChar w:fldCharType="end"/>
        </w:r>
      </w:hyperlink>
    </w:p>
    <w:p>
      <w:pPr>
        <w:pStyle w:val="TOC1"/>
        <w:tabs>
          <w:tab w:val="right" w:leader="dot" w:pos="8306"/>
        </w:tabs>
      </w:pPr>
      <w:hyperlink w:anchor="_Toc6704" w:history="1">
        <w:r>
          <w:rPr>
            <w:rFonts w:ascii="仿宋" w:eastAsia="仿宋" w:hAnsi="仿宋" w:cs="仿宋" w:hint="eastAsia"/>
            <w:lang w:eastAsia="zh-CN"/>
          </w:rPr>
          <w:t>八、项目质量与标准</w:t>
        </w:r>
        <w:r>
          <w:tab/>
        </w:r>
        <w:r>
          <w:fldChar w:fldCharType="begin"/>
        </w:r>
        <w:r>
          <w:instrText xml:space="preserve"> PAGEREF _Toc6704 \h </w:instrText>
        </w:r>
        <w:r>
          <w:fldChar w:fldCharType="separate"/>
        </w:r>
        <w:r>
          <w:t>34</w:t>
        </w:r>
        <w:r>
          <w:fldChar w:fldCharType="end"/>
        </w:r>
      </w:hyperlink>
    </w:p>
    <w:p>
      <w:pPr>
        <w:pStyle w:val="TOC2"/>
        <w:tabs>
          <w:tab w:val="right" w:leader="dot" w:pos="8306"/>
        </w:tabs>
      </w:pPr>
      <w:hyperlink w:anchor="_Toc3281" w:history="1">
        <w:r>
          <w:rPr>
            <w:rFonts w:ascii="仿宋" w:eastAsia="仿宋" w:hAnsi="仿宋" w:cs="仿宋" w:hint="eastAsia"/>
            <w:lang w:eastAsia="zh-CN"/>
          </w:rPr>
          <w:t>(一)、质量保障体系</w:t>
        </w:r>
        <w:r>
          <w:tab/>
        </w:r>
        <w:r>
          <w:fldChar w:fldCharType="begin"/>
        </w:r>
        <w:r>
          <w:instrText xml:space="preserve"> PAGEREF _Toc3281 \h </w:instrText>
        </w:r>
        <w:r>
          <w:fldChar w:fldCharType="separate"/>
        </w:r>
        <w:r>
          <w:t>34</w:t>
        </w:r>
        <w:r>
          <w:fldChar w:fldCharType="end"/>
        </w:r>
      </w:hyperlink>
    </w:p>
    <w:p>
      <w:pPr>
        <w:pStyle w:val="TOC2"/>
        <w:tabs>
          <w:tab w:val="right" w:leader="dot" w:pos="8306"/>
        </w:tabs>
      </w:pPr>
      <w:hyperlink w:anchor="_Toc22788" w:history="1">
        <w:r>
          <w:rPr>
            <w:rFonts w:ascii="仿宋" w:eastAsia="仿宋" w:hAnsi="仿宋" w:cs="仿宋" w:hint="eastAsia"/>
            <w:lang w:eastAsia="zh-CN"/>
          </w:rPr>
          <w:t>(二)、标准化作业流程</w:t>
        </w:r>
        <w:r>
          <w:tab/>
        </w:r>
        <w:r>
          <w:fldChar w:fldCharType="begin"/>
        </w:r>
        <w:r>
          <w:instrText xml:space="preserve"> PAGEREF _Toc22788 \h </w:instrText>
        </w:r>
        <w:r>
          <w:fldChar w:fldCharType="separate"/>
        </w:r>
        <w:r>
          <w:t>35</w:t>
        </w:r>
        <w:r>
          <w:fldChar w:fldCharType="end"/>
        </w:r>
      </w:hyperlink>
    </w:p>
    <w:p>
      <w:pPr>
        <w:pStyle w:val="TOC2"/>
        <w:tabs>
          <w:tab w:val="right" w:leader="dot" w:pos="8306"/>
        </w:tabs>
      </w:pPr>
      <w:hyperlink w:anchor="_Toc26644" w:history="1">
        <w:r>
          <w:rPr>
            <w:rFonts w:ascii="仿宋" w:eastAsia="仿宋" w:hAnsi="仿宋" w:cs="仿宋" w:hint="eastAsia"/>
            <w:lang w:eastAsia="zh-CN"/>
          </w:rPr>
          <w:t>(三)、质量监控与评估</w:t>
        </w:r>
        <w:r>
          <w:tab/>
        </w:r>
        <w:r>
          <w:fldChar w:fldCharType="begin"/>
        </w:r>
        <w:r>
          <w:instrText xml:space="preserve"> PAGEREF _Toc26644 \h </w:instrText>
        </w:r>
        <w:r>
          <w:fldChar w:fldCharType="separate"/>
        </w:r>
        <w:r>
          <w:t>37</w:t>
        </w:r>
        <w:r>
          <w:fldChar w:fldCharType="end"/>
        </w:r>
      </w:hyperlink>
    </w:p>
    <w:p>
      <w:pPr>
        <w:pStyle w:val="TOC2"/>
        <w:tabs>
          <w:tab w:val="right" w:leader="dot" w:pos="8306"/>
        </w:tabs>
      </w:pPr>
      <w:hyperlink w:anchor="_Toc21" w:history="1">
        <w:r>
          <w:rPr>
            <w:rFonts w:ascii="仿宋" w:eastAsia="仿宋" w:hAnsi="仿宋" w:cs="仿宋" w:hint="eastAsia"/>
            <w:lang w:eastAsia="zh-CN"/>
          </w:rPr>
          <w:t>(四)、质量改进计划</w:t>
        </w:r>
        <w:r>
          <w:tab/>
        </w:r>
        <w:r>
          <w:fldChar w:fldCharType="begin"/>
        </w:r>
        <w:r>
          <w:instrText xml:space="preserve"> PAGEREF _Toc21 \h </w:instrText>
        </w:r>
        <w:r>
          <w:fldChar w:fldCharType="separate"/>
        </w:r>
        <w:r>
          <w:t>38</w:t>
        </w:r>
        <w:r>
          <w:fldChar w:fldCharType="end"/>
        </w:r>
      </w:hyperlink>
    </w:p>
    <w:p>
      <w:pPr>
        <w:pStyle w:val="TOC1"/>
        <w:tabs>
          <w:tab w:val="right" w:leader="dot" w:pos="8306"/>
        </w:tabs>
      </w:pPr>
      <w:hyperlink w:anchor="_Toc18415" w:history="1">
        <w:r>
          <w:rPr>
            <w:rFonts w:ascii="仿宋" w:eastAsia="仿宋" w:hAnsi="仿宋" w:cs="仿宋" w:hint="eastAsia"/>
            <w:lang w:eastAsia="zh-CN"/>
          </w:rPr>
          <w:t>九、土地利用与规划方案</w:t>
        </w:r>
        <w:r>
          <w:tab/>
        </w:r>
        <w:r>
          <w:fldChar w:fldCharType="begin"/>
        </w:r>
        <w:r>
          <w:instrText xml:space="preserve"> PAGEREF _Toc18415 \h </w:instrText>
        </w:r>
        <w:r>
          <w:fldChar w:fldCharType="separate"/>
        </w:r>
        <w:r>
          <w:t>39</w:t>
        </w:r>
        <w:r>
          <w:fldChar w:fldCharType="end"/>
        </w:r>
      </w:hyperlink>
    </w:p>
    <w:p>
      <w:pPr>
        <w:pStyle w:val="TOC2"/>
        <w:tabs>
          <w:tab w:val="right" w:leader="dot" w:pos="8306"/>
        </w:tabs>
      </w:pPr>
      <w:hyperlink w:anchor="_Toc25213" w:history="1">
        <w:r>
          <w:rPr>
            <w:rFonts w:ascii="仿宋" w:eastAsia="仿宋" w:hAnsi="仿宋" w:cs="仿宋" w:hint="eastAsia"/>
            <w:lang w:eastAsia="zh-CN"/>
          </w:rPr>
          <w:t>(一)、项目用地情况分析</w:t>
        </w:r>
        <w:r>
          <w:tab/>
        </w:r>
        <w:r>
          <w:fldChar w:fldCharType="begin"/>
        </w:r>
        <w:r>
          <w:instrText xml:space="preserve"> PAGEREF _Toc25213 \h </w:instrText>
        </w:r>
        <w:r>
          <w:fldChar w:fldCharType="separate"/>
        </w:r>
        <w:r>
          <w:t>39</w:t>
        </w:r>
        <w:r>
          <w:fldChar w:fldCharType="end"/>
        </w:r>
      </w:hyperlink>
    </w:p>
    <w:p>
      <w:pPr>
        <w:pStyle w:val="TOC2"/>
        <w:tabs>
          <w:tab w:val="right" w:leader="dot" w:pos="8306"/>
        </w:tabs>
      </w:pPr>
      <w:hyperlink w:anchor="_Toc6005" w:history="1">
        <w:r>
          <w:rPr>
            <w:rFonts w:ascii="仿宋" w:eastAsia="仿宋" w:hAnsi="仿宋" w:cs="仿宋" w:hint="eastAsia"/>
            <w:lang w:eastAsia="zh-CN"/>
          </w:rPr>
          <w:t>(二)、土地利用规划方案</w:t>
        </w:r>
        <w:r>
          <w:tab/>
        </w:r>
        <w:r>
          <w:fldChar w:fldCharType="begin"/>
        </w:r>
        <w:r>
          <w:instrText xml:space="preserve"> PAGEREF _Toc6005 \h </w:instrText>
        </w:r>
        <w:r>
          <w:fldChar w:fldCharType="separate"/>
        </w:r>
        <w:r>
          <w:t>40</w:t>
        </w:r>
        <w:r>
          <w:fldChar w:fldCharType="end"/>
        </w:r>
      </w:hyperlink>
    </w:p>
    <w:p>
      <w:pPr>
        <w:pStyle w:val="TOC1"/>
        <w:tabs>
          <w:tab w:val="right" w:leader="dot" w:pos="8306"/>
        </w:tabs>
      </w:pPr>
      <w:hyperlink w:anchor="_Toc6613" w:history="1">
        <w:r>
          <w:rPr>
            <w:rFonts w:ascii="仿宋" w:eastAsia="仿宋" w:hAnsi="仿宋" w:cs="仿宋" w:hint="eastAsia"/>
            <w:lang w:eastAsia="zh-CN"/>
          </w:rPr>
          <w:t>十、经济效益与社会效益优化</w:t>
        </w:r>
        <w:r>
          <w:tab/>
        </w:r>
        <w:r>
          <w:fldChar w:fldCharType="begin"/>
        </w:r>
        <w:r>
          <w:instrText xml:space="preserve"> PAGEREF _Toc6613 \h </w:instrText>
        </w:r>
        <w:r>
          <w:fldChar w:fldCharType="separate"/>
        </w:r>
        <w:r>
          <w:t>41</w:t>
        </w:r>
        <w:r>
          <w:fldChar w:fldCharType="end"/>
        </w:r>
      </w:hyperlink>
    </w:p>
    <w:p>
      <w:pPr>
        <w:pStyle w:val="TOC2"/>
        <w:tabs>
          <w:tab w:val="right" w:leader="dot" w:pos="8306"/>
        </w:tabs>
      </w:pPr>
      <w:hyperlink w:anchor="_Toc24904" w:history="1">
        <w:r>
          <w:rPr>
            <w:rFonts w:ascii="仿宋" w:eastAsia="仿宋" w:hAnsi="仿宋" w:cs="仿宋" w:hint="eastAsia"/>
            <w:lang w:eastAsia="zh-CN"/>
          </w:rPr>
          <w:t>(一)、经济效益提升策略</w:t>
        </w:r>
        <w:r>
          <w:tab/>
        </w:r>
        <w:r>
          <w:fldChar w:fldCharType="begin"/>
        </w:r>
        <w:r>
          <w:instrText xml:space="preserve"> PAGEREF _Toc24904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08" w:history="1">
        <w:r>
          <w:rPr>
            <w:rFonts w:ascii="仿宋" w:eastAsia="仿宋" w:hAnsi="仿宋" w:cs="仿宋" w:hint="eastAsia"/>
            <w:lang w:eastAsia="zh-CN"/>
          </w:rPr>
          <w:t>(二)、社会效益增强方案</w:t>
        </w:r>
        <w:r>
          <w:tab/>
        </w:r>
        <w:r>
          <w:fldChar w:fldCharType="begin"/>
        </w:r>
        <w:r>
          <w:instrText xml:space="preserve"> PAGEREF _Toc18408 \h </w:instrText>
        </w:r>
        <w:r>
          <w:fldChar w:fldCharType="separate"/>
        </w:r>
        <w:r>
          <w:t>42</w:t>
        </w:r>
        <w:r>
          <w:fldChar w:fldCharType="end"/>
        </w:r>
      </w:hyperlink>
    </w:p>
    <w:p>
      <w:pPr>
        <w:pStyle w:val="TOC1"/>
        <w:tabs>
          <w:tab w:val="right" w:leader="dot" w:pos="8306"/>
        </w:tabs>
      </w:pPr>
      <w:hyperlink w:anchor="_Toc8975" w:history="1">
        <w:r>
          <w:rPr>
            <w:rFonts w:ascii="仿宋" w:eastAsia="仿宋" w:hAnsi="仿宋" w:cs="仿宋" w:hint="eastAsia"/>
            <w:lang w:eastAsia="zh-CN"/>
          </w:rPr>
          <w:t>十一、资金管理与财务规划</w:t>
        </w:r>
        <w:r>
          <w:tab/>
        </w:r>
        <w:r>
          <w:fldChar w:fldCharType="begin"/>
        </w:r>
        <w:r>
          <w:instrText xml:space="preserve"> PAGEREF _Toc8975 \h </w:instrText>
        </w:r>
        <w:r>
          <w:fldChar w:fldCharType="separate"/>
        </w:r>
        <w:r>
          <w:t>43</w:t>
        </w:r>
        <w:r>
          <w:fldChar w:fldCharType="end"/>
        </w:r>
      </w:hyperlink>
    </w:p>
    <w:p>
      <w:pPr>
        <w:pStyle w:val="TOC2"/>
        <w:tabs>
          <w:tab w:val="right" w:leader="dot" w:pos="8306"/>
        </w:tabs>
      </w:pPr>
      <w:hyperlink w:anchor="_Toc21176" w:history="1">
        <w:r>
          <w:rPr>
            <w:rFonts w:ascii="仿宋" w:eastAsia="仿宋" w:hAnsi="仿宋" w:cs="仿宋" w:hint="eastAsia"/>
            <w:lang w:eastAsia="zh-CN"/>
          </w:rPr>
          <w:t>(一)、项目资金来源与筹措</w:t>
        </w:r>
        <w:r>
          <w:tab/>
        </w:r>
        <w:r>
          <w:fldChar w:fldCharType="begin"/>
        </w:r>
        <w:r>
          <w:instrText xml:space="preserve"> PAGEREF _Toc21176 \h </w:instrText>
        </w:r>
        <w:r>
          <w:fldChar w:fldCharType="separate"/>
        </w:r>
        <w:r>
          <w:t>43</w:t>
        </w:r>
        <w:r>
          <w:fldChar w:fldCharType="end"/>
        </w:r>
      </w:hyperlink>
    </w:p>
    <w:p>
      <w:pPr>
        <w:pStyle w:val="TOC2"/>
        <w:tabs>
          <w:tab w:val="right" w:leader="dot" w:pos="8306"/>
        </w:tabs>
      </w:pPr>
      <w:hyperlink w:anchor="_Toc30161" w:history="1">
        <w:r>
          <w:rPr>
            <w:rFonts w:ascii="仿宋" w:eastAsia="仿宋" w:hAnsi="仿宋" w:cs="仿宋" w:hint="eastAsia"/>
            <w:lang w:eastAsia="zh-CN"/>
          </w:rPr>
          <w:t>(二)、资金使用与监管</w:t>
        </w:r>
        <w:r>
          <w:tab/>
        </w:r>
        <w:r>
          <w:fldChar w:fldCharType="begin"/>
        </w:r>
        <w:r>
          <w:instrText xml:space="preserve"> PAGEREF _Toc30161 \h </w:instrText>
        </w:r>
        <w:r>
          <w:fldChar w:fldCharType="separate"/>
        </w:r>
        <w:r>
          <w:t>45</w:t>
        </w:r>
        <w:r>
          <w:fldChar w:fldCharType="end"/>
        </w:r>
      </w:hyperlink>
    </w:p>
    <w:p>
      <w:pPr>
        <w:pStyle w:val="TOC2"/>
        <w:tabs>
          <w:tab w:val="right" w:leader="dot" w:pos="8306"/>
        </w:tabs>
      </w:pPr>
      <w:hyperlink w:anchor="_Toc31250" w:history="1">
        <w:r>
          <w:rPr>
            <w:rFonts w:ascii="仿宋" w:eastAsia="仿宋" w:hAnsi="仿宋" w:cs="仿宋" w:hint="eastAsia"/>
            <w:lang w:eastAsia="zh-CN"/>
          </w:rPr>
          <w:t>(三)、财务规划与预测</w:t>
        </w:r>
        <w:r>
          <w:tab/>
        </w:r>
        <w:r>
          <w:fldChar w:fldCharType="begin"/>
        </w:r>
        <w:r>
          <w:instrText xml:space="preserve"> PAGEREF _Toc31250 \h </w:instrText>
        </w:r>
        <w:r>
          <w:fldChar w:fldCharType="separate"/>
        </w:r>
        <w:r>
          <w:t>46</w:t>
        </w:r>
        <w:r>
          <w:fldChar w:fldCharType="end"/>
        </w:r>
      </w:hyperlink>
    </w:p>
    <w:p>
      <w:pPr>
        <w:pStyle w:val="TOC1"/>
        <w:tabs>
          <w:tab w:val="right" w:leader="dot" w:pos="8306"/>
        </w:tabs>
      </w:pPr>
      <w:hyperlink w:anchor="_Toc7484" w:history="1">
        <w:r>
          <w:rPr>
            <w:rFonts w:ascii="仿宋" w:eastAsia="仿宋" w:hAnsi="仿宋" w:cs="仿宋" w:hint="eastAsia"/>
            <w:lang w:eastAsia="zh-CN"/>
          </w:rPr>
          <w:t>十二、项目实施与管理方案</w:t>
        </w:r>
        <w:r>
          <w:tab/>
        </w:r>
        <w:r>
          <w:fldChar w:fldCharType="begin"/>
        </w:r>
        <w:r>
          <w:instrText xml:space="preserve"> PAGEREF _Toc7484 \h </w:instrText>
        </w:r>
        <w:r>
          <w:fldChar w:fldCharType="separate"/>
        </w:r>
        <w:r>
          <w:t>47</w:t>
        </w:r>
        <w:r>
          <w:fldChar w:fldCharType="end"/>
        </w:r>
      </w:hyperlink>
    </w:p>
    <w:p>
      <w:pPr>
        <w:pStyle w:val="TOC2"/>
        <w:tabs>
          <w:tab w:val="right" w:leader="dot" w:pos="8306"/>
        </w:tabs>
      </w:pPr>
      <w:hyperlink w:anchor="_Toc11743" w:history="1">
        <w:r>
          <w:rPr>
            <w:rFonts w:ascii="仿宋" w:eastAsia="仿宋" w:hAnsi="仿宋" w:cs="仿宋" w:hint="eastAsia"/>
            <w:lang w:eastAsia="zh-CN"/>
          </w:rPr>
          <w:t>(一)、项目实施计划</w:t>
        </w:r>
        <w:r>
          <w:tab/>
        </w:r>
        <w:r>
          <w:fldChar w:fldCharType="begin"/>
        </w:r>
        <w:r>
          <w:instrText xml:space="preserve"> PAGEREF _Toc11743 \h </w:instrText>
        </w:r>
        <w:r>
          <w:fldChar w:fldCharType="separate"/>
        </w:r>
        <w:r>
          <w:t>47</w:t>
        </w:r>
        <w:r>
          <w:fldChar w:fldCharType="end"/>
        </w:r>
      </w:hyperlink>
    </w:p>
    <w:p>
      <w:pPr>
        <w:pStyle w:val="TOC2"/>
        <w:tabs>
          <w:tab w:val="right" w:leader="dot" w:pos="8306"/>
        </w:tabs>
      </w:pPr>
      <w:hyperlink w:anchor="_Toc21569" w:history="1">
        <w:r>
          <w:rPr>
            <w:rFonts w:ascii="仿宋" w:eastAsia="仿宋" w:hAnsi="仿宋" w:cs="仿宋" w:hint="eastAsia"/>
            <w:lang w:eastAsia="zh-CN"/>
          </w:rPr>
          <w:t>(二)、项目组织机构与职责</w:t>
        </w:r>
        <w:r>
          <w:tab/>
        </w:r>
        <w:r>
          <w:fldChar w:fldCharType="begin"/>
        </w:r>
        <w:r>
          <w:instrText xml:space="preserve"> PAGEREF _Toc21569 \h </w:instrText>
        </w:r>
        <w:r>
          <w:fldChar w:fldCharType="separate"/>
        </w:r>
        <w:r>
          <w:t>48</w:t>
        </w:r>
        <w:r>
          <w:fldChar w:fldCharType="end"/>
        </w:r>
      </w:hyperlink>
    </w:p>
    <w:p>
      <w:pPr>
        <w:pStyle w:val="TOC2"/>
        <w:tabs>
          <w:tab w:val="right" w:leader="dot" w:pos="8306"/>
        </w:tabs>
      </w:pPr>
      <w:hyperlink w:anchor="_Toc17452" w:history="1">
        <w:r>
          <w:rPr>
            <w:rFonts w:ascii="仿宋" w:eastAsia="仿宋" w:hAnsi="仿宋" w:cs="仿宋" w:hint="eastAsia"/>
            <w:lang w:eastAsia="zh-CN"/>
          </w:rPr>
          <w:t>(三)、项目管理与监控体系</w:t>
        </w:r>
        <w:r>
          <w:tab/>
        </w:r>
        <w:r>
          <w:fldChar w:fldCharType="begin"/>
        </w:r>
        <w:r>
          <w:instrText xml:space="preserve"> PAGEREF _Toc17452 \h </w:instrText>
        </w:r>
        <w:r>
          <w:fldChar w:fldCharType="separate"/>
        </w:r>
        <w:r>
          <w:t>51</w:t>
        </w:r>
        <w:r>
          <w:fldChar w:fldCharType="end"/>
        </w:r>
      </w:hyperlink>
    </w:p>
    <w:p>
      <w:pPr>
        <w:pStyle w:val="TOC1"/>
        <w:tabs>
          <w:tab w:val="right" w:leader="dot" w:pos="8306"/>
        </w:tabs>
      </w:pPr>
      <w:hyperlink w:anchor="_Toc18279" w:history="1">
        <w:r>
          <w:rPr>
            <w:rFonts w:ascii="仿宋" w:eastAsia="仿宋" w:hAnsi="仿宋" w:cs="仿宋" w:hint="eastAsia"/>
            <w:lang w:eastAsia="zh-CN"/>
          </w:rPr>
          <w:t>十三、创新驱动与持续发展</w:t>
        </w:r>
        <w:r>
          <w:tab/>
        </w:r>
        <w:r>
          <w:fldChar w:fldCharType="begin"/>
        </w:r>
        <w:r>
          <w:instrText xml:space="preserve"> PAGEREF _Toc18279 \h </w:instrText>
        </w:r>
        <w:r>
          <w:fldChar w:fldCharType="separate"/>
        </w:r>
        <w:r>
          <w:t>52</w:t>
        </w:r>
        <w:r>
          <w:fldChar w:fldCharType="end"/>
        </w:r>
      </w:hyperlink>
    </w:p>
    <w:p>
      <w:pPr>
        <w:pStyle w:val="TOC2"/>
        <w:tabs>
          <w:tab w:val="right" w:leader="dot" w:pos="8306"/>
        </w:tabs>
      </w:pPr>
      <w:hyperlink w:anchor="_Toc4145" w:history="1">
        <w:r>
          <w:rPr>
            <w:rFonts w:ascii="仿宋" w:eastAsia="仿宋" w:hAnsi="仿宋" w:cs="仿宋" w:hint="eastAsia"/>
            <w:lang w:eastAsia="zh-CN"/>
          </w:rPr>
          <w:t>(一)、创新驱动战略实施</w:t>
        </w:r>
        <w:r>
          <w:tab/>
        </w:r>
        <w:r>
          <w:fldChar w:fldCharType="begin"/>
        </w:r>
        <w:r>
          <w:instrText xml:space="preserve"> PAGEREF _Toc4145 \h </w:instrText>
        </w:r>
        <w:r>
          <w:fldChar w:fldCharType="separate"/>
        </w:r>
        <w:r>
          <w:t>52</w:t>
        </w:r>
        <w:r>
          <w:fldChar w:fldCharType="end"/>
        </w:r>
      </w:hyperlink>
    </w:p>
    <w:p>
      <w:pPr>
        <w:pStyle w:val="TOC2"/>
        <w:tabs>
          <w:tab w:val="right" w:leader="dot" w:pos="8306"/>
        </w:tabs>
      </w:pPr>
      <w:hyperlink w:anchor="_Toc7184" w:history="1">
        <w:r>
          <w:rPr>
            <w:rFonts w:ascii="仿宋" w:eastAsia="仿宋" w:hAnsi="仿宋" w:cs="仿宋" w:hint="eastAsia"/>
            <w:lang w:eastAsia="zh-CN"/>
          </w:rPr>
          <w:t>(二)、持续发展路径探索</w:t>
        </w:r>
        <w:r>
          <w:tab/>
        </w:r>
        <w:r>
          <w:fldChar w:fldCharType="begin"/>
        </w:r>
        <w:r>
          <w:instrText xml:space="preserve"> PAGEREF _Toc7184 \h </w:instrText>
        </w:r>
        <w:r>
          <w:fldChar w:fldCharType="separate"/>
        </w:r>
        <w:r>
          <w:t>54</w:t>
        </w:r>
        <w:r>
          <w:fldChar w:fldCharType="end"/>
        </w:r>
      </w:hyperlink>
    </w:p>
    <w:p>
      <w:pPr>
        <w:pStyle w:val="TOC1"/>
        <w:tabs>
          <w:tab w:val="right" w:leader="dot" w:pos="8306"/>
        </w:tabs>
      </w:pPr>
      <w:hyperlink w:anchor="_Toc27821" w:history="1">
        <w:r>
          <w:rPr>
            <w:rFonts w:ascii="仿宋" w:eastAsia="仿宋" w:hAnsi="仿宋" w:cs="仿宋" w:hint="eastAsia"/>
            <w:lang w:eastAsia="zh-CN"/>
          </w:rPr>
          <w:t>十四、人力资源管理与开发</w:t>
        </w:r>
        <w:r>
          <w:tab/>
        </w:r>
        <w:r>
          <w:fldChar w:fldCharType="begin"/>
        </w:r>
        <w:r>
          <w:instrText xml:space="preserve"> PAGEREF _Toc27821 \h </w:instrText>
        </w:r>
        <w:r>
          <w:fldChar w:fldCharType="separate"/>
        </w:r>
        <w:r>
          <w:t>58</w:t>
        </w:r>
        <w:r>
          <w:fldChar w:fldCharType="end"/>
        </w:r>
      </w:hyperlink>
    </w:p>
    <w:p>
      <w:pPr>
        <w:pStyle w:val="TOC2"/>
        <w:tabs>
          <w:tab w:val="right" w:leader="dot" w:pos="8306"/>
        </w:tabs>
      </w:pPr>
      <w:hyperlink w:anchor="_Toc26971" w:history="1">
        <w:r>
          <w:rPr>
            <w:rFonts w:ascii="仿宋" w:eastAsia="仿宋" w:hAnsi="仿宋" w:cs="仿宋" w:hint="eastAsia"/>
            <w:lang w:eastAsia="zh-CN"/>
          </w:rPr>
          <w:t>(一)、人力资源规划</w:t>
        </w:r>
        <w:r>
          <w:tab/>
        </w:r>
        <w:r>
          <w:fldChar w:fldCharType="begin"/>
        </w:r>
        <w:r>
          <w:instrText xml:space="preserve"> PAGEREF _Toc26971 \h </w:instrText>
        </w:r>
        <w:r>
          <w:fldChar w:fldCharType="separate"/>
        </w:r>
        <w:r>
          <w:t>58</w:t>
        </w:r>
        <w:r>
          <w:fldChar w:fldCharType="end"/>
        </w:r>
      </w:hyperlink>
    </w:p>
    <w:p>
      <w:pPr>
        <w:pStyle w:val="TOC2"/>
        <w:tabs>
          <w:tab w:val="right" w:leader="dot" w:pos="8306"/>
        </w:tabs>
      </w:pPr>
      <w:hyperlink w:anchor="_Toc1585" w:history="1">
        <w:r>
          <w:rPr>
            <w:rFonts w:ascii="仿宋" w:eastAsia="仿宋" w:hAnsi="仿宋" w:cs="仿宋" w:hint="eastAsia"/>
            <w:lang w:eastAsia="zh-CN"/>
          </w:rPr>
          <w:t>(二)、人力资源开发与培训</w:t>
        </w:r>
        <w:r>
          <w:tab/>
        </w:r>
        <w:r>
          <w:fldChar w:fldCharType="begin"/>
        </w:r>
        <w:r>
          <w:instrText xml:space="preserve"> PAGEREF _Toc1585 \h </w:instrText>
        </w:r>
        <w:r>
          <w:fldChar w:fldCharType="separate"/>
        </w:r>
        <w:r>
          <w:t>60</w:t>
        </w:r>
        <w:r>
          <w:fldChar w:fldCharType="end"/>
        </w:r>
      </w:hyperlink>
    </w:p>
    <w:p>
      <w:pPr>
        <w:pStyle w:val="TOC1"/>
        <w:tabs>
          <w:tab w:val="right" w:leader="dot" w:pos="8306"/>
        </w:tabs>
      </w:pPr>
      <w:hyperlink w:anchor="_Toc7100" w:history="1">
        <w:r>
          <w:rPr>
            <w:rFonts w:ascii="仿宋" w:eastAsia="仿宋" w:hAnsi="仿宋" w:cs="仿宋" w:hint="eastAsia"/>
            <w:lang w:eastAsia="zh-CN"/>
          </w:rPr>
          <w:t>十五、质量管理与控制</w:t>
        </w:r>
        <w:r>
          <w:tab/>
        </w:r>
        <w:r>
          <w:fldChar w:fldCharType="begin"/>
        </w:r>
        <w:r>
          <w:instrText xml:space="preserve"> PAGEREF _Toc7100 \h </w:instrText>
        </w:r>
        <w:r>
          <w:fldChar w:fldCharType="separate"/>
        </w:r>
        <w:r>
          <w:t>62</w:t>
        </w:r>
        <w:r>
          <w:fldChar w:fldCharType="end"/>
        </w:r>
      </w:hyperlink>
    </w:p>
    <w:p>
      <w:pPr>
        <w:pStyle w:val="TOC2"/>
        <w:tabs>
          <w:tab w:val="right" w:leader="dot" w:pos="8306"/>
        </w:tabs>
      </w:pPr>
      <w:hyperlink w:anchor="_Toc26857" w:history="1">
        <w:r>
          <w:rPr>
            <w:rFonts w:ascii="仿宋" w:eastAsia="仿宋" w:hAnsi="仿宋" w:cs="仿宋" w:hint="eastAsia"/>
            <w:lang w:eastAsia="zh-CN"/>
          </w:rPr>
          <w:t>(一)、质量管理体系建设</w:t>
        </w:r>
        <w:r>
          <w:tab/>
        </w:r>
        <w:r>
          <w:fldChar w:fldCharType="begin"/>
        </w:r>
        <w:r>
          <w:instrText xml:space="preserve"> PAGEREF _Toc26857 \h </w:instrText>
        </w:r>
        <w:r>
          <w:fldChar w:fldCharType="separate"/>
        </w:r>
        <w:r>
          <w:t>62</w:t>
        </w:r>
        <w:r>
          <w:fldChar w:fldCharType="end"/>
        </w:r>
      </w:hyperlink>
    </w:p>
    <w:p>
      <w:pPr>
        <w:pStyle w:val="TOC2"/>
        <w:tabs>
          <w:tab w:val="right" w:leader="dot" w:pos="8306"/>
        </w:tabs>
      </w:pPr>
      <w:hyperlink w:anchor="_Toc8747" w:history="1">
        <w:r>
          <w:rPr>
            <w:rFonts w:ascii="仿宋" w:eastAsia="仿宋" w:hAnsi="仿宋" w:cs="仿宋" w:hint="eastAsia"/>
            <w:lang w:eastAsia="zh-CN"/>
          </w:rPr>
          <w:t>(二)、质量控制措施</w:t>
        </w:r>
        <w:r>
          <w:tab/>
        </w:r>
        <w:r>
          <w:fldChar w:fldCharType="begin"/>
        </w:r>
        <w:r>
          <w:instrText xml:space="preserve"> PAGEREF _Toc8747 \h </w:instrText>
        </w:r>
        <w:r>
          <w:fldChar w:fldCharType="separate"/>
        </w:r>
        <w:r>
          <w:t>64</w:t>
        </w:r>
        <w:r>
          <w:fldChar w:fldCharType="end"/>
        </w:r>
      </w:hyperlink>
    </w:p>
    <w:p>
      <w:pPr>
        <w:pStyle w:val="TOC1"/>
        <w:tabs>
          <w:tab w:val="right" w:leader="dot" w:pos="8306"/>
        </w:tabs>
      </w:pPr>
      <w:hyperlink w:anchor="_Toc30071" w:history="1">
        <w:r>
          <w:rPr>
            <w:rFonts w:ascii="仿宋" w:eastAsia="仿宋" w:hAnsi="仿宋" w:cs="仿宋" w:hint="eastAsia"/>
            <w:lang w:eastAsia="zh-CN"/>
          </w:rPr>
          <w:t>十六、知识产权管理与保护</w:t>
        </w:r>
        <w:r>
          <w:tab/>
        </w:r>
        <w:r>
          <w:fldChar w:fldCharType="begin"/>
        </w:r>
        <w:r>
          <w:instrText xml:space="preserve"> PAGEREF _Toc30071 \h </w:instrText>
        </w:r>
        <w:r>
          <w:fldChar w:fldCharType="separate"/>
        </w:r>
        <w:r>
          <w:t>65</w:t>
        </w:r>
        <w:r>
          <w:fldChar w:fldCharType="end"/>
        </w:r>
      </w:hyperlink>
    </w:p>
    <w:p>
      <w:pPr>
        <w:pStyle w:val="TOC2"/>
        <w:tabs>
          <w:tab w:val="right" w:leader="dot" w:pos="8306"/>
        </w:tabs>
      </w:pPr>
      <w:hyperlink w:anchor="_Toc6666" w:history="1">
        <w:r>
          <w:rPr>
            <w:rFonts w:ascii="仿宋" w:eastAsia="仿宋" w:hAnsi="仿宋" w:cs="仿宋" w:hint="eastAsia"/>
            <w:lang w:eastAsia="zh-CN"/>
          </w:rPr>
          <w:t>(一)、知识产权管理体系建设</w:t>
        </w:r>
        <w:r>
          <w:tab/>
        </w:r>
        <w:r>
          <w:fldChar w:fldCharType="begin"/>
        </w:r>
        <w:r>
          <w:instrText xml:space="preserve"> PAGEREF _Toc6666 \h </w:instrText>
        </w:r>
        <w:r>
          <w:fldChar w:fldCharType="separate"/>
        </w:r>
        <w:r>
          <w:t>65</w:t>
        </w:r>
        <w:r>
          <w:fldChar w:fldCharType="end"/>
        </w:r>
      </w:hyperlink>
    </w:p>
    <w:p>
      <w:pPr>
        <w:pStyle w:val="TOC2"/>
        <w:tabs>
          <w:tab w:val="right" w:leader="dot" w:pos="8306"/>
        </w:tabs>
      </w:pPr>
      <w:hyperlink w:anchor="_Toc15837" w:history="1">
        <w:r>
          <w:rPr>
            <w:rFonts w:ascii="仿宋" w:eastAsia="仿宋" w:hAnsi="仿宋" w:cs="仿宋" w:hint="eastAsia"/>
            <w:lang w:eastAsia="zh-CN"/>
          </w:rPr>
          <w:t>(二)、知识产权保护措施</w:t>
        </w:r>
        <w:r>
          <w:tab/>
        </w:r>
        <w:r>
          <w:fldChar w:fldCharType="begin"/>
        </w:r>
        <w:r>
          <w:instrText xml:space="preserve"> PAGEREF _Toc15837 \h </w:instrText>
        </w:r>
        <w:r>
          <w:fldChar w:fldCharType="separate"/>
        </w:r>
        <w:r>
          <w:t>66</w:t>
        </w:r>
        <w:r>
          <w:fldChar w:fldCharType="end"/>
        </w:r>
      </w:hyperlink>
    </w:p>
    <w:p>
      <w:pPr>
        <w:pStyle w:val="TOC1"/>
        <w:tabs>
          <w:tab w:val="right" w:leader="dot" w:pos="8306"/>
        </w:tabs>
      </w:pPr>
      <w:hyperlink w:anchor="_Toc5869" w:history="1">
        <w:r>
          <w:rPr>
            <w:rFonts w:ascii="仿宋" w:eastAsia="仿宋" w:hAnsi="仿宋" w:cs="仿宋" w:hint="eastAsia"/>
            <w:lang w:eastAsia="zh-CN"/>
          </w:rPr>
          <w:t>十七、成果转化与推广应用</w:t>
        </w:r>
        <w:r>
          <w:tab/>
        </w:r>
        <w:r>
          <w:fldChar w:fldCharType="begin"/>
        </w:r>
        <w:r>
          <w:instrText xml:space="preserve"> PAGEREF _Toc5869 \h </w:instrText>
        </w:r>
        <w:r>
          <w:fldChar w:fldCharType="separate"/>
        </w:r>
        <w:r>
          <w:t>67</w:t>
        </w:r>
        <w:r>
          <w:fldChar w:fldCharType="end"/>
        </w:r>
      </w:hyperlink>
    </w:p>
    <w:p>
      <w:pPr>
        <w:pStyle w:val="TOC2"/>
        <w:tabs>
          <w:tab w:val="right" w:leader="dot" w:pos="8306"/>
        </w:tabs>
      </w:pPr>
      <w:hyperlink w:anchor="_Toc4751" w:history="1">
        <w:r>
          <w:rPr>
            <w:rFonts w:ascii="仿宋" w:eastAsia="仿宋" w:hAnsi="仿宋" w:cs="仿宋" w:hint="eastAsia"/>
            <w:lang w:eastAsia="zh-CN"/>
          </w:rPr>
          <w:t>(一)、成果转化策略制定</w:t>
        </w:r>
        <w:r>
          <w:tab/>
        </w:r>
        <w:r>
          <w:fldChar w:fldCharType="begin"/>
        </w:r>
        <w:r>
          <w:instrText xml:space="preserve"> PAGEREF _Toc4751 \h </w:instrText>
        </w:r>
        <w:r>
          <w:fldChar w:fldCharType="separate"/>
        </w:r>
        <w:r>
          <w:t>67</w:t>
        </w:r>
        <w:r>
          <w:fldChar w:fldCharType="end"/>
        </w:r>
      </w:hyperlink>
    </w:p>
    <w:p>
      <w:pPr>
        <w:pStyle w:val="TOC2"/>
        <w:tabs>
          <w:tab w:val="right" w:leader="dot" w:pos="8306"/>
        </w:tabs>
      </w:pPr>
      <w:hyperlink w:anchor="_Toc19943" w:history="1">
        <w:r>
          <w:rPr>
            <w:rFonts w:ascii="仿宋" w:eastAsia="仿宋" w:hAnsi="仿宋" w:cs="仿宋" w:hint="eastAsia"/>
            <w:lang w:eastAsia="zh-CN"/>
          </w:rPr>
          <w:t>(二)、成果推广应用方案</w:t>
        </w:r>
        <w:r>
          <w:tab/>
        </w:r>
        <w:r>
          <w:fldChar w:fldCharType="begin"/>
        </w:r>
        <w:r>
          <w:instrText xml:space="preserve"> PAGEREF _Toc19943 \h </w:instrText>
        </w:r>
        <w:r>
          <w:fldChar w:fldCharType="separate"/>
        </w:r>
        <w:r>
          <w:t>69</w:t>
        </w:r>
        <w:r>
          <w:fldChar w:fldCharType="end"/>
        </w:r>
      </w:hyperlink>
    </w:p>
    <w:p>
      <w:pPr>
        <w:pStyle w:val="TOC1"/>
        <w:tabs>
          <w:tab w:val="right" w:leader="dot" w:pos="8306"/>
        </w:tabs>
      </w:pPr>
      <w:hyperlink w:anchor="_Toc2326" w:history="1">
        <w:r>
          <w:rPr>
            <w:rFonts w:ascii="仿宋" w:eastAsia="仿宋" w:hAnsi="仿宋" w:cs="仿宋" w:hint="eastAsia"/>
            <w:lang w:eastAsia="zh-CN"/>
          </w:rPr>
          <w:t>十八、产业协同与集群发展</w:t>
        </w:r>
        <w:r>
          <w:tab/>
        </w:r>
        <w:r>
          <w:fldChar w:fldCharType="begin"/>
        </w:r>
        <w:r>
          <w:instrText xml:space="preserve"> PAGEREF _Toc2326 \h </w:instrText>
        </w:r>
        <w:r>
          <w:fldChar w:fldCharType="separate"/>
        </w:r>
        <w:r>
          <w:t>70</w:t>
        </w:r>
        <w:r>
          <w:fldChar w:fldCharType="end"/>
        </w:r>
      </w:hyperlink>
    </w:p>
    <w:p>
      <w:pPr>
        <w:pStyle w:val="TOC2"/>
        <w:tabs>
          <w:tab w:val="right" w:leader="dot" w:pos="8306"/>
        </w:tabs>
      </w:pPr>
      <w:hyperlink w:anchor="_Toc26641" w:history="1">
        <w:r>
          <w:rPr>
            <w:rFonts w:ascii="仿宋" w:eastAsia="仿宋" w:hAnsi="仿宋" w:cs="仿宋" w:hint="eastAsia"/>
            <w:lang w:eastAsia="zh-CN"/>
          </w:rPr>
          <w:t>(一)、产业协同机制建设</w:t>
        </w:r>
        <w:r>
          <w:tab/>
        </w:r>
        <w:r>
          <w:fldChar w:fldCharType="begin"/>
        </w:r>
        <w:r>
          <w:instrText xml:space="preserve"> PAGEREF _Toc26641 \h </w:instrText>
        </w:r>
        <w:r>
          <w:fldChar w:fldCharType="separate"/>
        </w:r>
        <w:r>
          <w:t>70</w:t>
        </w:r>
        <w:r>
          <w:fldChar w:fldCharType="end"/>
        </w:r>
      </w:hyperlink>
    </w:p>
    <w:p>
      <w:pPr>
        <w:pStyle w:val="TOC2"/>
        <w:tabs>
          <w:tab w:val="right" w:leader="dot" w:pos="8306"/>
        </w:tabs>
      </w:pPr>
      <w:hyperlink w:anchor="_Toc20732" w:history="1">
        <w:r>
          <w:rPr>
            <w:rFonts w:ascii="仿宋" w:eastAsia="仿宋" w:hAnsi="仿宋" w:cs="仿宋" w:hint="eastAsia"/>
            <w:lang w:eastAsia="zh-CN"/>
          </w:rPr>
          <w:t>(二)、产业集群培育与发展</w:t>
        </w:r>
        <w:r>
          <w:tab/>
        </w:r>
        <w:r>
          <w:fldChar w:fldCharType="begin"/>
        </w:r>
        <w:r>
          <w:instrText xml:space="preserve"> PAGEREF _Toc20732 \h </w:instrText>
        </w:r>
        <w:r>
          <w:fldChar w:fldCharType="separate"/>
        </w:r>
        <w:r>
          <w:t>71</w:t>
        </w:r>
        <w:r>
          <w:fldChar w:fldCharType="end"/>
        </w:r>
      </w:hyperlink>
    </w:p>
    <w:p>
      <w:pPr>
        <w:pStyle w:val="TOC1"/>
        <w:tabs>
          <w:tab w:val="right" w:leader="dot" w:pos="8306"/>
        </w:tabs>
      </w:pPr>
      <w:hyperlink w:anchor="_Toc7770" w:history="1">
        <w:r>
          <w:rPr>
            <w:rFonts w:ascii="仿宋" w:eastAsia="仿宋" w:hAnsi="仿宋" w:cs="仿宋" w:hint="eastAsia"/>
            <w:lang w:eastAsia="zh-CN"/>
          </w:rPr>
          <w:t>十九、合作与交流机制建立</w:t>
        </w:r>
        <w:r>
          <w:tab/>
        </w:r>
        <w:r>
          <w:fldChar w:fldCharType="begin"/>
        </w:r>
        <w:r>
          <w:instrText xml:space="preserve"> PAGEREF _Toc7770 \h </w:instrText>
        </w:r>
        <w:r>
          <w:fldChar w:fldCharType="separate"/>
        </w:r>
        <w:r>
          <w:t>72</w:t>
        </w:r>
        <w:r>
          <w:fldChar w:fldCharType="end"/>
        </w:r>
      </w:hyperlink>
    </w:p>
    <w:p>
      <w:pPr>
        <w:pStyle w:val="TOC2"/>
        <w:tabs>
          <w:tab w:val="right" w:leader="dot" w:pos="8306"/>
        </w:tabs>
      </w:pPr>
      <w:hyperlink w:anchor="_Toc4303" w:history="1">
        <w:r>
          <w:rPr>
            <w:rFonts w:ascii="仿宋" w:eastAsia="仿宋" w:hAnsi="仿宋" w:cs="仿宋" w:hint="eastAsia"/>
            <w:lang w:eastAsia="zh-CN"/>
          </w:rPr>
          <w:t>(一)、合作伙伴选择与合作方式</w:t>
        </w:r>
        <w:r>
          <w:tab/>
        </w:r>
        <w:r>
          <w:fldChar w:fldCharType="begin"/>
        </w:r>
        <w:r>
          <w:instrText xml:space="preserve"> PAGEREF _Toc4303 \h </w:instrText>
        </w:r>
        <w:r>
          <w:fldChar w:fldCharType="separate"/>
        </w:r>
        <w:r>
          <w:t>72</w:t>
        </w:r>
        <w:r>
          <w:fldChar w:fldCharType="end"/>
        </w:r>
      </w:hyperlink>
    </w:p>
    <w:p>
      <w:pPr>
        <w:pStyle w:val="TOC2"/>
        <w:tabs>
          <w:tab w:val="right" w:leader="dot" w:pos="8306"/>
        </w:tabs>
      </w:pPr>
      <w:hyperlink w:anchor="_Toc4337" w:history="1">
        <w:r>
          <w:rPr>
            <w:rFonts w:ascii="仿宋" w:eastAsia="仿宋" w:hAnsi="仿宋" w:cs="仿宋" w:hint="eastAsia"/>
            <w:lang w:eastAsia="zh-CN"/>
          </w:rPr>
          <w:t>(二)、交流与合作平台搭建</w:t>
        </w:r>
        <w:r>
          <w:tab/>
        </w:r>
        <w:r>
          <w:fldChar w:fldCharType="begin"/>
        </w:r>
        <w:r>
          <w:instrText xml:space="preserve"> PAGEREF _Toc4337 \h </w:instrText>
        </w:r>
        <w:r>
          <w:fldChar w:fldCharType="separate"/>
        </w:r>
        <w:r>
          <w:t>74</w:t>
        </w:r>
        <w:r>
          <w:fldChar w:fldCharType="end"/>
        </w:r>
      </w:hyperlink>
    </w:p>
    <w:p>
      <w:pPr>
        <w:pStyle w:val="TOC1"/>
        <w:tabs>
          <w:tab w:val="right" w:leader="dot" w:pos="8306"/>
        </w:tabs>
      </w:pPr>
      <w:hyperlink w:anchor="_Toc5244" w:history="1">
        <w:r>
          <w:rPr>
            <w:rFonts w:ascii="仿宋" w:eastAsia="仿宋" w:hAnsi="仿宋" w:cs="仿宋" w:hint="eastAsia"/>
            <w:lang w:eastAsia="zh-CN"/>
          </w:rPr>
          <w:t>二十、法律法规与政策遵循</w:t>
        </w:r>
        <w:r>
          <w:tab/>
        </w:r>
        <w:r>
          <w:fldChar w:fldCharType="begin"/>
        </w:r>
        <w:r>
          <w:instrText xml:space="preserve"> PAGEREF _Toc5244 \h </w:instrText>
        </w:r>
        <w:r>
          <w:fldChar w:fldCharType="separate"/>
        </w:r>
        <w:r>
          <w:t>75</w:t>
        </w:r>
        <w:r>
          <w:fldChar w:fldCharType="end"/>
        </w:r>
      </w:hyperlink>
    </w:p>
    <w:p>
      <w:pPr>
        <w:pStyle w:val="TOC2"/>
        <w:tabs>
          <w:tab w:val="right" w:leader="dot" w:pos="8306"/>
        </w:tabs>
      </w:pPr>
      <w:hyperlink w:anchor="_Toc7864" w:history="1">
        <w:r>
          <w:rPr>
            <w:rFonts w:ascii="仿宋" w:eastAsia="仿宋" w:hAnsi="仿宋" w:cs="仿宋" w:hint="eastAsia"/>
            <w:lang w:eastAsia="zh-CN"/>
          </w:rPr>
          <w:t>(一)、法律法规遵守</w:t>
        </w:r>
        <w:r>
          <w:tab/>
        </w:r>
        <w:r>
          <w:fldChar w:fldCharType="begin"/>
        </w:r>
        <w:r>
          <w:instrText xml:space="preserve"> PAGEREF _Toc7864 \h </w:instrText>
        </w:r>
        <w:r>
          <w:fldChar w:fldCharType="separate"/>
        </w:r>
        <w:r>
          <w:t>75</w:t>
        </w:r>
        <w:r>
          <w:fldChar w:fldCharType="end"/>
        </w:r>
      </w:hyperlink>
    </w:p>
    <w:p>
      <w:pPr>
        <w:pStyle w:val="TOC2"/>
        <w:tabs>
          <w:tab w:val="right" w:leader="dot" w:pos="8306"/>
        </w:tabs>
      </w:pPr>
      <w:hyperlink w:anchor="_Toc8026" w:history="1">
        <w:r>
          <w:rPr>
            <w:rFonts w:ascii="仿宋" w:eastAsia="仿宋" w:hAnsi="仿宋" w:cs="仿宋" w:hint="eastAsia"/>
            <w:lang w:eastAsia="zh-CN"/>
          </w:rPr>
          <w:t>(二)、政策导向与利用</w:t>
        </w:r>
        <w:r>
          <w:tab/>
        </w:r>
        <w:r>
          <w:fldChar w:fldCharType="begin"/>
        </w:r>
        <w:r>
          <w:instrText xml:space="preserve"> PAGEREF _Toc8026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5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9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一、专用级次磷酸钠项目的技术资源开发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二、专用级次磷酸钠项目的人力资源管理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用级次磷酸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三、专用级次磷酸钠项目的资金资源筹措与优化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用级次磷酸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9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用级次磷酸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用级次磷酸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用级次磷酸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39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用级次磷酸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专用级次磷酸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专用级次磷酸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40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71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级次磷酸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级次磷酸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46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级次磷酸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专用级次磷酸钠项目在其专注的领域内，特别是在人工智能和数据科学方面，有望推动显著的技术革新。项目的研发活动不仅有望孕育出改变行业运作方式的新技术，还可能在长远中影响整个技术生态系统。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专用级次磷酸钠项目还致力于提升当地居民的技能和就业能力，通过与当地教育机构合作提供培训和教育机会，从而提高社区整体的生活水平和社会福祉。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用级次磷酸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33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专用级次磷酸钠项目的建设和发展得益于一系列有利条件，这些条件涵盖了技术优势、市场潜力、政策支持、人力资源、基础设施以及投资和合作伙伴的支持，共同构成了项目成功的坚实基础。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用级次磷酸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专用级次磷酸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813"/>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164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13021"/>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https://d.book118.com/948102034040006033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专用级次磷酸钠项目建设总纲及方案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30ABE"/>
    <w:rsid w:val="06430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10203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2024-01-24T15:59:00Z</dcterms:created>
  <dcterms:modified xsi:type="dcterms:W3CDTF">2024-01-24T16:00:14Z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95E066174E144EA19A4F662F352EA5AA_11</vt:lpwstr>
  </property>
  <property fmtid="{D5CDD505-2E9C-101B-9397-08002B2CF9AE}" pid="3" name="KSOProductBuildVer">
    <vt:lpwstr>2052-12.1.0.16120</vt:lpwstr>
  </property>
</Properties>
</file>