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呼吸系统用药项目计划设计方案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77" w:history="1">
        <w:r>
          <w:rPr>
            <w:rFonts w:ascii="仿宋" w:eastAsia="仿宋" w:hAnsi="仿宋" w:cs="仿宋" w:hint="eastAsia"/>
            <w:lang w:eastAsia="zh-CN"/>
          </w:rPr>
          <w:t>序言</w:t>
        </w:r>
        <w:r>
          <w:tab/>
        </w:r>
        <w:r>
          <w:fldChar w:fldCharType="begin"/>
        </w:r>
        <w:r>
          <w:instrText xml:space="preserve"> PAGEREF _Toc16777 \h </w:instrText>
        </w:r>
        <w:r>
          <w:fldChar w:fldCharType="separate"/>
        </w:r>
        <w:r>
          <w:t>3</w:t>
        </w:r>
        <w:r>
          <w:fldChar w:fldCharType="end"/>
        </w:r>
      </w:hyperlink>
    </w:p>
    <w:p>
      <w:pPr>
        <w:pStyle w:val="TOC1"/>
        <w:tabs>
          <w:tab w:val="right" w:leader="dot" w:pos="8306"/>
        </w:tabs>
      </w:pPr>
      <w:hyperlink w:anchor="_Toc26664" w:history="1">
        <w:r>
          <w:rPr>
            <w:rFonts w:ascii="仿宋" w:eastAsia="仿宋" w:hAnsi="仿宋" w:cs="仿宋" w:hint="eastAsia"/>
            <w:lang w:eastAsia="zh-CN"/>
          </w:rPr>
          <w:t>一、市场分析、调研</w:t>
        </w:r>
        <w:r>
          <w:tab/>
        </w:r>
        <w:r>
          <w:fldChar w:fldCharType="begin"/>
        </w:r>
        <w:r>
          <w:instrText xml:space="preserve"> PAGEREF _Toc26664 \h </w:instrText>
        </w:r>
        <w:r>
          <w:fldChar w:fldCharType="separate"/>
        </w:r>
        <w:r>
          <w:t>3</w:t>
        </w:r>
        <w:r>
          <w:fldChar w:fldCharType="end"/>
        </w:r>
      </w:hyperlink>
    </w:p>
    <w:p>
      <w:pPr>
        <w:pStyle w:val="TOC2"/>
        <w:tabs>
          <w:tab w:val="right" w:leader="dot" w:pos="8306"/>
        </w:tabs>
      </w:pPr>
      <w:hyperlink w:anchor="_Toc5209" w:history="1">
        <w:r>
          <w:rPr>
            <w:rFonts w:ascii="仿宋" w:eastAsia="仿宋" w:hAnsi="仿宋" w:cs="仿宋" w:hint="eastAsia"/>
            <w:lang w:eastAsia="zh-CN"/>
          </w:rPr>
          <w:t>(一)、呼吸系统用药行业分析</w:t>
        </w:r>
        <w:r>
          <w:tab/>
        </w:r>
        <w:r>
          <w:fldChar w:fldCharType="begin"/>
        </w:r>
        <w:r>
          <w:instrText xml:space="preserve"> PAGEREF _Toc5209 \h </w:instrText>
        </w:r>
        <w:r>
          <w:fldChar w:fldCharType="separate"/>
        </w:r>
        <w:r>
          <w:t>3</w:t>
        </w:r>
        <w:r>
          <w:fldChar w:fldCharType="end"/>
        </w:r>
      </w:hyperlink>
    </w:p>
    <w:p>
      <w:pPr>
        <w:pStyle w:val="TOC2"/>
        <w:tabs>
          <w:tab w:val="right" w:leader="dot" w:pos="8306"/>
        </w:tabs>
      </w:pPr>
      <w:hyperlink w:anchor="_Toc2444" w:history="1">
        <w:r>
          <w:rPr>
            <w:rFonts w:ascii="仿宋" w:eastAsia="仿宋" w:hAnsi="仿宋" w:cs="仿宋" w:hint="eastAsia"/>
            <w:lang w:eastAsia="zh-CN"/>
          </w:rPr>
          <w:t>(二)、呼吸系统用药市场分析预测</w:t>
        </w:r>
        <w:r>
          <w:tab/>
        </w:r>
        <w:r>
          <w:fldChar w:fldCharType="begin"/>
        </w:r>
        <w:r>
          <w:instrText xml:space="preserve"> PAGEREF _Toc2444 \h </w:instrText>
        </w:r>
        <w:r>
          <w:fldChar w:fldCharType="separate"/>
        </w:r>
        <w:r>
          <w:t>4</w:t>
        </w:r>
        <w:r>
          <w:fldChar w:fldCharType="end"/>
        </w:r>
      </w:hyperlink>
    </w:p>
    <w:p>
      <w:pPr>
        <w:pStyle w:val="TOC1"/>
        <w:tabs>
          <w:tab w:val="right" w:leader="dot" w:pos="8306"/>
        </w:tabs>
      </w:pPr>
      <w:hyperlink w:anchor="_Toc28367" w:history="1">
        <w:r>
          <w:rPr>
            <w:rFonts w:ascii="仿宋" w:eastAsia="仿宋" w:hAnsi="仿宋" w:cs="仿宋" w:hint="eastAsia"/>
            <w:lang w:eastAsia="zh-CN"/>
          </w:rPr>
          <w:t>二、工艺说明</w:t>
        </w:r>
        <w:r>
          <w:tab/>
        </w:r>
        <w:r>
          <w:fldChar w:fldCharType="begin"/>
        </w:r>
        <w:r>
          <w:instrText xml:space="preserve"> PAGEREF _Toc28367 \h </w:instrText>
        </w:r>
        <w:r>
          <w:fldChar w:fldCharType="separate"/>
        </w:r>
        <w:r>
          <w:t>5</w:t>
        </w:r>
        <w:r>
          <w:fldChar w:fldCharType="end"/>
        </w:r>
      </w:hyperlink>
    </w:p>
    <w:p>
      <w:pPr>
        <w:pStyle w:val="TOC2"/>
        <w:tabs>
          <w:tab w:val="right" w:leader="dot" w:pos="8306"/>
        </w:tabs>
      </w:pPr>
      <w:hyperlink w:anchor="_Toc6627" w:history="1">
        <w:r>
          <w:rPr>
            <w:rFonts w:ascii="仿宋" w:eastAsia="仿宋" w:hAnsi="仿宋" w:cs="仿宋" w:hint="eastAsia"/>
            <w:lang w:eastAsia="zh-CN"/>
          </w:rPr>
          <w:t>(一)、技术管理特点</w:t>
        </w:r>
        <w:r>
          <w:tab/>
        </w:r>
        <w:r>
          <w:fldChar w:fldCharType="begin"/>
        </w:r>
        <w:r>
          <w:instrText xml:space="preserve"> PAGEREF _Toc6627 \h </w:instrText>
        </w:r>
        <w:r>
          <w:fldChar w:fldCharType="separate"/>
        </w:r>
        <w:r>
          <w:t>5</w:t>
        </w:r>
        <w:r>
          <w:fldChar w:fldCharType="end"/>
        </w:r>
      </w:hyperlink>
    </w:p>
    <w:p>
      <w:pPr>
        <w:pStyle w:val="TOC2"/>
        <w:tabs>
          <w:tab w:val="right" w:leader="dot" w:pos="8306"/>
        </w:tabs>
      </w:pPr>
      <w:hyperlink w:anchor="_Toc19390" w:history="1">
        <w:r>
          <w:rPr>
            <w:rFonts w:ascii="仿宋" w:eastAsia="仿宋" w:hAnsi="仿宋" w:cs="仿宋" w:hint="eastAsia"/>
            <w:lang w:eastAsia="zh-CN"/>
          </w:rPr>
          <w:t>(二)、呼吸系统用药项目工艺技术设计方案</w:t>
        </w:r>
        <w:r>
          <w:tab/>
        </w:r>
        <w:r>
          <w:fldChar w:fldCharType="begin"/>
        </w:r>
        <w:r>
          <w:instrText xml:space="preserve"> PAGEREF _Toc19390 \h </w:instrText>
        </w:r>
        <w:r>
          <w:fldChar w:fldCharType="separate"/>
        </w:r>
        <w:r>
          <w:t>6</w:t>
        </w:r>
        <w:r>
          <w:fldChar w:fldCharType="end"/>
        </w:r>
      </w:hyperlink>
    </w:p>
    <w:p>
      <w:pPr>
        <w:pStyle w:val="TOC2"/>
        <w:tabs>
          <w:tab w:val="right" w:leader="dot" w:pos="8306"/>
        </w:tabs>
      </w:pPr>
      <w:hyperlink w:anchor="_Toc4564" w:history="1">
        <w:r>
          <w:rPr>
            <w:rFonts w:ascii="仿宋" w:eastAsia="仿宋" w:hAnsi="仿宋" w:cs="仿宋" w:hint="eastAsia"/>
            <w:lang w:eastAsia="zh-CN"/>
          </w:rPr>
          <w:t>(三)、设备选型方案</w:t>
        </w:r>
        <w:r>
          <w:tab/>
        </w:r>
        <w:r>
          <w:fldChar w:fldCharType="begin"/>
        </w:r>
        <w:r>
          <w:instrText xml:space="preserve"> PAGEREF _Toc4564 \h </w:instrText>
        </w:r>
        <w:r>
          <w:fldChar w:fldCharType="separate"/>
        </w:r>
        <w:r>
          <w:t>7</w:t>
        </w:r>
        <w:r>
          <w:fldChar w:fldCharType="end"/>
        </w:r>
      </w:hyperlink>
    </w:p>
    <w:p>
      <w:pPr>
        <w:pStyle w:val="TOC1"/>
        <w:tabs>
          <w:tab w:val="right" w:leader="dot" w:pos="8306"/>
        </w:tabs>
      </w:pPr>
      <w:hyperlink w:anchor="_Toc3534" w:history="1">
        <w:r>
          <w:rPr>
            <w:rFonts w:ascii="仿宋" w:eastAsia="仿宋" w:hAnsi="仿宋" w:cs="仿宋" w:hint="eastAsia"/>
            <w:lang w:eastAsia="zh-CN"/>
          </w:rPr>
          <w:t>三、呼吸系统用药项目可持续发展</w:t>
        </w:r>
        <w:r>
          <w:tab/>
        </w:r>
        <w:r>
          <w:fldChar w:fldCharType="begin"/>
        </w:r>
        <w:r>
          <w:instrText xml:space="preserve"> PAGEREF _Toc3534 \h </w:instrText>
        </w:r>
        <w:r>
          <w:fldChar w:fldCharType="separate"/>
        </w:r>
        <w:r>
          <w:t>8</w:t>
        </w:r>
        <w:r>
          <w:fldChar w:fldCharType="end"/>
        </w:r>
      </w:hyperlink>
    </w:p>
    <w:p>
      <w:pPr>
        <w:pStyle w:val="TOC2"/>
        <w:tabs>
          <w:tab w:val="right" w:leader="dot" w:pos="8306"/>
        </w:tabs>
      </w:pPr>
      <w:hyperlink w:anchor="_Toc19356" w:history="1">
        <w:r>
          <w:rPr>
            <w:rFonts w:ascii="仿宋" w:eastAsia="仿宋" w:hAnsi="仿宋" w:cs="仿宋" w:hint="eastAsia"/>
            <w:lang w:eastAsia="zh-CN"/>
          </w:rPr>
          <w:t>(一)、可持续战略与实践</w:t>
        </w:r>
        <w:r>
          <w:tab/>
        </w:r>
        <w:r>
          <w:fldChar w:fldCharType="begin"/>
        </w:r>
        <w:r>
          <w:instrText xml:space="preserve"> PAGEREF _Toc19356 \h </w:instrText>
        </w:r>
        <w:r>
          <w:fldChar w:fldCharType="separate"/>
        </w:r>
        <w:r>
          <w:t>8</w:t>
        </w:r>
        <w:r>
          <w:fldChar w:fldCharType="end"/>
        </w:r>
      </w:hyperlink>
    </w:p>
    <w:p>
      <w:pPr>
        <w:pStyle w:val="TOC2"/>
        <w:tabs>
          <w:tab w:val="right" w:leader="dot" w:pos="8306"/>
        </w:tabs>
      </w:pPr>
      <w:hyperlink w:anchor="_Toc26544" w:history="1">
        <w:r>
          <w:rPr>
            <w:rFonts w:ascii="仿宋" w:eastAsia="仿宋" w:hAnsi="仿宋" w:cs="仿宋" w:hint="eastAsia"/>
            <w:lang w:eastAsia="zh-CN"/>
          </w:rPr>
          <w:t>(二)、环保与社会责任</w:t>
        </w:r>
        <w:r>
          <w:tab/>
        </w:r>
        <w:r>
          <w:fldChar w:fldCharType="begin"/>
        </w:r>
        <w:r>
          <w:instrText xml:space="preserve"> PAGEREF _Toc26544 \h </w:instrText>
        </w:r>
        <w:r>
          <w:fldChar w:fldCharType="separate"/>
        </w:r>
        <w:r>
          <w:t>9</w:t>
        </w:r>
        <w:r>
          <w:fldChar w:fldCharType="end"/>
        </w:r>
      </w:hyperlink>
    </w:p>
    <w:p>
      <w:pPr>
        <w:pStyle w:val="TOC1"/>
        <w:tabs>
          <w:tab w:val="right" w:leader="dot" w:pos="8306"/>
        </w:tabs>
      </w:pPr>
      <w:hyperlink w:anchor="_Toc4839" w:history="1">
        <w:r>
          <w:rPr>
            <w:rFonts w:ascii="仿宋" w:eastAsia="仿宋" w:hAnsi="仿宋" w:cs="仿宋" w:hint="eastAsia"/>
            <w:lang w:eastAsia="zh-CN"/>
          </w:rPr>
          <w:t>四、呼吸系统用药项目文档管理</w:t>
        </w:r>
        <w:r>
          <w:tab/>
        </w:r>
        <w:r>
          <w:fldChar w:fldCharType="begin"/>
        </w:r>
        <w:r>
          <w:instrText xml:space="preserve"> PAGEREF _Toc4839 \h </w:instrText>
        </w:r>
        <w:r>
          <w:fldChar w:fldCharType="separate"/>
        </w:r>
        <w:r>
          <w:t>10</w:t>
        </w:r>
        <w:r>
          <w:fldChar w:fldCharType="end"/>
        </w:r>
      </w:hyperlink>
    </w:p>
    <w:p>
      <w:pPr>
        <w:pStyle w:val="TOC2"/>
        <w:tabs>
          <w:tab w:val="right" w:leader="dot" w:pos="8306"/>
        </w:tabs>
      </w:pPr>
      <w:hyperlink w:anchor="_Toc21275" w:history="1">
        <w:r>
          <w:rPr>
            <w:rFonts w:ascii="仿宋" w:eastAsia="仿宋" w:hAnsi="仿宋" w:cs="仿宋" w:hint="eastAsia"/>
            <w:lang w:eastAsia="zh-CN"/>
          </w:rPr>
          <w:t>(一)、文档编制与审查</w:t>
        </w:r>
        <w:r>
          <w:tab/>
        </w:r>
        <w:r>
          <w:fldChar w:fldCharType="begin"/>
        </w:r>
        <w:r>
          <w:instrText xml:space="preserve"> PAGEREF _Toc21275 \h </w:instrText>
        </w:r>
        <w:r>
          <w:fldChar w:fldCharType="separate"/>
        </w:r>
        <w:r>
          <w:t>10</w:t>
        </w:r>
        <w:r>
          <w:fldChar w:fldCharType="end"/>
        </w:r>
      </w:hyperlink>
    </w:p>
    <w:p>
      <w:pPr>
        <w:pStyle w:val="TOC2"/>
        <w:tabs>
          <w:tab w:val="right" w:leader="dot" w:pos="8306"/>
        </w:tabs>
      </w:pPr>
      <w:hyperlink w:anchor="_Toc19556" w:history="1">
        <w:r>
          <w:rPr>
            <w:rFonts w:ascii="仿宋" w:eastAsia="仿宋" w:hAnsi="仿宋" w:cs="仿宋" w:hint="eastAsia"/>
            <w:lang w:eastAsia="zh-CN"/>
          </w:rPr>
          <w:t>(二)、文档发布与分发</w:t>
        </w:r>
        <w:r>
          <w:tab/>
        </w:r>
        <w:r>
          <w:fldChar w:fldCharType="begin"/>
        </w:r>
        <w:r>
          <w:instrText xml:space="preserve"> PAGEREF _Toc19556 \h </w:instrText>
        </w:r>
        <w:r>
          <w:fldChar w:fldCharType="separate"/>
        </w:r>
        <w:r>
          <w:t>12</w:t>
        </w:r>
        <w:r>
          <w:fldChar w:fldCharType="end"/>
        </w:r>
      </w:hyperlink>
    </w:p>
    <w:p>
      <w:pPr>
        <w:pStyle w:val="TOC2"/>
        <w:tabs>
          <w:tab w:val="right" w:leader="dot" w:pos="8306"/>
        </w:tabs>
      </w:pPr>
      <w:hyperlink w:anchor="_Toc29836" w:history="1">
        <w:r>
          <w:rPr>
            <w:rFonts w:ascii="仿宋" w:eastAsia="仿宋" w:hAnsi="仿宋" w:cs="仿宋" w:hint="eastAsia"/>
            <w:lang w:eastAsia="zh-CN"/>
          </w:rPr>
          <w:t>(三)、文档存档与归档</w:t>
        </w:r>
        <w:r>
          <w:tab/>
        </w:r>
        <w:r>
          <w:fldChar w:fldCharType="begin"/>
        </w:r>
        <w:r>
          <w:instrText xml:space="preserve"> PAGEREF _Toc29836 \h </w:instrText>
        </w:r>
        <w:r>
          <w:fldChar w:fldCharType="separate"/>
        </w:r>
        <w:r>
          <w:t>12</w:t>
        </w:r>
        <w:r>
          <w:fldChar w:fldCharType="end"/>
        </w:r>
      </w:hyperlink>
    </w:p>
    <w:p>
      <w:pPr>
        <w:pStyle w:val="TOC1"/>
        <w:tabs>
          <w:tab w:val="right" w:leader="dot" w:pos="8306"/>
        </w:tabs>
      </w:pPr>
      <w:hyperlink w:anchor="_Toc15102" w:history="1">
        <w:r>
          <w:rPr>
            <w:rFonts w:ascii="仿宋" w:eastAsia="仿宋" w:hAnsi="仿宋" w:cs="仿宋" w:hint="eastAsia"/>
            <w:lang w:eastAsia="zh-CN"/>
          </w:rPr>
          <w:t>五、呼吸系统用药项目概论</w:t>
        </w:r>
        <w:r>
          <w:tab/>
        </w:r>
        <w:r>
          <w:fldChar w:fldCharType="begin"/>
        </w:r>
        <w:r>
          <w:instrText xml:space="preserve"> PAGEREF _Toc15102 \h </w:instrText>
        </w:r>
        <w:r>
          <w:fldChar w:fldCharType="separate"/>
        </w:r>
        <w:r>
          <w:t>14</w:t>
        </w:r>
        <w:r>
          <w:fldChar w:fldCharType="end"/>
        </w:r>
      </w:hyperlink>
    </w:p>
    <w:p>
      <w:pPr>
        <w:pStyle w:val="TOC2"/>
        <w:tabs>
          <w:tab w:val="right" w:leader="dot" w:pos="8306"/>
        </w:tabs>
      </w:pPr>
      <w:hyperlink w:anchor="_Toc31256" w:history="1">
        <w:r>
          <w:rPr>
            <w:rFonts w:ascii="仿宋" w:eastAsia="仿宋" w:hAnsi="仿宋" w:cs="仿宋" w:hint="eastAsia"/>
            <w:lang w:eastAsia="zh-CN"/>
          </w:rPr>
          <w:t>(一)、呼吸系统用药项目概况</w:t>
        </w:r>
        <w:r>
          <w:tab/>
        </w:r>
        <w:r>
          <w:fldChar w:fldCharType="begin"/>
        </w:r>
        <w:r>
          <w:instrText xml:space="preserve"> PAGEREF _Toc31256 \h </w:instrText>
        </w:r>
        <w:r>
          <w:fldChar w:fldCharType="separate"/>
        </w:r>
        <w:r>
          <w:t>14</w:t>
        </w:r>
        <w:r>
          <w:fldChar w:fldCharType="end"/>
        </w:r>
      </w:hyperlink>
    </w:p>
    <w:p>
      <w:pPr>
        <w:pStyle w:val="TOC2"/>
        <w:tabs>
          <w:tab w:val="right" w:leader="dot" w:pos="8306"/>
        </w:tabs>
      </w:pPr>
      <w:hyperlink w:anchor="_Toc22502" w:history="1">
        <w:r>
          <w:rPr>
            <w:rFonts w:ascii="仿宋" w:eastAsia="仿宋" w:hAnsi="仿宋" w:cs="仿宋" w:hint="eastAsia"/>
            <w:lang w:eastAsia="zh-CN"/>
          </w:rPr>
          <w:t>(二)、呼吸系统用药项目目标</w:t>
        </w:r>
        <w:r>
          <w:tab/>
        </w:r>
        <w:r>
          <w:fldChar w:fldCharType="begin"/>
        </w:r>
        <w:r>
          <w:instrText xml:space="preserve"> PAGEREF _Toc22502 \h </w:instrText>
        </w:r>
        <w:r>
          <w:fldChar w:fldCharType="separate"/>
        </w:r>
        <w:r>
          <w:t>16</w:t>
        </w:r>
        <w:r>
          <w:fldChar w:fldCharType="end"/>
        </w:r>
      </w:hyperlink>
    </w:p>
    <w:p>
      <w:pPr>
        <w:pStyle w:val="TOC2"/>
        <w:tabs>
          <w:tab w:val="right" w:leader="dot" w:pos="8306"/>
        </w:tabs>
      </w:pPr>
      <w:hyperlink w:anchor="_Toc13787" w:history="1">
        <w:r>
          <w:rPr>
            <w:rFonts w:ascii="仿宋" w:eastAsia="仿宋" w:hAnsi="仿宋" w:cs="仿宋" w:hint="eastAsia"/>
            <w:lang w:eastAsia="zh-CN"/>
          </w:rPr>
          <w:t>(三)、呼吸系统用药项目提出的理由</w:t>
        </w:r>
        <w:r>
          <w:tab/>
        </w:r>
        <w:r>
          <w:fldChar w:fldCharType="begin"/>
        </w:r>
        <w:r>
          <w:instrText xml:space="preserve"> PAGEREF _Toc13787 \h </w:instrText>
        </w:r>
        <w:r>
          <w:fldChar w:fldCharType="separate"/>
        </w:r>
        <w:r>
          <w:t>17</w:t>
        </w:r>
        <w:r>
          <w:fldChar w:fldCharType="end"/>
        </w:r>
      </w:hyperlink>
    </w:p>
    <w:p>
      <w:pPr>
        <w:pStyle w:val="TOC2"/>
        <w:tabs>
          <w:tab w:val="right" w:leader="dot" w:pos="8306"/>
        </w:tabs>
      </w:pPr>
      <w:hyperlink w:anchor="_Toc7114" w:history="1">
        <w:r>
          <w:rPr>
            <w:rFonts w:ascii="仿宋" w:eastAsia="仿宋" w:hAnsi="仿宋" w:cs="仿宋" w:hint="eastAsia"/>
            <w:lang w:eastAsia="zh-CN"/>
          </w:rPr>
          <w:t>(四)、呼吸系统用药项目意义</w:t>
        </w:r>
        <w:r>
          <w:tab/>
        </w:r>
        <w:r>
          <w:fldChar w:fldCharType="begin"/>
        </w:r>
        <w:r>
          <w:instrText xml:space="preserve"> PAGEREF _Toc7114 \h </w:instrText>
        </w:r>
        <w:r>
          <w:fldChar w:fldCharType="separate"/>
        </w:r>
        <w:r>
          <w:t>19</w:t>
        </w:r>
        <w:r>
          <w:fldChar w:fldCharType="end"/>
        </w:r>
      </w:hyperlink>
    </w:p>
    <w:p>
      <w:pPr>
        <w:pStyle w:val="TOC2"/>
        <w:tabs>
          <w:tab w:val="right" w:leader="dot" w:pos="8306"/>
        </w:tabs>
      </w:pPr>
      <w:hyperlink w:anchor="_Toc30917" w:history="1">
        <w:r>
          <w:rPr>
            <w:rFonts w:ascii="仿宋" w:eastAsia="仿宋" w:hAnsi="仿宋" w:cs="仿宋" w:hint="eastAsia"/>
            <w:lang w:eastAsia="zh-CN"/>
          </w:rPr>
          <w:t>(五)、呼吸系统用药项目背景</w:t>
        </w:r>
        <w:r>
          <w:tab/>
        </w:r>
        <w:r>
          <w:fldChar w:fldCharType="begin"/>
        </w:r>
        <w:r>
          <w:instrText xml:space="preserve"> PAGEREF _Toc30917 \h </w:instrText>
        </w:r>
        <w:r>
          <w:fldChar w:fldCharType="separate"/>
        </w:r>
        <w:r>
          <w:t>19</w:t>
        </w:r>
        <w:r>
          <w:fldChar w:fldCharType="end"/>
        </w:r>
      </w:hyperlink>
    </w:p>
    <w:p>
      <w:pPr>
        <w:pStyle w:val="TOC1"/>
        <w:tabs>
          <w:tab w:val="right" w:leader="dot" w:pos="8306"/>
        </w:tabs>
      </w:pPr>
      <w:hyperlink w:anchor="_Toc19183" w:history="1">
        <w:r>
          <w:rPr>
            <w:rFonts w:ascii="仿宋" w:eastAsia="仿宋" w:hAnsi="仿宋" w:cs="仿宋" w:hint="eastAsia"/>
            <w:lang w:eastAsia="zh-CN"/>
          </w:rPr>
          <w:t>六、呼吸系统用药项目绩效评估</w:t>
        </w:r>
        <w:r>
          <w:tab/>
        </w:r>
        <w:r>
          <w:fldChar w:fldCharType="begin"/>
        </w:r>
        <w:r>
          <w:instrText xml:space="preserve"> PAGEREF _Toc19183 \h </w:instrText>
        </w:r>
        <w:r>
          <w:fldChar w:fldCharType="separate"/>
        </w:r>
        <w:r>
          <w:t>20</w:t>
        </w:r>
        <w:r>
          <w:fldChar w:fldCharType="end"/>
        </w:r>
      </w:hyperlink>
    </w:p>
    <w:p>
      <w:pPr>
        <w:pStyle w:val="TOC2"/>
        <w:tabs>
          <w:tab w:val="right" w:leader="dot" w:pos="8306"/>
        </w:tabs>
      </w:pPr>
      <w:hyperlink w:anchor="_Toc6349" w:history="1">
        <w:r>
          <w:rPr>
            <w:rFonts w:ascii="仿宋" w:eastAsia="仿宋" w:hAnsi="仿宋" w:cs="仿宋" w:hint="eastAsia"/>
            <w:lang w:eastAsia="zh-CN"/>
          </w:rPr>
          <w:t>(一)、绩效评估指标</w:t>
        </w:r>
        <w:r>
          <w:tab/>
        </w:r>
        <w:r>
          <w:fldChar w:fldCharType="begin"/>
        </w:r>
        <w:r>
          <w:instrText xml:space="preserve"> PAGEREF _Toc6349 \h </w:instrText>
        </w:r>
        <w:r>
          <w:fldChar w:fldCharType="separate"/>
        </w:r>
        <w:r>
          <w:t>20</w:t>
        </w:r>
        <w:r>
          <w:fldChar w:fldCharType="end"/>
        </w:r>
      </w:hyperlink>
    </w:p>
    <w:p>
      <w:pPr>
        <w:pStyle w:val="TOC2"/>
        <w:tabs>
          <w:tab w:val="right" w:leader="dot" w:pos="8306"/>
        </w:tabs>
      </w:pPr>
      <w:hyperlink w:anchor="_Toc8978" w:history="1">
        <w:r>
          <w:rPr>
            <w:rFonts w:ascii="仿宋" w:eastAsia="仿宋" w:hAnsi="仿宋" w:cs="仿宋" w:hint="eastAsia"/>
            <w:lang w:eastAsia="zh-CN"/>
          </w:rPr>
          <w:t>(二)、绩效评估方法</w:t>
        </w:r>
        <w:r>
          <w:tab/>
        </w:r>
        <w:r>
          <w:fldChar w:fldCharType="begin"/>
        </w:r>
        <w:r>
          <w:instrText xml:space="preserve"> PAGEREF _Toc8978 \h </w:instrText>
        </w:r>
        <w:r>
          <w:fldChar w:fldCharType="separate"/>
        </w:r>
        <w:r>
          <w:t>21</w:t>
        </w:r>
        <w:r>
          <w:fldChar w:fldCharType="end"/>
        </w:r>
      </w:hyperlink>
    </w:p>
    <w:p>
      <w:pPr>
        <w:pStyle w:val="TOC2"/>
        <w:tabs>
          <w:tab w:val="right" w:leader="dot" w:pos="8306"/>
        </w:tabs>
      </w:pPr>
      <w:hyperlink w:anchor="_Toc9689" w:history="1">
        <w:r>
          <w:rPr>
            <w:rFonts w:ascii="仿宋" w:eastAsia="仿宋" w:hAnsi="仿宋" w:cs="仿宋" w:hint="eastAsia"/>
            <w:lang w:eastAsia="zh-CN"/>
          </w:rPr>
          <w:t>(三)、绩效评估周期</w:t>
        </w:r>
        <w:r>
          <w:tab/>
        </w:r>
        <w:r>
          <w:fldChar w:fldCharType="begin"/>
        </w:r>
        <w:r>
          <w:instrText xml:space="preserve"> PAGEREF _Toc9689 \h </w:instrText>
        </w:r>
        <w:r>
          <w:fldChar w:fldCharType="separate"/>
        </w:r>
        <w:r>
          <w:t>22</w:t>
        </w:r>
        <w:r>
          <w:fldChar w:fldCharType="end"/>
        </w:r>
      </w:hyperlink>
    </w:p>
    <w:p>
      <w:pPr>
        <w:pStyle w:val="TOC1"/>
        <w:tabs>
          <w:tab w:val="right" w:leader="dot" w:pos="8306"/>
        </w:tabs>
      </w:pPr>
      <w:hyperlink w:anchor="_Toc302" w:history="1">
        <w:r>
          <w:rPr>
            <w:rFonts w:ascii="仿宋" w:eastAsia="仿宋" w:hAnsi="仿宋" w:cs="仿宋" w:hint="eastAsia"/>
            <w:lang w:eastAsia="zh-CN"/>
          </w:rPr>
          <w:t>七、呼吸系统用药项目人力资源培养与发展</w:t>
        </w:r>
        <w:r>
          <w:tab/>
        </w:r>
        <w:r>
          <w:fldChar w:fldCharType="begin"/>
        </w:r>
        <w:r>
          <w:instrText xml:space="preserve"> PAGEREF _Toc302 \h </w:instrText>
        </w:r>
        <w:r>
          <w:fldChar w:fldCharType="separate"/>
        </w:r>
        <w:r>
          <w:t>24</w:t>
        </w:r>
        <w:r>
          <w:fldChar w:fldCharType="end"/>
        </w:r>
      </w:hyperlink>
    </w:p>
    <w:p>
      <w:pPr>
        <w:pStyle w:val="TOC2"/>
        <w:tabs>
          <w:tab w:val="right" w:leader="dot" w:pos="8306"/>
        </w:tabs>
      </w:pPr>
      <w:hyperlink w:anchor="_Toc10979" w:history="1">
        <w:r>
          <w:rPr>
            <w:rFonts w:ascii="仿宋" w:eastAsia="仿宋" w:hAnsi="仿宋" w:cs="仿宋" w:hint="eastAsia"/>
            <w:lang w:eastAsia="zh-CN"/>
          </w:rPr>
          <w:t>(一)、人才需求与规划</w:t>
        </w:r>
        <w:r>
          <w:tab/>
        </w:r>
        <w:r>
          <w:fldChar w:fldCharType="begin"/>
        </w:r>
        <w:r>
          <w:instrText xml:space="preserve"> PAGEREF _Toc10979 \h </w:instrText>
        </w:r>
        <w:r>
          <w:fldChar w:fldCharType="separate"/>
        </w:r>
        <w:r>
          <w:t>24</w:t>
        </w:r>
        <w:r>
          <w:fldChar w:fldCharType="end"/>
        </w:r>
      </w:hyperlink>
    </w:p>
    <w:p>
      <w:pPr>
        <w:pStyle w:val="TOC2"/>
        <w:tabs>
          <w:tab w:val="right" w:leader="dot" w:pos="8306"/>
        </w:tabs>
      </w:pPr>
      <w:hyperlink w:anchor="_Toc1693" w:history="1">
        <w:r>
          <w:rPr>
            <w:rFonts w:ascii="仿宋" w:eastAsia="仿宋" w:hAnsi="仿宋" w:cs="仿宋" w:hint="eastAsia"/>
            <w:lang w:eastAsia="zh-CN"/>
          </w:rPr>
          <w:t>(二)、培训与发展计划</w:t>
        </w:r>
        <w:r>
          <w:tab/>
        </w:r>
        <w:r>
          <w:fldChar w:fldCharType="begin"/>
        </w:r>
        <w:r>
          <w:instrText xml:space="preserve"> PAGEREF _Toc1693 \h </w:instrText>
        </w:r>
        <w:r>
          <w:fldChar w:fldCharType="separate"/>
        </w:r>
        <w:r>
          <w:t>24</w:t>
        </w:r>
        <w:r>
          <w:fldChar w:fldCharType="end"/>
        </w:r>
      </w:hyperlink>
    </w:p>
    <w:p>
      <w:pPr>
        <w:pStyle w:val="TOC1"/>
        <w:tabs>
          <w:tab w:val="right" w:leader="dot" w:pos="8306"/>
        </w:tabs>
      </w:pPr>
      <w:hyperlink w:anchor="_Toc1298" w:history="1">
        <w:r>
          <w:rPr>
            <w:rFonts w:ascii="仿宋" w:eastAsia="仿宋" w:hAnsi="仿宋" w:cs="仿宋" w:hint="eastAsia"/>
            <w:lang w:eastAsia="zh-CN"/>
          </w:rPr>
          <w:t>八、呼吸系统用药项目财务管理</w:t>
        </w:r>
        <w:r>
          <w:tab/>
        </w:r>
        <w:r>
          <w:fldChar w:fldCharType="begin"/>
        </w:r>
        <w:r>
          <w:instrText xml:space="preserve"> PAGEREF _Toc1298 \h </w:instrText>
        </w:r>
        <w:r>
          <w:fldChar w:fldCharType="separate"/>
        </w:r>
        <w:r>
          <w:t>25</w:t>
        </w:r>
        <w:r>
          <w:fldChar w:fldCharType="end"/>
        </w:r>
      </w:hyperlink>
    </w:p>
    <w:p>
      <w:pPr>
        <w:pStyle w:val="TOC2"/>
        <w:tabs>
          <w:tab w:val="right" w:leader="dot" w:pos="8306"/>
        </w:tabs>
      </w:pPr>
      <w:hyperlink w:anchor="_Toc16440" w:history="1">
        <w:r>
          <w:rPr>
            <w:rFonts w:ascii="仿宋" w:eastAsia="仿宋" w:hAnsi="仿宋" w:cs="仿宋" w:hint="eastAsia"/>
            <w:lang w:eastAsia="zh-CN"/>
          </w:rPr>
          <w:t>(一)、资金需求大</w:t>
        </w:r>
        <w:r>
          <w:tab/>
        </w:r>
        <w:r>
          <w:fldChar w:fldCharType="begin"/>
        </w:r>
        <w:r>
          <w:instrText xml:space="preserve"> PAGEREF _Toc16440 \h </w:instrText>
        </w:r>
        <w:r>
          <w:fldChar w:fldCharType="separate"/>
        </w:r>
        <w:r>
          <w:t>25</w:t>
        </w:r>
        <w:r>
          <w:fldChar w:fldCharType="end"/>
        </w:r>
      </w:hyperlink>
    </w:p>
    <w:p>
      <w:pPr>
        <w:pStyle w:val="TOC2"/>
        <w:tabs>
          <w:tab w:val="right" w:leader="dot" w:pos="8306"/>
        </w:tabs>
      </w:pPr>
      <w:hyperlink w:anchor="_Toc26859" w:history="1">
        <w:r>
          <w:rPr>
            <w:rFonts w:ascii="仿宋" w:eastAsia="仿宋" w:hAnsi="仿宋" w:cs="仿宋" w:hint="eastAsia"/>
            <w:lang w:eastAsia="zh-CN"/>
          </w:rPr>
          <w:t>(二)、研发周期长</w:t>
        </w:r>
        <w:r>
          <w:tab/>
        </w:r>
        <w:r>
          <w:fldChar w:fldCharType="begin"/>
        </w:r>
        <w:r>
          <w:instrText xml:space="preserve"> PAGEREF _Toc26859 \h </w:instrText>
        </w:r>
        <w:r>
          <w:fldChar w:fldCharType="separate"/>
        </w:r>
        <w:r>
          <w:t>26</w:t>
        </w:r>
        <w:r>
          <w:fldChar w:fldCharType="end"/>
        </w:r>
      </w:hyperlink>
    </w:p>
    <w:p>
      <w:pPr>
        <w:pStyle w:val="TOC2"/>
        <w:tabs>
          <w:tab w:val="right" w:leader="dot" w:pos="8306"/>
        </w:tabs>
      </w:pPr>
      <w:hyperlink w:anchor="_Toc10066" w:history="1">
        <w:r>
          <w:rPr>
            <w:rFonts w:ascii="仿宋" w:eastAsia="仿宋" w:hAnsi="仿宋" w:cs="仿宋" w:hint="eastAsia"/>
            <w:lang w:eastAsia="zh-CN"/>
          </w:rPr>
          <w:t>(三)、市场风险大</w:t>
        </w:r>
        <w:r>
          <w:tab/>
        </w:r>
        <w:r>
          <w:fldChar w:fldCharType="begin"/>
        </w:r>
        <w:r>
          <w:instrText xml:space="preserve"> PAGEREF _Toc10066 \h </w:instrText>
        </w:r>
        <w:r>
          <w:fldChar w:fldCharType="separate"/>
        </w:r>
        <w:r>
          <w:t>27</w:t>
        </w:r>
        <w:r>
          <w:fldChar w:fldCharType="end"/>
        </w:r>
      </w:hyperlink>
    </w:p>
    <w:p>
      <w:pPr>
        <w:pStyle w:val="TOC2"/>
        <w:tabs>
          <w:tab w:val="right" w:leader="dot" w:pos="8306"/>
        </w:tabs>
      </w:pPr>
      <w:hyperlink w:anchor="_Toc11721" w:history="1">
        <w:r>
          <w:rPr>
            <w:rFonts w:ascii="仿宋" w:eastAsia="仿宋" w:hAnsi="仿宋" w:cs="仿宋" w:hint="eastAsia"/>
            <w:lang w:eastAsia="zh-CN"/>
          </w:rPr>
          <w:t>(四)、利润率高</w:t>
        </w:r>
        <w:r>
          <w:tab/>
        </w:r>
        <w:r>
          <w:fldChar w:fldCharType="begin"/>
        </w:r>
        <w:r>
          <w:instrText xml:space="preserve"> PAGEREF _Toc11721 \h </w:instrText>
        </w:r>
        <w:r>
          <w:fldChar w:fldCharType="separate"/>
        </w:r>
        <w:r>
          <w:t>30</w:t>
        </w:r>
        <w:r>
          <w:fldChar w:fldCharType="end"/>
        </w:r>
      </w:hyperlink>
    </w:p>
    <w:p>
      <w:pPr>
        <w:pStyle w:val="TOC1"/>
        <w:tabs>
          <w:tab w:val="right" w:leader="dot" w:pos="8306"/>
        </w:tabs>
      </w:pPr>
      <w:hyperlink w:anchor="_Toc21454" w:history="1">
        <w:r>
          <w:rPr>
            <w:rFonts w:ascii="仿宋" w:eastAsia="仿宋" w:hAnsi="仿宋" w:cs="仿宋" w:hint="eastAsia"/>
            <w:lang w:eastAsia="zh-CN"/>
          </w:rPr>
          <w:t>九、呼吸系统用药项目技术管理</w:t>
        </w:r>
        <w:r>
          <w:tab/>
        </w:r>
        <w:r>
          <w:fldChar w:fldCharType="begin"/>
        </w:r>
        <w:r>
          <w:instrText xml:space="preserve"> PAGEREF _Toc21454 \h </w:instrText>
        </w:r>
        <w:r>
          <w:fldChar w:fldCharType="separate"/>
        </w:r>
        <w:r>
          <w:t>32</w:t>
        </w:r>
        <w:r>
          <w:fldChar w:fldCharType="end"/>
        </w:r>
      </w:hyperlink>
    </w:p>
    <w:p>
      <w:pPr>
        <w:pStyle w:val="TOC2"/>
        <w:tabs>
          <w:tab w:val="right" w:leader="dot" w:pos="8306"/>
        </w:tabs>
      </w:pPr>
      <w:hyperlink w:anchor="_Toc31281" w:history="1">
        <w:r>
          <w:rPr>
            <w:rFonts w:ascii="仿宋" w:eastAsia="仿宋" w:hAnsi="仿宋" w:cs="仿宋" w:hint="eastAsia"/>
            <w:lang w:eastAsia="zh-CN"/>
          </w:rPr>
          <w:t>(一)、技术方案选用方向</w:t>
        </w:r>
        <w:r>
          <w:tab/>
        </w:r>
        <w:r>
          <w:fldChar w:fldCharType="begin"/>
        </w:r>
        <w:r>
          <w:instrText xml:space="preserve"> PAGEREF _Toc31281 \h </w:instrText>
        </w:r>
        <w:r>
          <w:fldChar w:fldCharType="separate"/>
        </w:r>
        <w:r>
          <w:t>32</w:t>
        </w:r>
        <w:r>
          <w:fldChar w:fldCharType="end"/>
        </w:r>
      </w:hyperlink>
    </w:p>
    <w:p>
      <w:pPr>
        <w:pStyle w:val="TOC2"/>
        <w:tabs>
          <w:tab w:val="right" w:leader="dot" w:pos="8306"/>
        </w:tabs>
      </w:pPr>
      <w:hyperlink w:anchor="_Toc12190" w:history="1">
        <w:r>
          <w:rPr>
            <w:rFonts w:ascii="仿宋" w:eastAsia="仿宋" w:hAnsi="仿宋" w:cs="仿宋" w:hint="eastAsia"/>
            <w:lang w:eastAsia="zh-CN"/>
          </w:rPr>
          <w:t>(二)、工艺技术方案选用原则</w:t>
        </w:r>
        <w:r>
          <w:tab/>
        </w:r>
        <w:r>
          <w:fldChar w:fldCharType="begin"/>
        </w:r>
        <w:r>
          <w:instrText xml:space="preserve"> PAGEREF _Toc12190 \h </w:instrText>
        </w:r>
        <w:r>
          <w:fldChar w:fldCharType="separate"/>
        </w:r>
        <w:r>
          <w:t>34</w:t>
        </w:r>
        <w:r>
          <w:fldChar w:fldCharType="end"/>
        </w:r>
      </w:hyperlink>
    </w:p>
    <w:p>
      <w:pPr>
        <w:pStyle w:val="TOC2"/>
        <w:tabs>
          <w:tab w:val="right" w:leader="dot" w:pos="8306"/>
        </w:tabs>
      </w:pPr>
      <w:hyperlink w:anchor="_Toc32713" w:history="1">
        <w:r>
          <w:rPr>
            <w:rFonts w:ascii="仿宋" w:eastAsia="仿宋" w:hAnsi="仿宋" w:cs="仿宋" w:hint="eastAsia"/>
            <w:lang w:eastAsia="zh-CN"/>
          </w:rPr>
          <w:t>(三)、工艺技术方案要求</w:t>
        </w:r>
        <w:r>
          <w:tab/>
        </w:r>
        <w:r>
          <w:fldChar w:fldCharType="begin"/>
        </w:r>
        <w:r>
          <w:instrText xml:space="preserve"> PAGEREF _Toc32713 \h </w:instrText>
        </w:r>
        <w:r>
          <w:fldChar w:fldCharType="separate"/>
        </w:r>
        <w:r>
          <w:t>36</w:t>
        </w:r>
        <w:r>
          <w:fldChar w:fldCharType="end"/>
        </w:r>
      </w:hyperlink>
    </w:p>
    <w:p>
      <w:pPr>
        <w:pStyle w:val="TOC1"/>
        <w:tabs>
          <w:tab w:val="right" w:leader="dot" w:pos="8306"/>
        </w:tabs>
      </w:pPr>
      <w:hyperlink w:anchor="_Toc16227" w:history="1">
        <w:r>
          <w:rPr>
            <w:rFonts w:ascii="仿宋" w:eastAsia="仿宋" w:hAnsi="仿宋" w:cs="仿宋" w:hint="eastAsia"/>
            <w:lang w:eastAsia="zh-CN"/>
          </w:rPr>
          <w:t>十、呼吸系统用药项目环境影响分析</w:t>
        </w:r>
        <w:r>
          <w:tab/>
        </w:r>
        <w:r>
          <w:fldChar w:fldCharType="begin"/>
        </w:r>
        <w:r>
          <w:instrText xml:space="preserve"> PAGEREF _Toc16227 \h </w:instrText>
        </w:r>
        <w:r>
          <w:fldChar w:fldCharType="separate"/>
        </w:r>
        <w:r>
          <w:t>38</w:t>
        </w:r>
        <w:r>
          <w:fldChar w:fldCharType="end"/>
        </w:r>
      </w:hyperlink>
    </w:p>
    <w:p>
      <w:pPr>
        <w:pStyle w:val="TOC2"/>
        <w:tabs>
          <w:tab w:val="right" w:leader="dot" w:pos="8306"/>
        </w:tabs>
      </w:pPr>
      <w:hyperlink w:anchor="_Toc11252" w:history="1">
        <w:r>
          <w:rPr>
            <w:rFonts w:ascii="仿宋" w:eastAsia="仿宋" w:hAnsi="仿宋" w:cs="仿宋" w:hint="eastAsia"/>
            <w:lang w:eastAsia="zh-CN"/>
          </w:rPr>
          <w:t>(一)、建设区域环境质量现状</w:t>
        </w:r>
        <w:r>
          <w:tab/>
        </w:r>
        <w:r>
          <w:fldChar w:fldCharType="begin"/>
        </w:r>
        <w:r>
          <w:instrText xml:space="preserve"> PAGEREF _Toc11252 \h </w:instrText>
        </w:r>
        <w:r>
          <w:fldChar w:fldCharType="separate"/>
        </w:r>
        <w:r>
          <w:t>38</w:t>
        </w:r>
        <w:r>
          <w:fldChar w:fldCharType="end"/>
        </w:r>
      </w:hyperlink>
    </w:p>
    <w:p>
      <w:pPr>
        <w:pStyle w:val="TOC2"/>
        <w:tabs>
          <w:tab w:val="right" w:leader="dot" w:pos="8306"/>
        </w:tabs>
      </w:pPr>
      <w:hyperlink w:anchor="_Toc28950" w:history="1">
        <w:r>
          <w:rPr>
            <w:rFonts w:ascii="仿宋" w:eastAsia="仿宋" w:hAnsi="仿宋" w:cs="仿宋" w:hint="eastAsia"/>
            <w:lang w:eastAsia="zh-CN"/>
          </w:rPr>
          <w:t>(二)、建设期环境保护</w:t>
        </w:r>
        <w:r>
          <w:tab/>
        </w:r>
        <w:r>
          <w:fldChar w:fldCharType="begin"/>
        </w:r>
        <w:r>
          <w:instrText xml:space="preserve"> PAGEREF _Toc28950 \h </w:instrText>
        </w:r>
        <w:r>
          <w:fldChar w:fldCharType="separate"/>
        </w:r>
        <w:r>
          <w:t>40</w:t>
        </w:r>
        <w:r>
          <w:fldChar w:fldCharType="end"/>
        </w:r>
      </w:hyperlink>
    </w:p>
    <w:p>
      <w:pPr>
        <w:pStyle w:val="TOC2"/>
        <w:tabs>
          <w:tab w:val="right" w:leader="dot" w:pos="8306"/>
        </w:tabs>
      </w:pPr>
      <w:hyperlink w:anchor="_Toc6753" w:history="1">
        <w:r>
          <w:rPr>
            <w:rFonts w:ascii="仿宋" w:eastAsia="仿宋" w:hAnsi="仿宋" w:cs="仿宋" w:hint="eastAsia"/>
            <w:lang w:eastAsia="zh-CN"/>
          </w:rPr>
          <w:t>(三)、运营期环境保护</w:t>
        </w:r>
        <w:r>
          <w:tab/>
        </w:r>
        <w:r>
          <w:fldChar w:fldCharType="begin"/>
        </w:r>
        <w:r>
          <w:instrText xml:space="preserve"> PAGEREF _Toc6753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57" w:history="1">
        <w:r>
          <w:rPr>
            <w:rFonts w:ascii="仿宋" w:eastAsia="仿宋" w:hAnsi="仿宋" w:cs="仿宋" w:hint="eastAsia"/>
            <w:lang w:eastAsia="zh-CN"/>
          </w:rPr>
          <w:t>(四)、呼吸系统用药项目建设对区域经济的影响</w:t>
        </w:r>
        <w:r>
          <w:tab/>
        </w:r>
        <w:r>
          <w:fldChar w:fldCharType="begin"/>
        </w:r>
        <w:r>
          <w:instrText xml:space="preserve"> PAGEREF _Toc10457 \h </w:instrText>
        </w:r>
        <w:r>
          <w:fldChar w:fldCharType="separate"/>
        </w:r>
        <w:r>
          <w:t>42</w:t>
        </w:r>
        <w:r>
          <w:fldChar w:fldCharType="end"/>
        </w:r>
      </w:hyperlink>
    </w:p>
    <w:p>
      <w:pPr>
        <w:pStyle w:val="TOC2"/>
        <w:tabs>
          <w:tab w:val="right" w:leader="dot" w:pos="8306"/>
        </w:tabs>
      </w:pPr>
      <w:hyperlink w:anchor="_Toc16663" w:history="1">
        <w:r>
          <w:rPr>
            <w:rFonts w:ascii="仿宋" w:eastAsia="仿宋" w:hAnsi="仿宋" w:cs="仿宋" w:hint="eastAsia"/>
            <w:lang w:eastAsia="zh-CN"/>
          </w:rPr>
          <w:t>(五)、废弃物处理</w:t>
        </w:r>
        <w:r>
          <w:tab/>
        </w:r>
        <w:r>
          <w:fldChar w:fldCharType="begin"/>
        </w:r>
        <w:r>
          <w:instrText xml:space="preserve"> PAGEREF _Toc16663 \h </w:instrText>
        </w:r>
        <w:r>
          <w:fldChar w:fldCharType="separate"/>
        </w:r>
        <w:r>
          <w:t>44</w:t>
        </w:r>
        <w:r>
          <w:fldChar w:fldCharType="end"/>
        </w:r>
      </w:hyperlink>
    </w:p>
    <w:p>
      <w:pPr>
        <w:pStyle w:val="TOC2"/>
        <w:tabs>
          <w:tab w:val="right" w:leader="dot" w:pos="8306"/>
        </w:tabs>
      </w:pPr>
      <w:hyperlink w:anchor="_Toc17758" w:history="1">
        <w:r>
          <w:rPr>
            <w:rFonts w:ascii="仿宋" w:eastAsia="仿宋" w:hAnsi="仿宋" w:cs="仿宋" w:hint="eastAsia"/>
            <w:lang w:eastAsia="zh-CN"/>
          </w:rPr>
          <w:t>(六)、特殊环境影响分析</w:t>
        </w:r>
        <w:r>
          <w:tab/>
        </w:r>
        <w:r>
          <w:fldChar w:fldCharType="begin"/>
        </w:r>
        <w:r>
          <w:instrText xml:space="preserve"> PAGEREF _Toc17758 \h </w:instrText>
        </w:r>
        <w:r>
          <w:fldChar w:fldCharType="separate"/>
        </w:r>
        <w:r>
          <w:t>45</w:t>
        </w:r>
        <w:r>
          <w:fldChar w:fldCharType="end"/>
        </w:r>
      </w:hyperlink>
    </w:p>
    <w:p>
      <w:pPr>
        <w:pStyle w:val="TOC2"/>
        <w:tabs>
          <w:tab w:val="right" w:leader="dot" w:pos="8306"/>
        </w:tabs>
      </w:pPr>
      <w:hyperlink w:anchor="_Toc18872" w:history="1">
        <w:r>
          <w:rPr>
            <w:rFonts w:ascii="仿宋" w:eastAsia="仿宋" w:hAnsi="仿宋" w:cs="仿宋" w:hint="eastAsia"/>
            <w:lang w:eastAsia="zh-CN"/>
          </w:rPr>
          <w:t>(七)、清洁生产</w:t>
        </w:r>
        <w:r>
          <w:tab/>
        </w:r>
        <w:r>
          <w:fldChar w:fldCharType="begin"/>
        </w:r>
        <w:r>
          <w:instrText xml:space="preserve"> PAGEREF _Toc18872 \h </w:instrText>
        </w:r>
        <w:r>
          <w:fldChar w:fldCharType="separate"/>
        </w:r>
        <w:r>
          <w:t>47</w:t>
        </w:r>
        <w:r>
          <w:fldChar w:fldCharType="end"/>
        </w:r>
      </w:hyperlink>
    </w:p>
    <w:p>
      <w:pPr>
        <w:pStyle w:val="TOC2"/>
        <w:tabs>
          <w:tab w:val="right" w:leader="dot" w:pos="8306"/>
        </w:tabs>
      </w:pPr>
      <w:hyperlink w:anchor="_Toc24716" w:history="1">
        <w:r>
          <w:rPr>
            <w:rFonts w:ascii="仿宋" w:eastAsia="仿宋" w:hAnsi="仿宋" w:cs="仿宋" w:hint="eastAsia"/>
            <w:lang w:eastAsia="zh-CN"/>
          </w:rPr>
          <w:t>(八)、环境保护综合评价</w:t>
        </w:r>
        <w:r>
          <w:tab/>
        </w:r>
        <w:r>
          <w:fldChar w:fldCharType="begin"/>
        </w:r>
        <w:r>
          <w:instrText xml:space="preserve"> PAGEREF _Toc24716 \h </w:instrText>
        </w:r>
        <w:r>
          <w:fldChar w:fldCharType="separate"/>
        </w:r>
        <w:r>
          <w:t>48</w:t>
        </w:r>
        <w:r>
          <w:fldChar w:fldCharType="end"/>
        </w:r>
      </w:hyperlink>
    </w:p>
    <w:p>
      <w:pPr>
        <w:pStyle w:val="TOC1"/>
        <w:tabs>
          <w:tab w:val="right" w:leader="dot" w:pos="8306"/>
        </w:tabs>
      </w:pPr>
      <w:hyperlink w:anchor="_Toc27161" w:history="1">
        <w:r>
          <w:rPr>
            <w:rFonts w:ascii="仿宋" w:eastAsia="仿宋" w:hAnsi="仿宋" w:cs="仿宋" w:hint="eastAsia"/>
            <w:lang w:eastAsia="zh-CN"/>
          </w:rPr>
          <w:t>十一、呼吸系统用药项目创新与研发</w:t>
        </w:r>
        <w:r>
          <w:tab/>
        </w:r>
        <w:r>
          <w:fldChar w:fldCharType="begin"/>
        </w:r>
        <w:r>
          <w:instrText xml:space="preserve"> PAGEREF _Toc27161 \h </w:instrText>
        </w:r>
        <w:r>
          <w:fldChar w:fldCharType="separate"/>
        </w:r>
        <w:r>
          <w:t>49</w:t>
        </w:r>
        <w:r>
          <w:fldChar w:fldCharType="end"/>
        </w:r>
      </w:hyperlink>
    </w:p>
    <w:p>
      <w:pPr>
        <w:pStyle w:val="TOC2"/>
        <w:tabs>
          <w:tab w:val="right" w:leader="dot" w:pos="8306"/>
        </w:tabs>
      </w:pPr>
      <w:hyperlink w:anchor="_Toc30281" w:history="1">
        <w:r>
          <w:rPr>
            <w:rFonts w:ascii="仿宋" w:eastAsia="仿宋" w:hAnsi="仿宋" w:cs="仿宋" w:hint="eastAsia"/>
            <w:lang w:eastAsia="zh-CN"/>
          </w:rPr>
          <w:t>(一)、创新策略与方向</w:t>
        </w:r>
        <w:r>
          <w:tab/>
        </w:r>
        <w:r>
          <w:fldChar w:fldCharType="begin"/>
        </w:r>
        <w:r>
          <w:instrText xml:space="preserve"> PAGEREF _Toc30281 \h </w:instrText>
        </w:r>
        <w:r>
          <w:fldChar w:fldCharType="separate"/>
        </w:r>
        <w:r>
          <w:t>49</w:t>
        </w:r>
        <w:r>
          <w:fldChar w:fldCharType="end"/>
        </w:r>
      </w:hyperlink>
    </w:p>
    <w:p>
      <w:pPr>
        <w:pStyle w:val="TOC2"/>
        <w:tabs>
          <w:tab w:val="right" w:leader="dot" w:pos="8306"/>
        </w:tabs>
      </w:pPr>
      <w:hyperlink w:anchor="_Toc24161" w:history="1">
        <w:r>
          <w:rPr>
            <w:rFonts w:ascii="仿宋" w:eastAsia="仿宋" w:hAnsi="仿宋" w:cs="仿宋" w:hint="eastAsia"/>
            <w:lang w:eastAsia="zh-CN"/>
          </w:rPr>
          <w:t>(二)、研发规划与投入</w:t>
        </w:r>
        <w:r>
          <w:tab/>
        </w:r>
        <w:r>
          <w:fldChar w:fldCharType="begin"/>
        </w:r>
        <w:r>
          <w:instrText xml:space="preserve"> PAGEREF _Toc24161 \h </w:instrText>
        </w:r>
        <w:r>
          <w:fldChar w:fldCharType="separate"/>
        </w:r>
        <w:r>
          <w:t>50</w:t>
        </w:r>
        <w:r>
          <w:fldChar w:fldCharType="end"/>
        </w:r>
      </w:hyperlink>
    </w:p>
    <w:p>
      <w:pPr>
        <w:pStyle w:val="TOC1"/>
        <w:tabs>
          <w:tab w:val="right" w:leader="dot" w:pos="8306"/>
        </w:tabs>
      </w:pPr>
      <w:hyperlink w:anchor="_Toc10897" w:history="1">
        <w:r>
          <w:rPr>
            <w:rFonts w:ascii="仿宋" w:eastAsia="仿宋" w:hAnsi="仿宋" w:cs="仿宋" w:hint="eastAsia"/>
            <w:lang w:eastAsia="zh-CN"/>
          </w:rPr>
          <w:t>十二、呼吸系统用药项目人力资源管理</w:t>
        </w:r>
        <w:r>
          <w:tab/>
        </w:r>
        <w:r>
          <w:fldChar w:fldCharType="begin"/>
        </w:r>
        <w:r>
          <w:instrText xml:space="preserve"> PAGEREF _Toc10897 \h </w:instrText>
        </w:r>
        <w:r>
          <w:fldChar w:fldCharType="separate"/>
        </w:r>
        <w:r>
          <w:t>52</w:t>
        </w:r>
        <w:r>
          <w:fldChar w:fldCharType="end"/>
        </w:r>
      </w:hyperlink>
    </w:p>
    <w:p>
      <w:pPr>
        <w:pStyle w:val="TOC2"/>
        <w:tabs>
          <w:tab w:val="right" w:leader="dot" w:pos="8306"/>
        </w:tabs>
      </w:pPr>
      <w:hyperlink w:anchor="_Toc31047" w:history="1">
        <w:r>
          <w:rPr>
            <w:rFonts w:ascii="仿宋" w:eastAsia="仿宋" w:hAnsi="仿宋" w:cs="仿宋" w:hint="eastAsia"/>
            <w:lang w:eastAsia="zh-CN"/>
          </w:rPr>
          <w:t>(一)、建立健全的预算管理制度</w:t>
        </w:r>
        <w:r>
          <w:tab/>
        </w:r>
        <w:r>
          <w:fldChar w:fldCharType="begin"/>
        </w:r>
        <w:r>
          <w:instrText xml:space="preserve"> PAGEREF _Toc31047 \h </w:instrText>
        </w:r>
        <w:r>
          <w:fldChar w:fldCharType="separate"/>
        </w:r>
        <w:r>
          <w:t>52</w:t>
        </w:r>
        <w:r>
          <w:fldChar w:fldCharType="end"/>
        </w:r>
      </w:hyperlink>
    </w:p>
    <w:p>
      <w:pPr>
        <w:pStyle w:val="TOC2"/>
        <w:tabs>
          <w:tab w:val="right" w:leader="dot" w:pos="8306"/>
        </w:tabs>
      </w:pPr>
      <w:hyperlink w:anchor="_Toc28993" w:history="1">
        <w:r>
          <w:rPr>
            <w:rFonts w:ascii="仿宋" w:eastAsia="仿宋" w:hAnsi="仿宋" w:cs="仿宋" w:hint="eastAsia"/>
            <w:lang w:eastAsia="zh-CN"/>
          </w:rPr>
          <w:t>(二)、加强资金流动监控</w:t>
        </w:r>
        <w:r>
          <w:tab/>
        </w:r>
        <w:r>
          <w:fldChar w:fldCharType="begin"/>
        </w:r>
        <w:r>
          <w:instrText xml:space="preserve"> PAGEREF _Toc28993 \h </w:instrText>
        </w:r>
        <w:r>
          <w:fldChar w:fldCharType="separate"/>
        </w:r>
        <w:r>
          <w:t>54</w:t>
        </w:r>
        <w:r>
          <w:fldChar w:fldCharType="end"/>
        </w:r>
      </w:hyperlink>
    </w:p>
    <w:p>
      <w:pPr>
        <w:pStyle w:val="TOC2"/>
        <w:tabs>
          <w:tab w:val="right" w:leader="dot" w:pos="8306"/>
        </w:tabs>
      </w:pPr>
      <w:hyperlink w:anchor="_Toc9007" w:history="1">
        <w:r>
          <w:rPr>
            <w:rFonts w:ascii="仿宋" w:eastAsia="仿宋" w:hAnsi="仿宋" w:cs="仿宋" w:hint="eastAsia"/>
            <w:lang w:eastAsia="zh-CN"/>
          </w:rPr>
          <w:t>(三)、制定完善的风险控制机制</w:t>
        </w:r>
        <w:r>
          <w:tab/>
        </w:r>
        <w:r>
          <w:fldChar w:fldCharType="begin"/>
        </w:r>
        <w:r>
          <w:instrText xml:space="preserve"> PAGEREF _Toc9007 \h </w:instrText>
        </w:r>
        <w:r>
          <w:fldChar w:fldCharType="separate"/>
        </w:r>
        <w:r>
          <w:t>55</w:t>
        </w:r>
        <w:r>
          <w:fldChar w:fldCharType="end"/>
        </w:r>
      </w:hyperlink>
    </w:p>
    <w:p>
      <w:pPr>
        <w:pStyle w:val="TOC2"/>
        <w:tabs>
          <w:tab w:val="right" w:leader="dot" w:pos="8306"/>
        </w:tabs>
      </w:pPr>
      <w:hyperlink w:anchor="_Toc11584" w:history="1">
        <w:r>
          <w:rPr>
            <w:rFonts w:ascii="仿宋" w:eastAsia="仿宋" w:hAnsi="仿宋" w:cs="仿宋" w:hint="eastAsia"/>
            <w:lang w:eastAsia="zh-CN"/>
          </w:rPr>
          <w:t>(四)、优化成本管理</w:t>
        </w:r>
        <w:r>
          <w:tab/>
        </w:r>
        <w:r>
          <w:fldChar w:fldCharType="begin"/>
        </w:r>
        <w:r>
          <w:instrText xml:space="preserve"> PAGEREF _Toc11584 \h </w:instrText>
        </w:r>
        <w:r>
          <w:fldChar w:fldCharType="separate"/>
        </w:r>
        <w:r>
          <w:t>56</w:t>
        </w:r>
        <w:r>
          <w:fldChar w:fldCharType="end"/>
        </w:r>
      </w:hyperlink>
    </w:p>
    <w:p>
      <w:pPr>
        <w:pStyle w:val="TOC1"/>
        <w:tabs>
          <w:tab w:val="right" w:leader="dot" w:pos="8306"/>
        </w:tabs>
      </w:pPr>
      <w:hyperlink w:anchor="_Toc10032" w:history="1">
        <w:r>
          <w:rPr>
            <w:rFonts w:ascii="仿宋" w:eastAsia="仿宋" w:hAnsi="仿宋" w:cs="仿宋" w:hint="eastAsia"/>
            <w:lang w:eastAsia="zh-CN"/>
          </w:rPr>
          <w:t>十三、呼吸系统用药项目治理与监督</w:t>
        </w:r>
        <w:r>
          <w:tab/>
        </w:r>
        <w:r>
          <w:fldChar w:fldCharType="begin"/>
        </w:r>
        <w:r>
          <w:instrText xml:space="preserve"> PAGEREF _Toc10032 \h </w:instrText>
        </w:r>
        <w:r>
          <w:fldChar w:fldCharType="separate"/>
        </w:r>
        <w:r>
          <w:t>58</w:t>
        </w:r>
        <w:r>
          <w:fldChar w:fldCharType="end"/>
        </w:r>
      </w:hyperlink>
    </w:p>
    <w:p>
      <w:pPr>
        <w:pStyle w:val="TOC2"/>
        <w:tabs>
          <w:tab w:val="right" w:leader="dot" w:pos="8306"/>
        </w:tabs>
      </w:pPr>
      <w:hyperlink w:anchor="_Toc18922" w:history="1">
        <w:r>
          <w:rPr>
            <w:rFonts w:ascii="仿宋" w:eastAsia="仿宋" w:hAnsi="仿宋" w:cs="仿宋" w:hint="eastAsia"/>
            <w:lang w:eastAsia="zh-CN"/>
          </w:rPr>
          <w:t>(一)、呼吸系统用药项目治理结构</w:t>
        </w:r>
        <w:r>
          <w:tab/>
        </w:r>
        <w:r>
          <w:fldChar w:fldCharType="begin"/>
        </w:r>
        <w:r>
          <w:instrText xml:space="preserve"> PAGEREF _Toc18922 \h </w:instrText>
        </w:r>
        <w:r>
          <w:fldChar w:fldCharType="separate"/>
        </w:r>
        <w:r>
          <w:t>58</w:t>
        </w:r>
        <w:r>
          <w:fldChar w:fldCharType="end"/>
        </w:r>
      </w:hyperlink>
    </w:p>
    <w:p>
      <w:pPr>
        <w:pStyle w:val="TOC2"/>
        <w:tabs>
          <w:tab w:val="right" w:leader="dot" w:pos="8306"/>
        </w:tabs>
      </w:pPr>
      <w:hyperlink w:anchor="_Toc25931" w:history="1">
        <w:r>
          <w:rPr>
            <w:rFonts w:ascii="仿宋" w:eastAsia="仿宋" w:hAnsi="仿宋" w:cs="仿宋" w:hint="eastAsia"/>
            <w:lang w:eastAsia="zh-CN"/>
          </w:rPr>
          <w:t>(二)、监督与审计</w:t>
        </w:r>
        <w:r>
          <w:tab/>
        </w:r>
        <w:r>
          <w:fldChar w:fldCharType="begin"/>
        </w:r>
        <w:r>
          <w:instrText xml:space="preserve"> PAGEREF _Toc25931 \h </w:instrText>
        </w:r>
        <w:r>
          <w:fldChar w:fldCharType="separate"/>
        </w:r>
        <w:r>
          <w:t>59</w:t>
        </w:r>
        <w:r>
          <w:fldChar w:fldCharType="end"/>
        </w:r>
      </w:hyperlink>
    </w:p>
    <w:p>
      <w:pPr>
        <w:pStyle w:val="TOC1"/>
        <w:tabs>
          <w:tab w:val="right" w:leader="dot" w:pos="8306"/>
        </w:tabs>
      </w:pPr>
      <w:hyperlink w:anchor="_Toc10479" w:history="1">
        <w:r>
          <w:rPr>
            <w:rFonts w:ascii="仿宋" w:eastAsia="仿宋" w:hAnsi="仿宋" w:cs="仿宋" w:hint="eastAsia"/>
            <w:lang w:eastAsia="zh-CN"/>
          </w:rPr>
          <w:t>十四、呼吸系统用药项目实施保障措施</w:t>
        </w:r>
        <w:r>
          <w:tab/>
        </w:r>
        <w:r>
          <w:fldChar w:fldCharType="begin"/>
        </w:r>
        <w:r>
          <w:instrText xml:space="preserve"> PAGEREF _Toc10479 \h </w:instrText>
        </w:r>
        <w:r>
          <w:fldChar w:fldCharType="separate"/>
        </w:r>
        <w:r>
          <w:t>61</w:t>
        </w:r>
        <w:r>
          <w:fldChar w:fldCharType="end"/>
        </w:r>
      </w:hyperlink>
    </w:p>
    <w:p>
      <w:pPr>
        <w:pStyle w:val="TOC2"/>
        <w:tabs>
          <w:tab w:val="right" w:leader="dot" w:pos="8306"/>
        </w:tabs>
      </w:pPr>
      <w:hyperlink w:anchor="_Toc31578" w:history="1">
        <w:r>
          <w:rPr>
            <w:rFonts w:ascii="仿宋" w:eastAsia="仿宋" w:hAnsi="仿宋" w:cs="仿宋" w:hint="eastAsia"/>
            <w:lang w:eastAsia="zh-CN"/>
          </w:rPr>
          <w:t>(一)、呼吸系统用药项目实施保障机制</w:t>
        </w:r>
        <w:r>
          <w:tab/>
        </w:r>
        <w:r>
          <w:fldChar w:fldCharType="begin"/>
        </w:r>
        <w:r>
          <w:instrText xml:space="preserve"> PAGEREF _Toc31578 \h </w:instrText>
        </w:r>
        <w:r>
          <w:fldChar w:fldCharType="separate"/>
        </w:r>
        <w:r>
          <w:t>61</w:t>
        </w:r>
        <w:r>
          <w:fldChar w:fldCharType="end"/>
        </w:r>
      </w:hyperlink>
    </w:p>
    <w:p>
      <w:pPr>
        <w:pStyle w:val="TOC2"/>
        <w:tabs>
          <w:tab w:val="right" w:leader="dot" w:pos="8306"/>
        </w:tabs>
      </w:pPr>
      <w:hyperlink w:anchor="_Toc20482" w:history="1">
        <w:r>
          <w:rPr>
            <w:rFonts w:ascii="仿宋" w:eastAsia="仿宋" w:hAnsi="仿宋" w:cs="仿宋" w:hint="eastAsia"/>
            <w:lang w:eastAsia="zh-CN"/>
          </w:rPr>
          <w:t>(二)、呼吸系统用药项目法律合规要求</w:t>
        </w:r>
        <w:r>
          <w:tab/>
        </w:r>
        <w:r>
          <w:fldChar w:fldCharType="begin"/>
        </w:r>
        <w:r>
          <w:instrText xml:space="preserve"> PAGEREF _Toc20482 \h </w:instrText>
        </w:r>
        <w:r>
          <w:fldChar w:fldCharType="separate"/>
        </w:r>
        <w:r>
          <w:t>64</w:t>
        </w:r>
        <w:r>
          <w:fldChar w:fldCharType="end"/>
        </w:r>
      </w:hyperlink>
    </w:p>
    <w:p>
      <w:pPr>
        <w:pStyle w:val="TOC2"/>
        <w:tabs>
          <w:tab w:val="right" w:leader="dot" w:pos="8306"/>
        </w:tabs>
      </w:pPr>
      <w:hyperlink w:anchor="_Toc17027" w:history="1">
        <w:r>
          <w:rPr>
            <w:rFonts w:ascii="仿宋" w:eastAsia="仿宋" w:hAnsi="仿宋" w:cs="仿宋" w:hint="eastAsia"/>
            <w:lang w:eastAsia="zh-CN"/>
          </w:rPr>
          <w:t>(三)、呼吸系统用药项目合同管理与法律事务</w:t>
        </w:r>
        <w:r>
          <w:tab/>
        </w:r>
        <w:r>
          <w:fldChar w:fldCharType="begin"/>
        </w:r>
        <w:r>
          <w:instrText xml:space="preserve"> PAGEREF _Toc17027 \h </w:instrText>
        </w:r>
        <w:r>
          <w:fldChar w:fldCharType="separate"/>
        </w:r>
        <w:r>
          <w:t>69</w:t>
        </w:r>
        <w:r>
          <w:fldChar w:fldCharType="end"/>
        </w:r>
      </w:hyperlink>
    </w:p>
    <w:p>
      <w:pPr>
        <w:pStyle w:val="TOC2"/>
        <w:tabs>
          <w:tab w:val="right" w:leader="dot" w:pos="8306"/>
        </w:tabs>
      </w:pPr>
      <w:hyperlink w:anchor="_Toc23809" w:history="1">
        <w:r>
          <w:rPr>
            <w:rFonts w:ascii="仿宋" w:eastAsia="仿宋" w:hAnsi="仿宋" w:cs="仿宋" w:hint="eastAsia"/>
            <w:lang w:eastAsia="zh-CN"/>
          </w:rPr>
          <w:t>(四)、呼吸系统用药项目知识产权保护策略</w:t>
        </w:r>
        <w:r>
          <w:tab/>
        </w:r>
        <w:r>
          <w:fldChar w:fldCharType="begin"/>
        </w:r>
        <w:r>
          <w:instrText xml:space="preserve"> PAGEREF _Toc23809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6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209"/>
      <w:r>
        <w:rPr>
          <w:rFonts w:ascii="仿宋" w:eastAsia="仿宋" w:hAnsi="仿宋" w:cs="仿宋" w:hint="eastAsia"/>
          <w:lang w:eastAsia="zh-CN"/>
        </w:rPr>
        <w:t>(一)、呼吸系统用药行业分析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行业一直以来都是市场的关注焦点。行业内的发展趋势、竞争态势以及潜在机会都对呼吸系统用药项目的推进产生深远的影响。通过深入研究行业的整体概貌，我们将更好地理解行业的核心特征，为呼吸系统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用药行业，技术一直是推动创新和发展的关键因素。我们将对当前技术趋势进行详尽分析，包括但不限于人工智能、大数据应用、先进制造技术等。这有助于呼吸系统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呼吸系统用药项目成功的基础。我们将对主要竞争对手进行深入研究，包括其市场份额、产品特点、市场定位等。通过全面了解竞争对手的优势和劣势，呼吸系统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4"/>
      <w:r>
        <w:rPr>
          <w:rFonts w:ascii="仿宋" w:eastAsia="仿宋" w:hAnsi="仿宋" w:cs="仿宋" w:hint="eastAsia"/>
          <w:sz w:val="28"/>
          <w:lang w:eastAsia="zh-CN"/>
        </w:rPr>
        <w:t>(二)、呼吸系统用药市场分析预测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呼吸系统用药市场未来的增长趋势。这包括市场的整体规模、各细分领域的发展趋势等。呼吸系统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呼吸系统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呼吸系统用药项目实施过程中需要充分考虑的因素。我们将对市场风险进行全面评估，包括但不限于政策法规风险、市场竞争风险、技术变革风险等。通过对潜在风险的深入分析，呼吸系统用药项目可以制定相应的风险缓解策略，降低不确定性对呼吸系统用药项目的影响。</w:t>
      </w:r>
    </w:p>
    <w:p>
      <w:pPr>
        <w:pStyle w:val="Heading1"/>
        <w:ind w:firstLine="560" w:firstLineChars="200"/>
        <w:rPr>
          <w:rFonts w:ascii="仿宋" w:eastAsia="仿宋" w:hAnsi="仿宋" w:cs="仿宋" w:hint="eastAsia"/>
          <w:sz w:val="28"/>
          <w:lang w:eastAsia="zh-CN"/>
        </w:rPr>
      </w:pPr>
      <w:bookmarkStart w:id="5" w:name="_Toc2836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62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的技术管理特点体现在其创新导向。通过引入最先进的技术趋势和解决方案，呼吸系统用药项目致力于提升科技含量、提高质量和效率水平。这意味着我们将采用最新的工具和方法，确保呼吸系统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呼吸系统用药项目技术管理的显著特征。通过整合不同领域的技术资源，我们实现了跨学科的协同工作。这有助于优化技术架构，提高整体效能。此外，整合性策略还促进了不同技术团队之间的紧密沟通和高效合作，确保呼吸系统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呼吸系统用药项目所采用的技术。通过不断优化技术方案，呼吸系统用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呼吸系统用药项目团队将在呼吸系统用药项目初期识别可能的技术风险，并采取相应的预防和应对措施。通过建立健全的风险评估机制，呼吸系统用药项目能够在实施过程中及时发现并解决潜在的技术问题，保障呼吸系统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呼吸系统用药项目中，技术将成为呼吸系统用药项目成功的有力支持。这一深度剖析揭示了技术管理在呼吸系统用药项目实施中的关键作用，为呼吸系统用药项目的技术基础奠定了坚实的基础。</w:t>
      </w:r>
    </w:p>
    <w:p>
      <w:pPr>
        <w:pStyle w:val="Heading2"/>
        <w:ind w:firstLine="560" w:firstLineChars="200"/>
        <w:rPr>
          <w:rFonts w:ascii="仿宋" w:eastAsia="仿宋" w:hAnsi="仿宋" w:cs="仿宋" w:hint="eastAsia"/>
          <w:sz w:val="28"/>
          <w:lang w:eastAsia="zh-CN"/>
        </w:rPr>
      </w:pPr>
      <w:bookmarkStart w:id="7" w:name="_Toc19390"/>
      <w:r>
        <w:rPr>
          <w:rFonts w:ascii="仿宋" w:eastAsia="仿宋" w:hAnsi="仿宋" w:cs="仿宋" w:hint="eastAsia"/>
          <w:sz w:val="28"/>
          <w:lang w:eastAsia="zh-CN"/>
        </w:rPr>
        <w:t>(二)、呼吸系统用药项目工艺技术设计方案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呼吸系统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呼吸系统用药项目将严格按照相关行业规范要求进行组织。通过有效控制产品质量，呼吸系统用药项目将致力于为顾客提供优质的呼吸系统用药项目产品和良好的服务。这体现了呼吸系统用药项目对于生产活动合规性和质量标准的高度重视，为呼吸系统用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呼吸系统用药项目注重生态效益和清洁生产原则。呼吸系统用药项目建设将紧密结合地方特色经济发展，与社会经济发展规划和区域环境保护规划方案相协调一致。通过与当地区域自然生态系统的结合，呼吸系统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呼吸系统用药项目产品具有多样化的客户需求和个性化的特点。因此，呼吸系统用药项目产品规格品种多样，且单批生产数量较小。为满足这一特点，呼吸系统用药项目承办单位将建设先进的柔性制造生产线。通过广泛应用柔性制造技术，呼吸系统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呼吸系统用药项目采用的技术具有较高的技术含量和自动化水平，处于国内先进水平。这一技术选用不仅体现了对生产效率、质量和环境友好性的高标准要求，同时为呼吸系统用药项目的可持续发展奠定了坚实的基础。</w:t>
      </w:r>
    </w:p>
    <w:p>
      <w:pPr>
        <w:pStyle w:val="Heading2"/>
        <w:ind w:firstLine="560" w:firstLineChars="200"/>
        <w:rPr>
          <w:rFonts w:ascii="仿宋" w:eastAsia="仿宋" w:hAnsi="仿宋" w:cs="仿宋" w:hint="eastAsia"/>
          <w:sz w:val="28"/>
          <w:lang w:eastAsia="zh-CN"/>
        </w:rPr>
      </w:pPr>
      <w:bookmarkStart w:id="8" w:name="_Toc456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为确保呼吸系统用药项目的高效生产和技术实施，我们制定了一套精心设计的设备选型方案，以满足呼吸系统用药项目生产、质量和环保的要求。该方案的主要特点如下：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呼吸系统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针对呼吸系统用药项目产品的多样性和小批量生产的特点，我们将建设柔性制造生产线。通过在设备选型中考虑柔性制造技术，可以灵活应对不同产品规格和生产需求，实现生产线的高度灵活性和适应性。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534"/>
      <w:r>
        <w:rPr>
          <w:rFonts w:ascii="仿宋" w:eastAsia="仿宋" w:hAnsi="仿宋" w:cs="仿宋" w:hint="eastAsia"/>
          <w:sz w:val="28"/>
          <w:lang w:eastAsia="zh-CN"/>
        </w:rPr>
        <w:t>三、呼吸系统用药项目可持续发展</w:t>
      </w:r>
      <w:bookmarkEnd w:id="9"/>
    </w:p>
    <w:p>
      <w:pPr>
        <w:pStyle w:val="Heading2"/>
        <w:rPr>
          <w:rFonts w:ascii="仿宋" w:eastAsia="仿宋" w:hAnsi="仿宋" w:cs="仿宋" w:hint="eastAsia"/>
          <w:lang w:eastAsia="zh-CN"/>
        </w:rPr>
      </w:pPr>
      <w:bookmarkStart w:id="10" w:name="_Toc1935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用药项目中，呼吸系统用药项目团队着眼于未来，明确了可持续发展的战略方向。制定的具体可持续发展目标包括降低资源使用、采用环保技术、最大化社会效益等。这一步骤不仅有助于呼吸系统用药项目在环保和社会责任方面达到最高标准，也为未来提供了明确的指引，确保呼吸系统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可持续实践的融入呼吸系统用药项目管理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呼吸系统用药项目管理周期。从呼吸系统用药项目规划开始，呼吸系统用药项目团队就考虑了环境和社会的因素。在执行阶段，呼吸系统用药项目团队积极推动绿色技术的应用，优化资源利用。此外，关注员工的社会责任，通过培训和沟通活动提高员工对可持续发展的认知，使他们能够在日常工作中践行可持续实践。这些举措不仅为呼吸系统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54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扎根于呼吸系统用药项目的可持续发展理念，我们深信环保与社会责任是呼吸系统用药项目成功的关键支柱。在呼吸系统用药项目的每一步，我们都致力于通过创新和实践，履行对环境和社会的坚定责任。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团队通过引入先进的环保技术、建立高效的废物处理系统以及推动能源节约措施，积极履行环保责任。定期的环保监测和评估确保呼吸系统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不仅致力于自身可持续发展，还注重对社会的回馈。通过支持社区呼吸系统用药项目、参与慈善事业、提供培训机会等方式，呼吸系统用药项目积极履行社会责任。与当地社区建立积极互动，关注员工的工作与生活平衡，以及员工的身心健康，是呼吸系统用药项目在社会责任层面的关键举措。这样的实践不仅增强了呼吸系统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839"/>
      <w:r>
        <w:rPr>
          <w:rFonts w:ascii="仿宋" w:eastAsia="仿宋" w:hAnsi="仿宋" w:cs="仿宋" w:hint="eastAsia"/>
          <w:sz w:val="28"/>
          <w:lang w:eastAsia="zh-CN"/>
        </w:rPr>
        <w:t>四、呼吸系统用药项目文档管理</w:t>
      </w:r>
      <w:bookmarkEnd w:id="12"/>
    </w:p>
    <w:p>
      <w:pPr>
        <w:pStyle w:val="Heading2"/>
        <w:rPr>
          <w:rFonts w:ascii="仿宋" w:eastAsia="仿宋" w:hAnsi="仿宋" w:cs="仿宋" w:hint="eastAsia"/>
          <w:lang w:eastAsia="zh-CN"/>
        </w:rPr>
      </w:pPr>
      <w:bookmarkStart w:id="13" w:name="_Toc2127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呼吸系统用药项目高度重视文档的质量和准确性，以支持呼吸系统用药项目的各项活动和决策。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文档的编制始于呼吸系统用药项目计划的初期，我们制定了详细的文档编制计划，明确了每个文档的内容、格式和编写责任人。在呼吸系统用药项目启动阶段，我们首先编制了呼吸系统用药项目章程，明确定义了呼吸系统用药项目的目标、范围、风险等关键要素。随后，呼吸系统用药项目团队根据计划陆续编制了需求文档、设计文档、测试文档等各类文档，确保呼吸系统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呼吸系统用药项目管理中的重要环节，旨在确保呼吸系统用药项目文档符合质量标准和呼吸系统用药项目需求。在呼吸系统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呼吸系统用药项目相关利益方和专业领域的专家对文档进行独立审查。这有助于获取更全面、客观的反馈，确保呼吸系统用药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呼吸系统用药项目在文档编制与审查方面建立了严格的管理机制，通过规范的流程和多维度的审查，确保呼吸系统用药项目文档的质量、准确性和可靠性，为呼吸系统用药项目的顺利推进提供了有力支持。</w:t>
      </w:r>
    </w:p>
    <w:p>
      <w:pPr>
        <w:pStyle w:val="Heading2"/>
        <w:ind w:firstLine="560" w:firstLineChars="200"/>
        <w:rPr>
          <w:rFonts w:ascii="仿宋" w:eastAsia="仿宋" w:hAnsi="仿宋" w:cs="仿宋" w:hint="eastAsia"/>
          <w:sz w:val="28"/>
          <w:lang w:eastAsia="zh-CN"/>
        </w:rPr>
      </w:pPr>
      <w:bookmarkStart w:id="14" w:name="_Toc1955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我们通过多渠道发布文档，包括电子邮件、呼吸系统用药项目管理平台、内部网站等，以满足不同团队成员的偏好和需求。多渠道发布确保了信息的全面覆盖。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我们采用了精细的权限控制，确保只有授权人员可以访问敏感信息。这种安全措施保护了呼吸系统用药项目文档的机密性，防止了未经授权的信息泄露。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8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呼吸系统用药项目生命周期中一个至关重要的环节，直接关系到呼吸系统用药项目信息的长期保存和历史记录的完整性。在呼吸系统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102"/>
      <w:r>
        <w:rPr>
          <w:rFonts w:ascii="仿宋" w:eastAsia="仿宋" w:hAnsi="仿宋" w:cs="仿宋" w:hint="eastAsia"/>
          <w:sz w:val="28"/>
          <w:lang w:eastAsia="zh-CN"/>
        </w:rPr>
        <w:t>五、呼吸系统用药项目概论</w:t>
      </w:r>
      <w:bookmarkEnd w:id="16"/>
    </w:p>
    <w:p>
      <w:pPr>
        <w:pStyle w:val="Heading2"/>
        <w:rPr>
          <w:rFonts w:ascii="仿宋" w:eastAsia="仿宋" w:hAnsi="仿宋" w:cs="仿宋" w:hint="eastAsia"/>
          <w:lang w:eastAsia="zh-CN"/>
        </w:rPr>
      </w:pPr>
      <w:bookmarkStart w:id="17" w:name="_Toc31256"/>
      <w:r>
        <w:rPr>
          <w:rFonts w:ascii="仿宋" w:eastAsia="仿宋" w:hAnsi="仿宋" w:cs="仿宋" w:hint="eastAsia"/>
          <w:lang w:eastAsia="zh-CN"/>
        </w:rPr>
        <w:t>(一)、呼吸系统用药项目概况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的起源追溯至对市场的深入洞察。市场的不断演变与变革为呼吸系统用药项目提供了难得的机遇。当前市场存在的需求缺口和变革的大环境共同构成了呼吸系统用药项目的背景。这个呼吸系统用药项目旨在充分利用市场机遇，填补行业中尚未满足的需求，为客户提供全新的解决方案。市场的变革和需求的增长使得这个呼吸系统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呼吸系统用药项目名称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正式命名为呼吸系统用药。这个名称不仅仅是一个标识，更代表了呼吸系统用药项目的核心理念和愿景。它蕴含着呼吸系统用药项目所要解决问题的关键字，具有强烈的表达和辨识度，为呼吸系统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呼吸系统用药项目目标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的核心目标是提供一种全新、高效的解决方案，满足客户日益增长的需求。呼吸系统用药项目追求的不仅仅是满足市场需求，更是在市场中获得卓越的竞争优势。通过不断提升产品或服务的质量和创新水平，呼吸系统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呼吸系统用药项目范围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全面涵盖了产品研发、制造、市场推广和售后服务，确保从产品设计到最终用户体验的全方位关注。这一全面的呼吸系统用药项目范围是为了确保呼吸系统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呼吸系统用药项目时间表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呼吸系统用药项目计划在未来18个月内完成，包括研发、测试、市场试点和正式推出等不同阶段。这个时间表的合理设计是为了确保呼吸系统用药项目各个阶段的顺利推进，以便按时交付高质量的成果。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呼吸系统用药项目预算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总预算估算为XX百万美元，主要分配在研发、市场推广、人员培训和运营等方面。这一充足的预算为呼吸系统用药项目提供了充足的资源，确保呼吸系统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呼吸系统用药项目风险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可能面临的风险包括市场接受度低、技术难题、竞争激烈等。呼吸系统用药项目团队已经制定了相应的风险应对计划，通过前瞻性的风险管理，确保呼吸系统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呼吸系统用药项目团队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呼吸系统用药项目汇聚了一支经验丰富、多领域专业素养的核心团队，确保呼吸系统用药项目在各个方面都能拥有高水平的执行力。团队的协同作战是呼吸系统用药项目成功的关键因素之一。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呼吸系统用药项目背景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呼吸系统用药项目的背景根植于市场对更高效、创新产品的渴望，同时也受到科技发展对行业格局的深刻改变的影响。这为呼吸系统用药项目提供了广阔的发展空间和市场需求。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呼吸系统用药项目现状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截至目前，呼吸系统用药项目已完成市场调研和技术验证，取得了初步的成功。这为呼吸系统用药项目在未来的发展奠定了坚实的基础，为更远大的目标打下了坚实的基石。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502"/>
      <w:r>
        <w:rPr>
          <w:rFonts w:ascii="仿宋" w:eastAsia="仿宋" w:hAnsi="仿宋" w:cs="仿宋" w:hint="eastAsia"/>
          <w:sz w:val="28"/>
          <w:lang w:eastAsia="zh-CN"/>
        </w:rPr>
        <w:t>(二)、呼吸系统用药项目目标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keyword》呼吸系统用药项目首要业务目标是在市场中占据有利地位，实现产品/服务的成功推广和销售。通过不断提升产品质量、创新性，呼吸系统用药项目追求成为行业中的领导者，赢得更多客户的青睐。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在科技迅速发展的时代，呼吸系统用药项目着眼于技术创新。通过持续的研发和技术升级，呼吸系统用药项目旨在推出更具创新性的产品或服务，以满足市场对新鲜、先进解决方案的需求。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为了建立可持续的客户关系，呼吸系统用药项目设定了客户满意度目标。通过提供卓越的产品质量和优质的客户服务，呼吸系统用药项目追求赢得客户的信任和忠诚度，确保他们的满意度达到行业领先水平。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https://d.book118.com/948105036006006047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0675A"/>
    <w:rsid w:val="62E067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050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2024-03-04T02:23:00Z</dcterms:created>
  <dcterms:modified xsi:type="dcterms:W3CDTF">2024-03-04T02:24:09Z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8B842AEBBD5647779CE2856FFE79BC2F_11</vt:lpwstr>
  </property>
  <property fmtid="{D5CDD505-2E9C-101B-9397-08002B2CF9AE}" pid="3" name="KSOProductBuildVer">
    <vt:lpwstr>2052-12.1.0.16388</vt:lpwstr>
  </property>
</Properties>
</file>