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25" w:history="1">
        <w:r>
          <w:rPr>
            <w:rFonts w:ascii="仿宋" w:eastAsia="仿宋" w:hAnsi="仿宋" w:cs="仿宋" w:hint="eastAsia"/>
            <w:lang w:eastAsia="zh-CN"/>
          </w:rPr>
          <w:t>概论</w:t>
        </w:r>
        <w:r>
          <w:tab/>
        </w:r>
        <w:r>
          <w:fldChar w:fldCharType="begin"/>
        </w:r>
        <w:r>
          <w:instrText xml:space="preserve"> PAGEREF _Toc26825 \h </w:instrText>
        </w:r>
        <w:r>
          <w:fldChar w:fldCharType="separate"/>
        </w:r>
        <w:r>
          <w:t>3</w:t>
        </w:r>
        <w:r>
          <w:fldChar w:fldCharType="end"/>
        </w:r>
      </w:hyperlink>
    </w:p>
    <w:p>
      <w:pPr>
        <w:pStyle w:val="TOC1"/>
        <w:tabs>
          <w:tab w:val="right" w:leader="dot" w:pos="8306"/>
        </w:tabs>
      </w:pPr>
      <w:hyperlink w:anchor="_Toc26033" w:history="1">
        <w:r>
          <w:rPr>
            <w:rFonts w:ascii="仿宋" w:eastAsia="仿宋" w:hAnsi="仿宋" w:cs="仿宋" w:hint="eastAsia"/>
            <w:lang w:eastAsia="zh-CN"/>
          </w:rPr>
          <w:t>一、被子项目绩效评估</w:t>
        </w:r>
        <w:r>
          <w:tab/>
        </w:r>
        <w:r>
          <w:fldChar w:fldCharType="begin"/>
        </w:r>
        <w:r>
          <w:instrText xml:space="preserve"> PAGEREF _Toc26033 \h </w:instrText>
        </w:r>
        <w:r>
          <w:fldChar w:fldCharType="separate"/>
        </w:r>
        <w:r>
          <w:t>3</w:t>
        </w:r>
        <w:r>
          <w:fldChar w:fldCharType="end"/>
        </w:r>
      </w:hyperlink>
    </w:p>
    <w:p>
      <w:pPr>
        <w:pStyle w:val="TOC2"/>
        <w:tabs>
          <w:tab w:val="right" w:leader="dot" w:pos="8306"/>
        </w:tabs>
      </w:pPr>
      <w:hyperlink w:anchor="_Toc19058" w:history="1">
        <w:r>
          <w:rPr>
            <w:rFonts w:ascii="仿宋" w:eastAsia="仿宋" w:hAnsi="仿宋" w:cs="仿宋" w:hint="eastAsia"/>
            <w:lang w:eastAsia="zh-CN"/>
          </w:rPr>
          <w:t>(一)、绩效评估指标</w:t>
        </w:r>
        <w:r>
          <w:tab/>
        </w:r>
        <w:r>
          <w:fldChar w:fldCharType="begin"/>
        </w:r>
        <w:r>
          <w:instrText xml:space="preserve"> PAGEREF _Toc19058 \h </w:instrText>
        </w:r>
        <w:r>
          <w:fldChar w:fldCharType="separate"/>
        </w:r>
        <w:r>
          <w:t>3</w:t>
        </w:r>
        <w:r>
          <w:fldChar w:fldCharType="end"/>
        </w:r>
      </w:hyperlink>
    </w:p>
    <w:p>
      <w:pPr>
        <w:pStyle w:val="TOC2"/>
        <w:tabs>
          <w:tab w:val="right" w:leader="dot" w:pos="8306"/>
        </w:tabs>
      </w:pPr>
      <w:hyperlink w:anchor="_Toc369" w:history="1">
        <w:r>
          <w:rPr>
            <w:rFonts w:ascii="仿宋" w:eastAsia="仿宋" w:hAnsi="仿宋" w:cs="仿宋" w:hint="eastAsia"/>
            <w:lang w:eastAsia="zh-CN"/>
          </w:rPr>
          <w:t>(二)、绩效评估方法</w:t>
        </w:r>
        <w:r>
          <w:tab/>
        </w:r>
        <w:r>
          <w:fldChar w:fldCharType="begin"/>
        </w:r>
        <w:r>
          <w:instrText xml:space="preserve"> PAGEREF _Toc369 \h </w:instrText>
        </w:r>
        <w:r>
          <w:fldChar w:fldCharType="separate"/>
        </w:r>
        <w:r>
          <w:t>4</w:t>
        </w:r>
        <w:r>
          <w:fldChar w:fldCharType="end"/>
        </w:r>
      </w:hyperlink>
    </w:p>
    <w:p>
      <w:pPr>
        <w:pStyle w:val="TOC2"/>
        <w:tabs>
          <w:tab w:val="right" w:leader="dot" w:pos="8306"/>
        </w:tabs>
      </w:pPr>
      <w:hyperlink w:anchor="_Toc1441" w:history="1">
        <w:r>
          <w:rPr>
            <w:rFonts w:ascii="仿宋" w:eastAsia="仿宋" w:hAnsi="仿宋" w:cs="仿宋" w:hint="eastAsia"/>
            <w:lang w:eastAsia="zh-CN"/>
          </w:rPr>
          <w:t>(三)、绩效评估周期</w:t>
        </w:r>
        <w:r>
          <w:tab/>
        </w:r>
        <w:r>
          <w:fldChar w:fldCharType="begin"/>
        </w:r>
        <w:r>
          <w:instrText xml:space="preserve"> PAGEREF _Toc1441 \h </w:instrText>
        </w:r>
        <w:r>
          <w:fldChar w:fldCharType="separate"/>
        </w:r>
        <w:r>
          <w:t>5</w:t>
        </w:r>
        <w:r>
          <w:fldChar w:fldCharType="end"/>
        </w:r>
      </w:hyperlink>
    </w:p>
    <w:p>
      <w:pPr>
        <w:pStyle w:val="TOC1"/>
        <w:tabs>
          <w:tab w:val="right" w:leader="dot" w:pos="8306"/>
        </w:tabs>
      </w:pPr>
      <w:hyperlink w:anchor="_Toc12989" w:history="1">
        <w:r>
          <w:rPr>
            <w:rFonts w:ascii="仿宋" w:eastAsia="仿宋" w:hAnsi="仿宋" w:cs="仿宋" w:hint="eastAsia"/>
            <w:lang w:eastAsia="zh-CN"/>
          </w:rPr>
          <w:t>二、被子项目可持续发展</w:t>
        </w:r>
        <w:r>
          <w:tab/>
        </w:r>
        <w:r>
          <w:fldChar w:fldCharType="begin"/>
        </w:r>
        <w:r>
          <w:instrText xml:space="preserve"> PAGEREF _Toc12989 \h </w:instrText>
        </w:r>
        <w:r>
          <w:fldChar w:fldCharType="separate"/>
        </w:r>
        <w:r>
          <w:t>6</w:t>
        </w:r>
        <w:r>
          <w:fldChar w:fldCharType="end"/>
        </w:r>
      </w:hyperlink>
    </w:p>
    <w:p>
      <w:pPr>
        <w:pStyle w:val="TOC2"/>
        <w:tabs>
          <w:tab w:val="right" w:leader="dot" w:pos="8306"/>
        </w:tabs>
      </w:pPr>
      <w:hyperlink w:anchor="_Toc7889" w:history="1">
        <w:r>
          <w:rPr>
            <w:rFonts w:ascii="仿宋" w:eastAsia="仿宋" w:hAnsi="仿宋" w:cs="仿宋" w:hint="eastAsia"/>
            <w:lang w:eastAsia="zh-CN"/>
          </w:rPr>
          <w:t>(一)、可持续战略与实践</w:t>
        </w:r>
        <w:r>
          <w:tab/>
        </w:r>
        <w:r>
          <w:fldChar w:fldCharType="begin"/>
        </w:r>
        <w:r>
          <w:instrText xml:space="preserve"> PAGEREF _Toc7889 \h </w:instrText>
        </w:r>
        <w:r>
          <w:fldChar w:fldCharType="separate"/>
        </w:r>
        <w:r>
          <w:t>6</w:t>
        </w:r>
        <w:r>
          <w:fldChar w:fldCharType="end"/>
        </w:r>
      </w:hyperlink>
    </w:p>
    <w:p>
      <w:pPr>
        <w:pStyle w:val="TOC2"/>
        <w:tabs>
          <w:tab w:val="right" w:leader="dot" w:pos="8306"/>
        </w:tabs>
      </w:pPr>
      <w:hyperlink w:anchor="_Toc24333" w:history="1">
        <w:r>
          <w:rPr>
            <w:rFonts w:ascii="仿宋" w:eastAsia="仿宋" w:hAnsi="仿宋" w:cs="仿宋" w:hint="eastAsia"/>
            <w:lang w:eastAsia="zh-CN"/>
          </w:rPr>
          <w:t>(二)、环保与社会责任</w:t>
        </w:r>
        <w:r>
          <w:tab/>
        </w:r>
        <w:r>
          <w:fldChar w:fldCharType="begin"/>
        </w:r>
        <w:r>
          <w:instrText xml:space="preserve"> PAGEREF _Toc24333 \h </w:instrText>
        </w:r>
        <w:r>
          <w:fldChar w:fldCharType="separate"/>
        </w:r>
        <w:r>
          <w:t>7</w:t>
        </w:r>
        <w:r>
          <w:fldChar w:fldCharType="end"/>
        </w:r>
      </w:hyperlink>
    </w:p>
    <w:p>
      <w:pPr>
        <w:pStyle w:val="TOC1"/>
        <w:tabs>
          <w:tab w:val="right" w:leader="dot" w:pos="8306"/>
        </w:tabs>
      </w:pPr>
      <w:hyperlink w:anchor="_Toc13535" w:history="1">
        <w:r>
          <w:rPr>
            <w:rFonts w:ascii="仿宋" w:eastAsia="仿宋" w:hAnsi="仿宋" w:cs="仿宋" w:hint="eastAsia"/>
            <w:lang w:eastAsia="zh-CN"/>
          </w:rPr>
          <w:t>三、被子项目建设背景及必要性分析</w:t>
        </w:r>
        <w:r>
          <w:tab/>
        </w:r>
        <w:r>
          <w:fldChar w:fldCharType="begin"/>
        </w:r>
        <w:r>
          <w:instrText xml:space="preserve"> PAGEREF _Toc13535 \h </w:instrText>
        </w:r>
        <w:r>
          <w:fldChar w:fldCharType="separate"/>
        </w:r>
        <w:r>
          <w:t>8</w:t>
        </w:r>
        <w:r>
          <w:fldChar w:fldCharType="end"/>
        </w:r>
      </w:hyperlink>
    </w:p>
    <w:p>
      <w:pPr>
        <w:pStyle w:val="TOC2"/>
        <w:tabs>
          <w:tab w:val="right" w:leader="dot" w:pos="8306"/>
        </w:tabs>
      </w:pPr>
      <w:hyperlink w:anchor="_Toc17412" w:history="1">
        <w:r>
          <w:rPr>
            <w:rFonts w:ascii="仿宋" w:eastAsia="仿宋" w:hAnsi="仿宋" w:cs="仿宋" w:hint="eastAsia"/>
            <w:lang w:eastAsia="zh-CN"/>
          </w:rPr>
          <w:t>(一)、被子项目背景分析</w:t>
        </w:r>
        <w:r>
          <w:tab/>
        </w:r>
        <w:r>
          <w:fldChar w:fldCharType="begin"/>
        </w:r>
        <w:r>
          <w:instrText xml:space="preserve"> PAGEREF _Toc17412 \h </w:instrText>
        </w:r>
        <w:r>
          <w:fldChar w:fldCharType="separate"/>
        </w:r>
        <w:r>
          <w:t>8</w:t>
        </w:r>
        <w:r>
          <w:fldChar w:fldCharType="end"/>
        </w:r>
      </w:hyperlink>
    </w:p>
    <w:p>
      <w:pPr>
        <w:pStyle w:val="TOC2"/>
        <w:tabs>
          <w:tab w:val="right" w:leader="dot" w:pos="8306"/>
        </w:tabs>
      </w:pPr>
      <w:hyperlink w:anchor="_Toc10295" w:history="1">
        <w:r>
          <w:rPr>
            <w:rFonts w:ascii="仿宋" w:eastAsia="仿宋" w:hAnsi="仿宋" w:cs="仿宋" w:hint="eastAsia"/>
            <w:lang w:eastAsia="zh-CN"/>
          </w:rPr>
          <w:t>(二)、被子项目建设必要性分析</w:t>
        </w:r>
        <w:r>
          <w:tab/>
        </w:r>
        <w:r>
          <w:fldChar w:fldCharType="begin"/>
        </w:r>
        <w:r>
          <w:instrText xml:space="preserve"> PAGEREF _Toc10295 \h </w:instrText>
        </w:r>
        <w:r>
          <w:fldChar w:fldCharType="separate"/>
        </w:r>
        <w:r>
          <w:t>9</w:t>
        </w:r>
        <w:r>
          <w:fldChar w:fldCharType="end"/>
        </w:r>
      </w:hyperlink>
    </w:p>
    <w:p>
      <w:pPr>
        <w:pStyle w:val="TOC1"/>
        <w:tabs>
          <w:tab w:val="right" w:leader="dot" w:pos="8306"/>
        </w:tabs>
      </w:pPr>
      <w:hyperlink w:anchor="_Toc15464" w:history="1">
        <w:r>
          <w:rPr>
            <w:rFonts w:ascii="仿宋" w:eastAsia="仿宋" w:hAnsi="仿宋" w:cs="仿宋" w:hint="eastAsia"/>
            <w:lang w:eastAsia="zh-CN"/>
          </w:rPr>
          <w:t>四、产品规划分析</w:t>
        </w:r>
        <w:r>
          <w:tab/>
        </w:r>
        <w:r>
          <w:fldChar w:fldCharType="begin"/>
        </w:r>
        <w:r>
          <w:instrText xml:space="preserve"> PAGEREF _Toc15464 \h </w:instrText>
        </w:r>
        <w:r>
          <w:fldChar w:fldCharType="separate"/>
        </w:r>
        <w:r>
          <w:t>11</w:t>
        </w:r>
        <w:r>
          <w:fldChar w:fldCharType="end"/>
        </w:r>
      </w:hyperlink>
    </w:p>
    <w:p>
      <w:pPr>
        <w:pStyle w:val="TOC2"/>
        <w:tabs>
          <w:tab w:val="right" w:leader="dot" w:pos="8306"/>
        </w:tabs>
      </w:pPr>
      <w:hyperlink w:anchor="_Toc7269" w:history="1">
        <w:r>
          <w:rPr>
            <w:rFonts w:ascii="仿宋" w:eastAsia="仿宋" w:hAnsi="仿宋" w:cs="仿宋" w:hint="eastAsia"/>
            <w:lang w:eastAsia="zh-CN"/>
          </w:rPr>
          <w:t>(一)、产品规划</w:t>
        </w:r>
        <w:r>
          <w:tab/>
        </w:r>
        <w:r>
          <w:fldChar w:fldCharType="begin"/>
        </w:r>
        <w:r>
          <w:instrText xml:space="preserve"> PAGEREF _Toc7269 \h </w:instrText>
        </w:r>
        <w:r>
          <w:fldChar w:fldCharType="separate"/>
        </w:r>
        <w:r>
          <w:t>11</w:t>
        </w:r>
        <w:r>
          <w:fldChar w:fldCharType="end"/>
        </w:r>
      </w:hyperlink>
    </w:p>
    <w:p>
      <w:pPr>
        <w:pStyle w:val="TOC2"/>
        <w:tabs>
          <w:tab w:val="right" w:leader="dot" w:pos="8306"/>
        </w:tabs>
      </w:pPr>
      <w:hyperlink w:anchor="_Toc18930" w:history="1">
        <w:r>
          <w:rPr>
            <w:rFonts w:ascii="仿宋" w:eastAsia="仿宋" w:hAnsi="仿宋" w:cs="仿宋" w:hint="eastAsia"/>
            <w:lang w:eastAsia="zh-CN"/>
          </w:rPr>
          <w:t>(二)、建设规模</w:t>
        </w:r>
        <w:r>
          <w:tab/>
        </w:r>
        <w:r>
          <w:fldChar w:fldCharType="begin"/>
        </w:r>
        <w:r>
          <w:instrText xml:space="preserve"> PAGEREF _Toc18930 \h </w:instrText>
        </w:r>
        <w:r>
          <w:fldChar w:fldCharType="separate"/>
        </w:r>
        <w:r>
          <w:t>11</w:t>
        </w:r>
        <w:r>
          <w:fldChar w:fldCharType="end"/>
        </w:r>
      </w:hyperlink>
    </w:p>
    <w:p>
      <w:pPr>
        <w:pStyle w:val="TOC1"/>
        <w:tabs>
          <w:tab w:val="right" w:leader="dot" w:pos="8306"/>
        </w:tabs>
      </w:pPr>
      <w:hyperlink w:anchor="_Toc12081" w:history="1">
        <w:r>
          <w:rPr>
            <w:rFonts w:ascii="仿宋" w:eastAsia="仿宋" w:hAnsi="仿宋" w:cs="仿宋" w:hint="eastAsia"/>
            <w:lang w:eastAsia="zh-CN"/>
          </w:rPr>
          <w:t>五、被子项目选址可行性分析</w:t>
        </w:r>
        <w:r>
          <w:tab/>
        </w:r>
        <w:r>
          <w:fldChar w:fldCharType="begin"/>
        </w:r>
        <w:r>
          <w:instrText xml:space="preserve"> PAGEREF _Toc12081 \h </w:instrText>
        </w:r>
        <w:r>
          <w:fldChar w:fldCharType="separate"/>
        </w:r>
        <w:r>
          <w:t>13</w:t>
        </w:r>
        <w:r>
          <w:fldChar w:fldCharType="end"/>
        </w:r>
      </w:hyperlink>
    </w:p>
    <w:p>
      <w:pPr>
        <w:pStyle w:val="TOC2"/>
        <w:tabs>
          <w:tab w:val="right" w:leader="dot" w:pos="8306"/>
        </w:tabs>
      </w:pPr>
      <w:hyperlink w:anchor="_Toc29295" w:history="1">
        <w:r>
          <w:rPr>
            <w:rFonts w:ascii="仿宋" w:eastAsia="仿宋" w:hAnsi="仿宋" w:cs="仿宋" w:hint="eastAsia"/>
            <w:lang w:eastAsia="zh-CN"/>
          </w:rPr>
          <w:t>(一)、被子项目选址</w:t>
        </w:r>
        <w:r>
          <w:tab/>
        </w:r>
        <w:r>
          <w:fldChar w:fldCharType="begin"/>
        </w:r>
        <w:r>
          <w:instrText xml:space="preserve"> PAGEREF _Toc29295 \h </w:instrText>
        </w:r>
        <w:r>
          <w:fldChar w:fldCharType="separate"/>
        </w:r>
        <w:r>
          <w:t>13</w:t>
        </w:r>
        <w:r>
          <w:fldChar w:fldCharType="end"/>
        </w:r>
      </w:hyperlink>
    </w:p>
    <w:p>
      <w:pPr>
        <w:pStyle w:val="TOC2"/>
        <w:tabs>
          <w:tab w:val="right" w:leader="dot" w:pos="8306"/>
        </w:tabs>
      </w:pPr>
      <w:hyperlink w:anchor="_Toc22968" w:history="1">
        <w:r>
          <w:rPr>
            <w:rFonts w:ascii="仿宋" w:eastAsia="仿宋" w:hAnsi="仿宋" w:cs="仿宋" w:hint="eastAsia"/>
            <w:lang w:eastAsia="zh-CN"/>
          </w:rPr>
          <w:t>(二)、用地控制指标</w:t>
        </w:r>
        <w:r>
          <w:tab/>
        </w:r>
        <w:r>
          <w:fldChar w:fldCharType="begin"/>
        </w:r>
        <w:r>
          <w:instrText xml:space="preserve"> PAGEREF _Toc22968 \h </w:instrText>
        </w:r>
        <w:r>
          <w:fldChar w:fldCharType="separate"/>
        </w:r>
        <w:r>
          <w:t>13</w:t>
        </w:r>
        <w:r>
          <w:fldChar w:fldCharType="end"/>
        </w:r>
      </w:hyperlink>
    </w:p>
    <w:p>
      <w:pPr>
        <w:pStyle w:val="TOC2"/>
        <w:tabs>
          <w:tab w:val="right" w:leader="dot" w:pos="8306"/>
        </w:tabs>
      </w:pPr>
      <w:hyperlink w:anchor="_Toc13060" w:history="1">
        <w:r>
          <w:rPr>
            <w:rFonts w:ascii="仿宋" w:eastAsia="仿宋" w:hAnsi="仿宋" w:cs="仿宋" w:hint="eastAsia"/>
            <w:lang w:eastAsia="zh-CN"/>
          </w:rPr>
          <w:t>(三)、节约用地措施</w:t>
        </w:r>
        <w:r>
          <w:tab/>
        </w:r>
        <w:r>
          <w:fldChar w:fldCharType="begin"/>
        </w:r>
        <w:r>
          <w:instrText xml:space="preserve"> PAGEREF _Toc13060 \h </w:instrText>
        </w:r>
        <w:r>
          <w:fldChar w:fldCharType="separate"/>
        </w:r>
        <w:r>
          <w:t>15</w:t>
        </w:r>
        <w:r>
          <w:fldChar w:fldCharType="end"/>
        </w:r>
      </w:hyperlink>
    </w:p>
    <w:p>
      <w:pPr>
        <w:pStyle w:val="TOC2"/>
        <w:tabs>
          <w:tab w:val="right" w:leader="dot" w:pos="8306"/>
        </w:tabs>
      </w:pPr>
      <w:hyperlink w:anchor="_Toc21272" w:history="1">
        <w:r>
          <w:rPr>
            <w:rFonts w:ascii="仿宋" w:eastAsia="仿宋" w:hAnsi="仿宋" w:cs="仿宋" w:hint="eastAsia"/>
            <w:lang w:eastAsia="zh-CN"/>
          </w:rPr>
          <w:t>(四)、总图布置方案</w:t>
        </w:r>
        <w:r>
          <w:tab/>
        </w:r>
        <w:r>
          <w:fldChar w:fldCharType="begin"/>
        </w:r>
        <w:r>
          <w:instrText xml:space="preserve"> PAGEREF _Toc21272 \h </w:instrText>
        </w:r>
        <w:r>
          <w:fldChar w:fldCharType="separate"/>
        </w:r>
        <w:r>
          <w:t>16</w:t>
        </w:r>
        <w:r>
          <w:fldChar w:fldCharType="end"/>
        </w:r>
      </w:hyperlink>
    </w:p>
    <w:p>
      <w:pPr>
        <w:pStyle w:val="TOC2"/>
        <w:tabs>
          <w:tab w:val="right" w:leader="dot" w:pos="8306"/>
        </w:tabs>
      </w:pPr>
      <w:hyperlink w:anchor="_Toc8865" w:history="1">
        <w:r>
          <w:rPr>
            <w:rFonts w:ascii="仿宋" w:eastAsia="仿宋" w:hAnsi="仿宋" w:cs="仿宋" w:hint="eastAsia"/>
            <w:lang w:eastAsia="zh-CN"/>
          </w:rPr>
          <w:t>(五)、选址综合评价</w:t>
        </w:r>
        <w:r>
          <w:tab/>
        </w:r>
        <w:r>
          <w:fldChar w:fldCharType="begin"/>
        </w:r>
        <w:r>
          <w:instrText xml:space="preserve"> PAGEREF _Toc8865 \h </w:instrText>
        </w:r>
        <w:r>
          <w:fldChar w:fldCharType="separate"/>
        </w:r>
        <w:r>
          <w:t>17</w:t>
        </w:r>
        <w:r>
          <w:fldChar w:fldCharType="end"/>
        </w:r>
      </w:hyperlink>
    </w:p>
    <w:p>
      <w:pPr>
        <w:pStyle w:val="TOC1"/>
        <w:tabs>
          <w:tab w:val="right" w:leader="dot" w:pos="8306"/>
        </w:tabs>
      </w:pPr>
      <w:hyperlink w:anchor="_Toc18856" w:history="1">
        <w:r>
          <w:rPr>
            <w:rFonts w:ascii="仿宋" w:eastAsia="仿宋" w:hAnsi="仿宋" w:cs="仿宋" w:hint="eastAsia"/>
            <w:lang w:eastAsia="zh-CN"/>
          </w:rPr>
          <w:t>六、被子项目土建工程</w:t>
        </w:r>
        <w:r>
          <w:tab/>
        </w:r>
        <w:r>
          <w:fldChar w:fldCharType="begin"/>
        </w:r>
        <w:r>
          <w:instrText xml:space="preserve"> PAGEREF _Toc18856 \h </w:instrText>
        </w:r>
        <w:r>
          <w:fldChar w:fldCharType="separate"/>
        </w:r>
        <w:r>
          <w:t>18</w:t>
        </w:r>
        <w:r>
          <w:fldChar w:fldCharType="end"/>
        </w:r>
      </w:hyperlink>
    </w:p>
    <w:p>
      <w:pPr>
        <w:pStyle w:val="TOC2"/>
        <w:tabs>
          <w:tab w:val="right" w:leader="dot" w:pos="8306"/>
        </w:tabs>
      </w:pPr>
      <w:hyperlink w:anchor="_Toc25819" w:history="1">
        <w:r>
          <w:rPr>
            <w:rFonts w:ascii="仿宋" w:eastAsia="仿宋" w:hAnsi="仿宋" w:cs="仿宋" w:hint="eastAsia"/>
            <w:lang w:eastAsia="zh-CN"/>
          </w:rPr>
          <w:t>(一)、建筑工程设计原则</w:t>
        </w:r>
        <w:r>
          <w:tab/>
        </w:r>
        <w:r>
          <w:fldChar w:fldCharType="begin"/>
        </w:r>
        <w:r>
          <w:instrText xml:space="preserve"> PAGEREF _Toc25819 \h </w:instrText>
        </w:r>
        <w:r>
          <w:fldChar w:fldCharType="separate"/>
        </w:r>
        <w:r>
          <w:t>18</w:t>
        </w:r>
        <w:r>
          <w:fldChar w:fldCharType="end"/>
        </w:r>
      </w:hyperlink>
    </w:p>
    <w:p>
      <w:pPr>
        <w:pStyle w:val="TOC2"/>
        <w:tabs>
          <w:tab w:val="right" w:leader="dot" w:pos="8306"/>
        </w:tabs>
      </w:pPr>
      <w:hyperlink w:anchor="_Toc11995" w:history="1">
        <w:r>
          <w:rPr>
            <w:rFonts w:ascii="仿宋" w:eastAsia="仿宋" w:hAnsi="仿宋" w:cs="仿宋" w:hint="eastAsia"/>
            <w:lang w:eastAsia="zh-CN"/>
          </w:rPr>
          <w:t>(二)、土建工程设计年限及安全等级</w:t>
        </w:r>
        <w:r>
          <w:tab/>
        </w:r>
        <w:r>
          <w:fldChar w:fldCharType="begin"/>
        </w:r>
        <w:r>
          <w:instrText xml:space="preserve"> PAGEREF _Toc11995 \h </w:instrText>
        </w:r>
        <w:r>
          <w:fldChar w:fldCharType="separate"/>
        </w:r>
        <w:r>
          <w:t>19</w:t>
        </w:r>
        <w:r>
          <w:fldChar w:fldCharType="end"/>
        </w:r>
      </w:hyperlink>
    </w:p>
    <w:p>
      <w:pPr>
        <w:pStyle w:val="TOC2"/>
        <w:tabs>
          <w:tab w:val="right" w:leader="dot" w:pos="8306"/>
        </w:tabs>
      </w:pPr>
      <w:hyperlink w:anchor="_Toc22726" w:history="1">
        <w:r>
          <w:rPr>
            <w:rFonts w:ascii="仿宋" w:eastAsia="仿宋" w:hAnsi="仿宋" w:cs="仿宋" w:hint="eastAsia"/>
            <w:lang w:eastAsia="zh-CN"/>
          </w:rPr>
          <w:t>(三)、建筑工程设计总体要求</w:t>
        </w:r>
        <w:r>
          <w:tab/>
        </w:r>
        <w:r>
          <w:fldChar w:fldCharType="begin"/>
        </w:r>
        <w:r>
          <w:instrText xml:space="preserve"> PAGEREF _Toc22726 \h </w:instrText>
        </w:r>
        <w:r>
          <w:fldChar w:fldCharType="separate"/>
        </w:r>
        <w:r>
          <w:t>20</w:t>
        </w:r>
        <w:r>
          <w:fldChar w:fldCharType="end"/>
        </w:r>
      </w:hyperlink>
    </w:p>
    <w:p>
      <w:pPr>
        <w:pStyle w:val="TOC2"/>
        <w:tabs>
          <w:tab w:val="right" w:leader="dot" w:pos="8306"/>
        </w:tabs>
      </w:pPr>
      <w:hyperlink w:anchor="_Toc29492" w:history="1">
        <w:r>
          <w:rPr>
            <w:rFonts w:ascii="仿宋" w:eastAsia="仿宋" w:hAnsi="仿宋" w:cs="仿宋" w:hint="eastAsia"/>
            <w:lang w:eastAsia="zh-CN"/>
          </w:rPr>
          <w:t>(四)、土建工程建设指标</w:t>
        </w:r>
        <w:r>
          <w:tab/>
        </w:r>
        <w:r>
          <w:fldChar w:fldCharType="begin"/>
        </w:r>
        <w:r>
          <w:instrText xml:space="preserve"> PAGEREF _Toc29492 \h </w:instrText>
        </w:r>
        <w:r>
          <w:fldChar w:fldCharType="separate"/>
        </w:r>
        <w:r>
          <w:t>21</w:t>
        </w:r>
        <w:r>
          <w:fldChar w:fldCharType="end"/>
        </w:r>
      </w:hyperlink>
    </w:p>
    <w:p>
      <w:pPr>
        <w:pStyle w:val="TOC1"/>
        <w:tabs>
          <w:tab w:val="right" w:leader="dot" w:pos="8306"/>
        </w:tabs>
      </w:pPr>
      <w:hyperlink w:anchor="_Toc2959" w:history="1">
        <w:r>
          <w:rPr>
            <w:rFonts w:ascii="仿宋" w:eastAsia="仿宋" w:hAnsi="仿宋" w:cs="仿宋" w:hint="eastAsia"/>
            <w:lang w:eastAsia="zh-CN"/>
          </w:rPr>
          <w:t>七、被子项目技术管理</w:t>
        </w:r>
        <w:r>
          <w:tab/>
        </w:r>
        <w:r>
          <w:fldChar w:fldCharType="begin"/>
        </w:r>
        <w:r>
          <w:instrText xml:space="preserve"> PAGEREF _Toc2959 \h </w:instrText>
        </w:r>
        <w:r>
          <w:fldChar w:fldCharType="separate"/>
        </w:r>
        <w:r>
          <w:t>21</w:t>
        </w:r>
        <w:r>
          <w:fldChar w:fldCharType="end"/>
        </w:r>
      </w:hyperlink>
    </w:p>
    <w:p>
      <w:pPr>
        <w:pStyle w:val="TOC2"/>
        <w:tabs>
          <w:tab w:val="right" w:leader="dot" w:pos="8306"/>
        </w:tabs>
      </w:pPr>
      <w:hyperlink w:anchor="_Toc15102" w:history="1">
        <w:r>
          <w:rPr>
            <w:rFonts w:ascii="仿宋" w:eastAsia="仿宋" w:hAnsi="仿宋" w:cs="仿宋" w:hint="eastAsia"/>
            <w:lang w:eastAsia="zh-CN"/>
          </w:rPr>
          <w:t>(一)、技术方案选用方向</w:t>
        </w:r>
        <w:r>
          <w:tab/>
        </w:r>
        <w:r>
          <w:fldChar w:fldCharType="begin"/>
        </w:r>
        <w:r>
          <w:instrText xml:space="preserve"> PAGEREF _Toc15102 \h </w:instrText>
        </w:r>
        <w:r>
          <w:fldChar w:fldCharType="separate"/>
        </w:r>
        <w:r>
          <w:t>21</w:t>
        </w:r>
        <w:r>
          <w:fldChar w:fldCharType="end"/>
        </w:r>
      </w:hyperlink>
    </w:p>
    <w:p>
      <w:pPr>
        <w:pStyle w:val="TOC2"/>
        <w:tabs>
          <w:tab w:val="right" w:leader="dot" w:pos="8306"/>
        </w:tabs>
      </w:pPr>
      <w:hyperlink w:anchor="_Toc29917" w:history="1">
        <w:r>
          <w:rPr>
            <w:rFonts w:ascii="仿宋" w:eastAsia="仿宋" w:hAnsi="仿宋" w:cs="仿宋" w:hint="eastAsia"/>
            <w:lang w:eastAsia="zh-CN"/>
          </w:rPr>
          <w:t>(二)、工艺技术方案选用原则</w:t>
        </w:r>
        <w:r>
          <w:tab/>
        </w:r>
        <w:r>
          <w:fldChar w:fldCharType="begin"/>
        </w:r>
        <w:r>
          <w:instrText xml:space="preserve"> PAGEREF _Toc29917 \h </w:instrText>
        </w:r>
        <w:r>
          <w:fldChar w:fldCharType="separate"/>
        </w:r>
        <w:r>
          <w:t>23</w:t>
        </w:r>
        <w:r>
          <w:fldChar w:fldCharType="end"/>
        </w:r>
      </w:hyperlink>
    </w:p>
    <w:p>
      <w:pPr>
        <w:pStyle w:val="TOC2"/>
        <w:tabs>
          <w:tab w:val="right" w:leader="dot" w:pos="8306"/>
        </w:tabs>
      </w:pPr>
      <w:hyperlink w:anchor="_Toc6568" w:history="1">
        <w:r>
          <w:rPr>
            <w:rFonts w:ascii="仿宋" w:eastAsia="仿宋" w:hAnsi="仿宋" w:cs="仿宋" w:hint="eastAsia"/>
            <w:lang w:eastAsia="zh-CN"/>
          </w:rPr>
          <w:t>(三)、工艺技术方案要求</w:t>
        </w:r>
        <w:r>
          <w:tab/>
        </w:r>
        <w:r>
          <w:fldChar w:fldCharType="begin"/>
        </w:r>
        <w:r>
          <w:instrText xml:space="preserve"> PAGEREF _Toc6568 \h </w:instrText>
        </w:r>
        <w:r>
          <w:fldChar w:fldCharType="separate"/>
        </w:r>
        <w:r>
          <w:t>25</w:t>
        </w:r>
        <w:r>
          <w:fldChar w:fldCharType="end"/>
        </w:r>
      </w:hyperlink>
    </w:p>
    <w:p>
      <w:pPr>
        <w:pStyle w:val="TOC1"/>
        <w:tabs>
          <w:tab w:val="right" w:leader="dot" w:pos="8306"/>
        </w:tabs>
      </w:pPr>
      <w:hyperlink w:anchor="_Toc29509" w:history="1">
        <w:r>
          <w:rPr>
            <w:rFonts w:ascii="仿宋" w:eastAsia="仿宋" w:hAnsi="仿宋" w:cs="仿宋" w:hint="eastAsia"/>
            <w:lang w:eastAsia="zh-CN"/>
          </w:rPr>
          <w:t>八、被子项目计划安排</w:t>
        </w:r>
        <w:r>
          <w:tab/>
        </w:r>
        <w:r>
          <w:fldChar w:fldCharType="begin"/>
        </w:r>
        <w:r>
          <w:instrText xml:space="preserve"> PAGEREF _Toc29509 \h </w:instrText>
        </w:r>
        <w:r>
          <w:fldChar w:fldCharType="separate"/>
        </w:r>
        <w:r>
          <w:t>27</w:t>
        </w:r>
        <w:r>
          <w:fldChar w:fldCharType="end"/>
        </w:r>
      </w:hyperlink>
    </w:p>
    <w:p>
      <w:pPr>
        <w:pStyle w:val="TOC2"/>
        <w:tabs>
          <w:tab w:val="right" w:leader="dot" w:pos="8306"/>
        </w:tabs>
      </w:pPr>
      <w:hyperlink w:anchor="_Toc4323" w:history="1">
        <w:r>
          <w:rPr>
            <w:rFonts w:ascii="仿宋" w:eastAsia="仿宋" w:hAnsi="仿宋" w:cs="仿宋" w:hint="eastAsia"/>
            <w:lang w:eastAsia="zh-CN"/>
          </w:rPr>
          <w:t>(一)、建设周期</w:t>
        </w:r>
        <w:r>
          <w:tab/>
        </w:r>
        <w:r>
          <w:fldChar w:fldCharType="begin"/>
        </w:r>
        <w:r>
          <w:instrText xml:space="preserve"> PAGEREF _Toc4323 \h </w:instrText>
        </w:r>
        <w:r>
          <w:fldChar w:fldCharType="separate"/>
        </w:r>
        <w:r>
          <w:t>27</w:t>
        </w:r>
        <w:r>
          <w:fldChar w:fldCharType="end"/>
        </w:r>
      </w:hyperlink>
    </w:p>
    <w:p>
      <w:pPr>
        <w:pStyle w:val="TOC2"/>
        <w:tabs>
          <w:tab w:val="right" w:leader="dot" w:pos="8306"/>
        </w:tabs>
      </w:pPr>
      <w:hyperlink w:anchor="_Toc29014" w:history="1">
        <w:r>
          <w:rPr>
            <w:rFonts w:ascii="仿宋" w:eastAsia="仿宋" w:hAnsi="仿宋" w:cs="仿宋" w:hint="eastAsia"/>
            <w:lang w:eastAsia="zh-CN"/>
          </w:rPr>
          <w:t>(二)、建设进度</w:t>
        </w:r>
        <w:r>
          <w:tab/>
        </w:r>
        <w:r>
          <w:fldChar w:fldCharType="begin"/>
        </w:r>
        <w:r>
          <w:instrText xml:space="preserve"> PAGEREF _Toc29014 \h </w:instrText>
        </w:r>
        <w:r>
          <w:fldChar w:fldCharType="separate"/>
        </w:r>
        <w:r>
          <w:t>28</w:t>
        </w:r>
        <w:r>
          <w:fldChar w:fldCharType="end"/>
        </w:r>
      </w:hyperlink>
    </w:p>
    <w:p>
      <w:pPr>
        <w:pStyle w:val="TOC2"/>
        <w:tabs>
          <w:tab w:val="right" w:leader="dot" w:pos="8306"/>
        </w:tabs>
      </w:pPr>
      <w:hyperlink w:anchor="_Toc14856" w:history="1">
        <w:r>
          <w:rPr>
            <w:rFonts w:ascii="仿宋" w:eastAsia="仿宋" w:hAnsi="仿宋" w:cs="仿宋" w:hint="eastAsia"/>
            <w:lang w:eastAsia="zh-CN"/>
          </w:rPr>
          <w:t>(三)、进度安排注意事项</w:t>
        </w:r>
        <w:r>
          <w:tab/>
        </w:r>
        <w:r>
          <w:fldChar w:fldCharType="begin"/>
        </w:r>
        <w:r>
          <w:instrText xml:space="preserve"> PAGEREF _Toc14856 \h </w:instrText>
        </w:r>
        <w:r>
          <w:fldChar w:fldCharType="separate"/>
        </w:r>
        <w:r>
          <w:t>29</w:t>
        </w:r>
        <w:r>
          <w:fldChar w:fldCharType="end"/>
        </w:r>
      </w:hyperlink>
    </w:p>
    <w:p>
      <w:pPr>
        <w:pStyle w:val="TOC2"/>
        <w:tabs>
          <w:tab w:val="right" w:leader="dot" w:pos="8306"/>
        </w:tabs>
      </w:pPr>
      <w:hyperlink w:anchor="_Toc8196" w:history="1">
        <w:r>
          <w:rPr>
            <w:rFonts w:ascii="仿宋" w:eastAsia="仿宋" w:hAnsi="仿宋" w:cs="仿宋" w:hint="eastAsia"/>
            <w:lang w:eastAsia="zh-CN"/>
          </w:rPr>
          <w:t>(四)、人力资源配置</w:t>
        </w:r>
        <w:r>
          <w:tab/>
        </w:r>
        <w:r>
          <w:fldChar w:fldCharType="begin"/>
        </w:r>
        <w:r>
          <w:instrText xml:space="preserve"> PAGEREF _Toc8196 \h </w:instrText>
        </w:r>
        <w:r>
          <w:fldChar w:fldCharType="separate"/>
        </w:r>
        <w:r>
          <w:t>30</w:t>
        </w:r>
        <w:r>
          <w:fldChar w:fldCharType="end"/>
        </w:r>
      </w:hyperlink>
    </w:p>
    <w:p>
      <w:pPr>
        <w:pStyle w:val="TOC1"/>
        <w:tabs>
          <w:tab w:val="right" w:leader="dot" w:pos="8306"/>
        </w:tabs>
      </w:pPr>
      <w:hyperlink w:anchor="_Toc29513" w:history="1">
        <w:r>
          <w:rPr>
            <w:rFonts w:ascii="仿宋" w:eastAsia="仿宋" w:hAnsi="仿宋" w:cs="仿宋" w:hint="eastAsia"/>
            <w:lang w:eastAsia="zh-CN"/>
          </w:rPr>
          <w:t>九、被子项目环境影响分析</w:t>
        </w:r>
        <w:r>
          <w:tab/>
        </w:r>
        <w:r>
          <w:fldChar w:fldCharType="begin"/>
        </w:r>
        <w:r>
          <w:instrText xml:space="preserve"> PAGEREF _Toc29513 \h </w:instrText>
        </w:r>
        <w:r>
          <w:fldChar w:fldCharType="separate"/>
        </w:r>
        <w:r>
          <w:t>31</w:t>
        </w:r>
        <w:r>
          <w:fldChar w:fldCharType="end"/>
        </w:r>
      </w:hyperlink>
    </w:p>
    <w:p>
      <w:pPr>
        <w:pStyle w:val="TOC2"/>
        <w:tabs>
          <w:tab w:val="right" w:leader="dot" w:pos="8306"/>
        </w:tabs>
      </w:pPr>
      <w:hyperlink w:anchor="_Toc22913" w:history="1">
        <w:r>
          <w:rPr>
            <w:rFonts w:ascii="仿宋" w:eastAsia="仿宋" w:hAnsi="仿宋" w:cs="仿宋" w:hint="eastAsia"/>
            <w:lang w:eastAsia="zh-CN"/>
          </w:rPr>
          <w:t>(一)、建设区域环境质量现状</w:t>
        </w:r>
        <w:r>
          <w:tab/>
        </w:r>
        <w:r>
          <w:fldChar w:fldCharType="begin"/>
        </w:r>
        <w:r>
          <w:instrText xml:space="preserve"> PAGEREF _Toc22913 \h </w:instrText>
        </w:r>
        <w:r>
          <w:fldChar w:fldCharType="separate"/>
        </w:r>
        <w:r>
          <w:t>31</w:t>
        </w:r>
        <w:r>
          <w:fldChar w:fldCharType="end"/>
        </w:r>
      </w:hyperlink>
    </w:p>
    <w:p>
      <w:pPr>
        <w:pStyle w:val="TOC2"/>
        <w:tabs>
          <w:tab w:val="right" w:leader="dot" w:pos="8306"/>
        </w:tabs>
      </w:pPr>
      <w:hyperlink w:anchor="_Toc30641" w:history="1">
        <w:r>
          <w:rPr>
            <w:rFonts w:ascii="仿宋" w:eastAsia="仿宋" w:hAnsi="仿宋" w:cs="仿宋" w:hint="eastAsia"/>
            <w:lang w:eastAsia="zh-CN"/>
          </w:rPr>
          <w:t>(二)、建设期环境保护</w:t>
        </w:r>
        <w:r>
          <w:tab/>
        </w:r>
        <w:r>
          <w:fldChar w:fldCharType="begin"/>
        </w:r>
        <w:r>
          <w:instrText xml:space="preserve"> PAGEREF _Toc30641 \h </w:instrText>
        </w:r>
        <w:r>
          <w:fldChar w:fldCharType="separate"/>
        </w:r>
        <w:r>
          <w:t>32</w:t>
        </w:r>
        <w:r>
          <w:fldChar w:fldCharType="end"/>
        </w:r>
      </w:hyperlink>
    </w:p>
    <w:p>
      <w:pPr>
        <w:pStyle w:val="TOC2"/>
        <w:tabs>
          <w:tab w:val="right" w:leader="dot" w:pos="8306"/>
        </w:tabs>
      </w:pPr>
      <w:hyperlink w:anchor="_Toc6084" w:history="1">
        <w:r>
          <w:rPr>
            <w:rFonts w:ascii="仿宋" w:eastAsia="仿宋" w:hAnsi="仿宋" w:cs="仿宋" w:hint="eastAsia"/>
            <w:lang w:eastAsia="zh-CN"/>
          </w:rPr>
          <w:t>(三)、运营期环境保护</w:t>
        </w:r>
        <w:r>
          <w:tab/>
        </w:r>
        <w:r>
          <w:fldChar w:fldCharType="begin"/>
        </w:r>
        <w:r>
          <w:instrText xml:space="preserve"> PAGEREF _Toc6084 \h </w:instrText>
        </w:r>
        <w:r>
          <w:fldChar w:fldCharType="separate"/>
        </w:r>
        <w:r>
          <w:t>34</w:t>
        </w:r>
        <w:r>
          <w:fldChar w:fldCharType="end"/>
        </w:r>
      </w:hyperlink>
    </w:p>
    <w:p>
      <w:pPr>
        <w:pStyle w:val="TOC2"/>
        <w:tabs>
          <w:tab w:val="right" w:leader="dot" w:pos="8306"/>
        </w:tabs>
      </w:pPr>
      <w:hyperlink w:anchor="_Toc16402" w:history="1">
        <w:r>
          <w:rPr>
            <w:rFonts w:ascii="仿宋" w:eastAsia="仿宋" w:hAnsi="仿宋" w:cs="仿宋" w:hint="eastAsia"/>
            <w:lang w:eastAsia="zh-CN"/>
          </w:rPr>
          <w:t>(四)、被子项目建设对区域经济的影响</w:t>
        </w:r>
        <w:r>
          <w:tab/>
        </w:r>
        <w:r>
          <w:fldChar w:fldCharType="begin"/>
        </w:r>
        <w:r>
          <w:instrText xml:space="preserve"> PAGEREF _Toc16402 \h </w:instrText>
        </w:r>
        <w:r>
          <w:fldChar w:fldCharType="separate"/>
        </w:r>
        <w:r>
          <w:t>35</w:t>
        </w:r>
        <w:r>
          <w:fldChar w:fldCharType="end"/>
        </w:r>
      </w:hyperlink>
    </w:p>
    <w:p>
      <w:pPr>
        <w:pStyle w:val="TOC2"/>
        <w:tabs>
          <w:tab w:val="right" w:leader="dot" w:pos="8306"/>
        </w:tabs>
      </w:pPr>
      <w:hyperlink w:anchor="_Toc1095" w:history="1">
        <w:r>
          <w:rPr>
            <w:rFonts w:ascii="仿宋" w:eastAsia="仿宋" w:hAnsi="仿宋" w:cs="仿宋" w:hint="eastAsia"/>
            <w:lang w:eastAsia="zh-CN"/>
          </w:rPr>
          <w:t>(五)、废弃物处理</w:t>
        </w:r>
        <w:r>
          <w:tab/>
        </w:r>
        <w:r>
          <w:fldChar w:fldCharType="begin"/>
        </w:r>
        <w:r>
          <w:instrText xml:space="preserve"> PAGEREF _Toc1095 \h </w:instrText>
        </w:r>
        <w:r>
          <w:fldChar w:fldCharType="separate"/>
        </w:r>
        <w:r>
          <w:t>37</w:t>
        </w:r>
        <w:r>
          <w:fldChar w:fldCharType="end"/>
        </w:r>
      </w:hyperlink>
    </w:p>
    <w:p>
      <w:pPr>
        <w:pStyle w:val="TOC2"/>
        <w:tabs>
          <w:tab w:val="right" w:leader="dot" w:pos="8306"/>
        </w:tabs>
      </w:pPr>
      <w:hyperlink w:anchor="_Toc15422" w:history="1">
        <w:r>
          <w:rPr>
            <w:rFonts w:ascii="仿宋" w:eastAsia="仿宋" w:hAnsi="仿宋" w:cs="仿宋" w:hint="eastAsia"/>
            <w:lang w:eastAsia="zh-CN"/>
          </w:rPr>
          <w:t>(六)、特殊环境影响分析</w:t>
        </w:r>
        <w:r>
          <w:tab/>
        </w:r>
        <w:r>
          <w:fldChar w:fldCharType="begin"/>
        </w:r>
        <w:r>
          <w:instrText xml:space="preserve"> PAGEREF _Toc15422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8" w:history="1">
        <w:r>
          <w:rPr>
            <w:rFonts w:ascii="仿宋" w:eastAsia="仿宋" w:hAnsi="仿宋" w:cs="仿宋" w:hint="eastAsia"/>
            <w:lang w:eastAsia="zh-CN"/>
          </w:rPr>
          <w:t>(七)、清洁生产</w:t>
        </w:r>
        <w:r>
          <w:tab/>
        </w:r>
        <w:r>
          <w:fldChar w:fldCharType="begin"/>
        </w:r>
        <w:r>
          <w:instrText xml:space="preserve"> PAGEREF _Toc4808 \h </w:instrText>
        </w:r>
        <w:r>
          <w:fldChar w:fldCharType="separate"/>
        </w:r>
        <w:r>
          <w:t>39</w:t>
        </w:r>
        <w:r>
          <w:fldChar w:fldCharType="end"/>
        </w:r>
      </w:hyperlink>
    </w:p>
    <w:p>
      <w:pPr>
        <w:pStyle w:val="TOC2"/>
        <w:tabs>
          <w:tab w:val="right" w:leader="dot" w:pos="8306"/>
        </w:tabs>
      </w:pPr>
      <w:hyperlink w:anchor="_Toc12105" w:history="1">
        <w:r>
          <w:rPr>
            <w:rFonts w:ascii="仿宋" w:eastAsia="仿宋" w:hAnsi="仿宋" w:cs="仿宋" w:hint="eastAsia"/>
            <w:lang w:eastAsia="zh-CN"/>
          </w:rPr>
          <w:t>(八)、环境保护综合评价</w:t>
        </w:r>
        <w:r>
          <w:tab/>
        </w:r>
        <w:r>
          <w:fldChar w:fldCharType="begin"/>
        </w:r>
        <w:r>
          <w:instrText xml:space="preserve"> PAGEREF _Toc12105 \h </w:instrText>
        </w:r>
        <w:r>
          <w:fldChar w:fldCharType="separate"/>
        </w:r>
        <w:r>
          <w:t>40</w:t>
        </w:r>
        <w:r>
          <w:fldChar w:fldCharType="end"/>
        </w:r>
      </w:hyperlink>
    </w:p>
    <w:p>
      <w:pPr>
        <w:pStyle w:val="TOC1"/>
        <w:tabs>
          <w:tab w:val="right" w:leader="dot" w:pos="8306"/>
        </w:tabs>
      </w:pPr>
      <w:hyperlink w:anchor="_Toc26392" w:history="1">
        <w:r>
          <w:rPr>
            <w:rFonts w:ascii="仿宋" w:eastAsia="仿宋" w:hAnsi="仿宋" w:cs="仿宋" w:hint="eastAsia"/>
            <w:lang w:eastAsia="zh-CN"/>
          </w:rPr>
          <w:t>十、被子项目财务管理</w:t>
        </w:r>
        <w:r>
          <w:tab/>
        </w:r>
        <w:r>
          <w:fldChar w:fldCharType="begin"/>
        </w:r>
        <w:r>
          <w:instrText xml:space="preserve"> PAGEREF _Toc26392 \h </w:instrText>
        </w:r>
        <w:r>
          <w:fldChar w:fldCharType="separate"/>
        </w:r>
        <w:r>
          <w:t>41</w:t>
        </w:r>
        <w:r>
          <w:fldChar w:fldCharType="end"/>
        </w:r>
      </w:hyperlink>
    </w:p>
    <w:p>
      <w:pPr>
        <w:pStyle w:val="TOC2"/>
        <w:tabs>
          <w:tab w:val="right" w:leader="dot" w:pos="8306"/>
        </w:tabs>
      </w:pPr>
      <w:hyperlink w:anchor="_Toc3753" w:history="1">
        <w:r>
          <w:rPr>
            <w:rFonts w:ascii="仿宋" w:eastAsia="仿宋" w:hAnsi="仿宋" w:cs="仿宋" w:hint="eastAsia"/>
            <w:lang w:eastAsia="zh-CN"/>
          </w:rPr>
          <w:t>(一)、资金需求大</w:t>
        </w:r>
        <w:r>
          <w:tab/>
        </w:r>
        <w:r>
          <w:fldChar w:fldCharType="begin"/>
        </w:r>
        <w:r>
          <w:instrText xml:space="preserve"> PAGEREF _Toc3753 \h </w:instrText>
        </w:r>
        <w:r>
          <w:fldChar w:fldCharType="separate"/>
        </w:r>
        <w:r>
          <w:t>41</w:t>
        </w:r>
        <w:r>
          <w:fldChar w:fldCharType="end"/>
        </w:r>
      </w:hyperlink>
    </w:p>
    <w:p>
      <w:pPr>
        <w:pStyle w:val="TOC2"/>
        <w:tabs>
          <w:tab w:val="right" w:leader="dot" w:pos="8306"/>
        </w:tabs>
      </w:pPr>
      <w:hyperlink w:anchor="_Toc1582" w:history="1">
        <w:r>
          <w:rPr>
            <w:rFonts w:ascii="仿宋" w:eastAsia="仿宋" w:hAnsi="仿宋" w:cs="仿宋" w:hint="eastAsia"/>
            <w:lang w:eastAsia="zh-CN"/>
          </w:rPr>
          <w:t>(二)、研发周期长</w:t>
        </w:r>
        <w:r>
          <w:tab/>
        </w:r>
        <w:r>
          <w:fldChar w:fldCharType="begin"/>
        </w:r>
        <w:r>
          <w:instrText xml:space="preserve"> PAGEREF _Toc1582 \h </w:instrText>
        </w:r>
        <w:r>
          <w:fldChar w:fldCharType="separate"/>
        </w:r>
        <w:r>
          <w:t>42</w:t>
        </w:r>
        <w:r>
          <w:fldChar w:fldCharType="end"/>
        </w:r>
      </w:hyperlink>
    </w:p>
    <w:p>
      <w:pPr>
        <w:pStyle w:val="TOC2"/>
        <w:tabs>
          <w:tab w:val="right" w:leader="dot" w:pos="8306"/>
        </w:tabs>
      </w:pPr>
      <w:hyperlink w:anchor="_Toc867" w:history="1">
        <w:r>
          <w:rPr>
            <w:rFonts w:ascii="仿宋" w:eastAsia="仿宋" w:hAnsi="仿宋" w:cs="仿宋" w:hint="eastAsia"/>
            <w:lang w:eastAsia="zh-CN"/>
          </w:rPr>
          <w:t>(三)、市场风险大</w:t>
        </w:r>
        <w:r>
          <w:tab/>
        </w:r>
        <w:r>
          <w:fldChar w:fldCharType="begin"/>
        </w:r>
        <w:r>
          <w:instrText xml:space="preserve"> PAGEREF _Toc867 \h </w:instrText>
        </w:r>
        <w:r>
          <w:fldChar w:fldCharType="separate"/>
        </w:r>
        <w:r>
          <w:t>44</w:t>
        </w:r>
        <w:r>
          <w:fldChar w:fldCharType="end"/>
        </w:r>
      </w:hyperlink>
    </w:p>
    <w:p>
      <w:pPr>
        <w:pStyle w:val="TOC2"/>
        <w:tabs>
          <w:tab w:val="right" w:leader="dot" w:pos="8306"/>
        </w:tabs>
      </w:pPr>
      <w:hyperlink w:anchor="_Toc5412" w:history="1">
        <w:r>
          <w:rPr>
            <w:rFonts w:ascii="仿宋" w:eastAsia="仿宋" w:hAnsi="仿宋" w:cs="仿宋" w:hint="eastAsia"/>
            <w:lang w:eastAsia="zh-CN"/>
          </w:rPr>
          <w:t>(四)、利润率高</w:t>
        </w:r>
        <w:r>
          <w:tab/>
        </w:r>
        <w:r>
          <w:fldChar w:fldCharType="begin"/>
        </w:r>
        <w:r>
          <w:instrText xml:space="preserve"> PAGEREF _Toc5412 \h </w:instrText>
        </w:r>
        <w:r>
          <w:fldChar w:fldCharType="separate"/>
        </w:r>
        <w:r>
          <w:t>46</w:t>
        </w:r>
        <w:r>
          <w:fldChar w:fldCharType="end"/>
        </w:r>
      </w:hyperlink>
    </w:p>
    <w:p>
      <w:pPr>
        <w:pStyle w:val="TOC1"/>
        <w:tabs>
          <w:tab w:val="right" w:leader="dot" w:pos="8306"/>
        </w:tabs>
      </w:pPr>
      <w:hyperlink w:anchor="_Toc26034" w:history="1">
        <w:r>
          <w:rPr>
            <w:rFonts w:ascii="仿宋" w:eastAsia="仿宋" w:hAnsi="仿宋" w:cs="仿宋" w:hint="eastAsia"/>
            <w:lang w:eastAsia="zh-CN"/>
          </w:rPr>
          <w:t>十一、被子项目人力资源管理</w:t>
        </w:r>
        <w:r>
          <w:tab/>
        </w:r>
        <w:r>
          <w:fldChar w:fldCharType="begin"/>
        </w:r>
        <w:r>
          <w:instrText xml:space="preserve"> PAGEREF _Toc26034 \h </w:instrText>
        </w:r>
        <w:r>
          <w:fldChar w:fldCharType="separate"/>
        </w:r>
        <w:r>
          <w:t>48</w:t>
        </w:r>
        <w:r>
          <w:fldChar w:fldCharType="end"/>
        </w:r>
      </w:hyperlink>
    </w:p>
    <w:p>
      <w:pPr>
        <w:pStyle w:val="TOC2"/>
        <w:tabs>
          <w:tab w:val="right" w:leader="dot" w:pos="8306"/>
        </w:tabs>
      </w:pPr>
      <w:hyperlink w:anchor="_Toc15557" w:history="1">
        <w:r>
          <w:rPr>
            <w:rFonts w:ascii="仿宋" w:eastAsia="仿宋" w:hAnsi="仿宋" w:cs="仿宋" w:hint="eastAsia"/>
            <w:lang w:eastAsia="zh-CN"/>
          </w:rPr>
          <w:t>(一)、建立健全的预算管理制度</w:t>
        </w:r>
        <w:r>
          <w:tab/>
        </w:r>
        <w:r>
          <w:fldChar w:fldCharType="begin"/>
        </w:r>
        <w:r>
          <w:instrText xml:space="preserve"> PAGEREF _Toc15557 \h </w:instrText>
        </w:r>
        <w:r>
          <w:fldChar w:fldCharType="separate"/>
        </w:r>
        <w:r>
          <w:t>48</w:t>
        </w:r>
        <w:r>
          <w:fldChar w:fldCharType="end"/>
        </w:r>
      </w:hyperlink>
    </w:p>
    <w:p>
      <w:pPr>
        <w:pStyle w:val="TOC2"/>
        <w:tabs>
          <w:tab w:val="right" w:leader="dot" w:pos="8306"/>
        </w:tabs>
      </w:pPr>
      <w:hyperlink w:anchor="_Toc3781" w:history="1">
        <w:r>
          <w:rPr>
            <w:rFonts w:ascii="仿宋" w:eastAsia="仿宋" w:hAnsi="仿宋" w:cs="仿宋" w:hint="eastAsia"/>
            <w:lang w:eastAsia="zh-CN"/>
          </w:rPr>
          <w:t>(二)、加强资金流动监控</w:t>
        </w:r>
        <w:r>
          <w:tab/>
        </w:r>
        <w:r>
          <w:fldChar w:fldCharType="begin"/>
        </w:r>
        <w:r>
          <w:instrText xml:space="preserve"> PAGEREF _Toc3781 \h </w:instrText>
        </w:r>
        <w:r>
          <w:fldChar w:fldCharType="separate"/>
        </w:r>
        <w:r>
          <w:t>50</w:t>
        </w:r>
        <w:r>
          <w:fldChar w:fldCharType="end"/>
        </w:r>
      </w:hyperlink>
    </w:p>
    <w:p>
      <w:pPr>
        <w:pStyle w:val="TOC2"/>
        <w:tabs>
          <w:tab w:val="right" w:leader="dot" w:pos="8306"/>
        </w:tabs>
      </w:pPr>
      <w:hyperlink w:anchor="_Toc16078" w:history="1">
        <w:r>
          <w:rPr>
            <w:rFonts w:ascii="仿宋" w:eastAsia="仿宋" w:hAnsi="仿宋" w:cs="仿宋" w:hint="eastAsia"/>
            <w:lang w:eastAsia="zh-CN"/>
          </w:rPr>
          <w:t>(三)、制定完善的风险控制机制</w:t>
        </w:r>
        <w:r>
          <w:tab/>
        </w:r>
        <w:r>
          <w:fldChar w:fldCharType="begin"/>
        </w:r>
        <w:r>
          <w:instrText xml:space="preserve"> PAGEREF _Toc16078 \h </w:instrText>
        </w:r>
        <w:r>
          <w:fldChar w:fldCharType="separate"/>
        </w:r>
        <w:r>
          <w:t>51</w:t>
        </w:r>
        <w:r>
          <w:fldChar w:fldCharType="end"/>
        </w:r>
      </w:hyperlink>
    </w:p>
    <w:p>
      <w:pPr>
        <w:pStyle w:val="TOC2"/>
        <w:tabs>
          <w:tab w:val="right" w:leader="dot" w:pos="8306"/>
        </w:tabs>
      </w:pPr>
      <w:hyperlink w:anchor="_Toc31109" w:history="1">
        <w:r>
          <w:rPr>
            <w:rFonts w:ascii="仿宋" w:eastAsia="仿宋" w:hAnsi="仿宋" w:cs="仿宋" w:hint="eastAsia"/>
            <w:lang w:eastAsia="zh-CN"/>
          </w:rPr>
          <w:t>(四)、优化成本管理</w:t>
        </w:r>
        <w:r>
          <w:tab/>
        </w:r>
        <w:r>
          <w:fldChar w:fldCharType="begin"/>
        </w:r>
        <w:r>
          <w:instrText xml:space="preserve"> PAGEREF _Toc31109 \h </w:instrText>
        </w:r>
        <w:r>
          <w:fldChar w:fldCharType="separate"/>
        </w:r>
        <w:r>
          <w:t>52</w:t>
        </w:r>
        <w:r>
          <w:fldChar w:fldCharType="end"/>
        </w:r>
      </w:hyperlink>
    </w:p>
    <w:p>
      <w:pPr>
        <w:pStyle w:val="TOC1"/>
        <w:tabs>
          <w:tab w:val="right" w:leader="dot" w:pos="8306"/>
        </w:tabs>
      </w:pPr>
      <w:hyperlink w:anchor="_Toc29214" w:history="1">
        <w:r>
          <w:rPr>
            <w:rFonts w:ascii="仿宋" w:eastAsia="仿宋" w:hAnsi="仿宋" w:cs="仿宋" w:hint="eastAsia"/>
            <w:lang w:eastAsia="zh-CN"/>
          </w:rPr>
          <w:t>十二、被子项目社会影响</w:t>
        </w:r>
        <w:r>
          <w:tab/>
        </w:r>
        <w:r>
          <w:fldChar w:fldCharType="begin"/>
        </w:r>
        <w:r>
          <w:instrText xml:space="preserve"> PAGEREF _Toc29214 \h </w:instrText>
        </w:r>
        <w:r>
          <w:fldChar w:fldCharType="separate"/>
        </w:r>
        <w:r>
          <w:t>53</w:t>
        </w:r>
        <w:r>
          <w:fldChar w:fldCharType="end"/>
        </w:r>
      </w:hyperlink>
    </w:p>
    <w:p>
      <w:pPr>
        <w:pStyle w:val="TOC2"/>
        <w:tabs>
          <w:tab w:val="right" w:leader="dot" w:pos="8306"/>
        </w:tabs>
      </w:pPr>
      <w:hyperlink w:anchor="_Toc12935" w:history="1">
        <w:r>
          <w:rPr>
            <w:rFonts w:ascii="仿宋" w:eastAsia="仿宋" w:hAnsi="仿宋" w:cs="仿宋" w:hint="eastAsia"/>
            <w:lang w:eastAsia="zh-CN"/>
          </w:rPr>
          <w:t>(一)、社会责任与义务</w:t>
        </w:r>
        <w:r>
          <w:tab/>
        </w:r>
        <w:r>
          <w:fldChar w:fldCharType="begin"/>
        </w:r>
        <w:r>
          <w:instrText xml:space="preserve"> PAGEREF _Toc12935 \h </w:instrText>
        </w:r>
        <w:r>
          <w:fldChar w:fldCharType="separate"/>
        </w:r>
        <w:r>
          <w:t>53</w:t>
        </w:r>
        <w:r>
          <w:fldChar w:fldCharType="end"/>
        </w:r>
      </w:hyperlink>
    </w:p>
    <w:p>
      <w:pPr>
        <w:pStyle w:val="TOC2"/>
        <w:tabs>
          <w:tab w:val="right" w:leader="dot" w:pos="8306"/>
        </w:tabs>
      </w:pPr>
      <w:hyperlink w:anchor="_Toc17757" w:history="1">
        <w:r>
          <w:rPr>
            <w:rFonts w:ascii="仿宋" w:eastAsia="仿宋" w:hAnsi="仿宋" w:cs="仿宋" w:hint="eastAsia"/>
            <w:lang w:eastAsia="zh-CN"/>
          </w:rPr>
          <w:t>(二)、社会参与与沟通</w:t>
        </w:r>
        <w:r>
          <w:tab/>
        </w:r>
        <w:r>
          <w:fldChar w:fldCharType="begin"/>
        </w:r>
        <w:r>
          <w:instrText xml:space="preserve"> PAGEREF _Toc17757 \h </w:instrText>
        </w:r>
        <w:r>
          <w:fldChar w:fldCharType="separate"/>
        </w:r>
        <w:r>
          <w:t>54</w:t>
        </w:r>
        <w:r>
          <w:fldChar w:fldCharType="end"/>
        </w:r>
      </w:hyperlink>
    </w:p>
    <w:p>
      <w:pPr>
        <w:pStyle w:val="TOC1"/>
        <w:tabs>
          <w:tab w:val="right" w:leader="dot" w:pos="8306"/>
        </w:tabs>
      </w:pPr>
      <w:hyperlink w:anchor="_Toc22679" w:history="1">
        <w:r>
          <w:rPr>
            <w:rFonts w:ascii="仿宋" w:eastAsia="仿宋" w:hAnsi="仿宋" w:cs="仿宋" w:hint="eastAsia"/>
            <w:lang w:eastAsia="zh-CN"/>
          </w:rPr>
          <w:t>十三、营销与推广策略</w:t>
        </w:r>
        <w:r>
          <w:tab/>
        </w:r>
        <w:r>
          <w:fldChar w:fldCharType="begin"/>
        </w:r>
        <w:r>
          <w:instrText xml:space="preserve"> PAGEREF _Toc22679 \h </w:instrText>
        </w:r>
        <w:r>
          <w:fldChar w:fldCharType="separate"/>
        </w:r>
        <w:r>
          <w:t>55</w:t>
        </w:r>
        <w:r>
          <w:fldChar w:fldCharType="end"/>
        </w:r>
      </w:hyperlink>
    </w:p>
    <w:p>
      <w:pPr>
        <w:pStyle w:val="TOC2"/>
        <w:tabs>
          <w:tab w:val="right" w:leader="dot" w:pos="8306"/>
        </w:tabs>
      </w:pPr>
      <w:hyperlink w:anchor="_Toc9190" w:history="1">
        <w:r>
          <w:rPr>
            <w:rFonts w:ascii="仿宋" w:eastAsia="仿宋" w:hAnsi="仿宋" w:cs="仿宋" w:hint="eastAsia"/>
            <w:lang w:eastAsia="zh-CN"/>
          </w:rPr>
          <w:t>(一)、产品/服务定位与特点</w:t>
        </w:r>
        <w:r>
          <w:tab/>
        </w:r>
        <w:r>
          <w:fldChar w:fldCharType="begin"/>
        </w:r>
        <w:r>
          <w:instrText xml:space="preserve"> PAGEREF _Toc9190 \h </w:instrText>
        </w:r>
        <w:r>
          <w:fldChar w:fldCharType="separate"/>
        </w:r>
        <w:r>
          <w:t>55</w:t>
        </w:r>
        <w:r>
          <w:fldChar w:fldCharType="end"/>
        </w:r>
      </w:hyperlink>
    </w:p>
    <w:p>
      <w:pPr>
        <w:pStyle w:val="TOC2"/>
        <w:tabs>
          <w:tab w:val="right" w:leader="dot" w:pos="8306"/>
        </w:tabs>
      </w:pPr>
      <w:hyperlink w:anchor="_Toc14968" w:history="1">
        <w:r>
          <w:rPr>
            <w:rFonts w:ascii="仿宋" w:eastAsia="仿宋" w:hAnsi="仿宋" w:cs="仿宋" w:hint="eastAsia"/>
            <w:lang w:eastAsia="zh-CN"/>
          </w:rPr>
          <w:t>(二)、市场定位与竞争分析</w:t>
        </w:r>
        <w:r>
          <w:tab/>
        </w:r>
        <w:r>
          <w:fldChar w:fldCharType="begin"/>
        </w:r>
        <w:r>
          <w:instrText xml:space="preserve"> PAGEREF _Toc14968 \h </w:instrText>
        </w:r>
        <w:r>
          <w:fldChar w:fldCharType="separate"/>
        </w:r>
        <w:r>
          <w:t>56</w:t>
        </w:r>
        <w:r>
          <w:fldChar w:fldCharType="end"/>
        </w:r>
      </w:hyperlink>
    </w:p>
    <w:p>
      <w:pPr>
        <w:pStyle w:val="TOC2"/>
        <w:tabs>
          <w:tab w:val="right" w:leader="dot" w:pos="8306"/>
        </w:tabs>
      </w:pPr>
      <w:hyperlink w:anchor="_Toc14069" w:history="1">
        <w:r>
          <w:rPr>
            <w:rFonts w:ascii="仿宋" w:eastAsia="仿宋" w:hAnsi="仿宋" w:cs="仿宋" w:hint="eastAsia"/>
            <w:lang w:eastAsia="zh-CN"/>
          </w:rPr>
          <w:t>(三)、营销渠道与策略</w:t>
        </w:r>
        <w:r>
          <w:tab/>
        </w:r>
        <w:r>
          <w:fldChar w:fldCharType="begin"/>
        </w:r>
        <w:r>
          <w:instrText xml:space="preserve"> PAGEREF _Toc14069 \h </w:instrText>
        </w:r>
        <w:r>
          <w:fldChar w:fldCharType="separate"/>
        </w:r>
        <w:r>
          <w:t>58</w:t>
        </w:r>
        <w:r>
          <w:fldChar w:fldCharType="end"/>
        </w:r>
      </w:hyperlink>
    </w:p>
    <w:p>
      <w:pPr>
        <w:pStyle w:val="TOC2"/>
        <w:tabs>
          <w:tab w:val="right" w:leader="dot" w:pos="8306"/>
        </w:tabs>
      </w:pPr>
      <w:hyperlink w:anchor="_Toc17361" w:history="1">
        <w:r>
          <w:rPr>
            <w:rFonts w:ascii="仿宋" w:eastAsia="仿宋" w:hAnsi="仿宋" w:cs="仿宋" w:hint="eastAsia"/>
            <w:lang w:eastAsia="zh-CN"/>
          </w:rPr>
          <w:t>(四)、推广与宣传活动</w:t>
        </w:r>
        <w:r>
          <w:tab/>
        </w:r>
        <w:r>
          <w:fldChar w:fldCharType="begin"/>
        </w:r>
        <w:r>
          <w:instrText xml:space="preserve"> PAGEREF _Toc17361 \h </w:instrText>
        </w:r>
        <w:r>
          <w:fldChar w:fldCharType="separate"/>
        </w:r>
        <w:r>
          <w:t>59</w:t>
        </w:r>
        <w:r>
          <w:fldChar w:fldCharType="end"/>
        </w:r>
      </w:hyperlink>
    </w:p>
    <w:p>
      <w:pPr>
        <w:pStyle w:val="TOC1"/>
        <w:tabs>
          <w:tab w:val="right" w:leader="dot" w:pos="8306"/>
        </w:tabs>
      </w:pPr>
      <w:hyperlink w:anchor="_Toc3442" w:history="1">
        <w:r>
          <w:rPr>
            <w:rFonts w:ascii="仿宋" w:eastAsia="仿宋" w:hAnsi="仿宋" w:cs="仿宋" w:hint="eastAsia"/>
            <w:lang w:eastAsia="zh-CN"/>
          </w:rPr>
          <w:t>十四、被子项目实施保障措施</w:t>
        </w:r>
        <w:r>
          <w:tab/>
        </w:r>
        <w:r>
          <w:fldChar w:fldCharType="begin"/>
        </w:r>
        <w:r>
          <w:instrText xml:space="preserve"> PAGEREF _Toc3442 \h </w:instrText>
        </w:r>
        <w:r>
          <w:fldChar w:fldCharType="separate"/>
        </w:r>
        <w:r>
          <w:t>64</w:t>
        </w:r>
        <w:r>
          <w:fldChar w:fldCharType="end"/>
        </w:r>
      </w:hyperlink>
    </w:p>
    <w:p>
      <w:pPr>
        <w:pStyle w:val="TOC2"/>
        <w:tabs>
          <w:tab w:val="right" w:leader="dot" w:pos="8306"/>
        </w:tabs>
      </w:pPr>
      <w:hyperlink w:anchor="_Toc14946" w:history="1">
        <w:r>
          <w:rPr>
            <w:rFonts w:ascii="仿宋" w:eastAsia="仿宋" w:hAnsi="仿宋" w:cs="仿宋" w:hint="eastAsia"/>
            <w:lang w:eastAsia="zh-CN"/>
          </w:rPr>
          <w:t>(一)、被子项目实施保障机制</w:t>
        </w:r>
        <w:r>
          <w:tab/>
        </w:r>
        <w:r>
          <w:fldChar w:fldCharType="begin"/>
        </w:r>
        <w:r>
          <w:instrText xml:space="preserve"> PAGEREF _Toc14946 \h </w:instrText>
        </w:r>
        <w:r>
          <w:fldChar w:fldCharType="separate"/>
        </w:r>
        <w:r>
          <w:t>64</w:t>
        </w:r>
        <w:r>
          <w:fldChar w:fldCharType="end"/>
        </w:r>
      </w:hyperlink>
    </w:p>
    <w:p>
      <w:pPr>
        <w:pStyle w:val="TOC2"/>
        <w:tabs>
          <w:tab w:val="right" w:leader="dot" w:pos="8306"/>
        </w:tabs>
      </w:pPr>
      <w:hyperlink w:anchor="_Toc18119" w:history="1">
        <w:r>
          <w:rPr>
            <w:rFonts w:ascii="仿宋" w:eastAsia="仿宋" w:hAnsi="仿宋" w:cs="仿宋" w:hint="eastAsia"/>
            <w:lang w:eastAsia="zh-CN"/>
          </w:rPr>
          <w:t>(二)、被子项目法律合规要求</w:t>
        </w:r>
        <w:r>
          <w:tab/>
        </w:r>
        <w:r>
          <w:fldChar w:fldCharType="begin"/>
        </w:r>
        <w:r>
          <w:instrText xml:space="preserve"> PAGEREF _Toc18119 \h </w:instrText>
        </w:r>
        <w:r>
          <w:fldChar w:fldCharType="separate"/>
        </w:r>
        <w:r>
          <w:t>67</w:t>
        </w:r>
        <w:r>
          <w:fldChar w:fldCharType="end"/>
        </w:r>
      </w:hyperlink>
    </w:p>
    <w:p>
      <w:pPr>
        <w:pStyle w:val="TOC2"/>
        <w:tabs>
          <w:tab w:val="right" w:leader="dot" w:pos="8306"/>
        </w:tabs>
      </w:pPr>
      <w:hyperlink w:anchor="_Toc5616" w:history="1">
        <w:r>
          <w:rPr>
            <w:rFonts w:ascii="仿宋" w:eastAsia="仿宋" w:hAnsi="仿宋" w:cs="仿宋" w:hint="eastAsia"/>
            <w:lang w:eastAsia="zh-CN"/>
          </w:rPr>
          <w:t>(三)、被子项目合同管理与法律事务</w:t>
        </w:r>
        <w:r>
          <w:tab/>
        </w:r>
        <w:r>
          <w:fldChar w:fldCharType="begin"/>
        </w:r>
        <w:r>
          <w:instrText xml:space="preserve"> PAGEREF _Toc5616 \h </w:instrText>
        </w:r>
        <w:r>
          <w:fldChar w:fldCharType="separate"/>
        </w:r>
        <w:r>
          <w:t>71</w:t>
        </w:r>
        <w:r>
          <w:fldChar w:fldCharType="end"/>
        </w:r>
      </w:hyperlink>
    </w:p>
    <w:p>
      <w:pPr>
        <w:pStyle w:val="TOC2"/>
        <w:tabs>
          <w:tab w:val="right" w:leader="dot" w:pos="8306"/>
        </w:tabs>
      </w:pPr>
      <w:hyperlink w:anchor="_Toc412" w:history="1">
        <w:r>
          <w:rPr>
            <w:rFonts w:ascii="仿宋" w:eastAsia="仿宋" w:hAnsi="仿宋" w:cs="仿宋" w:hint="eastAsia"/>
            <w:lang w:eastAsia="zh-CN"/>
          </w:rPr>
          <w:t>(四)、被子项目知识产权保护策略</w:t>
        </w:r>
        <w:r>
          <w:tab/>
        </w:r>
        <w:r>
          <w:fldChar w:fldCharType="begin"/>
        </w:r>
        <w:r>
          <w:instrText xml:space="preserve"> PAGEREF _Toc412 \h </w:instrText>
        </w:r>
        <w:r>
          <w:fldChar w:fldCharType="separate"/>
        </w:r>
        <w:r>
          <w:t>77</w:t>
        </w:r>
        <w:r>
          <w:fldChar w:fldCharType="end"/>
        </w:r>
      </w:hyperlink>
    </w:p>
    <w:p>
      <w:pPr>
        <w:pStyle w:val="TOC1"/>
        <w:tabs>
          <w:tab w:val="right" w:leader="dot" w:pos="8306"/>
        </w:tabs>
      </w:pPr>
      <w:hyperlink w:anchor="_Toc20623" w:history="1">
        <w:r>
          <w:rPr>
            <w:rFonts w:ascii="仿宋" w:eastAsia="仿宋" w:hAnsi="仿宋" w:cs="仿宋" w:hint="eastAsia"/>
            <w:lang w:eastAsia="zh-CN"/>
          </w:rPr>
          <w:t>十五、被子项目实施时间节点</w:t>
        </w:r>
        <w:r>
          <w:tab/>
        </w:r>
        <w:r>
          <w:fldChar w:fldCharType="begin"/>
        </w:r>
        <w:r>
          <w:instrText xml:space="preserve"> PAGEREF _Toc20623 \h </w:instrText>
        </w:r>
        <w:r>
          <w:fldChar w:fldCharType="separate"/>
        </w:r>
        <w:r>
          <w:t>80</w:t>
        </w:r>
        <w:r>
          <w:fldChar w:fldCharType="end"/>
        </w:r>
      </w:hyperlink>
    </w:p>
    <w:p>
      <w:pPr>
        <w:pStyle w:val="TOC2"/>
        <w:tabs>
          <w:tab w:val="right" w:leader="dot" w:pos="8306"/>
        </w:tabs>
      </w:pPr>
      <w:hyperlink w:anchor="_Toc5508" w:history="1">
        <w:r>
          <w:rPr>
            <w:rFonts w:ascii="仿宋" w:eastAsia="仿宋" w:hAnsi="仿宋" w:cs="仿宋" w:hint="eastAsia"/>
            <w:lang w:eastAsia="zh-CN"/>
          </w:rPr>
          <w:t>(一)、被子项目启动阶段时间节点</w:t>
        </w:r>
        <w:r>
          <w:tab/>
        </w:r>
        <w:r>
          <w:fldChar w:fldCharType="begin"/>
        </w:r>
        <w:r>
          <w:instrText xml:space="preserve"> PAGEREF _Toc5508 \h </w:instrText>
        </w:r>
        <w:r>
          <w:fldChar w:fldCharType="separate"/>
        </w:r>
        <w:r>
          <w:t>80</w:t>
        </w:r>
        <w:r>
          <w:fldChar w:fldCharType="end"/>
        </w:r>
      </w:hyperlink>
    </w:p>
    <w:p>
      <w:pPr>
        <w:pStyle w:val="TOC2"/>
        <w:tabs>
          <w:tab w:val="right" w:leader="dot" w:pos="8306"/>
        </w:tabs>
      </w:pPr>
      <w:hyperlink w:anchor="_Toc14892" w:history="1">
        <w:r>
          <w:rPr>
            <w:rFonts w:ascii="仿宋" w:eastAsia="仿宋" w:hAnsi="仿宋" w:cs="仿宋" w:hint="eastAsia"/>
            <w:lang w:eastAsia="zh-CN"/>
          </w:rPr>
          <w:t>(二)、被子项目执行阶段时间节点</w:t>
        </w:r>
        <w:r>
          <w:tab/>
        </w:r>
        <w:r>
          <w:fldChar w:fldCharType="begin"/>
        </w:r>
        <w:r>
          <w:instrText xml:space="preserve"> PAGEREF _Toc14892 \h </w:instrText>
        </w:r>
        <w:r>
          <w:fldChar w:fldCharType="separate"/>
        </w:r>
        <w:r>
          <w:t>81</w:t>
        </w:r>
        <w:r>
          <w:fldChar w:fldCharType="end"/>
        </w:r>
      </w:hyperlink>
    </w:p>
    <w:p>
      <w:pPr>
        <w:pStyle w:val="TOC2"/>
        <w:tabs>
          <w:tab w:val="right" w:leader="dot" w:pos="8306"/>
        </w:tabs>
      </w:pPr>
      <w:hyperlink w:anchor="_Toc5838" w:history="1">
        <w:r>
          <w:rPr>
            <w:rFonts w:ascii="仿宋" w:eastAsia="仿宋" w:hAnsi="仿宋" w:cs="仿宋" w:hint="eastAsia"/>
            <w:lang w:eastAsia="zh-CN"/>
          </w:rPr>
          <w:t>(三)、被子项目完成阶段时间节点</w:t>
        </w:r>
        <w:r>
          <w:tab/>
        </w:r>
        <w:r>
          <w:fldChar w:fldCharType="begin"/>
        </w:r>
        <w:r>
          <w:instrText xml:space="preserve"> PAGEREF _Toc5838 \h </w:instrText>
        </w:r>
        <w:r>
          <w:fldChar w:fldCharType="separate"/>
        </w:r>
        <w:r>
          <w:t>82</w:t>
        </w:r>
        <w:r>
          <w:fldChar w:fldCharType="end"/>
        </w:r>
      </w:hyperlink>
    </w:p>
    <w:p>
      <w:pPr>
        <w:pStyle w:val="TOC1"/>
        <w:tabs>
          <w:tab w:val="right" w:leader="dot" w:pos="8306"/>
        </w:tabs>
      </w:pPr>
      <w:hyperlink w:anchor="_Toc29067" w:history="1">
        <w:r>
          <w:rPr>
            <w:rFonts w:ascii="仿宋" w:eastAsia="仿宋" w:hAnsi="仿宋" w:cs="仿宋" w:hint="eastAsia"/>
            <w:lang w:eastAsia="zh-CN"/>
          </w:rPr>
          <w:t>十六、被子项目工程方案分析</w:t>
        </w:r>
        <w:r>
          <w:tab/>
        </w:r>
        <w:r>
          <w:fldChar w:fldCharType="begin"/>
        </w:r>
        <w:r>
          <w:instrText xml:space="preserve"> PAGEREF _Toc29067 \h </w:instrText>
        </w:r>
        <w:r>
          <w:fldChar w:fldCharType="separate"/>
        </w:r>
        <w:r>
          <w:t>83</w:t>
        </w:r>
        <w:r>
          <w:fldChar w:fldCharType="end"/>
        </w:r>
      </w:hyperlink>
    </w:p>
    <w:p>
      <w:pPr>
        <w:pStyle w:val="TOC2"/>
        <w:tabs>
          <w:tab w:val="right" w:leader="dot" w:pos="8306"/>
        </w:tabs>
      </w:pPr>
      <w:hyperlink w:anchor="_Toc24087" w:history="1">
        <w:r>
          <w:rPr>
            <w:rFonts w:ascii="仿宋" w:eastAsia="仿宋" w:hAnsi="仿宋" w:cs="仿宋" w:hint="eastAsia"/>
            <w:lang w:eastAsia="zh-CN"/>
          </w:rPr>
          <w:t>(一)、建筑工程设计原则</w:t>
        </w:r>
        <w:r>
          <w:tab/>
        </w:r>
        <w:r>
          <w:fldChar w:fldCharType="begin"/>
        </w:r>
        <w:r>
          <w:instrText xml:space="preserve"> PAGEREF _Toc24087 \h </w:instrText>
        </w:r>
        <w:r>
          <w:fldChar w:fldCharType="separate"/>
        </w:r>
        <w:r>
          <w:t>83</w:t>
        </w:r>
        <w:r>
          <w:fldChar w:fldCharType="end"/>
        </w:r>
      </w:hyperlink>
    </w:p>
    <w:p>
      <w:pPr>
        <w:pStyle w:val="TOC2"/>
        <w:tabs>
          <w:tab w:val="right" w:leader="dot" w:pos="8306"/>
        </w:tabs>
      </w:pPr>
      <w:hyperlink w:anchor="_Toc30231" w:history="1">
        <w:r>
          <w:rPr>
            <w:rFonts w:ascii="仿宋" w:eastAsia="仿宋" w:hAnsi="仿宋" w:cs="仿宋" w:hint="eastAsia"/>
            <w:lang w:eastAsia="zh-CN"/>
          </w:rPr>
          <w:t>(二)、土建工程建设指标</w:t>
        </w:r>
        <w:r>
          <w:tab/>
        </w:r>
        <w:r>
          <w:fldChar w:fldCharType="begin"/>
        </w:r>
        <w:r>
          <w:instrText xml:space="preserve"> PAGEREF _Toc30231 \h </w:instrText>
        </w:r>
        <w:r>
          <w:fldChar w:fldCharType="separate"/>
        </w:r>
        <w:r>
          <w:t>86</w:t>
        </w:r>
        <w:r>
          <w:fldChar w:fldCharType="end"/>
        </w:r>
      </w:hyperlink>
    </w:p>
    <w:p>
      <w:pPr>
        <w:pStyle w:val="TOC1"/>
        <w:tabs>
          <w:tab w:val="right" w:leader="dot" w:pos="8306"/>
        </w:tabs>
      </w:pPr>
      <w:hyperlink w:anchor="_Toc22876" w:history="1">
        <w:r>
          <w:rPr>
            <w:rFonts w:ascii="仿宋" w:eastAsia="仿宋" w:hAnsi="仿宋" w:cs="仿宋" w:hint="eastAsia"/>
            <w:lang w:eastAsia="zh-CN"/>
          </w:rPr>
          <w:t>十七、被子项目变更管理</w:t>
        </w:r>
        <w:r>
          <w:tab/>
        </w:r>
        <w:r>
          <w:fldChar w:fldCharType="begin"/>
        </w:r>
        <w:r>
          <w:instrText xml:space="preserve"> PAGEREF _Toc22876 \h </w:instrText>
        </w:r>
        <w:r>
          <w:fldChar w:fldCharType="separate"/>
        </w:r>
        <w:r>
          <w:t>88</w:t>
        </w:r>
        <w:r>
          <w:fldChar w:fldCharType="end"/>
        </w:r>
      </w:hyperlink>
    </w:p>
    <w:p>
      <w:pPr>
        <w:pStyle w:val="TOC2"/>
        <w:tabs>
          <w:tab w:val="right" w:leader="dot" w:pos="8306"/>
        </w:tabs>
      </w:pPr>
      <w:hyperlink w:anchor="_Toc8492" w:history="1">
        <w:r>
          <w:rPr>
            <w:rFonts w:ascii="仿宋" w:eastAsia="仿宋" w:hAnsi="仿宋" w:cs="仿宋" w:hint="eastAsia"/>
            <w:lang w:eastAsia="zh-CN"/>
          </w:rPr>
          <w:t>(一)、变更申请与评估</w:t>
        </w:r>
        <w:r>
          <w:tab/>
        </w:r>
        <w:r>
          <w:fldChar w:fldCharType="begin"/>
        </w:r>
        <w:r>
          <w:instrText xml:space="preserve"> PAGEREF _Toc8492 \h </w:instrText>
        </w:r>
        <w:r>
          <w:fldChar w:fldCharType="separate"/>
        </w:r>
        <w:r>
          <w:t>88</w:t>
        </w:r>
        <w:r>
          <w:fldChar w:fldCharType="end"/>
        </w:r>
      </w:hyperlink>
    </w:p>
    <w:p>
      <w:pPr>
        <w:pStyle w:val="TOC2"/>
        <w:tabs>
          <w:tab w:val="right" w:leader="dot" w:pos="8306"/>
        </w:tabs>
      </w:pPr>
      <w:hyperlink w:anchor="_Toc23187" w:history="1">
        <w:r>
          <w:rPr>
            <w:rFonts w:ascii="仿宋" w:eastAsia="仿宋" w:hAnsi="仿宋" w:cs="仿宋" w:hint="eastAsia"/>
            <w:lang w:eastAsia="zh-CN"/>
          </w:rPr>
          <w:t>(二)、变更实施与控制</w:t>
        </w:r>
        <w:r>
          <w:tab/>
        </w:r>
        <w:r>
          <w:fldChar w:fldCharType="begin"/>
        </w:r>
        <w:r>
          <w:instrText xml:space="preserve"> PAGEREF _Toc23187 \h </w:instrText>
        </w:r>
        <w:r>
          <w:fldChar w:fldCharType="separate"/>
        </w:r>
        <w:r>
          <w:t>88</w:t>
        </w:r>
        <w:r>
          <w:fldChar w:fldCharType="end"/>
        </w:r>
      </w:hyperlink>
    </w:p>
    <w:p>
      <w:pPr>
        <w:pStyle w:val="TOC1"/>
        <w:tabs>
          <w:tab w:val="right" w:leader="dot" w:pos="8306"/>
        </w:tabs>
      </w:pPr>
      <w:hyperlink w:anchor="_Toc2761" w:history="1">
        <w:r>
          <w:rPr>
            <w:rFonts w:ascii="仿宋" w:eastAsia="仿宋" w:hAnsi="仿宋" w:cs="仿宋" w:hint="eastAsia"/>
            <w:lang w:eastAsia="zh-CN"/>
          </w:rPr>
          <w:t>十八、风险识别与分类</w:t>
        </w:r>
        <w:r>
          <w:tab/>
        </w:r>
        <w:r>
          <w:fldChar w:fldCharType="begin"/>
        </w:r>
        <w:r>
          <w:instrText xml:space="preserve"> PAGEREF _Toc2761 \h </w:instrText>
        </w:r>
        <w:r>
          <w:fldChar w:fldCharType="separate"/>
        </w:r>
        <w:r>
          <w:t>89</w:t>
        </w:r>
        <w:r>
          <w:fldChar w:fldCharType="end"/>
        </w:r>
      </w:hyperlink>
    </w:p>
    <w:p>
      <w:pPr>
        <w:pStyle w:val="TOC2"/>
        <w:tabs>
          <w:tab w:val="right" w:leader="dot" w:pos="8306"/>
        </w:tabs>
      </w:pPr>
      <w:hyperlink w:anchor="_Toc30743" w:history="1">
        <w:r>
          <w:rPr>
            <w:rFonts w:ascii="仿宋" w:eastAsia="仿宋" w:hAnsi="仿宋" w:cs="仿宋" w:hint="eastAsia"/>
            <w:lang w:eastAsia="zh-CN"/>
          </w:rPr>
          <w:t>(一)、风险识别</w:t>
        </w:r>
        <w:r>
          <w:tab/>
        </w:r>
        <w:r>
          <w:fldChar w:fldCharType="begin"/>
        </w:r>
        <w:r>
          <w:instrText xml:space="preserve"> PAGEREF _Toc30743 \h </w:instrText>
        </w:r>
        <w:r>
          <w:fldChar w:fldCharType="separate"/>
        </w:r>
        <w:r>
          <w:t>89</w:t>
        </w:r>
        <w:r>
          <w:fldChar w:fldCharType="end"/>
        </w:r>
      </w:hyperlink>
    </w:p>
    <w:p>
      <w:pPr>
        <w:pStyle w:val="TOC2"/>
        <w:tabs>
          <w:tab w:val="right" w:leader="dot" w:pos="8306"/>
        </w:tabs>
      </w:pPr>
      <w:hyperlink w:anchor="_Toc15568" w:history="1">
        <w:r>
          <w:rPr>
            <w:rFonts w:ascii="仿宋" w:eastAsia="仿宋" w:hAnsi="仿宋" w:cs="仿宋" w:hint="eastAsia"/>
            <w:lang w:eastAsia="zh-CN"/>
          </w:rPr>
          <w:t>(二)、风险分类</w:t>
        </w:r>
        <w:r>
          <w:tab/>
        </w:r>
        <w:r>
          <w:fldChar w:fldCharType="begin"/>
        </w:r>
        <w:r>
          <w:instrText xml:space="preserve"> PAGEREF _Toc15568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33"/>
      <w:r>
        <w:rPr>
          <w:rFonts w:ascii="仿宋" w:eastAsia="仿宋" w:hAnsi="仿宋" w:cs="仿宋" w:hint="eastAsia"/>
          <w:sz w:val="28"/>
          <w:lang w:eastAsia="zh-CN"/>
        </w:rPr>
        <w:t>一、被子项目绩效评估</w:t>
      </w:r>
      <w:bookmarkEnd w:id="2"/>
    </w:p>
    <w:p>
      <w:pPr>
        <w:pStyle w:val="Heading2"/>
        <w:rPr>
          <w:rFonts w:ascii="仿宋" w:eastAsia="仿宋" w:hAnsi="仿宋" w:cs="仿宋" w:hint="eastAsia"/>
          <w:lang w:eastAsia="zh-CN"/>
        </w:rPr>
      </w:pPr>
      <w:bookmarkStart w:id="3" w:name="_Toc190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在被子项目中，我们设计了一套全面的绩效评估指标，以确保被子项目的可控和成功交付。这些指标跨足被子项目目标、成本、进度和质量等多个维度，为我们提供了全面洞察被子项目的健康状况。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目标达成率是我们关注的首要指标。我们设定了明确的目标，并通过定期监测和评估，迅速发现并应对潜在的目标偏差。这为被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成本绩效是另一个核心关注点。通过实际成本与预算成本的对比分析，我们深入了解成本差异的原因，及时调整资源分配，保持被子项目在经济效益方面的合理水平。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进度作为关键的绩效指标之一，得到了精心的关注。我们制定了详细的被子项目进度计划，并设立了进度符合度指标，确保实际进度与计划进度保持一致。这使我们能够快速发现和解决潜在的进度问题，保持被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被子项目绩效的不可或缺的一环。我们引入了一系列的质量标准和客户满意度指标，以确保被子项目交付的成果在质量上达到或超越预期水平。通过持续监测这些指标，我们努力提升被子项目整体质量水平，为被子项目的成功交付提供有力保障。通过这些科学且全面的绩效评估，我们能够更好地引导被子项目的持续改进，确保被子项目目标的顺利达成。</w:t>
      </w:r>
    </w:p>
    <w:p>
      <w:pPr>
        <w:pStyle w:val="Heading2"/>
        <w:ind w:firstLine="560" w:firstLineChars="200"/>
        <w:rPr>
          <w:rFonts w:ascii="仿宋" w:eastAsia="仿宋" w:hAnsi="仿宋" w:cs="仿宋" w:hint="eastAsia"/>
          <w:sz w:val="28"/>
          <w:lang w:eastAsia="zh-CN"/>
        </w:rPr>
      </w:pPr>
      <w:bookmarkStart w:id="4" w:name="_Toc3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绩效评估是被子项目中的关键环节，为确保被子项目达到预期目标，我们采用了多层次、多维度的绩效评估方法。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被子项目的战略目标对齐，确保每个决策和行动都与被子项目整体目标保持一致。团队会定期召开战略对齐会议，审视当前工作与被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被子项目进度、质量、成本和风险等方面。这些指标通过数据收集和分析，为被子项目管理团队提供了客观的评估依据。例如，我们通过被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绩效评估不仅仅停留在被子项目内部，还考虑了被子项目对外部环境的影响。我们定期进行干系人满意度调查，以了解各利益相关方对被子项目的期望和满意度，并及时做出调整。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这种多层次、多角度的绩效评估方法，使得我们能够全面了解被子项目的运行状态，及时做出调整，确保被子项目在不断变化的环境中保持稳健前行。</w:t>
      </w:r>
    </w:p>
    <w:p>
      <w:pPr>
        <w:pStyle w:val="Heading2"/>
        <w:ind w:firstLine="560" w:firstLineChars="200"/>
        <w:rPr>
          <w:rFonts w:ascii="仿宋" w:eastAsia="仿宋" w:hAnsi="仿宋" w:cs="仿宋" w:hint="eastAsia"/>
          <w:sz w:val="28"/>
          <w:lang w:eastAsia="zh-CN"/>
        </w:rPr>
      </w:pPr>
      <w:bookmarkStart w:id="5" w:name="_Toc14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为了确保被子项目的有效管理和不断优化，我们采用了精心设计的绩效评估周期。这个周期旨在实现灵活、实时和全面的评估，以适应被子项目执行中的各种挑战。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被子项目的不同需求，分为短期、中期和长期。短期评估关注每个迭代或工作周期，以及时发现和解决当前任务中的问题。中期评估涵盖几个迭代，深入了解整体被子项目的趋势和性能。长期评估则着眼于整个被子项目阶段，确保被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被子项目管理工具和协作平台，团队成员能够随时更新和分享被子项目数据。这种实时性的反馈机制使我们能够及时察觉潜在问题，快速调整，保持被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被子项目的决策制定密不可分。每个周期的被子项目回顾会议成为集体总结经验、识别问题深层次原因并找到创新解决方案的平台。这种定期的反思与调整机制使被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989"/>
      <w:r>
        <w:rPr>
          <w:rFonts w:ascii="仿宋" w:eastAsia="仿宋" w:hAnsi="仿宋" w:cs="仿宋" w:hint="eastAsia"/>
          <w:sz w:val="28"/>
          <w:lang w:eastAsia="zh-CN"/>
        </w:rPr>
        <w:t>二、被子项目可持续发展</w:t>
      </w:r>
      <w:bookmarkEnd w:id="6"/>
    </w:p>
    <w:p>
      <w:pPr>
        <w:pStyle w:val="Heading2"/>
        <w:rPr>
          <w:rFonts w:ascii="仿宋" w:eastAsia="仿宋" w:hAnsi="仿宋" w:cs="仿宋" w:hint="eastAsia"/>
          <w:lang w:eastAsia="zh-CN"/>
        </w:rPr>
      </w:pPr>
      <w:bookmarkStart w:id="7" w:name="_Toc788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子项目中，被子项目团队着眼于未来，明确了可持续发展的战略方向。制定的具体可持续发展目标包括降低资源使用、采用环保技术、最大化社会效益等。这一步骤不仅有助于被子项目在环保和社会责任方面达到最高标准，也为未来提供了明确的指引，确保被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可持续实践的融入被子项目管理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被子项目管理周期。从被子项目规划开始，被子项目团队就考虑了环境和社会的因素。在执行阶段，被子项目团队积极推动绿色技术的应用，优化资源利用。此外，关注员工的社会责任，通过培训和沟通活动提高员工对可持续发展的认知，使他们能够在日常工作中践行可持续实践。这些举措不仅为被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33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扎根于被子项目的可持续发展理念，我们深信环保与社会责任是被子项目成功的关键支柱。在被子项目的每一步，我们都致力于通过创新和实践，履行对环境和社会的坚定责任。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团队通过引入先进的环保技术、建立高效的废物处理系统以及推动能源节约措施，积极履行环保责任。定期的环保监测和评估确保被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不仅致力于自身可持续发展，还注重对社会的回馈。通过支持社区被子项目、参与慈善事业、提供培训机会等方式，被子项目积极履行社会责任。与当地社区建立积极互动，关注员工的工作与生活平衡，以及员工的身心健康，是被子项目在社会责任层面的关键举措。这样的实践不仅增强了被子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3535"/>
      <w:r>
        <w:rPr>
          <w:rFonts w:ascii="仿宋" w:eastAsia="仿宋" w:hAnsi="仿宋" w:cs="仿宋" w:hint="eastAsia"/>
          <w:sz w:val="28"/>
          <w:lang w:eastAsia="zh-CN"/>
        </w:rPr>
        <w:t>三、被子项目建设背景及必要性分析</w:t>
      </w:r>
      <w:bookmarkEnd w:id="9"/>
    </w:p>
    <w:p>
      <w:pPr>
        <w:pStyle w:val="Heading2"/>
        <w:rPr>
          <w:rFonts w:ascii="仿宋" w:eastAsia="仿宋" w:hAnsi="仿宋" w:cs="仿宋" w:hint="eastAsia"/>
          <w:lang w:eastAsia="zh-CN"/>
        </w:rPr>
      </w:pPr>
      <w:bookmarkStart w:id="10" w:name="_Toc17412"/>
      <w:r>
        <w:rPr>
          <w:rFonts w:ascii="仿宋" w:eastAsia="仿宋" w:hAnsi="仿宋" w:cs="仿宋" w:hint="eastAsia"/>
          <w:lang w:eastAsia="zh-CN"/>
        </w:rPr>
        <w:t>(一)、被子项目背景分析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被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我们的背景分析将深入挖掘当前行业的发展趋势，通过对竞争态势的全面审视，找到被子项目在这个潮流中的定位。同时，我们将关注行业内涌现的新兴机遇，以便被子项目更好地融入行业发展的潮流中。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被子项目提供了强大的发展动力。我们将聚焦于行业内最新的技术发展趋势，包括但不限于人工智能、大数据分析、物联网等领域。通过深度的技术研究，我们将确保被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被子项目发展的源泉。我们将投入更多的精力对市场需求进行深入剖析，超越表面的需求，深入挖掘潜在的市场痛点和机遇。通过对市场需求的细致了解，被子项目将更有针对性地设计解决方案，满足市场的多样化需求，从而更好地促进被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被子项目战略至关重要。我们将对竞争态势进行更为深入的分析，包括但不限于市场份额、产品特点、客户满意度等多个维度。通过深度的竞争分析，被子项目将能够更准确地把握市场脉搏，制定具有竞争力的被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被子项目的发展具有直接的影响。我们将进行更为全面的法规和政策分析，了解行业发展中的潜在法律风险和合规挑战。通过充分了解和遵守相关法规，被子项目将确保在法律框架内合法合规运营，为被子项目的稳健发展提供有力支持。</w:t>
      </w:r>
    </w:p>
    <w:p>
      <w:pPr>
        <w:pStyle w:val="Heading2"/>
        <w:ind w:firstLine="560" w:firstLineChars="200"/>
        <w:rPr>
          <w:rFonts w:ascii="仿宋" w:eastAsia="仿宋" w:hAnsi="仿宋" w:cs="仿宋" w:hint="eastAsia"/>
          <w:sz w:val="28"/>
          <w:lang w:eastAsia="zh-CN"/>
        </w:rPr>
      </w:pPr>
      <w:bookmarkStart w:id="11" w:name="_Toc10295"/>
      <w:r>
        <w:rPr>
          <w:rFonts w:ascii="仿宋" w:eastAsia="仿宋" w:hAnsi="仿宋" w:cs="仿宋" w:hint="eastAsia"/>
          <w:sz w:val="28"/>
          <w:lang w:eastAsia="zh-CN"/>
        </w:rPr>
        <w:t>(二)、被子项目建设必要性分析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建设的迫切性源于对行业发展趋势的深刻洞察。我们正处于一个行业变革的时代，科技创新、数字化转型成为企业发展的关键动力。被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建设不仅仅是为了跟上潮流，更是为了通过技术创新推动企业的持续发展。通过引入先进的技术和解决方案，被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被子项目的建设成为必然选择，通过提高产品质量、拓展服务领域，从而在竞争中获得更多的机会。被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被子项目建设的必要性体现在对客户需求更精准的满足。通过被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被子项目建设的背后是对企业持续创新的追求。只有通过不断创新，企业才能在竞争中立于不败之地。被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46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726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被子项目的主要产品是XXXX，预计年产值为XXX万元。这一产品在市场中占据着重要的地位，其广泛的应用范围使得该被子项目的市场前景非常广阔。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被子项目的xxx产品作为重要的原材料之一，将在多个领域发挥关键作用。其在建筑、交通、能源等方面的广泛应用将为整个产业链提供强大的支持，形成产业协同效应。被子项目的年产值XXX万XXX万XXX万万元不仅反映了其在市场上的巨大潜力，更预示着它对国民经济的积极贡献。这种关联度高、涉及面广的产业关系，使得该被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93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总征地面积为XXXX平方米，相当于约XX.XX亩，其中净用地面积为XXXX平方米，红线范围内相当于约XX.XX亩。这一用地规模充分考虑了被子项目的建设需求，保障了被子项目在合适的空间内得以充分发展。被子项目规划的总建筑面积为XXXX平方米，其中主体工程建设占XXXX平方米，计容建筑面积达XXXX平方米。预计建筑工程的投资将达到XXXX万元，为被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计划购置的设备共计XXXX台（套），设备购置费用为XXXX万元。这一设备购置计划充分考虑到被子项目的生产需求和技术要求，确保了被子项目在生产运营中具备先进的技术装备和高效的生产能力。设备的合理配置将为被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被子项目计划总投资为XXXX万元，预计年实现营业收入为XXXX万元。这一产能规模的设定旨在确保被子项目能够在投资与回报之间取得平衡，实现长期可持续的发展。被子项目的总投资充分考虑到各个方面的需求，包括用地建设、设备购置等多个环节，以确保被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081"/>
      <w:r>
        <w:rPr>
          <w:rFonts w:ascii="仿宋" w:eastAsia="仿宋" w:hAnsi="仿宋" w:cs="仿宋" w:hint="eastAsia"/>
          <w:sz w:val="28"/>
          <w:lang w:eastAsia="zh-CN"/>
        </w:rPr>
        <w:t>五、被子项目选址可行性分析</w:t>
      </w:r>
      <w:bookmarkEnd w:id="15"/>
    </w:p>
    <w:p>
      <w:pPr>
        <w:pStyle w:val="Heading2"/>
        <w:rPr>
          <w:rFonts w:ascii="仿宋" w:eastAsia="仿宋" w:hAnsi="仿宋" w:cs="仿宋" w:hint="eastAsia"/>
          <w:lang w:eastAsia="zh-CN"/>
        </w:rPr>
      </w:pPr>
      <w:bookmarkStart w:id="16" w:name="_Toc29295"/>
      <w:r>
        <w:rPr>
          <w:rFonts w:ascii="仿宋" w:eastAsia="仿宋" w:hAnsi="仿宋" w:cs="仿宋" w:hint="eastAsia"/>
          <w:lang w:eastAsia="zh-CN"/>
        </w:rPr>
        <w:t>(一)、被子项目选址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该被子项目选址位于XX省XX市XX区XXX街道</w:t>
      </w:r>
    </w:p>
    <w:p>
      <w:pPr>
        <w:pStyle w:val="Heading2"/>
        <w:ind w:firstLine="560" w:firstLineChars="200"/>
        <w:rPr>
          <w:rFonts w:ascii="仿宋" w:eastAsia="仿宋" w:hAnsi="仿宋" w:cs="仿宋" w:hint="eastAsia"/>
          <w:sz w:val="28"/>
          <w:lang w:eastAsia="zh-CN"/>
        </w:rPr>
      </w:pPr>
      <w:bookmarkStart w:id="17" w:name="_Toc2296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被子项目的征地面积将根据被子项目的实际规模和需求进行精确规划。具体面积XXX平方米，旨在确保被子项目不仅能够满足当前的发展需求，还能够预留空间以适应未来的扩展。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净用地面积是在征地面积基础上去除不可利用面积后的实际可开发用地。具体面积XXX平方米，考虑到环保、交通、安全等多方面因素，以确保被子项目在整体利用效率上达到最优。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被子项目计划建设的建筑总规模具体面积XXX平方米。这一规模的确定综合考虑了被子项目的性质、规模，以及城市规划的相关要求，确保建筑布局与周边环境协调一致。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绿地率是被子项目用地中被规划为绿地的比例。具体面积XXX平方米，旨在通过合理规划绿地，改善被子项目周边环境，提升居民生活质量，并符合城市整体绿化规划。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容积率是用地上可以建设的建筑总体积与用地面积之比。具体面积XXX，通过合理的容积率规划，确保被子项目建筑规模与周边环境和谐共生。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确保被子项目选址与当地城市规划相一致，具体面积XXX平方米。通过与城市规划部门深入沟通，确保被子项目不仅符合城市的整体发展方向，还能够融入城市的发展布局，为城市的长远发展贡献力量。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充分了解并确保被子项目选址符合当地产业政策，具体面积XXX平方米。这包括被子项目对当地经济的促进作用，以及对相关产业的带动效应，确保被子项目与地方政府的产业政策保持一致，促进共赢合作。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用地总体要求必须符合环保和可持续发展的原则，具体面积XXX平方米。通过采用绿色建筑设计、节能减排等措施，确保被子项目在建设和运营过程中对环境的影响最小化，达到可持续发展的要求。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确保被子项目选址具备必要的公共设施配套，具体面积XXX平方米。这包括交通便利性、教育、医疗等基础设施，以提高居民生活品质，使得被子项目选址更具吸引力。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考虑用地总体要求对当地社会稳定性的影响，具体面积XXX平方米。通过深入了解当地社区反馈，确保被子项目的选址和建设过程对当地社会和谐稳定产生积极作用。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被子项目选址不仅符合法规和规划，还在实际操作中具有可行性。这一全面规划将为被子项目的成功实施提供坚实的基础，确保被子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306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被子项目的设备规划和空间设计中，我们将采取灵活设备布局的措施。设备布局将根据实际需求进行灵活设计，避免不必要的浪费。通过合理规划设备摆放位置，我们将提高设备的利用率，减少设备间距，以确保被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被子项目内部引入共享设施的概念，例如共享会议室、办公区等。通过这种方式，我们可以减少对资源的重复建设，提高资源共享效率，从而减小被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27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被子项目的总图布置中，我们将不同功能区域进行明确的规划，以最大程度满足被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https://d.book118.com/948107041124006034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02A3B"/>
    <w:rsid w:val="6D202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07041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2024-02-06T18:31:00Z</dcterms:created>
  <dcterms:modified xsi:type="dcterms:W3CDTF">2024-02-06T18:32:12Z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2B5E940CF61F4B0BA62039028CA27778_11</vt:lpwstr>
  </property>
  <property fmtid="{D5CDD505-2E9C-101B-9397-08002B2CF9AE}" pid="3" name="KSOProductBuildVer">
    <vt:lpwstr>2052-12.1.0.16250</vt:lpwstr>
  </property>
</Properties>
</file>