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乙酸甲酯行业相关公司筹备报告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45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_Toc3451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18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_Toc21418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_Toc3965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_Toc7184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_Toc13474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_Toc29886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_Toc2271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_Toc14671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_Toc25337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57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_Toc28857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_Toc13358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_Toc15584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_Toc7684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_Toc27550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52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_Toc18352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_Toc23818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_Toc30653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_Toc20748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_Toc23510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_Toc32384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_Toc30683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3" w:history="1">
        <w:r>
          <w:rPr>
            <w:rFonts w:ascii="仿宋" w:eastAsia="仿宋" w:hAnsi="仿宋" w:cs="仿宋" w:hint="eastAsia"/>
            <w:lang w:eastAsia="zh-CN"/>
          </w:rPr>
          <w:t>(七)、乙酸甲酯项目建设必要性分析</w:t>
        </w:r>
        <w:r>
          <w:tab/>
        </w:r>
        <w:r>
          <w:fldChar w:fldCharType="begin"/>
        </w:r>
        <w:r>
          <w:instrText xml:space="preserve"> PAGEREF _Toc10353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45" w:history="1">
        <w:r>
          <w:rPr>
            <w:rFonts w:ascii="仿宋" w:eastAsia="仿宋" w:hAnsi="仿宋" w:cs="仿宋" w:hint="eastAsia"/>
            <w:lang w:eastAsia="zh-CN"/>
          </w:rPr>
          <w:t>四、乙酸甲酯项目概况</w:t>
        </w:r>
        <w:r>
          <w:tab/>
        </w:r>
        <w:r>
          <w:fldChar w:fldCharType="begin"/>
        </w:r>
        <w:r>
          <w:instrText xml:space="preserve"> PAGEREF _Toc16045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_Toc18998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6" w:history="1">
        <w:r>
          <w:rPr>
            <w:rFonts w:ascii="仿宋" w:eastAsia="仿宋" w:hAnsi="仿宋" w:cs="仿宋" w:hint="eastAsia"/>
            <w:lang w:eastAsia="zh-CN"/>
          </w:rPr>
          <w:t>(二)、乙酸甲酯项目提出的理由</w:t>
        </w:r>
        <w:r>
          <w:tab/>
        </w:r>
        <w:r>
          <w:fldChar w:fldCharType="begin"/>
        </w:r>
        <w:r>
          <w:instrText xml:space="preserve"> PAGEREF _Toc10836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8" w:history="1">
        <w:r>
          <w:rPr>
            <w:rFonts w:ascii="仿宋" w:eastAsia="仿宋" w:hAnsi="仿宋" w:cs="仿宋" w:hint="eastAsia"/>
            <w:lang w:eastAsia="zh-CN"/>
          </w:rPr>
          <w:t>(三)、乙酸甲酯项目选址</w:t>
        </w:r>
        <w:r>
          <w:tab/>
        </w:r>
        <w:r>
          <w:fldChar w:fldCharType="begin"/>
        </w:r>
        <w:r>
          <w:instrText xml:space="preserve"> PAGEREF _Toc31098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_Toc5749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_Toc21874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7" w:history="1">
        <w:r>
          <w:rPr>
            <w:rFonts w:ascii="仿宋" w:eastAsia="仿宋" w:hAnsi="仿宋" w:cs="仿宋" w:hint="eastAsia"/>
            <w:lang w:eastAsia="zh-CN"/>
          </w:rPr>
          <w:t>(六)、乙酸甲酯项目投资</w:t>
        </w:r>
        <w:r>
          <w:tab/>
        </w:r>
        <w:r>
          <w:fldChar w:fldCharType="begin"/>
        </w:r>
        <w:r>
          <w:instrText xml:space="preserve"> PAGEREF _Toc30497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0" w:history="1">
        <w:r>
          <w:rPr>
            <w:rFonts w:ascii="仿宋" w:eastAsia="仿宋" w:hAnsi="仿宋" w:cs="仿宋" w:hint="eastAsia"/>
            <w:lang w:eastAsia="zh-CN"/>
          </w:rPr>
          <w:t>(七)、乙酸甲酯项目进度规划</w:t>
        </w:r>
        <w:r>
          <w:tab/>
        </w:r>
        <w:r>
          <w:fldChar w:fldCharType="begin"/>
        </w:r>
        <w:r>
          <w:instrText xml:space="preserve"> PAGEREF _Toc21710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_Toc6030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4" w:history="1">
        <w:r>
          <w:rPr>
            <w:rFonts w:ascii="仿宋" w:eastAsia="仿宋" w:hAnsi="仿宋" w:cs="仿宋" w:hint="eastAsia"/>
            <w:lang w:eastAsia="zh-CN"/>
          </w:rPr>
          <w:t>(九)、乙酸甲酯项目综合评价</w:t>
        </w:r>
        <w:r>
          <w:tab/>
        </w:r>
        <w:r>
          <w:fldChar w:fldCharType="begin"/>
        </w:r>
        <w:r>
          <w:instrText xml:space="preserve"> PAGEREF _Toc4134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49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_Toc10049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_Toc21755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_Toc20892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29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_Toc28029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4" w:history="1">
        <w:r>
          <w:rPr>
            <w:rFonts w:ascii="仿宋" w:eastAsia="仿宋" w:hAnsi="仿宋" w:cs="仿宋" w:hint="eastAsia"/>
            <w:lang w:eastAsia="zh-CN"/>
          </w:rPr>
          <w:t>(一)、乙酸甲酯项目背景分析</w:t>
        </w:r>
        <w:r>
          <w:tab/>
        </w:r>
        <w:r>
          <w:fldChar w:fldCharType="begin"/>
        </w:r>
        <w:r>
          <w:instrText xml:space="preserve"> PAGEREF _Toc15104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4" w:history="1">
        <w:r>
          <w:rPr>
            <w:rFonts w:ascii="仿宋" w:eastAsia="仿宋" w:hAnsi="仿宋" w:cs="仿宋" w:hint="eastAsia"/>
            <w:lang w:eastAsia="zh-CN"/>
          </w:rPr>
          <w:t>(二)、乙酸甲酯项目建设必要性分析</w:t>
        </w:r>
        <w:r>
          <w:tab/>
        </w:r>
        <w:r>
          <w:fldChar w:fldCharType="begin"/>
        </w:r>
        <w:r>
          <w:instrText xml:space="preserve"> PAGEREF _Toc11184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_Toc22499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_Toc31412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73" w:history="1">
        <w:r>
          <w:rPr>
            <w:rFonts w:ascii="仿宋" w:eastAsia="仿宋" w:hAnsi="仿宋" w:cs="仿宋" w:hint="eastAsia"/>
            <w:lang w:eastAsia="zh-CN"/>
          </w:rPr>
          <w:t>七、乙酸甲酯项目风险分析</w:t>
        </w:r>
        <w:r>
          <w:tab/>
        </w:r>
        <w:r>
          <w:fldChar w:fldCharType="begin"/>
        </w:r>
        <w:r>
          <w:instrText xml:space="preserve"> PAGEREF _Toc30073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886" w:history="1">
        <w:r>
          <w:rPr>
            <w:rFonts w:ascii="仿宋" w:eastAsia="仿宋" w:hAnsi="仿宋" w:cs="仿宋" w:hint="eastAsia"/>
            <w:lang w:eastAsia="zh-CN"/>
          </w:rPr>
          <w:t>(一)、乙酸甲酯项目风险分析</w:t>
        </w:r>
        <w:r>
          <w:tab/>
        </w:r>
        <w:r>
          <w:fldChar w:fldCharType="begin"/>
        </w:r>
        <w:r>
          <w:instrText xml:space="preserve"> PAGEREF _Toc3886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5" w:history="1">
        <w:r>
          <w:rPr>
            <w:rFonts w:ascii="仿宋" w:eastAsia="仿宋" w:hAnsi="仿宋" w:cs="仿宋" w:hint="eastAsia"/>
            <w:lang w:eastAsia="zh-CN"/>
          </w:rPr>
          <w:t>(二)、乙酸甲酯项目风险对策</w:t>
        </w:r>
        <w:r>
          <w:tab/>
        </w:r>
        <w:r>
          <w:fldChar w:fldCharType="begin"/>
        </w:r>
        <w:r>
          <w:instrText xml:space="preserve"> PAGEREF _Toc18675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71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_Toc22571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_Toc16730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_Toc7161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_Toc31114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_Toc18620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23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_Toc21223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7" w:history="1">
        <w:r>
          <w:rPr>
            <w:rFonts w:ascii="仿宋" w:eastAsia="仿宋" w:hAnsi="仿宋" w:cs="仿宋" w:hint="eastAsia"/>
            <w:lang w:eastAsia="zh-CN"/>
          </w:rPr>
          <w:t>(一)、乙酸甲酯项目进度安排</w:t>
        </w:r>
        <w:r>
          <w:tab/>
        </w:r>
        <w:r>
          <w:fldChar w:fldCharType="begin"/>
        </w:r>
        <w:r>
          <w:instrText xml:space="preserve"> PAGEREF _Toc32467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2" w:history="1">
        <w:r>
          <w:rPr>
            <w:rFonts w:ascii="仿宋" w:eastAsia="仿宋" w:hAnsi="仿宋" w:cs="仿宋" w:hint="eastAsia"/>
            <w:lang w:eastAsia="zh-CN"/>
          </w:rPr>
          <w:t>(二)、乙酸甲酯项目实施保障措施</w:t>
        </w:r>
        <w:r>
          <w:tab/>
        </w:r>
        <w:r>
          <w:fldChar w:fldCharType="begin"/>
        </w:r>
        <w:r>
          <w:instrText xml:space="preserve"> PAGEREF _Toc18102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75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_Toc19275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_Toc11074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_Toc31466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_Toc21306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_Toc29342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_Toc24809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_Toc8273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_Toc13363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_Toc28527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_Toc20864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_Toc18093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_Toc20731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_Toc192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_Toc8401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41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_Toc8241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_Toc31310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_Toc15983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13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_Toc10513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_Toc30924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_Toc31915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_Toc29194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45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418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965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184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https://d.book118.com/948112064074006036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乙酸甲酯行业相关公司筹备报告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乙酸甲酯行业相关公司筹备报告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乙酸甲酯行业相关公司筹备报告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乙酸甲酯行业相关公司筹备报告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乙酸甲酯行业相关公司筹备报告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48112064074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2024-01-26T15:44:00Z</dcterms:created>
  <dcterms:modified xsi:type="dcterms:W3CDTF">2024-01-26T15:45:05Z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2D3E14AA4DA04352B1C825BC68027869_11</vt:lpwstr>
  </property>
  <property fmtid="{D5CDD505-2E9C-101B-9397-08002B2CF9AE}" pid="3" name="KSOProductBuildVer">
    <vt:lpwstr>2052-12.1.0.16120</vt:lpwstr>
  </property>
</Properties>
</file>