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核探测元器件项目规划设计方案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71" w:history="1">
        <w:r>
          <w:rPr>
            <w:rFonts w:ascii="仿宋" w:eastAsia="仿宋" w:hAnsi="仿宋" w:cs="仿宋" w:hint="eastAsia"/>
            <w:lang w:eastAsia="zh-CN"/>
          </w:rPr>
          <w:t>概论</w:t>
        </w:r>
        <w:r>
          <w:tab/>
        </w:r>
        <w:r>
          <w:fldChar w:fldCharType="begin"/>
        </w:r>
        <w:r>
          <w:instrText xml:space="preserve"> PAGEREF _Toc8471 \h </w:instrText>
        </w:r>
        <w:r>
          <w:fldChar w:fldCharType="separate"/>
        </w:r>
        <w:r>
          <w:t>4</w:t>
        </w:r>
        <w:r>
          <w:fldChar w:fldCharType="end"/>
        </w:r>
      </w:hyperlink>
    </w:p>
    <w:p>
      <w:pPr>
        <w:pStyle w:val="TOC1"/>
        <w:tabs>
          <w:tab w:val="right" w:leader="dot" w:pos="8306"/>
        </w:tabs>
      </w:pPr>
      <w:hyperlink w:anchor="_Toc7277" w:history="1">
        <w:r>
          <w:rPr>
            <w:rFonts w:ascii="仿宋" w:eastAsia="仿宋" w:hAnsi="仿宋" w:cs="仿宋" w:hint="eastAsia"/>
            <w:lang w:eastAsia="zh-CN"/>
          </w:rPr>
          <w:t>一、发展规划产业政策和行业准入分析</w:t>
        </w:r>
        <w:r>
          <w:tab/>
        </w:r>
        <w:r>
          <w:fldChar w:fldCharType="begin"/>
        </w:r>
        <w:r>
          <w:instrText xml:space="preserve"> PAGEREF _Toc7277 \h </w:instrText>
        </w:r>
        <w:r>
          <w:fldChar w:fldCharType="separate"/>
        </w:r>
        <w:r>
          <w:t>4</w:t>
        </w:r>
        <w:r>
          <w:fldChar w:fldCharType="end"/>
        </w:r>
      </w:hyperlink>
    </w:p>
    <w:p>
      <w:pPr>
        <w:pStyle w:val="TOC2"/>
        <w:tabs>
          <w:tab w:val="right" w:leader="dot" w:pos="8306"/>
        </w:tabs>
      </w:pPr>
      <w:hyperlink w:anchor="_Toc10711" w:history="1">
        <w:r>
          <w:rPr>
            <w:rFonts w:ascii="仿宋" w:eastAsia="仿宋" w:hAnsi="仿宋" w:cs="仿宋" w:hint="eastAsia"/>
            <w:lang w:eastAsia="zh-CN"/>
          </w:rPr>
          <w:t>(一)、发展规划分析</w:t>
        </w:r>
        <w:r>
          <w:tab/>
        </w:r>
        <w:r>
          <w:fldChar w:fldCharType="begin"/>
        </w:r>
        <w:r>
          <w:instrText xml:space="preserve"> PAGEREF _Toc10711 \h </w:instrText>
        </w:r>
        <w:r>
          <w:fldChar w:fldCharType="separate"/>
        </w:r>
        <w:r>
          <w:t>4</w:t>
        </w:r>
        <w:r>
          <w:fldChar w:fldCharType="end"/>
        </w:r>
      </w:hyperlink>
    </w:p>
    <w:p>
      <w:pPr>
        <w:pStyle w:val="TOC2"/>
        <w:tabs>
          <w:tab w:val="right" w:leader="dot" w:pos="8306"/>
        </w:tabs>
      </w:pPr>
      <w:hyperlink w:anchor="_Toc12485" w:history="1">
        <w:r>
          <w:rPr>
            <w:rFonts w:ascii="仿宋" w:eastAsia="仿宋" w:hAnsi="仿宋" w:cs="仿宋" w:hint="eastAsia"/>
            <w:lang w:eastAsia="zh-CN"/>
          </w:rPr>
          <w:t>(二)、产业政策分析</w:t>
        </w:r>
        <w:r>
          <w:tab/>
        </w:r>
        <w:r>
          <w:fldChar w:fldCharType="begin"/>
        </w:r>
        <w:r>
          <w:instrText xml:space="preserve"> PAGEREF _Toc12485 \h </w:instrText>
        </w:r>
        <w:r>
          <w:fldChar w:fldCharType="separate"/>
        </w:r>
        <w:r>
          <w:t>5</w:t>
        </w:r>
        <w:r>
          <w:fldChar w:fldCharType="end"/>
        </w:r>
      </w:hyperlink>
    </w:p>
    <w:p>
      <w:pPr>
        <w:pStyle w:val="TOC2"/>
        <w:tabs>
          <w:tab w:val="right" w:leader="dot" w:pos="8306"/>
        </w:tabs>
      </w:pPr>
      <w:hyperlink w:anchor="_Toc17965" w:history="1">
        <w:r>
          <w:rPr>
            <w:rFonts w:ascii="仿宋" w:eastAsia="仿宋" w:hAnsi="仿宋" w:cs="仿宋" w:hint="eastAsia"/>
            <w:lang w:eastAsia="zh-CN"/>
          </w:rPr>
          <w:t>(三)、行业准入分析</w:t>
        </w:r>
        <w:r>
          <w:tab/>
        </w:r>
        <w:r>
          <w:fldChar w:fldCharType="begin"/>
        </w:r>
        <w:r>
          <w:instrText xml:space="preserve"> PAGEREF _Toc17965 \h </w:instrText>
        </w:r>
        <w:r>
          <w:fldChar w:fldCharType="separate"/>
        </w:r>
        <w:r>
          <w:t>6</w:t>
        </w:r>
        <w:r>
          <w:fldChar w:fldCharType="end"/>
        </w:r>
      </w:hyperlink>
    </w:p>
    <w:p>
      <w:pPr>
        <w:pStyle w:val="TOC1"/>
        <w:tabs>
          <w:tab w:val="right" w:leader="dot" w:pos="8306"/>
        </w:tabs>
      </w:pPr>
      <w:hyperlink w:anchor="_Toc8270" w:history="1">
        <w:r>
          <w:rPr>
            <w:rFonts w:ascii="仿宋" w:eastAsia="仿宋" w:hAnsi="仿宋" w:cs="仿宋" w:hint="eastAsia"/>
            <w:lang w:eastAsia="zh-CN"/>
          </w:rPr>
          <w:t>二、定性、定量安全评价</w:t>
        </w:r>
        <w:r>
          <w:tab/>
        </w:r>
        <w:r>
          <w:fldChar w:fldCharType="begin"/>
        </w:r>
        <w:r>
          <w:instrText xml:space="preserve"> PAGEREF _Toc8270 \h </w:instrText>
        </w:r>
        <w:r>
          <w:fldChar w:fldCharType="separate"/>
        </w:r>
        <w:r>
          <w:t>7</w:t>
        </w:r>
        <w:r>
          <w:fldChar w:fldCharType="end"/>
        </w:r>
      </w:hyperlink>
    </w:p>
    <w:p>
      <w:pPr>
        <w:pStyle w:val="TOC2"/>
        <w:tabs>
          <w:tab w:val="right" w:leader="dot" w:pos="8306"/>
        </w:tabs>
      </w:pPr>
      <w:hyperlink w:anchor="_Toc14345" w:history="1">
        <w:r>
          <w:rPr>
            <w:rFonts w:ascii="仿宋" w:eastAsia="仿宋" w:hAnsi="仿宋" w:cs="仿宋" w:hint="eastAsia"/>
            <w:lang w:eastAsia="zh-CN"/>
          </w:rPr>
          <w:t>(一)、安全管理单元</w:t>
        </w:r>
        <w:r>
          <w:tab/>
        </w:r>
        <w:r>
          <w:fldChar w:fldCharType="begin"/>
        </w:r>
        <w:r>
          <w:instrText xml:space="preserve"> PAGEREF _Toc14345 \h </w:instrText>
        </w:r>
        <w:r>
          <w:fldChar w:fldCharType="separate"/>
        </w:r>
        <w:r>
          <w:t>7</w:t>
        </w:r>
        <w:r>
          <w:fldChar w:fldCharType="end"/>
        </w:r>
      </w:hyperlink>
    </w:p>
    <w:p>
      <w:pPr>
        <w:pStyle w:val="TOC2"/>
        <w:tabs>
          <w:tab w:val="right" w:leader="dot" w:pos="8306"/>
        </w:tabs>
      </w:pPr>
      <w:hyperlink w:anchor="_Toc24304" w:history="1">
        <w:r>
          <w:rPr>
            <w:rFonts w:ascii="仿宋" w:eastAsia="仿宋" w:hAnsi="仿宋" w:cs="仿宋" w:hint="eastAsia"/>
            <w:lang w:eastAsia="zh-CN"/>
          </w:rPr>
          <w:t>(二)、厂址条件、平面布置及建、构筑物单元</w:t>
        </w:r>
        <w:r>
          <w:tab/>
        </w:r>
        <w:r>
          <w:fldChar w:fldCharType="begin"/>
        </w:r>
        <w:r>
          <w:instrText xml:space="preserve"> PAGEREF _Toc24304 \h </w:instrText>
        </w:r>
        <w:r>
          <w:fldChar w:fldCharType="separate"/>
        </w:r>
        <w:r>
          <w:t>9</w:t>
        </w:r>
        <w:r>
          <w:fldChar w:fldCharType="end"/>
        </w:r>
      </w:hyperlink>
    </w:p>
    <w:p>
      <w:pPr>
        <w:pStyle w:val="TOC2"/>
        <w:tabs>
          <w:tab w:val="right" w:leader="dot" w:pos="8306"/>
        </w:tabs>
      </w:pPr>
      <w:hyperlink w:anchor="_Toc16035" w:history="1">
        <w:r>
          <w:rPr>
            <w:rFonts w:ascii="仿宋" w:eastAsia="仿宋" w:hAnsi="仿宋" w:cs="仿宋" w:hint="eastAsia"/>
            <w:lang w:eastAsia="zh-CN"/>
          </w:rPr>
          <w:t>(三)、生产单元</w:t>
        </w:r>
        <w:r>
          <w:tab/>
        </w:r>
        <w:r>
          <w:fldChar w:fldCharType="begin"/>
        </w:r>
        <w:r>
          <w:instrText xml:space="preserve"> PAGEREF _Toc16035 \h </w:instrText>
        </w:r>
        <w:r>
          <w:fldChar w:fldCharType="separate"/>
        </w:r>
        <w:r>
          <w:t>10</w:t>
        </w:r>
        <w:r>
          <w:fldChar w:fldCharType="end"/>
        </w:r>
      </w:hyperlink>
    </w:p>
    <w:p>
      <w:pPr>
        <w:pStyle w:val="TOC2"/>
        <w:tabs>
          <w:tab w:val="right" w:leader="dot" w:pos="8306"/>
        </w:tabs>
      </w:pPr>
      <w:hyperlink w:anchor="_Toc1602" w:history="1">
        <w:r>
          <w:rPr>
            <w:rFonts w:ascii="仿宋" w:eastAsia="仿宋" w:hAnsi="仿宋" w:cs="仿宋" w:hint="eastAsia"/>
            <w:lang w:eastAsia="zh-CN"/>
          </w:rPr>
          <w:t>(四)、公用工程及辅助设施单元</w:t>
        </w:r>
        <w:r>
          <w:tab/>
        </w:r>
        <w:r>
          <w:fldChar w:fldCharType="begin"/>
        </w:r>
        <w:r>
          <w:instrText xml:space="preserve"> PAGEREF _Toc1602 \h </w:instrText>
        </w:r>
        <w:r>
          <w:fldChar w:fldCharType="separate"/>
        </w:r>
        <w:r>
          <w:t>12</w:t>
        </w:r>
        <w:r>
          <w:fldChar w:fldCharType="end"/>
        </w:r>
      </w:hyperlink>
    </w:p>
    <w:p>
      <w:pPr>
        <w:pStyle w:val="TOC1"/>
        <w:tabs>
          <w:tab w:val="right" w:leader="dot" w:pos="8306"/>
        </w:tabs>
      </w:pPr>
      <w:hyperlink w:anchor="_Toc3951" w:history="1">
        <w:r>
          <w:rPr>
            <w:rFonts w:ascii="仿宋" w:eastAsia="仿宋" w:hAnsi="仿宋" w:cs="仿宋" w:hint="eastAsia"/>
            <w:lang w:eastAsia="zh-CN"/>
          </w:rPr>
          <w:t>三、背景及必要性</w:t>
        </w:r>
        <w:r>
          <w:tab/>
        </w:r>
        <w:r>
          <w:fldChar w:fldCharType="begin"/>
        </w:r>
        <w:r>
          <w:instrText xml:space="preserve"> PAGEREF _Toc3951 \h </w:instrText>
        </w:r>
        <w:r>
          <w:fldChar w:fldCharType="separate"/>
        </w:r>
        <w:r>
          <w:t>14</w:t>
        </w:r>
        <w:r>
          <w:fldChar w:fldCharType="end"/>
        </w:r>
      </w:hyperlink>
    </w:p>
    <w:p>
      <w:pPr>
        <w:pStyle w:val="TOC2"/>
        <w:tabs>
          <w:tab w:val="right" w:leader="dot" w:pos="8306"/>
        </w:tabs>
      </w:pPr>
      <w:hyperlink w:anchor="_Toc22329" w:history="1">
        <w:r>
          <w:rPr>
            <w:rFonts w:ascii="仿宋" w:eastAsia="仿宋" w:hAnsi="仿宋" w:cs="仿宋" w:hint="eastAsia"/>
            <w:lang w:eastAsia="zh-CN"/>
          </w:rPr>
          <w:t>(一)、核探测元器件项目背景分析</w:t>
        </w:r>
        <w:r>
          <w:tab/>
        </w:r>
        <w:r>
          <w:fldChar w:fldCharType="begin"/>
        </w:r>
        <w:r>
          <w:instrText xml:space="preserve"> PAGEREF _Toc22329 \h </w:instrText>
        </w:r>
        <w:r>
          <w:fldChar w:fldCharType="separate"/>
        </w:r>
        <w:r>
          <w:t>14</w:t>
        </w:r>
        <w:r>
          <w:fldChar w:fldCharType="end"/>
        </w:r>
      </w:hyperlink>
    </w:p>
    <w:p>
      <w:pPr>
        <w:pStyle w:val="TOC2"/>
        <w:tabs>
          <w:tab w:val="right" w:leader="dot" w:pos="8306"/>
        </w:tabs>
      </w:pPr>
      <w:hyperlink w:anchor="_Toc2968" w:history="1">
        <w:r>
          <w:rPr>
            <w:rFonts w:ascii="仿宋" w:eastAsia="仿宋" w:hAnsi="仿宋" w:cs="仿宋" w:hint="eastAsia"/>
            <w:lang w:eastAsia="zh-CN"/>
          </w:rPr>
          <w:t>(二)、实施核探测元器件项目的必要性</w:t>
        </w:r>
        <w:r>
          <w:tab/>
        </w:r>
        <w:r>
          <w:fldChar w:fldCharType="begin"/>
        </w:r>
        <w:r>
          <w:instrText xml:space="preserve"> PAGEREF _Toc2968 \h </w:instrText>
        </w:r>
        <w:r>
          <w:fldChar w:fldCharType="separate"/>
        </w:r>
        <w:r>
          <w:t>15</w:t>
        </w:r>
        <w:r>
          <w:fldChar w:fldCharType="end"/>
        </w:r>
      </w:hyperlink>
    </w:p>
    <w:p>
      <w:pPr>
        <w:pStyle w:val="TOC1"/>
        <w:tabs>
          <w:tab w:val="right" w:leader="dot" w:pos="8306"/>
        </w:tabs>
      </w:pPr>
      <w:hyperlink w:anchor="_Toc27194" w:history="1">
        <w:r>
          <w:rPr>
            <w:rFonts w:ascii="仿宋" w:eastAsia="仿宋" w:hAnsi="仿宋" w:cs="仿宋" w:hint="eastAsia"/>
            <w:lang w:eastAsia="zh-CN"/>
          </w:rPr>
          <w:t>四、后期运营与管理</w:t>
        </w:r>
        <w:r>
          <w:tab/>
        </w:r>
        <w:r>
          <w:fldChar w:fldCharType="begin"/>
        </w:r>
        <w:r>
          <w:instrText xml:space="preserve"> PAGEREF _Toc27194 \h </w:instrText>
        </w:r>
        <w:r>
          <w:fldChar w:fldCharType="separate"/>
        </w:r>
        <w:r>
          <w:t>16</w:t>
        </w:r>
        <w:r>
          <w:fldChar w:fldCharType="end"/>
        </w:r>
      </w:hyperlink>
    </w:p>
    <w:p>
      <w:pPr>
        <w:pStyle w:val="TOC2"/>
        <w:tabs>
          <w:tab w:val="right" w:leader="dot" w:pos="8306"/>
        </w:tabs>
      </w:pPr>
      <w:hyperlink w:anchor="_Toc15942" w:history="1">
        <w:r>
          <w:rPr>
            <w:rFonts w:ascii="仿宋" w:eastAsia="仿宋" w:hAnsi="仿宋" w:cs="仿宋" w:hint="eastAsia"/>
            <w:lang w:eastAsia="zh-CN"/>
          </w:rPr>
          <w:t>(一)、核探测元器件项目运营管理机制</w:t>
        </w:r>
        <w:r>
          <w:tab/>
        </w:r>
        <w:r>
          <w:fldChar w:fldCharType="begin"/>
        </w:r>
        <w:r>
          <w:instrText xml:space="preserve"> PAGEREF _Toc15942 \h </w:instrText>
        </w:r>
        <w:r>
          <w:fldChar w:fldCharType="separate"/>
        </w:r>
        <w:r>
          <w:t>16</w:t>
        </w:r>
        <w:r>
          <w:fldChar w:fldCharType="end"/>
        </w:r>
      </w:hyperlink>
    </w:p>
    <w:p>
      <w:pPr>
        <w:pStyle w:val="TOC2"/>
        <w:tabs>
          <w:tab w:val="right" w:leader="dot" w:pos="8306"/>
        </w:tabs>
      </w:pPr>
      <w:hyperlink w:anchor="_Toc2233" w:history="1">
        <w:r>
          <w:rPr>
            <w:rFonts w:ascii="仿宋" w:eastAsia="仿宋" w:hAnsi="仿宋" w:cs="仿宋" w:hint="eastAsia"/>
            <w:lang w:eastAsia="zh-CN"/>
          </w:rPr>
          <w:t>(二)、人员培训与知识转移</w:t>
        </w:r>
        <w:r>
          <w:tab/>
        </w:r>
        <w:r>
          <w:fldChar w:fldCharType="begin"/>
        </w:r>
        <w:r>
          <w:instrText xml:space="preserve"> PAGEREF _Toc2233 \h </w:instrText>
        </w:r>
        <w:r>
          <w:fldChar w:fldCharType="separate"/>
        </w:r>
        <w:r>
          <w:t>17</w:t>
        </w:r>
        <w:r>
          <w:fldChar w:fldCharType="end"/>
        </w:r>
      </w:hyperlink>
    </w:p>
    <w:p>
      <w:pPr>
        <w:pStyle w:val="TOC2"/>
        <w:tabs>
          <w:tab w:val="right" w:leader="dot" w:pos="8306"/>
        </w:tabs>
      </w:pPr>
      <w:hyperlink w:anchor="_Toc21065" w:history="1">
        <w:r>
          <w:rPr>
            <w:rFonts w:ascii="仿宋" w:eastAsia="仿宋" w:hAnsi="仿宋" w:cs="仿宋" w:hint="eastAsia"/>
            <w:lang w:eastAsia="zh-CN"/>
          </w:rPr>
          <w:t>(三)、设备维护与保养</w:t>
        </w:r>
        <w:r>
          <w:tab/>
        </w:r>
        <w:r>
          <w:fldChar w:fldCharType="begin"/>
        </w:r>
        <w:r>
          <w:instrText xml:space="preserve"> PAGEREF _Toc21065 \h </w:instrText>
        </w:r>
        <w:r>
          <w:fldChar w:fldCharType="separate"/>
        </w:r>
        <w:r>
          <w:t>17</w:t>
        </w:r>
        <w:r>
          <w:fldChar w:fldCharType="end"/>
        </w:r>
      </w:hyperlink>
    </w:p>
    <w:p>
      <w:pPr>
        <w:pStyle w:val="TOC2"/>
        <w:tabs>
          <w:tab w:val="right" w:leader="dot" w:pos="8306"/>
        </w:tabs>
      </w:pPr>
      <w:hyperlink w:anchor="_Toc17613" w:history="1">
        <w:r>
          <w:rPr>
            <w:rFonts w:ascii="仿宋" w:eastAsia="仿宋" w:hAnsi="仿宋" w:cs="仿宋" w:hint="eastAsia"/>
            <w:lang w:eastAsia="zh-CN"/>
          </w:rPr>
          <w:t>(四)、定期检查与评估</w:t>
        </w:r>
        <w:r>
          <w:tab/>
        </w:r>
        <w:r>
          <w:fldChar w:fldCharType="begin"/>
        </w:r>
        <w:r>
          <w:instrText xml:space="preserve"> PAGEREF _Toc17613 \h </w:instrText>
        </w:r>
        <w:r>
          <w:fldChar w:fldCharType="separate"/>
        </w:r>
        <w:r>
          <w:t>18</w:t>
        </w:r>
        <w:r>
          <w:fldChar w:fldCharType="end"/>
        </w:r>
      </w:hyperlink>
    </w:p>
    <w:p>
      <w:pPr>
        <w:pStyle w:val="TOC1"/>
        <w:tabs>
          <w:tab w:val="right" w:leader="dot" w:pos="8306"/>
        </w:tabs>
      </w:pPr>
      <w:hyperlink w:anchor="_Toc25049" w:history="1">
        <w:r>
          <w:rPr>
            <w:rFonts w:ascii="仿宋" w:eastAsia="仿宋" w:hAnsi="仿宋" w:cs="仿宋" w:hint="eastAsia"/>
            <w:lang w:eastAsia="zh-CN"/>
          </w:rPr>
          <w:t>五、工艺先进性</w:t>
        </w:r>
        <w:r>
          <w:tab/>
        </w:r>
        <w:r>
          <w:fldChar w:fldCharType="begin"/>
        </w:r>
        <w:r>
          <w:instrText xml:space="preserve"> PAGEREF _Toc25049 \h </w:instrText>
        </w:r>
        <w:r>
          <w:fldChar w:fldCharType="separate"/>
        </w:r>
        <w:r>
          <w:t>19</w:t>
        </w:r>
        <w:r>
          <w:fldChar w:fldCharType="end"/>
        </w:r>
      </w:hyperlink>
    </w:p>
    <w:p>
      <w:pPr>
        <w:pStyle w:val="TOC2"/>
        <w:tabs>
          <w:tab w:val="right" w:leader="dot" w:pos="8306"/>
        </w:tabs>
      </w:pPr>
      <w:hyperlink w:anchor="_Toc18013" w:history="1">
        <w:r>
          <w:rPr>
            <w:rFonts w:ascii="仿宋" w:eastAsia="仿宋" w:hAnsi="仿宋" w:cs="仿宋" w:hint="eastAsia"/>
            <w:lang w:eastAsia="zh-CN"/>
          </w:rPr>
          <w:t>(一)、核探测元器件项目建设期的原辅材料保障</w:t>
        </w:r>
        <w:r>
          <w:tab/>
        </w:r>
        <w:r>
          <w:fldChar w:fldCharType="begin"/>
        </w:r>
        <w:r>
          <w:instrText xml:space="preserve"> PAGEREF _Toc18013 \h </w:instrText>
        </w:r>
        <w:r>
          <w:fldChar w:fldCharType="separate"/>
        </w:r>
        <w:r>
          <w:t>19</w:t>
        </w:r>
        <w:r>
          <w:fldChar w:fldCharType="end"/>
        </w:r>
      </w:hyperlink>
    </w:p>
    <w:p>
      <w:pPr>
        <w:pStyle w:val="TOC2"/>
        <w:tabs>
          <w:tab w:val="right" w:leader="dot" w:pos="8306"/>
        </w:tabs>
      </w:pPr>
      <w:hyperlink w:anchor="_Toc22919" w:history="1">
        <w:r>
          <w:rPr>
            <w:rFonts w:ascii="仿宋" w:eastAsia="仿宋" w:hAnsi="仿宋" w:cs="仿宋" w:hint="eastAsia"/>
            <w:lang w:eastAsia="zh-CN"/>
          </w:rPr>
          <w:t>(二)、核探测元器件项目运营期的原辅材料采购与管理</w:t>
        </w:r>
        <w:r>
          <w:tab/>
        </w:r>
        <w:r>
          <w:fldChar w:fldCharType="begin"/>
        </w:r>
        <w:r>
          <w:instrText xml:space="preserve"> PAGEREF _Toc22919 \h </w:instrText>
        </w:r>
        <w:r>
          <w:fldChar w:fldCharType="separate"/>
        </w:r>
        <w:r>
          <w:t>19</w:t>
        </w:r>
        <w:r>
          <w:fldChar w:fldCharType="end"/>
        </w:r>
      </w:hyperlink>
    </w:p>
    <w:p>
      <w:pPr>
        <w:pStyle w:val="TOC2"/>
        <w:tabs>
          <w:tab w:val="right" w:leader="dot" w:pos="8306"/>
        </w:tabs>
      </w:pPr>
      <w:hyperlink w:anchor="_Toc17114" w:history="1">
        <w:r>
          <w:rPr>
            <w:rFonts w:ascii="仿宋" w:eastAsia="仿宋" w:hAnsi="仿宋" w:cs="仿宋" w:hint="eastAsia"/>
            <w:lang w:eastAsia="zh-CN"/>
          </w:rPr>
          <w:t>(三)、技术管理的独特特色</w:t>
        </w:r>
        <w:r>
          <w:tab/>
        </w:r>
        <w:r>
          <w:fldChar w:fldCharType="begin"/>
        </w:r>
        <w:r>
          <w:instrText xml:space="preserve"> PAGEREF _Toc17114 \h </w:instrText>
        </w:r>
        <w:r>
          <w:fldChar w:fldCharType="separate"/>
        </w:r>
        <w:r>
          <w:t>21</w:t>
        </w:r>
        <w:r>
          <w:fldChar w:fldCharType="end"/>
        </w:r>
      </w:hyperlink>
    </w:p>
    <w:p>
      <w:pPr>
        <w:pStyle w:val="TOC2"/>
        <w:tabs>
          <w:tab w:val="right" w:leader="dot" w:pos="8306"/>
        </w:tabs>
      </w:pPr>
      <w:hyperlink w:anchor="_Toc12186" w:history="1">
        <w:r>
          <w:rPr>
            <w:rFonts w:ascii="仿宋" w:eastAsia="仿宋" w:hAnsi="仿宋" w:cs="仿宋" w:hint="eastAsia"/>
            <w:lang w:eastAsia="zh-CN"/>
          </w:rPr>
          <w:t>(四)、核探测元器件项目工艺技术设计方案</w:t>
        </w:r>
        <w:r>
          <w:tab/>
        </w:r>
        <w:r>
          <w:fldChar w:fldCharType="begin"/>
        </w:r>
        <w:r>
          <w:instrText xml:space="preserve"> PAGEREF _Toc12186 \h </w:instrText>
        </w:r>
        <w:r>
          <w:fldChar w:fldCharType="separate"/>
        </w:r>
        <w:r>
          <w:t>23</w:t>
        </w:r>
        <w:r>
          <w:fldChar w:fldCharType="end"/>
        </w:r>
      </w:hyperlink>
    </w:p>
    <w:p>
      <w:pPr>
        <w:pStyle w:val="TOC2"/>
        <w:tabs>
          <w:tab w:val="right" w:leader="dot" w:pos="8306"/>
        </w:tabs>
      </w:pPr>
      <w:hyperlink w:anchor="_Toc31649" w:history="1">
        <w:r>
          <w:rPr>
            <w:rFonts w:ascii="仿宋" w:eastAsia="仿宋" w:hAnsi="仿宋" w:cs="仿宋" w:hint="eastAsia"/>
            <w:lang w:eastAsia="zh-CN"/>
          </w:rPr>
          <w:t>(五)、设备选型的智能化方案</w:t>
        </w:r>
        <w:r>
          <w:tab/>
        </w:r>
        <w:r>
          <w:fldChar w:fldCharType="begin"/>
        </w:r>
        <w:r>
          <w:instrText xml:space="preserve"> PAGEREF _Toc31649 \h </w:instrText>
        </w:r>
        <w:r>
          <w:fldChar w:fldCharType="separate"/>
        </w:r>
        <w:r>
          <w:t>23</w:t>
        </w:r>
        <w:r>
          <w:fldChar w:fldCharType="end"/>
        </w:r>
      </w:hyperlink>
    </w:p>
    <w:p>
      <w:pPr>
        <w:pStyle w:val="TOC1"/>
        <w:tabs>
          <w:tab w:val="right" w:leader="dot" w:pos="8306"/>
        </w:tabs>
      </w:pPr>
      <w:hyperlink w:anchor="_Toc31593" w:history="1">
        <w:r>
          <w:rPr>
            <w:rFonts w:ascii="仿宋" w:eastAsia="仿宋" w:hAnsi="仿宋" w:cs="仿宋" w:hint="eastAsia"/>
            <w:lang w:eastAsia="zh-CN"/>
          </w:rPr>
          <w:t>六、核探测元器件项目绪论</w:t>
        </w:r>
        <w:r>
          <w:tab/>
        </w:r>
        <w:r>
          <w:fldChar w:fldCharType="begin"/>
        </w:r>
        <w:r>
          <w:instrText xml:space="preserve"> PAGEREF _Toc31593 \h </w:instrText>
        </w:r>
        <w:r>
          <w:fldChar w:fldCharType="separate"/>
        </w:r>
        <w:r>
          <w:t>25</w:t>
        </w:r>
        <w:r>
          <w:fldChar w:fldCharType="end"/>
        </w:r>
      </w:hyperlink>
    </w:p>
    <w:p>
      <w:pPr>
        <w:pStyle w:val="TOC2"/>
        <w:tabs>
          <w:tab w:val="right" w:leader="dot" w:pos="8306"/>
        </w:tabs>
      </w:pPr>
      <w:hyperlink w:anchor="_Toc16495" w:history="1">
        <w:r>
          <w:rPr>
            <w:rFonts w:ascii="仿宋" w:eastAsia="仿宋" w:hAnsi="仿宋" w:cs="仿宋" w:hint="eastAsia"/>
            <w:lang w:eastAsia="zh-CN"/>
          </w:rPr>
          <w:t>(一)、核探测元器件项目名称及建设性质</w:t>
        </w:r>
        <w:r>
          <w:tab/>
        </w:r>
        <w:r>
          <w:fldChar w:fldCharType="begin"/>
        </w:r>
        <w:r>
          <w:instrText xml:space="preserve"> PAGEREF _Toc16495 \h </w:instrText>
        </w:r>
        <w:r>
          <w:fldChar w:fldCharType="separate"/>
        </w:r>
        <w:r>
          <w:t>25</w:t>
        </w:r>
        <w:r>
          <w:fldChar w:fldCharType="end"/>
        </w:r>
      </w:hyperlink>
    </w:p>
    <w:p>
      <w:pPr>
        <w:pStyle w:val="TOC2"/>
        <w:tabs>
          <w:tab w:val="right" w:leader="dot" w:pos="8306"/>
        </w:tabs>
      </w:pPr>
      <w:hyperlink w:anchor="_Toc5233" w:history="1">
        <w:r>
          <w:rPr>
            <w:rFonts w:ascii="仿宋" w:eastAsia="仿宋" w:hAnsi="仿宋" w:cs="仿宋" w:hint="eastAsia"/>
            <w:lang w:eastAsia="zh-CN"/>
          </w:rPr>
          <w:t>(二)、核探测元器件项目承办单位</w:t>
        </w:r>
        <w:r>
          <w:tab/>
        </w:r>
        <w:r>
          <w:fldChar w:fldCharType="begin"/>
        </w:r>
        <w:r>
          <w:instrText xml:space="preserve"> PAGEREF _Toc5233 \h </w:instrText>
        </w:r>
        <w:r>
          <w:fldChar w:fldCharType="separate"/>
        </w:r>
        <w:r>
          <w:t>25</w:t>
        </w:r>
        <w:r>
          <w:fldChar w:fldCharType="end"/>
        </w:r>
      </w:hyperlink>
    </w:p>
    <w:p>
      <w:pPr>
        <w:pStyle w:val="TOC2"/>
        <w:tabs>
          <w:tab w:val="right" w:leader="dot" w:pos="8306"/>
        </w:tabs>
      </w:pPr>
      <w:hyperlink w:anchor="_Toc7834" w:history="1">
        <w:r>
          <w:rPr>
            <w:rFonts w:ascii="仿宋" w:eastAsia="仿宋" w:hAnsi="仿宋" w:cs="仿宋" w:hint="eastAsia"/>
            <w:lang w:eastAsia="zh-CN"/>
          </w:rPr>
          <w:t>(三)、核探测元器件项目定位及建设理由</w:t>
        </w:r>
        <w:r>
          <w:tab/>
        </w:r>
        <w:r>
          <w:fldChar w:fldCharType="begin"/>
        </w:r>
        <w:r>
          <w:instrText xml:space="preserve"> PAGEREF _Toc7834 \h </w:instrText>
        </w:r>
        <w:r>
          <w:fldChar w:fldCharType="separate"/>
        </w:r>
        <w:r>
          <w:t>26</w:t>
        </w:r>
        <w:r>
          <w:fldChar w:fldCharType="end"/>
        </w:r>
      </w:hyperlink>
    </w:p>
    <w:p>
      <w:pPr>
        <w:pStyle w:val="TOC2"/>
        <w:tabs>
          <w:tab w:val="right" w:leader="dot" w:pos="8306"/>
        </w:tabs>
      </w:pPr>
      <w:hyperlink w:anchor="_Toc24382" w:history="1">
        <w:r>
          <w:rPr>
            <w:rFonts w:ascii="仿宋" w:eastAsia="仿宋" w:hAnsi="仿宋" w:cs="仿宋" w:hint="eastAsia"/>
            <w:lang w:eastAsia="zh-CN"/>
          </w:rPr>
          <w:t>(四)、报告编制说明</w:t>
        </w:r>
        <w:r>
          <w:tab/>
        </w:r>
        <w:r>
          <w:fldChar w:fldCharType="begin"/>
        </w:r>
        <w:r>
          <w:instrText xml:space="preserve"> PAGEREF _Toc24382 \h </w:instrText>
        </w:r>
        <w:r>
          <w:fldChar w:fldCharType="separate"/>
        </w:r>
        <w:r>
          <w:t>27</w:t>
        </w:r>
        <w:r>
          <w:fldChar w:fldCharType="end"/>
        </w:r>
      </w:hyperlink>
    </w:p>
    <w:p>
      <w:pPr>
        <w:pStyle w:val="TOC2"/>
        <w:tabs>
          <w:tab w:val="right" w:leader="dot" w:pos="8306"/>
        </w:tabs>
      </w:pPr>
      <w:hyperlink w:anchor="_Toc27369" w:history="1">
        <w:r>
          <w:rPr>
            <w:rFonts w:ascii="仿宋" w:eastAsia="仿宋" w:hAnsi="仿宋" w:cs="仿宋" w:hint="eastAsia"/>
            <w:lang w:eastAsia="zh-CN"/>
          </w:rPr>
          <w:t>(五)、核探测元器件项目建设选址</w:t>
        </w:r>
        <w:r>
          <w:tab/>
        </w:r>
        <w:r>
          <w:fldChar w:fldCharType="begin"/>
        </w:r>
        <w:r>
          <w:instrText xml:space="preserve"> PAGEREF _Toc27369 \h </w:instrText>
        </w:r>
        <w:r>
          <w:fldChar w:fldCharType="separate"/>
        </w:r>
        <w:r>
          <w:t>28</w:t>
        </w:r>
        <w:r>
          <w:fldChar w:fldCharType="end"/>
        </w:r>
      </w:hyperlink>
    </w:p>
    <w:p>
      <w:pPr>
        <w:pStyle w:val="TOC2"/>
        <w:tabs>
          <w:tab w:val="right" w:leader="dot" w:pos="8306"/>
        </w:tabs>
      </w:pPr>
      <w:hyperlink w:anchor="_Toc24148" w:history="1">
        <w:r>
          <w:rPr>
            <w:rFonts w:ascii="仿宋" w:eastAsia="仿宋" w:hAnsi="仿宋" w:cs="仿宋" w:hint="eastAsia"/>
            <w:lang w:eastAsia="zh-CN"/>
          </w:rPr>
          <w:t>(六)、核探测元器件项目生产规模</w:t>
        </w:r>
        <w:r>
          <w:tab/>
        </w:r>
        <w:r>
          <w:fldChar w:fldCharType="begin"/>
        </w:r>
        <w:r>
          <w:instrText xml:space="preserve"> PAGEREF _Toc24148 \h </w:instrText>
        </w:r>
        <w:r>
          <w:fldChar w:fldCharType="separate"/>
        </w:r>
        <w:r>
          <w:t>30</w:t>
        </w:r>
        <w:r>
          <w:fldChar w:fldCharType="end"/>
        </w:r>
      </w:hyperlink>
    </w:p>
    <w:p>
      <w:pPr>
        <w:pStyle w:val="TOC2"/>
        <w:tabs>
          <w:tab w:val="right" w:leader="dot" w:pos="8306"/>
        </w:tabs>
      </w:pPr>
      <w:hyperlink w:anchor="_Toc826" w:history="1">
        <w:r>
          <w:rPr>
            <w:rFonts w:ascii="仿宋" w:eastAsia="仿宋" w:hAnsi="仿宋" w:cs="仿宋" w:hint="eastAsia"/>
            <w:lang w:eastAsia="zh-CN"/>
          </w:rPr>
          <w:t>(七)、建筑物建设规模</w:t>
        </w:r>
        <w:r>
          <w:tab/>
        </w:r>
        <w:r>
          <w:fldChar w:fldCharType="begin"/>
        </w:r>
        <w:r>
          <w:instrText xml:space="preserve"> PAGEREF _Toc826 \h </w:instrText>
        </w:r>
        <w:r>
          <w:fldChar w:fldCharType="separate"/>
        </w:r>
        <w:r>
          <w:t>30</w:t>
        </w:r>
        <w:r>
          <w:fldChar w:fldCharType="end"/>
        </w:r>
      </w:hyperlink>
    </w:p>
    <w:p>
      <w:pPr>
        <w:pStyle w:val="TOC2"/>
        <w:tabs>
          <w:tab w:val="right" w:leader="dot" w:pos="8306"/>
        </w:tabs>
      </w:pPr>
      <w:hyperlink w:anchor="_Toc4037" w:history="1">
        <w:r>
          <w:rPr>
            <w:rFonts w:ascii="仿宋" w:eastAsia="仿宋" w:hAnsi="仿宋" w:cs="仿宋" w:hint="eastAsia"/>
            <w:lang w:eastAsia="zh-CN"/>
          </w:rPr>
          <w:t>(八)、环境影响</w:t>
        </w:r>
        <w:r>
          <w:tab/>
        </w:r>
        <w:r>
          <w:fldChar w:fldCharType="begin"/>
        </w:r>
        <w:r>
          <w:instrText xml:space="preserve"> PAGEREF _Toc4037 \h </w:instrText>
        </w:r>
        <w:r>
          <w:fldChar w:fldCharType="separate"/>
        </w:r>
        <w:r>
          <w:t>30</w:t>
        </w:r>
        <w:r>
          <w:fldChar w:fldCharType="end"/>
        </w:r>
      </w:hyperlink>
    </w:p>
    <w:p>
      <w:pPr>
        <w:pStyle w:val="TOC2"/>
        <w:tabs>
          <w:tab w:val="right" w:leader="dot" w:pos="8306"/>
        </w:tabs>
      </w:pPr>
      <w:hyperlink w:anchor="_Toc20061" w:history="1">
        <w:r>
          <w:rPr>
            <w:rFonts w:ascii="仿宋" w:eastAsia="仿宋" w:hAnsi="仿宋" w:cs="仿宋" w:hint="eastAsia"/>
            <w:lang w:eastAsia="zh-CN"/>
          </w:rPr>
          <w:t>(九)、核探测元器件项目总投资及资金构成</w:t>
        </w:r>
        <w:r>
          <w:tab/>
        </w:r>
        <w:r>
          <w:fldChar w:fldCharType="begin"/>
        </w:r>
        <w:r>
          <w:instrText xml:space="preserve"> PAGEREF _Toc20061 \h </w:instrText>
        </w:r>
        <w:r>
          <w:fldChar w:fldCharType="separate"/>
        </w:r>
        <w:r>
          <w:t>31</w:t>
        </w:r>
        <w:r>
          <w:fldChar w:fldCharType="end"/>
        </w:r>
      </w:hyperlink>
    </w:p>
    <w:p>
      <w:pPr>
        <w:pStyle w:val="TOC2"/>
        <w:tabs>
          <w:tab w:val="right" w:leader="dot" w:pos="8306"/>
        </w:tabs>
      </w:pPr>
      <w:hyperlink w:anchor="_Toc9240" w:history="1">
        <w:r>
          <w:rPr>
            <w:rFonts w:ascii="仿宋" w:eastAsia="仿宋" w:hAnsi="仿宋" w:cs="仿宋" w:hint="eastAsia"/>
            <w:lang w:eastAsia="zh-CN"/>
          </w:rPr>
          <w:t>(十)、资金筹措方案</w:t>
        </w:r>
        <w:r>
          <w:tab/>
        </w:r>
        <w:r>
          <w:fldChar w:fldCharType="begin"/>
        </w:r>
        <w:r>
          <w:instrText xml:space="preserve"> PAGEREF _Toc9240 \h </w:instrText>
        </w:r>
        <w:r>
          <w:fldChar w:fldCharType="separate"/>
        </w:r>
        <w:r>
          <w:t>32</w:t>
        </w:r>
        <w:r>
          <w:fldChar w:fldCharType="end"/>
        </w:r>
      </w:hyperlink>
    </w:p>
    <w:p>
      <w:pPr>
        <w:pStyle w:val="TOC2"/>
        <w:tabs>
          <w:tab w:val="right" w:leader="dot" w:pos="8306"/>
        </w:tabs>
      </w:pPr>
      <w:hyperlink w:anchor="_Toc29648" w:history="1">
        <w:r>
          <w:rPr>
            <w:rFonts w:ascii="仿宋" w:eastAsia="仿宋" w:hAnsi="仿宋" w:cs="仿宋" w:hint="eastAsia"/>
            <w:lang w:eastAsia="zh-CN"/>
          </w:rPr>
          <w:t>(十一)、核探测元器件项目预期经济效益规划目标</w:t>
        </w:r>
        <w:r>
          <w:tab/>
        </w:r>
        <w:r>
          <w:fldChar w:fldCharType="begin"/>
        </w:r>
        <w:r>
          <w:instrText xml:space="preserve"> PAGEREF _Toc29648 \h </w:instrText>
        </w:r>
        <w:r>
          <w:fldChar w:fldCharType="separate"/>
        </w:r>
        <w:r>
          <w:t>32</w:t>
        </w:r>
        <w:r>
          <w:fldChar w:fldCharType="end"/>
        </w:r>
      </w:hyperlink>
    </w:p>
    <w:p>
      <w:pPr>
        <w:pStyle w:val="TOC2"/>
        <w:tabs>
          <w:tab w:val="right" w:leader="dot" w:pos="8306"/>
        </w:tabs>
      </w:pPr>
      <w:hyperlink w:anchor="_Toc16801" w:history="1">
        <w:r>
          <w:rPr>
            <w:rFonts w:ascii="仿宋" w:eastAsia="仿宋" w:hAnsi="仿宋" w:cs="仿宋" w:hint="eastAsia"/>
            <w:lang w:eastAsia="zh-CN"/>
          </w:rPr>
          <w:t>(十二)、核探测元器件项目建设进度规划</w:t>
        </w:r>
        <w:r>
          <w:tab/>
        </w:r>
        <w:r>
          <w:fldChar w:fldCharType="begin"/>
        </w:r>
        <w:r>
          <w:instrText xml:space="preserve"> PAGEREF _Toc16801 \h </w:instrText>
        </w:r>
        <w:r>
          <w:fldChar w:fldCharType="separate"/>
        </w:r>
        <w:r>
          <w:t>33</w:t>
        </w:r>
        <w:r>
          <w:fldChar w:fldCharType="end"/>
        </w:r>
      </w:hyperlink>
    </w:p>
    <w:p>
      <w:pPr>
        <w:pStyle w:val="TOC2"/>
        <w:tabs>
          <w:tab w:val="right" w:leader="dot" w:pos="8306"/>
        </w:tabs>
      </w:pPr>
      <w:hyperlink w:anchor="_Toc21047" w:history="1">
        <w:r>
          <w:rPr>
            <w:rFonts w:ascii="仿宋" w:eastAsia="仿宋" w:hAnsi="仿宋" w:cs="仿宋" w:hint="eastAsia"/>
            <w:lang w:eastAsia="zh-CN"/>
          </w:rPr>
          <w:t>(十三)、核探测元器件项目综合评价</w:t>
        </w:r>
        <w:r>
          <w:tab/>
        </w:r>
        <w:r>
          <w:fldChar w:fldCharType="begin"/>
        </w:r>
        <w:r>
          <w:instrText xml:space="preserve"> PAGEREF _Toc21047 \h </w:instrText>
        </w:r>
        <w:r>
          <w:fldChar w:fldCharType="separate"/>
        </w:r>
        <w:r>
          <w:t>33</w:t>
        </w:r>
        <w:r>
          <w:fldChar w:fldCharType="end"/>
        </w:r>
      </w:hyperlink>
    </w:p>
    <w:p>
      <w:pPr>
        <w:pStyle w:val="TOC1"/>
        <w:tabs>
          <w:tab w:val="right" w:leader="dot" w:pos="8306"/>
        </w:tabs>
      </w:pPr>
      <w:hyperlink w:anchor="_Toc24455" w:history="1">
        <w:r>
          <w:rPr>
            <w:rFonts w:ascii="仿宋" w:eastAsia="仿宋" w:hAnsi="仿宋" w:cs="仿宋" w:hint="eastAsia"/>
            <w:lang w:eastAsia="zh-CN"/>
          </w:rPr>
          <w:t>七、核探测元器件项目概论</w:t>
        </w:r>
        <w:r>
          <w:tab/>
        </w:r>
        <w:r>
          <w:fldChar w:fldCharType="begin"/>
        </w:r>
        <w:r>
          <w:instrText xml:space="preserve"> PAGEREF _Toc24455 \h </w:instrText>
        </w:r>
        <w:r>
          <w:fldChar w:fldCharType="separate"/>
        </w:r>
        <w:r>
          <w:t>34</w:t>
        </w:r>
        <w:r>
          <w:fldChar w:fldCharType="end"/>
        </w:r>
      </w:hyperlink>
    </w:p>
    <w:p>
      <w:pPr>
        <w:pStyle w:val="TOC2"/>
        <w:tabs>
          <w:tab w:val="right" w:leader="dot" w:pos="8306"/>
        </w:tabs>
      </w:pPr>
      <w:hyperlink w:anchor="_Toc13006" w:history="1">
        <w:r>
          <w:rPr>
            <w:rFonts w:ascii="仿宋" w:eastAsia="仿宋" w:hAnsi="仿宋" w:cs="仿宋" w:hint="eastAsia"/>
            <w:lang w:eastAsia="zh-CN"/>
          </w:rPr>
          <w:t>(一)、核探测元器件项目承办单位基本情况</w:t>
        </w:r>
        <w:r>
          <w:tab/>
        </w:r>
        <w:r>
          <w:fldChar w:fldCharType="begin"/>
        </w:r>
        <w:r>
          <w:instrText xml:space="preserve"> PAGEREF _Toc13006 \h </w:instrText>
        </w:r>
        <w:r>
          <w:fldChar w:fldCharType="separate"/>
        </w:r>
        <w:r>
          <w:t>34</w:t>
        </w:r>
        <w:r>
          <w:fldChar w:fldCharType="end"/>
        </w:r>
      </w:hyperlink>
    </w:p>
    <w:p>
      <w:pPr>
        <w:pStyle w:val="TOC2"/>
        <w:tabs>
          <w:tab w:val="right" w:leader="dot" w:pos="8306"/>
        </w:tabs>
      </w:pPr>
      <w:hyperlink w:anchor="_Toc24071" w:history="1">
        <w:r>
          <w:rPr>
            <w:rFonts w:ascii="仿宋" w:eastAsia="仿宋" w:hAnsi="仿宋" w:cs="仿宋" w:hint="eastAsia"/>
            <w:lang w:eastAsia="zh-CN"/>
          </w:rPr>
          <w:t>(二)、核探测元器件项目概况</w:t>
        </w:r>
        <w:r>
          <w:tab/>
        </w:r>
        <w:r>
          <w:fldChar w:fldCharType="begin"/>
        </w:r>
        <w:r>
          <w:instrText xml:space="preserve"> PAGEREF _Toc24071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13" w:history="1">
        <w:r>
          <w:rPr>
            <w:rFonts w:ascii="仿宋" w:eastAsia="仿宋" w:hAnsi="仿宋" w:cs="仿宋" w:hint="eastAsia"/>
            <w:lang w:eastAsia="zh-CN"/>
          </w:rPr>
          <w:t>(三)、核探测元器件项目评价</w:t>
        </w:r>
        <w:r>
          <w:tab/>
        </w:r>
        <w:r>
          <w:fldChar w:fldCharType="begin"/>
        </w:r>
        <w:r>
          <w:instrText xml:space="preserve"> PAGEREF _Toc26913 \h </w:instrText>
        </w:r>
        <w:r>
          <w:fldChar w:fldCharType="separate"/>
        </w:r>
        <w:r>
          <w:t>35</w:t>
        </w:r>
        <w:r>
          <w:fldChar w:fldCharType="end"/>
        </w:r>
      </w:hyperlink>
    </w:p>
    <w:p>
      <w:pPr>
        <w:pStyle w:val="TOC2"/>
        <w:tabs>
          <w:tab w:val="right" w:leader="dot" w:pos="8306"/>
        </w:tabs>
      </w:pPr>
      <w:hyperlink w:anchor="_Toc28082" w:history="1">
        <w:r>
          <w:rPr>
            <w:rFonts w:ascii="仿宋" w:eastAsia="仿宋" w:hAnsi="仿宋" w:cs="仿宋" w:hint="eastAsia"/>
            <w:lang w:eastAsia="zh-CN"/>
          </w:rPr>
          <w:t>(四)、主要经济指标</w:t>
        </w:r>
        <w:r>
          <w:tab/>
        </w:r>
        <w:r>
          <w:fldChar w:fldCharType="begin"/>
        </w:r>
        <w:r>
          <w:instrText xml:space="preserve"> PAGEREF _Toc28082 \h </w:instrText>
        </w:r>
        <w:r>
          <w:fldChar w:fldCharType="separate"/>
        </w:r>
        <w:r>
          <w:t>35</w:t>
        </w:r>
        <w:r>
          <w:fldChar w:fldCharType="end"/>
        </w:r>
      </w:hyperlink>
    </w:p>
    <w:p>
      <w:pPr>
        <w:pStyle w:val="TOC1"/>
        <w:tabs>
          <w:tab w:val="right" w:leader="dot" w:pos="8306"/>
        </w:tabs>
      </w:pPr>
      <w:hyperlink w:anchor="_Toc18895" w:history="1">
        <w:r>
          <w:rPr>
            <w:rFonts w:ascii="仿宋" w:eastAsia="仿宋" w:hAnsi="仿宋" w:cs="仿宋" w:hint="eastAsia"/>
            <w:lang w:eastAsia="zh-CN"/>
          </w:rPr>
          <w:t>八、发展规划、产业政策和行业准入分析</w:t>
        </w:r>
        <w:r>
          <w:tab/>
        </w:r>
        <w:r>
          <w:fldChar w:fldCharType="begin"/>
        </w:r>
        <w:r>
          <w:instrText xml:space="preserve"> PAGEREF _Toc18895 \h </w:instrText>
        </w:r>
        <w:r>
          <w:fldChar w:fldCharType="separate"/>
        </w:r>
        <w:r>
          <w:t>35</w:t>
        </w:r>
        <w:r>
          <w:fldChar w:fldCharType="end"/>
        </w:r>
      </w:hyperlink>
    </w:p>
    <w:p>
      <w:pPr>
        <w:pStyle w:val="TOC2"/>
        <w:tabs>
          <w:tab w:val="right" w:leader="dot" w:pos="8306"/>
        </w:tabs>
      </w:pPr>
      <w:hyperlink w:anchor="_Toc9658" w:history="1">
        <w:r>
          <w:rPr>
            <w:rFonts w:ascii="仿宋" w:eastAsia="仿宋" w:hAnsi="仿宋" w:cs="仿宋" w:hint="eastAsia"/>
            <w:lang w:eastAsia="zh-CN"/>
          </w:rPr>
          <w:t>(一)、发展规划分析</w:t>
        </w:r>
        <w:r>
          <w:tab/>
        </w:r>
        <w:r>
          <w:fldChar w:fldCharType="begin"/>
        </w:r>
        <w:r>
          <w:instrText xml:space="preserve"> PAGEREF _Toc9658 \h </w:instrText>
        </w:r>
        <w:r>
          <w:fldChar w:fldCharType="separate"/>
        </w:r>
        <w:r>
          <w:t>35</w:t>
        </w:r>
        <w:r>
          <w:fldChar w:fldCharType="end"/>
        </w:r>
      </w:hyperlink>
    </w:p>
    <w:p>
      <w:pPr>
        <w:pStyle w:val="TOC2"/>
        <w:tabs>
          <w:tab w:val="right" w:leader="dot" w:pos="8306"/>
        </w:tabs>
      </w:pPr>
      <w:hyperlink w:anchor="_Toc30759" w:history="1">
        <w:r>
          <w:rPr>
            <w:rFonts w:ascii="仿宋" w:eastAsia="仿宋" w:hAnsi="仿宋" w:cs="仿宋" w:hint="eastAsia"/>
            <w:lang w:eastAsia="zh-CN"/>
          </w:rPr>
          <w:t>(二)、产业政策分析</w:t>
        </w:r>
        <w:r>
          <w:tab/>
        </w:r>
        <w:r>
          <w:fldChar w:fldCharType="begin"/>
        </w:r>
        <w:r>
          <w:instrText xml:space="preserve"> PAGEREF _Toc30759 \h </w:instrText>
        </w:r>
        <w:r>
          <w:fldChar w:fldCharType="separate"/>
        </w:r>
        <w:r>
          <w:t>36</w:t>
        </w:r>
        <w:r>
          <w:fldChar w:fldCharType="end"/>
        </w:r>
      </w:hyperlink>
    </w:p>
    <w:p>
      <w:pPr>
        <w:pStyle w:val="TOC2"/>
        <w:tabs>
          <w:tab w:val="right" w:leader="dot" w:pos="8306"/>
        </w:tabs>
      </w:pPr>
      <w:hyperlink w:anchor="_Toc27017" w:history="1">
        <w:r>
          <w:rPr>
            <w:rFonts w:ascii="仿宋" w:eastAsia="仿宋" w:hAnsi="仿宋" w:cs="仿宋" w:hint="eastAsia"/>
            <w:lang w:eastAsia="zh-CN"/>
          </w:rPr>
          <w:t>(三)、行业准入分析</w:t>
        </w:r>
        <w:r>
          <w:tab/>
        </w:r>
        <w:r>
          <w:fldChar w:fldCharType="begin"/>
        </w:r>
        <w:r>
          <w:instrText xml:space="preserve"> PAGEREF _Toc27017 \h </w:instrText>
        </w:r>
        <w:r>
          <w:fldChar w:fldCharType="separate"/>
        </w:r>
        <w:r>
          <w:t>38</w:t>
        </w:r>
        <w:r>
          <w:fldChar w:fldCharType="end"/>
        </w:r>
      </w:hyperlink>
    </w:p>
    <w:p>
      <w:pPr>
        <w:pStyle w:val="TOC1"/>
        <w:tabs>
          <w:tab w:val="right" w:leader="dot" w:pos="8306"/>
        </w:tabs>
      </w:pPr>
      <w:hyperlink w:anchor="_Toc18904" w:history="1">
        <w:r>
          <w:rPr>
            <w:rFonts w:ascii="仿宋" w:eastAsia="仿宋" w:hAnsi="仿宋" w:cs="仿宋" w:hint="eastAsia"/>
            <w:lang w:eastAsia="zh-CN"/>
          </w:rPr>
          <w:t>九、团队和合作伙伴</w:t>
        </w:r>
        <w:r>
          <w:tab/>
        </w:r>
        <w:r>
          <w:fldChar w:fldCharType="begin"/>
        </w:r>
        <w:r>
          <w:instrText xml:space="preserve"> PAGEREF _Toc18904 \h </w:instrText>
        </w:r>
        <w:r>
          <w:fldChar w:fldCharType="separate"/>
        </w:r>
        <w:r>
          <w:t>40</w:t>
        </w:r>
        <w:r>
          <w:fldChar w:fldCharType="end"/>
        </w:r>
      </w:hyperlink>
    </w:p>
    <w:p>
      <w:pPr>
        <w:pStyle w:val="TOC2"/>
        <w:tabs>
          <w:tab w:val="right" w:leader="dot" w:pos="8306"/>
        </w:tabs>
      </w:pPr>
      <w:hyperlink w:anchor="_Toc57" w:history="1">
        <w:r>
          <w:rPr>
            <w:rFonts w:ascii="仿宋" w:eastAsia="仿宋" w:hAnsi="仿宋" w:cs="仿宋" w:hint="eastAsia"/>
            <w:lang w:eastAsia="zh-CN"/>
          </w:rPr>
          <w:t>(一)、核探测元器件项目团队</w:t>
        </w:r>
        <w:r>
          <w:tab/>
        </w:r>
        <w:r>
          <w:fldChar w:fldCharType="begin"/>
        </w:r>
        <w:r>
          <w:instrText xml:space="preserve"> PAGEREF _Toc57 \h </w:instrText>
        </w:r>
        <w:r>
          <w:fldChar w:fldCharType="separate"/>
        </w:r>
        <w:r>
          <w:t>40</w:t>
        </w:r>
        <w:r>
          <w:fldChar w:fldCharType="end"/>
        </w:r>
      </w:hyperlink>
    </w:p>
    <w:p>
      <w:pPr>
        <w:pStyle w:val="TOC2"/>
        <w:tabs>
          <w:tab w:val="right" w:leader="dot" w:pos="8306"/>
        </w:tabs>
      </w:pPr>
      <w:hyperlink w:anchor="_Toc14616" w:history="1">
        <w:r>
          <w:rPr>
            <w:rFonts w:ascii="仿宋" w:eastAsia="仿宋" w:hAnsi="仿宋" w:cs="仿宋" w:hint="eastAsia"/>
            <w:lang w:eastAsia="zh-CN"/>
          </w:rPr>
          <w:t>(二)、合作伙伴和利益相关者</w:t>
        </w:r>
        <w:r>
          <w:tab/>
        </w:r>
        <w:r>
          <w:fldChar w:fldCharType="begin"/>
        </w:r>
        <w:r>
          <w:instrText xml:space="preserve"> PAGEREF _Toc14616 \h </w:instrText>
        </w:r>
        <w:r>
          <w:fldChar w:fldCharType="separate"/>
        </w:r>
        <w:r>
          <w:t>40</w:t>
        </w:r>
        <w:r>
          <w:fldChar w:fldCharType="end"/>
        </w:r>
      </w:hyperlink>
    </w:p>
    <w:p>
      <w:pPr>
        <w:pStyle w:val="TOC1"/>
        <w:tabs>
          <w:tab w:val="right" w:leader="dot" w:pos="8306"/>
        </w:tabs>
      </w:pPr>
      <w:hyperlink w:anchor="_Toc5288" w:history="1">
        <w:r>
          <w:rPr>
            <w:rFonts w:ascii="仿宋" w:eastAsia="仿宋" w:hAnsi="仿宋" w:cs="仿宋" w:hint="eastAsia"/>
            <w:lang w:eastAsia="zh-CN"/>
          </w:rPr>
          <w:t>十、核探测元器件项目概况</w:t>
        </w:r>
        <w:r>
          <w:tab/>
        </w:r>
        <w:r>
          <w:fldChar w:fldCharType="begin"/>
        </w:r>
        <w:r>
          <w:instrText xml:space="preserve"> PAGEREF _Toc5288 \h </w:instrText>
        </w:r>
        <w:r>
          <w:fldChar w:fldCharType="separate"/>
        </w:r>
        <w:r>
          <w:t>42</w:t>
        </w:r>
        <w:r>
          <w:fldChar w:fldCharType="end"/>
        </w:r>
      </w:hyperlink>
    </w:p>
    <w:p>
      <w:pPr>
        <w:pStyle w:val="TOC2"/>
        <w:tabs>
          <w:tab w:val="right" w:leader="dot" w:pos="8306"/>
        </w:tabs>
      </w:pPr>
      <w:hyperlink w:anchor="_Toc24798" w:history="1">
        <w:r>
          <w:rPr>
            <w:rFonts w:ascii="仿宋" w:eastAsia="仿宋" w:hAnsi="仿宋" w:cs="仿宋" w:hint="eastAsia"/>
            <w:lang w:eastAsia="zh-CN"/>
          </w:rPr>
          <w:t>(一)、核探测元器件项目基本情况</w:t>
        </w:r>
        <w:r>
          <w:tab/>
        </w:r>
        <w:r>
          <w:fldChar w:fldCharType="begin"/>
        </w:r>
        <w:r>
          <w:instrText xml:space="preserve"> PAGEREF _Toc24798 \h </w:instrText>
        </w:r>
        <w:r>
          <w:fldChar w:fldCharType="separate"/>
        </w:r>
        <w:r>
          <w:t>42</w:t>
        </w:r>
        <w:r>
          <w:fldChar w:fldCharType="end"/>
        </w:r>
      </w:hyperlink>
    </w:p>
    <w:p>
      <w:pPr>
        <w:pStyle w:val="TOC2"/>
        <w:tabs>
          <w:tab w:val="right" w:leader="dot" w:pos="8306"/>
        </w:tabs>
      </w:pPr>
      <w:hyperlink w:anchor="_Toc19254" w:history="1">
        <w:r>
          <w:rPr>
            <w:rFonts w:ascii="仿宋" w:eastAsia="仿宋" w:hAnsi="仿宋" w:cs="仿宋" w:hint="eastAsia"/>
            <w:lang w:eastAsia="zh-CN"/>
          </w:rPr>
          <w:t>(二)、主办单位基本情况</w:t>
        </w:r>
        <w:r>
          <w:tab/>
        </w:r>
        <w:r>
          <w:fldChar w:fldCharType="begin"/>
        </w:r>
        <w:r>
          <w:instrText xml:space="preserve"> PAGEREF _Toc19254 \h </w:instrText>
        </w:r>
        <w:r>
          <w:fldChar w:fldCharType="separate"/>
        </w:r>
        <w:r>
          <w:t>43</w:t>
        </w:r>
        <w:r>
          <w:fldChar w:fldCharType="end"/>
        </w:r>
      </w:hyperlink>
    </w:p>
    <w:p>
      <w:pPr>
        <w:pStyle w:val="TOC2"/>
        <w:tabs>
          <w:tab w:val="right" w:leader="dot" w:pos="8306"/>
        </w:tabs>
      </w:pPr>
      <w:hyperlink w:anchor="_Toc7215" w:history="1">
        <w:r>
          <w:rPr>
            <w:rFonts w:ascii="仿宋" w:eastAsia="仿宋" w:hAnsi="仿宋" w:cs="仿宋" w:hint="eastAsia"/>
            <w:lang w:eastAsia="zh-CN"/>
          </w:rPr>
          <w:t>(三)、核探测元器件项目建设选址及用地规模</w:t>
        </w:r>
        <w:r>
          <w:tab/>
        </w:r>
        <w:r>
          <w:fldChar w:fldCharType="begin"/>
        </w:r>
        <w:r>
          <w:instrText xml:space="preserve"> PAGEREF _Toc7215 \h </w:instrText>
        </w:r>
        <w:r>
          <w:fldChar w:fldCharType="separate"/>
        </w:r>
        <w:r>
          <w:t>44</w:t>
        </w:r>
        <w:r>
          <w:fldChar w:fldCharType="end"/>
        </w:r>
      </w:hyperlink>
    </w:p>
    <w:p>
      <w:pPr>
        <w:pStyle w:val="TOC2"/>
        <w:tabs>
          <w:tab w:val="right" w:leader="dot" w:pos="8306"/>
        </w:tabs>
      </w:pPr>
      <w:hyperlink w:anchor="_Toc17012" w:history="1">
        <w:r>
          <w:rPr>
            <w:rFonts w:ascii="仿宋" w:eastAsia="仿宋" w:hAnsi="仿宋" w:cs="仿宋" w:hint="eastAsia"/>
            <w:lang w:eastAsia="zh-CN"/>
          </w:rPr>
          <w:t>(四)、核探测元器件项目总投资及资金构成</w:t>
        </w:r>
        <w:r>
          <w:tab/>
        </w:r>
        <w:r>
          <w:fldChar w:fldCharType="begin"/>
        </w:r>
        <w:r>
          <w:instrText xml:space="preserve"> PAGEREF _Toc17012 \h </w:instrText>
        </w:r>
        <w:r>
          <w:fldChar w:fldCharType="separate"/>
        </w:r>
        <w:r>
          <w:t>45</w:t>
        </w:r>
        <w:r>
          <w:fldChar w:fldCharType="end"/>
        </w:r>
      </w:hyperlink>
    </w:p>
    <w:p>
      <w:pPr>
        <w:pStyle w:val="TOC2"/>
        <w:tabs>
          <w:tab w:val="right" w:leader="dot" w:pos="8306"/>
        </w:tabs>
      </w:pPr>
      <w:hyperlink w:anchor="_Toc26761" w:history="1">
        <w:r>
          <w:rPr>
            <w:rFonts w:ascii="仿宋" w:eastAsia="仿宋" w:hAnsi="仿宋" w:cs="仿宋" w:hint="eastAsia"/>
            <w:lang w:eastAsia="zh-CN"/>
          </w:rPr>
          <w:t>(五)、核探测元器件项目资本金筹措方案</w:t>
        </w:r>
        <w:r>
          <w:tab/>
        </w:r>
        <w:r>
          <w:fldChar w:fldCharType="begin"/>
        </w:r>
        <w:r>
          <w:instrText xml:space="preserve"> PAGEREF _Toc26761 \h </w:instrText>
        </w:r>
        <w:r>
          <w:fldChar w:fldCharType="separate"/>
        </w:r>
        <w:r>
          <w:t>47</w:t>
        </w:r>
        <w:r>
          <w:fldChar w:fldCharType="end"/>
        </w:r>
      </w:hyperlink>
    </w:p>
    <w:p>
      <w:pPr>
        <w:pStyle w:val="TOC2"/>
        <w:tabs>
          <w:tab w:val="right" w:leader="dot" w:pos="8306"/>
        </w:tabs>
      </w:pPr>
      <w:hyperlink w:anchor="_Toc15947" w:history="1">
        <w:r>
          <w:rPr>
            <w:rFonts w:ascii="仿宋" w:eastAsia="仿宋" w:hAnsi="仿宋" w:cs="仿宋" w:hint="eastAsia"/>
            <w:lang w:eastAsia="zh-CN"/>
          </w:rPr>
          <w:t>(六)、申请银行借款方案</w:t>
        </w:r>
        <w:r>
          <w:tab/>
        </w:r>
        <w:r>
          <w:fldChar w:fldCharType="begin"/>
        </w:r>
        <w:r>
          <w:instrText xml:space="preserve"> PAGEREF _Toc15947 \h </w:instrText>
        </w:r>
        <w:r>
          <w:fldChar w:fldCharType="separate"/>
        </w:r>
        <w:r>
          <w:t>49</w:t>
        </w:r>
        <w:r>
          <w:fldChar w:fldCharType="end"/>
        </w:r>
      </w:hyperlink>
    </w:p>
    <w:p>
      <w:pPr>
        <w:pStyle w:val="TOC2"/>
        <w:tabs>
          <w:tab w:val="right" w:leader="dot" w:pos="8306"/>
        </w:tabs>
      </w:pPr>
      <w:hyperlink w:anchor="_Toc27890" w:history="1">
        <w:r>
          <w:rPr>
            <w:rFonts w:ascii="仿宋" w:eastAsia="仿宋" w:hAnsi="仿宋" w:cs="仿宋" w:hint="eastAsia"/>
            <w:lang w:eastAsia="zh-CN"/>
          </w:rPr>
          <w:t>(七)、核探测元器件项目预期经济效益规划目标</w:t>
        </w:r>
        <w:r>
          <w:tab/>
        </w:r>
        <w:r>
          <w:fldChar w:fldCharType="begin"/>
        </w:r>
        <w:r>
          <w:instrText xml:space="preserve"> PAGEREF _Toc27890 \h </w:instrText>
        </w:r>
        <w:r>
          <w:fldChar w:fldCharType="separate"/>
        </w:r>
        <w:r>
          <w:t>50</w:t>
        </w:r>
        <w:r>
          <w:fldChar w:fldCharType="end"/>
        </w:r>
      </w:hyperlink>
    </w:p>
    <w:p>
      <w:pPr>
        <w:pStyle w:val="TOC2"/>
        <w:tabs>
          <w:tab w:val="right" w:leader="dot" w:pos="8306"/>
        </w:tabs>
      </w:pPr>
      <w:hyperlink w:anchor="_Toc31079" w:history="1">
        <w:r>
          <w:rPr>
            <w:rFonts w:ascii="仿宋" w:eastAsia="仿宋" w:hAnsi="仿宋" w:cs="仿宋" w:hint="eastAsia"/>
            <w:lang w:eastAsia="zh-CN"/>
          </w:rPr>
          <w:t>(八)、核探测元器件项目建设进度规划</w:t>
        </w:r>
        <w:r>
          <w:tab/>
        </w:r>
        <w:r>
          <w:fldChar w:fldCharType="begin"/>
        </w:r>
        <w:r>
          <w:instrText xml:space="preserve"> PAGEREF _Toc31079 \h </w:instrText>
        </w:r>
        <w:r>
          <w:fldChar w:fldCharType="separate"/>
        </w:r>
        <w:r>
          <w:t>52</w:t>
        </w:r>
        <w:r>
          <w:fldChar w:fldCharType="end"/>
        </w:r>
      </w:hyperlink>
    </w:p>
    <w:p>
      <w:pPr>
        <w:pStyle w:val="TOC1"/>
        <w:tabs>
          <w:tab w:val="right" w:leader="dot" w:pos="8306"/>
        </w:tabs>
      </w:pPr>
      <w:hyperlink w:anchor="_Toc21048" w:history="1">
        <w:r>
          <w:rPr>
            <w:rFonts w:ascii="仿宋" w:eastAsia="仿宋" w:hAnsi="仿宋" w:cs="仿宋" w:hint="eastAsia"/>
            <w:lang w:eastAsia="zh-CN"/>
          </w:rPr>
          <w:t>十一、核探测元器件项目风险分析</w:t>
        </w:r>
        <w:r>
          <w:tab/>
        </w:r>
        <w:r>
          <w:fldChar w:fldCharType="begin"/>
        </w:r>
        <w:r>
          <w:instrText xml:space="preserve"> PAGEREF _Toc21048 \h </w:instrText>
        </w:r>
        <w:r>
          <w:fldChar w:fldCharType="separate"/>
        </w:r>
        <w:r>
          <w:t>53</w:t>
        </w:r>
        <w:r>
          <w:fldChar w:fldCharType="end"/>
        </w:r>
      </w:hyperlink>
    </w:p>
    <w:p>
      <w:pPr>
        <w:pStyle w:val="TOC2"/>
        <w:tabs>
          <w:tab w:val="right" w:leader="dot" w:pos="8306"/>
        </w:tabs>
      </w:pPr>
      <w:hyperlink w:anchor="_Toc14057" w:history="1">
        <w:r>
          <w:rPr>
            <w:rFonts w:ascii="仿宋" w:eastAsia="仿宋" w:hAnsi="仿宋" w:cs="仿宋" w:hint="eastAsia"/>
            <w:lang w:eastAsia="zh-CN"/>
          </w:rPr>
          <w:t>(一)、政策风险分析</w:t>
        </w:r>
        <w:r>
          <w:tab/>
        </w:r>
        <w:r>
          <w:fldChar w:fldCharType="begin"/>
        </w:r>
        <w:r>
          <w:instrText xml:space="preserve"> PAGEREF _Toc14057 \h </w:instrText>
        </w:r>
        <w:r>
          <w:fldChar w:fldCharType="separate"/>
        </w:r>
        <w:r>
          <w:t>53</w:t>
        </w:r>
        <w:r>
          <w:fldChar w:fldCharType="end"/>
        </w:r>
      </w:hyperlink>
    </w:p>
    <w:p>
      <w:pPr>
        <w:pStyle w:val="TOC2"/>
        <w:tabs>
          <w:tab w:val="right" w:leader="dot" w:pos="8306"/>
        </w:tabs>
      </w:pPr>
      <w:hyperlink w:anchor="_Toc15963" w:history="1">
        <w:r>
          <w:rPr>
            <w:rFonts w:ascii="仿宋" w:eastAsia="仿宋" w:hAnsi="仿宋" w:cs="仿宋" w:hint="eastAsia"/>
            <w:lang w:eastAsia="zh-CN"/>
          </w:rPr>
          <w:t>(二)、经济风险分析</w:t>
        </w:r>
        <w:r>
          <w:tab/>
        </w:r>
        <w:r>
          <w:fldChar w:fldCharType="begin"/>
        </w:r>
        <w:r>
          <w:instrText xml:space="preserve"> PAGEREF _Toc15963 \h </w:instrText>
        </w:r>
        <w:r>
          <w:fldChar w:fldCharType="separate"/>
        </w:r>
        <w:r>
          <w:t>54</w:t>
        </w:r>
        <w:r>
          <w:fldChar w:fldCharType="end"/>
        </w:r>
      </w:hyperlink>
    </w:p>
    <w:p>
      <w:pPr>
        <w:pStyle w:val="TOC2"/>
        <w:tabs>
          <w:tab w:val="right" w:leader="dot" w:pos="8306"/>
        </w:tabs>
      </w:pPr>
      <w:hyperlink w:anchor="_Toc16040" w:history="1">
        <w:r>
          <w:rPr>
            <w:rFonts w:ascii="仿宋" w:eastAsia="仿宋" w:hAnsi="仿宋" w:cs="仿宋" w:hint="eastAsia"/>
            <w:lang w:eastAsia="zh-CN"/>
          </w:rPr>
          <w:t>(三)、环境风险分析</w:t>
        </w:r>
        <w:r>
          <w:tab/>
        </w:r>
        <w:r>
          <w:fldChar w:fldCharType="begin"/>
        </w:r>
        <w:r>
          <w:instrText xml:space="preserve"> PAGEREF _Toc16040 \h </w:instrText>
        </w:r>
        <w:r>
          <w:fldChar w:fldCharType="separate"/>
        </w:r>
        <w:r>
          <w:t>54</w:t>
        </w:r>
        <w:r>
          <w:fldChar w:fldCharType="end"/>
        </w:r>
      </w:hyperlink>
    </w:p>
    <w:p>
      <w:pPr>
        <w:pStyle w:val="TOC2"/>
        <w:tabs>
          <w:tab w:val="right" w:leader="dot" w:pos="8306"/>
        </w:tabs>
      </w:pPr>
      <w:hyperlink w:anchor="_Toc5189" w:history="1">
        <w:r>
          <w:rPr>
            <w:rFonts w:ascii="仿宋" w:eastAsia="仿宋" w:hAnsi="仿宋" w:cs="仿宋" w:hint="eastAsia"/>
            <w:lang w:eastAsia="zh-CN"/>
          </w:rPr>
          <w:t>(四)、人才风险分析</w:t>
        </w:r>
        <w:r>
          <w:tab/>
        </w:r>
        <w:r>
          <w:fldChar w:fldCharType="begin"/>
        </w:r>
        <w:r>
          <w:instrText xml:space="preserve"> PAGEREF _Toc5189 \h </w:instrText>
        </w:r>
        <w:r>
          <w:fldChar w:fldCharType="separate"/>
        </w:r>
        <w:r>
          <w:t>54</w:t>
        </w:r>
        <w:r>
          <w:fldChar w:fldCharType="end"/>
        </w:r>
      </w:hyperlink>
    </w:p>
    <w:p>
      <w:pPr>
        <w:pStyle w:val="TOC2"/>
        <w:tabs>
          <w:tab w:val="right" w:leader="dot" w:pos="8306"/>
        </w:tabs>
      </w:pPr>
      <w:hyperlink w:anchor="_Toc145" w:history="1">
        <w:r>
          <w:rPr>
            <w:rFonts w:ascii="仿宋" w:eastAsia="仿宋" w:hAnsi="仿宋" w:cs="仿宋" w:hint="eastAsia"/>
            <w:lang w:eastAsia="zh-CN"/>
          </w:rPr>
          <w:t>(五)、社会责任风险分析</w:t>
        </w:r>
        <w:r>
          <w:tab/>
        </w:r>
        <w:r>
          <w:fldChar w:fldCharType="begin"/>
        </w:r>
        <w:r>
          <w:instrText xml:space="preserve"> PAGEREF _Toc145 \h </w:instrText>
        </w:r>
        <w:r>
          <w:fldChar w:fldCharType="separate"/>
        </w:r>
        <w:r>
          <w:t>54</w:t>
        </w:r>
        <w:r>
          <w:fldChar w:fldCharType="end"/>
        </w:r>
      </w:hyperlink>
    </w:p>
    <w:p>
      <w:pPr>
        <w:pStyle w:val="TOC2"/>
        <w:tabs>
          <w:tab w:val="right" w:leader="dot" w:pos="8306"/>
        </w:tabs>
      </w:pPr>
      <w:hyperlink w:anchor="_Toc25142" w:history="1">
        <w:r>
          <w:rPr>
            <w:rFonts w:ascii="仿宋" w:eastAsia="仿宋" w:hAnsi="仿宋" w:cs="仿宋" w:hint="eastAsia"/>
            <w:lang w:eastAsia="zh-CN"/>
          </w:rPr>
          <w:t>(六)、全球经济不确定性风险分析</w:t>
        </w:r>
        <w:r>
          <w:tab/>
        </w:r>
        <w:r>
          <w:fldChar w:fldCharType="begin"/>
        </w:r>
        <w:r>
          <w:instrText xml:space="preserve"> PAGEREF _Toc25142 \h </w:instrText>
        </w:r>
        <w:r>
          <w:fldChar w:fldCharType="separate"/>
        </w:r>
        <w:r>
          <w:t>55</w:t>
        </w:r>
        <w:r>
          <w:fldChar w:fldCharType="end"/>
        </w:r>
      </w:hyperlink>
    </w:p>
    <w:p>
      <w:pPr>
        <w:pStyle w:val="TOC2"/>
        <w:tabs>
          <w:tab w:val="right" w:leader="dot" w:pos="8306"/>
        </w:tabs>
      </w:pPr>
      <w:hyperlink w:anchor="_Toc16351" w:history="1">
        <w:r>
          <w:rPr>
            <w:rFonts w:ascii="仿宋" w:eastAsia="仿宋" w:hAnsi="仿宋" w:cs="仿宋" w:hint="eastAsia"/>
            <w:lang w:eastAsia="zh-CN"/>
          </w:rPr>
          <w:t>(七)、供应链风险分析</w:t>
        </w:r>
        <w:r>
          <w:tab/>
        </w:r>
        <w:r>
          <w:fldChar w:fldCharType="begin"/>
        </w:r>
        <w:r>
          <w:instrText xml:space="preserve"> PAGEREF _Toc16351 \h </w:instrText>
        </w:r>
        <w:r>
          <w:fldChar w:fldCharType="separate"/>
        </w:r>
        <w:r>
          <w:t>55</w:t>
        </w:r>
        <w:r>
          <w:fldChar w:fldCharType="end"/>
        </w:r>
      </w:hyperlink>
    </w:p>
    <w:p>
      <w:pPr>
        <w:pStyle w:val="TOC2"/>
        <w:tabs>
          <w:tab w:val="right" w:leader="dot" w:pos="8306"/>
        </w:tabs>
      </w:pPr>
      <w:hyperlink w:anchor="_Toc31882" w:history="1">
        <w:r>
          <w:rPr>
            <w:rFonts w:ascii="仿宋" w:eastAsia="仿宋" w:hAnsi="仿宋" w:cs="仿宋" w:hint="eastAsia"/>
            <w:lang w:eastAsia="zh-CN"/>
          </w:rPr>
          <w:t>(八)、网络安全风险分析</w:t>
        </w:r>
        <w:r>
          <w:tab/>
        </w:r>
        <w:r>
          <w:fldChar w:fldCharType="begin"/>
        </w:r>
        <w:r>
          <w:instrText xml:space="preserve"> PAGEREF _Toc31882 \h </w:instrText>
        </w:r>
        <w:r>
          <w:fldChar w:fldCharType="separate"/>
        </w:r>
        <w:r>
          <w:t>55</w:t>
        </w:r>
        <w:r>
          <w:fldChar w:fldCharType="end"/>
        </w:r>
      </w:hyperlink>
    </w:p>
    <w:p>
      <w:pPr>
        <w:pStyle w:val="TOC1"/>
        <w:tabs>
          <w:tab w:val="right" w:leader="dot" w:pos="8306"/>
        </w:tabs>
      </w:pPr>
      <w:hyperlink w:anchor="_Toc27974" w:history="1">
        <w:r>
          <w:rPr>
            <w:rFonts w:ascii="仿宋" w:eastAsia="仿宋" w:hAnsi="仿宋" w:cs="仿宋" w:hint="eastAsia"/>
            <w:lang w:eastAsia="zh-CN"/>
          </w:rPr>
          <w:t>十二、第三十八章员工社交媒体管理</w:t>
        </w:r>
        <w:r>
          <w:tab/>
        </w:r>
        <w:r>
          <w:fldChar w:fldCharType="begin"/>
        </w:r>
        <w:r>
          <w:instrText xml:space="preserve"> PAGEREF _Toc27974 \h </w:instrText>
        </w:r>
        <w:r>
          <w:fldChar w:fldCharType="separate"/>
        </w:r>
        <w:r>
          <w:t>56</w:t>
        </w:r>
        <w:r>
          <w:fldChar w:fldCharType="end"/>
        </w:r>
      </w:hyperlink>
    </w:p>
    <w:p>
      <w:pPr>
        <w:pStyle w:val="TOC2"/>
        <w:tabs>
          <w:tab w:val="right" w:leader="dot" w:pos="8306"/>
        </w:tabs>
      </w:pPr>
      <w:hyperlink w:anchor="_Toc28618" w:history="1">
        <w:r>
          <w:rPr>
            <w:rFonts w:ascii="仿宋" w:eastAsia="仿宋" w:hAnsi="仿宋" w:cs="仿宋" w:hint="eastAsia"/>
            <w:lang w:eastAsia="zh-CN"/>
          </w:rPr>
          <w:t>(一)、员工社交媒体政策</w:t>
        </w:r>
        <w:r>
          <w:tab/>
        </w:r>
        <w:r>
          <w:fldChar w:fldCharType="begin"/>
        </w:r>
        <w:r>
          <w:instrText xml:space="preserve"> PAGEREF _Toc28618 \h </w:instrText>
        </w:r>
        <w:r>
          <w:fldChar w:fldCharType="separate"/>
        </w:r>
        <w:r>
          <w:t>56</w:t>
        </w:r>
        <w:r>
          <w:fldChar w:fldCharType="end"/>
        </w:r>
      </w:hyperlink>
    </w:p>
    <w:p>
      <w:pPr>
        <w:pStyle w:val="TOC2"/>
        <w:tabs>
          <w:tab w:val="right" w:leader="dot" w:pos="8306"/>
        </w:tabs>
      </w:pPr>
      <w:hyperlink w:anchor="_Toc20295" w:history="1">
        <w:r>
          <w:rPr>
            <w:rFonts w:ascii="仿宋" w:eastAsia="仿宋" w:hAnsi="仿宋" w:cs="仿宋" w:hint="eastAsia"/>
            <w:lang w:eastAsia="zh-CN"/>
          </w:rPr>
          <w:t>(二)、个人品牌与公司形象的关联</w:t>
        </w:r>
        <w:r>
          <w:tab/>
        </w:r>
        <w:r>
          <w:fldChar w:fldCharType="begin"/>
        </w:r>
        <w:r>
          <w:instrText xml:space="preserve"> PAGEREF _Toc20295 \h </w:instrText>
        </w:r>
        <w:r>
          <w:fldChar w:fldCharType="separate"/>
        </w:r>
        <w:r>
          <w:t>57</w:t>
        </w:r>
        <w:r>
          <w:fldChar w:fldCharType="end"/>
        </w:r>
      </w:hyperlink>
    </w:p>
    <w:p>
      <w:pPr>
        <w:pStyle w:val="TOC2"/>
        <w:tabs>
          <w:tab w:val="right" w:leader="dot" w:pos="8306"/>
        </w:tabs>
      </w:pPr>
      <w:hyperlink w:anchor="_Toc3108" w:history="1">
        <w:r>
          <w:rPr>
            <w:rFonts w:ascii="仿宋" w:eastAsia="仿宋" w:hAnsi="仿宋" w:cs="仿宋" w:hint="eastAsia"/>
            <w:lang w:eastAsia="zh-CN"/>
          </w:rPr>
          <w:t>(三)、社交媒体使用准则</w:t>
        </w:r>
        <w:r>
          <w:tab/>
        </w:r>
        <w:r>
          <w:fldChar w:fldCharType="begin"/>
        </w:r>
        <w:r>
          <w:instrText xml:space="preserve"> PAGEREF _Toc3108 \h </w:instrText>
        </w:r>
        <w:r>
          <w:fldChar w:fldCharType="separate"/>
        </w:r>
        <w:r>
          <w:t>58</w:t>
        </w:r>
        <w:r>
          <w:fldChar w:fldCharType="end"/>
        </w:r>
      </w:hyperlink>
    </w:p>
    <w:p>
      <w:pPr>
        <w:pStyle w:val="TOC2"/>
        <w:tabs>
          <w:tab w:val="right" w:leader="dot" w:pos="8306"/>
        </w:tabs>
      </w:pPr>
      <w:hyperlink w:anchor="_Toc21058" w:history="1">
        <w:r>
          <w:rPr>
            <w:rFonts w:ascii="仿宋" w:eastAsia="仿宋" w:hAnsi="仿宋" w:cs="仿宋" w:hint="eastAsia"/>
            <w:lang w:eastAsia="zh-CN"/>
          </w:rPr>
          <w:t>(四)、公司与员工互动</w:t>
        </w:r>
        <w:r>
          <w:tab/>
        </w:r>
        <w:r>
          <w:fldChar w:fldCharType="begin"/>
        </w:r>
        <w:r>
          <w:instrText xml:space="preserve"> PAGEREF _Toc21058 \h </w:instrText>
        </w:r>
        <w:r>
          <w:fldChar w:fldCharType="separate"/>
        </w:r>
        <w:r>
          <w:t>60</w:t>
        </w:r>
        <w:r>
          <w:fldChar w:fldCharType="end"/>
        </w:r>
      </w:hyperlink>
    </w:p>
    <w:p>
      <w:pPr>
        <w:pStyle w:val="TOC2"/>
        <w:tabs>
          <w:tab w:val="right" w:leader="dot" w:pos="8306"/>
        </w:tabs>
      </w:pPr>
      <w:hyperlink w:anchor="_Toc7611" w:history="1">
        <w:r>
          <w:rPr>
            <w:rFonts w:ascii="仿宋" w:eastAsia="仿宋" w:hAnsi="仿宋" w:cs="仿宋" w:hint="eastAsia"/>
            <w:lang w:eastAsia="zh-CN"/>
          </w:rPr>
          <w:t>(五)、公司社交媒体账号管理</w:t>
        </w:r>
        <w:r>
          <w:tab/>
        </w:r>
        <w:r>
          <w:fldChar w:fldCharType="begin"/>
        </w:r>
        <w:r>
          <w:instrText xml:space="preserve"> PAGEREF _Toc7611 \h </w:instrText>
        </w:r>
        <w:r>
          <w:fldChar w:fldCharType="separate"/>
        </w:r>
        <w:r>
          <w:t>61</w:t>
        </w:r>
        <w:r>
          <w:fldChar w:fldCharType="end"/>
        </w:r>
      </w:hyperlink>
    </w:p>
    <w:p>
      <w:pPr>
        <w:pStyle w:val="TOC2"/>
        <w:tabs>
          <w:tab w:val="right" w:leader="dot" w:pos="8306"/>
        </w:tabs>
      </w:pPr>
      <w:hyperlink w:anchor="_Toc26117" w:history="1">
        <w:r>
          <w:rPr>
            <w:rFonts w:ascii="仿宋" w:eastAsia="仿宋" w:hAnsi="仿宋" w:cs="仿宋" w:hint="eastAsia"/>
            <w:lang w:eastAsia="zh-CN"/>
          </w:rPr>
          <w:t>(六)、职业发展机会的分享与推广</w:t>
        </w:r>
        <w:r>
          <w:tab/>
        </w:r>
        <w:r>
          <w:fldChar w:fldCharType="begin"/>
        </w:r>
        <w:r>
          <w:instrText xml:space="preserve"> PAGEREF _Toc26117 \h </w:instrText>
        </w:r>
        <w:r>
          <w:fldChar w:fldCharType="separate"/>
        </w:r>
        <w:r>
          <w:t>62</w:t>
        </w:r>
        <w:r>
          <w:fldChar w:fldCharType="end"/>
        </w:r>
      </w:hyperlink>
    </w:p>
    <w:p>
      <w:pPr>
        <w:pStyle w:val="TOC1"/>
        <w:tabs>
          <w:tab w:val="right" w:leader="dot" w:pos="8306"/>
        </w:tabs>
      </w:pPr>
      <w:hyperlink w:anchor="_Toc16502" w:history="1">
        <w:r>
          <w:rPr>
            <w:rFonts w:ascii="仿宋" w:eastAsia="仿宋" w:hAnsi="仿宋" w:cs="仿宋" w:hint="eastAsia"/>
            <w:lang w:eastAsia="zh-CN"/>
          </w:rPr>
          <w:t>十三、危机管理与应急响应</w:t>
        </w:r>
        <w:r>
          <w:tab/>
        </w:r>
        <w:r>
          <w:fldChar w:fldCharType="begin"/>
        </w:r>
        <w:r>
          <w:instrText xml:space="preserve"> PAGEREF _Toc16502 \h </w:instrText>
        </w:r>
        <w:r>
          <w:fldChar w:fldCharType="separate"/>
        </w:r>
        <w:r>
          <w:t>63</w:t>
        </w:r>
        <w:r>
          <w:fldChar w:fldCharType="end"/>
        </w:r>
      </w:hyperlink>
    </w:p>
    <w:p>
      <w:pPr>
        <w:pStyle w:val="TOC2"/>
        <w:tabs>
          <w:tab w:val="right" w:leader="dot" w:pos="8306"/>
        </w:tabs>
      </w:pPr>
      <w:hyperlink w:anchor="_Toc15592" w:history="1">
        <w:r>
          <w:rPr>
            <w:rFonts w:ascii="仿宋" w:eastAsia="仿宋" w:hAnsi="仿宋" w:cs="仿宋" w:hint="eastAsia"/>
            <w:lang w:eastAsia="zh-CN"/>
          </w:rPr>
          <w:t>(一)、危机管理计划制定</w:t>
        </w:r>
        <w:r>
          <w:tab/>
        </w:r>
        <w:r>
          <w:fldChar w:fldCharType="begin"/>
        </w:r>
        <w:r>
          <w:instrText xml:space="preserve"> PAGEREF _Toc15592 \h </w:instrText>
        </w:r>
        <w:r>
          <w:fldChar w:fldCharType="separate"/>
        </w:r>
        <w:r>
          <w:t>63</w:t>
        </w:r>
        <w:r>
          <w:fldChar w:fldCharType="end"/>
        </w:r>
      </w:hyperlink>
    </w:p>
    <w:p>
      <w:pPr>
        <w:pStyle w:val="TOC2"/>
        <w:tabs>
          <w:tab w:val="right" w:leader="dot" w:pos="8306"/>
        </w:tabs>
      </w:pPr>
      <w:hyperlink w:anchor="_Toc29487" w:history="1">
        <w:r>
          <w:rPr>
            <w:rFonts w:ascii="仿宋" w:eastAsia="仿宋" w:hAnsi="仿宋" w:cs="仿宋" w:hint="eastAsia"/>
            <w:lang w:eastAsia="zh-CN"/>
          </w:rPr>
          <w:t>(二)、应急响应流程</w:t>
        </w:r>
        <w:r>
          <w:tab/>
        </w:r>
        <w:r>
          <w:fldChar w:fldCharType="begin"/>
        </w:r>
        <w:r>
          <w:instrText xml:space="preserve"> PAGEREF _Toc29487 \h </w:instrText>
        </w:r>
        <w:r>
          <w:fldChar w:fldCharType="separate"/>
        </w:r>
        <w:r>
          <w:t>65</w:t>
        </w:r>
        <w:r>
          <w:fldChar w:fldCharType="end"/>
        </w:r>
      </w:hyperlink>
    </w:p>
    <w:p>
      <w:pPr>
        <w:pStyle w:val="TOC2"/>
        <w:tabs>
          <w:tab w:val="right" w:leader="dot" w:pos="8306"/>
        </w:tabs>
      </w:pPr>
      <w:hyperlink w:anchor="_Toc8376" w:history="1">
        <w:r>
          <w:rPr>
            <w:rFonts w:ascii="仿宋" w:eastAsia="仿宋" w:hAnsi="仿宋" w:cs="仿宋" w:hint="eastAsia"/>
            <w:lang w:eastAsia="zh-CN"/>
          </w:rPr>
          <w:t>(三)、危机公关与舆情管理</w:t>
        </w:r>
        <w:r>
          <w:tab/>
        </w:r>
        <w:r>
          <w:fldChar w:fldCharType="begin"/>
        </w:r>
        <w:r>
          <w:instrText xml:space="preserve"> PAGEREF _Toc8376 \h </w:instrText>
        </w:r>
        <w:r>
          <w:fldChar w:fldCharType="separate"/>
        </w:r>
        <w:r>
          <w:t>66</w:t>
        </w:r>
        <w:r>
          <w:fldChar w:fldCharType="end"/>
        </w:r>
      </w:hyperlink>
    </w:p>
    <w:p>
      <w:pPr>
        <w:pStyle w:val="TOC2"/>
        <w:tabs>
          <w:tab w:val="right" w:leader="dot" w:pos="8306"/>
        </w:tabs>
      </w:pPr>
      <w:hyperlink w:anchor="_Toc28017" w:history="1">
        <w:r>
          <w:rPr>
            <w:rFonts w:ascii="仿宋" w:eastAsia="仿宋" w:hAnsi="仿宋" w:cs="仿宋" w:hint="eastAsia"/>
            <w:lang w:eastAsia="zh-CN"/>
          </w:rPr>
          <w:t>(四)、事故调查与报告</w:t>
        </w:r>
        <w:r>
          <w:tab/>
        </w:r>
        <w:r>
          <w:fldChar w:fldCharType="begin"/>
        </w:r>
        <w:r>
          <w:instrText xml:space="preserve"> PAGEREF _Toc28017 \h </w:instrText>
        </w:r>
        <w:r>
          <w:fldChar w:fldCharType="separate"/>
        </w:r>
        <w:r>
          <w:t>66</w:t>
        </w:r>
        <w:r>
          <w:fldChar w:fldCharType="end"/>
        </w:r>
      </w:hyperlink>
    </w:p>
    <w:p>
      <w:pPr>
        <w:pStyle w:val="TOC1"/>
        <w:tabs>
          <w:tab w:val="right" w:leader="dot" w:pos="8306"/>
        </w:tabs>
      </w:pPr>
      <w:hyperlink w:anchor="_Toc29690" w:history="1">
        <w:r>
          <w:rPr>
            <w:rFonts w:ascii="仿宋" w:eastAsia="仿宋" w:hAnsi="仿宋" w:cs="仿宋" w:hint="eastAsia"/>
            <w:lang w:eastAsia="zh-CN"/>
          </w:rPr>
          <w:t>十四、法律与合规事项</w:t>
        </w:r>
        <w:r>
          <w:tab/>
        </w:r>
        <w:r>
          <w:fldChar w:fldCharType="begin"/>
        </w:r>
        <w:r>
          <w:instrText xml:space="preserve"> PAGEREF _Toc29690 \h </w:instrText>
        </w:r>
        <w:r>
          <w:fldChar w:fldCharType="separate"/>
        </w:r>
        <w:r>
          <w:t>67</w:t>
        </w:r>
        <w:r>
          <w:fldChar w:fldCharType="end"/>
        </w:r>
      </w:hyperlink>
    </w:p>
    <w:p>
      <w:pPr>
        <w:pStyle w:val="TOC2"/>
        <w:tabs>
          <w:tab w:val="right" w:leader="dot" w:pos="8306"/>
        </w:tabs>
      </w:pPr>
      <w:hyperlink w:anchor="_Toc5168" w:history="1">
        <w:r>
          <w:rPr>
            <w:rFonts w:ascii="仿宋" w:eastAsia="仿宋" w:hAnsi="仿宋" w:cs="仿宋" w:hint="eastAsia"/>
            <w:lang w:eastAsia="zh-CN"/>
          </w:rPr>
          <w:t>(一)、法律合规要求</w:t>
        </w:r>
        <w:r>
          <w:tab/>
        </w:r>
        <w:r>
          <w:fldChar w:fldCharType="begin"/>
        </w:r>
        <w:r>
          <w:instrText xml:space="preserve"> PAGEREF _Toc5168 \h </w:instrText>
        </w:r>
        <w:r>
          <w:fldChar w:fldCharType="separate"/>
        </w:r>
        <w:r>
          <w:t>67</w:t>
        </w:r>
        <w:r>
          <w:fldChar w:fldCharType="end"/>
        </w:r>
      </w:hyperlink>
    </w:p>
    <w:p>
      <w:pPr>
        <w:pStyle w:val="TOC2"/>
        <w:tabs>
          <w:tab w:val="right" w:leader="dot" w:pos="8306"/>
        </w:tabs>
      </w:pPr>
      <w:hyperlink w:anchor="_Toc27217" w:history="1">
        <w:r>
          <w:rPr>
            <w:rFonts w:ascii="仿宋" w:eastAsia="仿宋" w:hAnsi="仿宋" w:cs="仿宋" w:hint="eastAsia"/>
            <w:lang w:eastAsia="zh-CN"/>
          </w:rPr>
          <w:t>(二)、合同管理与法律事务</w:t>
        </w:r>
        <w:r>
          <w:tab/>
        </w:r>
        <w:r>
          <w:fldChar w:fldCharType="begin"/>
        </w:r>
        <w:r>
          <w:instrText xml:space="preserve"> PAGEREF _Toc27217 \h </w:instrText>
        </w:r>
        <w:r>
          <w:fldChar w:fldCharType="separate"/>
        </w:r>
        <w:r>
          <w:t>69</w:t>
        </w:r>
        <w:r>
          <w:fldChar w:fldCharType="end"/>
        </w:r>
      </w:hyperlink>
    </w:p>
    <w:p>
      <w:pPr>
        <w:pStyle w:val="TOC2"/>
        <w:tabs>
          <w:tab w:val="right" w:leader="dot" w:pos="8306"/>
        </w:tabs>
      </w:pPr>
      <w:hyperlink w:anchor="_Toc3347" w:history="1">
        <w:r>
          <w:rPr>
            <w:rFonts w:ascii="仿宋" w:eastAsia="仿宋" w:hAnsi="仿宋" w:cs="仿宋" w:hint="eastAsia"/>
            <w:lang w:eastAsia="zh-CN"/>
          </w:rPr>
          <w:t>(三)、知识产权保护策略</w:t>
        </w:r>
        <w:r>
          <w:tab/>
        </w:r>
        <w:r>
          <w:fldChar w:fldCharType="begin"/>
        </w:r>
        <w:r>
          <w:instrText xml:space="preserve"> PAGEREF _Toc3347 \h </w:instrText>
        </w:r>
        <w:r>
          <w:fldChar w:fldCharType="separate"/>
        </w:r>
        <w:r>
          <w:t>70</w:t>
        </w:r>
        <w:r>
          <w:fldChar w:fldCharType="end"/>
        </w:r>
      </w:hyperlink>
    </w:p>
    <w:p>
      <w:pPr>
        <w:pStyle w:val="TOC1"/>
        <w:tabs>
          <w:tab w:val="right" w:leader="dot" w:pos="8306"/>
        </w:tabs>
      </w:pPr>
      <w:hyperlink w:anchor="_Toc6412" w:history="1">
        <w:r>
          <w:rPr>
            <w:rFonts w:ascii="仿宋" w:eastAsia="仿宋" w:hAnsi="仿宋" w:cs="仿宋" w:hint="eastAsia"/>
            <w:lang w:eastAsia="zh-CN"/>
          </w:rPr>
          <w:t>十五、安全与环境投资</w:t>
        </w:r>
        <w:r>
          <w:tab/>
        </w:r>
        <w:r>
          <w:fldChar w:fldCharType="begin"/>
        </w:r>
        <w:r>
          <w:instrText xml:space="preserve"> PAGEREF _Toc6412 \h </w:instrText>
        </w:r>
        <w:r>
          <w:fldChar w:fldCharType="separate"/>
        </w:r>
        <w:r>
          <w:t>72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602" w:history="1">
        <w:r>
          <w:rPr>
            <w:rFonts w:ascii="仿宋" w:eastAsia="仿宋" w:hAnsi="仿宋" w:cs="仿宋" w:hint="eastAsia"/>
            <w:lang w:eastAsia="zh-CN"/>
          </w:rPr>
          <w:t>(一)、投资计划</w:t>
        </w:r>
        <w:r>
          <w:tab/>
        </w:r>
        <w:r>
          <w:fldChar w:fldCharType="begin"/>
        </w:r>
        <w:r>
          <w:instrText xml:space="preserve"> PAGEREF _Toc11602 \h </w:instrText>
        </w:r>
        <w:r>
          <w:fldChar w:fldCharType="separate"/>
        </w:r>
        <w:r>
          <w:t>72</w:t>
        </w:r>
        <w:r>
          <w:fldChar w:fldCharType="end"/>
        </w:r>
      </w:hyperlink>
    </w:p>
    <w:p>
      <w:pPr>
        <w:pStyle w:val="TOC2"/>
        <w:tabs>
          <w:tab w:val="right" w:leader="dot" w:pos="8306"/>
        </w:tabs>
      </w:pPr>
      <w:hyperlink w:anchor="_Toc18725" w:history="1">
        <w:r>
          <w:rPr>
            <w:rFonts w:ascii="仿宋" w:eastAsia="仿宋" w:hAnsi="仿宋" w:cs="仿宋" w:hint="eastAsia"/>
            <w:lang w:eastAsia="zh-CN"/>
          </w:rPr>
          <w:t>(二)、资金筹措</w:t>
        </w:r>
        <w:r>
          <w:tab/>
        </w:r>
        <w:r>
          <w:fldChar w:fldCharType="begin"/>
        </w:r>
        <w:r>
          <w:instrText xml:space="preserve"> PAGEREF _Toc18725 \h </w:instrText>
        </w:r>
        <w:r>
          <w:fldChar w:fldCharType="separate"/>
        </w:r>
        <w:r>
          <w:t>73</w:t>
        </w:r>
        <w:r>
          <w:fldChar w:fldCharType="end"/>
        </w:r>
      </w:hyperlink>
    </w:p>
    <w:p>
      <w:pPr>
        <w:pStyle w:val="TOC2"/>
        <w:tabs>
          <w:tab w:val="right" w:leader="dot" w:pos="8306"/>
        </w:tabs>
      </w:pPr>
      <w:hyperlink w:anchor="_Toc10286" w:history="1">
        <w:r>
          <w:rPr>
            <w:rFonts w:ascii="仿宋" w:eastAsia="仿宋" w:hAnsi="仿宋" w:cs="仿宋" w:hint="eastAsia"/>
            <w:lang w:eastAsia="zh-CN"/>
          </w:rPr>
          <w:t>(三)、投资效益评估</w:t>
        </w:r>
        <w:r>
          <w:tab/>
        </w:r>
        <w:r>
          <w:fldChar w:fldCharType="begin"/>
        </w:r>
        <w:r>
          <w:instrText xml:space="preserve"> PAGEREF _Toc10286 \h </w:instrText>
        </w:r>
        <w:r>
          <w:fldChar w:fldCharType="separate"/>
        </w:r>
        <w:r>
          <w:t>76</w:t>
        </w:r>
        <w:r>
          <w:fldChar w:fldCharType="end"/>
        </w:r>
      </w:hyperlink>
    </w:p>
    <w:p>
      <w:pPr>
        <w:pStyle w:val="TOC1"/>
        <w:tabs>
          <w:tab w:val="right" w:leader="dot" w:pos="8306"/>
        </w:tabs>
      </w:pPr>
      <w:hyperlink w:anchor="_Toc32312" w:history="1">
        <w:r>
          <w:rPr>
            <w:rFonts w:ascii="仿宋" w:eastAsia="仿宋" w:hAnsi="仿宋" w:cs="仿宋" w:hint="eastAsia"/>
            <w:lang w:eastAsia="zh-CN"/>
          </w:rPr>
          <w:t>十六、技术支持与维护</w:t>
        </w:r>
        <w:r>
          <w:tab/>
        </w:r>
        <w:r>
          <w:fldChar w:fldCharType="begin"/>
        </w:r>
        <w:r>
          <w:instrText xml:space="preserve"> PAGEREF _Toc32312 \h </w:instrText>
        </w:r>
        <w:r>
          <w:fldChar w:fldCharType="separate"/>
        </w:r>
        <w:r>
          <w:t>77</w:t>
        </w:r>
        <w:r>
          <w:fldChar w:fldCharType="end"/>
        </w:r>
      </w:hyperlink>
    </w:p>
    <w:p>
      <w:pPr>
        <w:pStyle w:val="TOC2"/>
        <w:tabs>
          <w:tab w:val="right" w:leader="dot" w:pos="8306"/>
        </w:tabs>
      </w:pPr>
      <w:hyperlink w:anchor="_Toc17045" w:history="1">
        <w:r>
          <w:rPr>
            <w:rFonts w:ascii="仿宋" w:eastAsia="仿宋" w:hAnsi="仿宋" w:cs="仿宋" w:hint="eastAsia"/>
            <w:lang w:eastAsia="zh-CN"/>
          </w:rPr>
          <w:t>(一)、技术支持策略</w:t>
        </w:r>
        <w:r>
          <w:tab/>
        </w:r>
        <w:r>
          <w:fldChar w:fldCharType="begin"/>
        </w:r>
        <w:r>
          <w:instrText xml:space="preserve"> PAGEREF _Toc17045 \h </w:instrText>
        </w:r>
        <w:r>
          <w:fldChar w:fldCharType="separate"/>
        </w:r>
        <w:r>
          <w:t>77</w:t>
        </w:r>
        <w:r>
          <w:fldChar w:fldCharType="end"/>
        </w:r>
      </w:hyperlink>
    </w:p>
    <w:p>
      <w:pPr>
        <w:pStyle w:val="TOC2"/>
        <w:tabs>
          <w:tab w:val="right" w:leader="dot" w:pos="8306"/>
        </w:tabs>
      </w:pPr>
      <w:hyperlink w:anchor="_Toc576" w:history="1">
        <w:r>
          <w:rPr>
            <w:rFonts w:ascii="仿宋" w:eastAsia="仿宋" w:hAnsi="仿宋" w:cs="仿宋" w:hint="eastAsia"/>
            <w:lang w:eastAsia="zh-CN"/>
          </w:rPr>
          <w:t>(二)、设备维护计划</w:t>
        </w:r>
        <w:r>
          <w:tab/>
        </w:r>
        <w:r>
          <w:fldChar w:fldCharType="begin"/>
        </w:r>
        <w:r>
          <w:instrText xml:space="preserve"> PAGEREF _Toc576 \h </w:instrText>
        </w:r>
        <w:r>
          <w:fldChar w:fldCharType="separate"/>
        </w:r>
        <w:r>
          <w:t>78</w:t>
        </w:r>
        <w:r>
          <w:fldChar w:fldCharType="end"/>
        </w:r>
      </w:hyperlink>
    </w:p>
    <w:p>
      <w:pPr>
        <w:pStyle w:val="TOC2"/>
        <w:tabs>
          <w:tab w:val="right" w:leader="dot" w:pos="8306"/>
        </w:tabs>
      </w:pPr>
      <w:hyperlink w:anchor="_Toc15467" w:history="1">
        <w:r>
          <w:rPr>
            <w:rFonts w:ascii="仿宋" w:eastAsia="仿宋" w:hAnsi="仿宋" w:cs="仿宋" w:hint="eastAsia"/>
            <w:lang w:eastAsia="zh-CN"/>
          </w:rPr>
          <w:t>(三)、紧急事件计划</w:t>
        </w:r>
        <w:r>
          <w:tab/>
        </w:r>
        <w:r>
          <w:fldChar w:fldCharType="begin"/>
        </w:r>
        <w:r>
          <w:instrText xml:space="preserve"> PAGEREF _Toc15467 \h </w:instrText>
        </w:r>
        <w:r>
          <w:fldChar w:fldCharType="separate"/>
        </w:r>
        <w:r>
          <w:t>78</w:t>
        </w:r>
        <w:r>
          <w:fldChar w:fldCharType="end"/>
        </w:r>
      </w:hyperlink>
    </w:p>
    <w:p>
      <w:pPr>
        <w:pStyle w:val="TOC1"/>
        <w:tabs>
          <w:tab w:val="right" w:leader="dot" w:pos="8306"/>
        </w:tabs>
      </w:pPr>
      <w:hyperlink w:anchor="_Toc1044" w:history="1">
        <w:r>
          <w:rPr>
            <w:rFonts w:ascii="仿宋" w:eastAsia="仿宋" w:hAnsi="仿宋" w:cs="仿宋" w:hint="eastAsia"/>
            <w:lang w:eastAsia="zh-CN"/>
          </w:rPr>
          <w:t>十七、项目验收与收尾工作</w:t>
        </w:r>
        <w:r>
          <w:tab/>
        </w:r>
        <w:r>
          <w:fldChar w:fldCharType="begin"/>
        </w:r>
        <w:r>
          <w:instrText xml:space="preserve"> PAGEREF _Toc1044 \h </w:instrText>
        </w:r>
        <w:r>
          <w:fldChar w:fldCharType="separate"/>
        </w:r>
        <w:r>
          <w:t>80</w:t>
        </w:r>
        <w:r>
          <w:fldChar w:fldCharType="end"/>
        </w:r>
      </w:hyperlink>
    </w:p>
    <w:p>
      <w:pPr>
        <w:pStyle w:val="TOC2"/>
        <w:tabs>
          <w:tab w:val="right" w:leader="dot" w:pos="8306"/>
        </w:tabs>
      </w:pPr>
      <w:hyperlink w:anchor="_Toc25996" w:history="1">
        <w:r>
          <w:rPr>
            <w:rFonts w:ascii="仿宋" w:eastAsia="仿宋" w:hAnsi="仿宋" w:cs="仿宋" w:hint="eastAsia"/>
            <w:lang w:eastAsia="zh-CN"/>
          </w:rPr>
          <w:t>(一)、项目竣工验收</w:t>
        </w:r>
        <w:r>
          <w:tab/>
        </w:r>
        <w:r>
          <w:fldChar w:fldCharType="begin"/>
        </w:r>
        <w:r>
          <w:instrText xml:space="preserve"> PAGEREF _Toc25996 \h </w:instrText>
        </w:r>
        <w:r>
          <w:fldChar w:fldCharType="separate"/>
        </w:r>
        <w:r>
          <w:t>80</w:t>
        </w:r>
        <w:r>
          <w:fldChar w:fldCharType="end"/>
        </w:r>
      </w:hyperlink>
    </w:p>
    <w:p>
      <w:pPr>
        <w:pStyle w:val="TOC2"/>
        <w:tabs>
          <w:tab w:val="right" w:leader="dot" w:pos="8306"/>
        </w:tabs>
      </w:pPr>
      <w:hyperlink w:anchor="_Toc1788" w:history="1">
        <w:r>
          <w:rPr>
            <w:rFonts w:ascii="仿宋" w:eastAsia="仿宋" w:hAnsi="仿宋" w:cs="仿宋" w:hint="eastAsia"/>
            <w:lang w:eastAsia="zh-CN"/>
          </w:rPr>
          <w:t>(二)、收尾工作计划</w:t>
        </w:r>
        <w:r>
          <w:tab/>
        </w:r>
        <w:r>
          <w:fldChar w:fldCharType="begin"/>
        </w:r>
        <w:r>
          <w:instrText xml:space="preserve"> PAGEREF _Toc1788 \h </w:instrText>
        </w:r>
        <w:r>
          <w:fldChar w:fldCharType="separate"/>
        </w:r>
        <w:r>
          <w:t>81</w:t>
        </w:r>
        <w:r>
          <w:fldChar w:fldCharType="end"/>
        </w:r>
      </w:hyperlink>
    </w:p>
    <w:p>
      <w:pPr>
        <w:pStyle w:val="TOC2"/>
        <w:tabs>
          <w:tab w:val="right" w:leader="dot" w:pos="8306"/>
        </w:tabs>
      </w:pPr>
      <w:hyperlink w:anchor="_Toc17294" w:history="1">
        <w:r>
          <w:rPr>
            <w:rFonts w:ascii="仿宋" w:eastAsia="仿宋" w:hAnsi="仿宋" w:cs="仿宋" w:hint="eastAsia"/>
            <w:lang w:eastAsia="zh-CN"/>
          </w:rPr>
          <w:t>(三)、移交与运营</w:t>
        </w:r>
        <w:r>
          <w:tab/>
        </w:r>
        <w:r>
          <w:fldChar w:fldCharType="begin"/>
        </w:r>
        <w:r>
          <w:instrText xml:space="preserve"> PAGEREF _Toc17294 \h </w:instrText>
        </w:r>
        <w:r>
          <w:fldChar w:fldCharType="separate"/>
        </w:r>
        <w:r>
          <w:t>82</w:t>
        </w:r>
        <w:r>
          <w:fldChar w:fldCharType="end"/>
        </w:r>
      </w:hyperlink>
    </w:p>
    <w:p>
      <w:pPr>
        <w:pStyle w:val="TOC1"/>
        <w:tabs>
          <w:tab w:val="right" w:leader="dot" w:pos="8306"/>
        </w:tabs>
      </w:pPr>
      <w:hyperlink w:anchor="_Toc5089" w:history="1">
        <w:r>
          <w:rPr>
            <w:rFonts w:ascii="仿宋" w:eastAsia="仿宋" w:hAnsi="仿宋" w:cs="仿宋" w:hint="eastAsia"/>
            <w:lang w:eastAsia="zh-CN"/>
          </w:rPr>
          <w:t>十八、员工管理与发展</w:t>
        </w:r>
        <w:r>
          <w:tab/>
        </w:r>
        <w:r>
          <w:fldChar w:fldCharType="begin"/>
        </w:r>
        <w:r>
          <w:instrText xml:space="preserve"> PAGEREF _Toc5089 \h </w:instrText>
        </w:r>
        <w:r>
          <w:fldChar w:fldCharType="separate"/>
        </w:r>
        <w:r>
          <w:t>84</w:t>
        </w:r>
        <w:r>
          <w:fldChar w:fldCharType="end"/>
        </w:r>
      </w:hyperlink>
    </w:p>
    <w:p>
      <w:pPr>
        <w:pStyle w:val="TOC2"/>
        <w:tabs>
          <w:tab w:val="right" w:leader="dot" w:pos="8306"/>
        </w:tabs>
      </w:pPr>
      <w:hyperlink w:anchor="_Toc5823" w:history="1">
        <w:r>
          <w:rPr>
            <w:rFonts w:ascii="仿宋" w:eastAsia="仿宋" w:hAnsi="仿宋" w:cs="仿宋" w:hint="eastAsia"/>
            <w:lang w:eastAsia="zh-CN"/>
          </w:rPr>
          <w:t>(一)、人力资源规划</w:t>
        </w:r>
        <w:r>
          <w:tab/>
        </w:r>
        <w:r>
          <w:fldChar w:fldCharType="begin"/>
        </w:r>
        <w:r>
          <w:instrText xml:space="preserve"> PAGEREF _Toc5823 \h </w:instrText>
        </w:r>
        <w:r>
          <w:fldChar w:fldCharType="separate"/>
        </w:r>
        <w:r>
          <w:t>84</w:t>
        </w:r>
        <w:r>
          <w:fldChar w:fldCharType="end"/>
        </w:r>
      </w:hyperlink>
    </w:p>
    <w:p>
      <w:pPr>
        <w:pStyle w:val="TOC2"/>
        <w:tabs>
          <w:tab w:val="right" w:leader="dot" w:pos="8306"/>
        </w:tabs>
      </w:pPr>
      <w:hyperlink w:anchor="_Toc24787" w:history="1">
        <w:r>
          <w:rPr>
            <w:rFonts w:ascii="仿宋" w:eastAsia="仿宋" w:hAnsi="仿宋" w:cs="仿宋" w:hint="eastAsia"/>
            <w:lang w:eastAsia="zh-CN"/>
          </w:rPr>
          <w:t>(二)、员工培训与发展</w:t>
        </w:r>
        <w:r>
          <w:tab/>
        </w:r>
        <w:r>
          <w:fldChar w:fldCharType="begin"/>
        </w:r>
        <w:r>
          <w:instrText xml:space="preserve"> PAGEREF _Toc24787 \h </w:instrText>
        </w:r>
        <w:r>
          <w:fldChar w:fldCharType="separate"/>
        </w:r>
        <w:r>
          <w:t>85</w:t>
        </w:r>
        <w:r>
          <w:fldChar w:fldCharType="end"/>
        </w:r>
      </w:hyperlink>
    </w:p>
    <w:p>
      <w:pPr>
        <w:pStyle w:val="TOC2"/>
        <w:tabs>
          <w:tab w:val="right" w:leader="dot" w:pos="8306"/>
        </w:tabs>
      </w:pPr>
      <w:hyperlink w:anchor="_Toc16380" w:history="1">
        <w:r>
          <w:rPr>
            <w:rFonts w:ascii="仿宋" w:eastAsia="仿宋" w:hAnsi="仿宋" w:cs="仿宋" w:hint="eastAsia"/>
            <w:lang w:eastAsia="zh-CN"/>
          </w:rPr>
          <w:t>(三)、绩效管理与激励计划</w:t>
        </w:r>
        <w:r>
          <w:tab/>
        </w:r>
        <w:r>
          <w:fldChar w:fldCharType="begin"/>
        </w:r>
        <w:r>
          <w:instrText xml:space="preserve"> PAGEREF _Toc16380 \h </w:instrText>
        </w:r>
        <w:r>
          <w:fldChar w:fldCharType="separate"/>
        </w:r>
        <w:r>
          <w:t>85</w:t>
        </w:r>
        <w:r>
          <w:fldChar w:fldCharType="end"/>
        </w:r>
      </w:hyperlink>
    </w:p>
    <w:p>
      <w:pPr>
        <w:pStyle w:val="TOC1"/>
        <w:tabs>
          <w:tab w:val="right" w:leader="dot" w:pos="8306"/>
        </w:tabs>
      </w:pPr>
      <w:hyperlink w:anchor="_Toc2565" w:history="1">
        <w:r>
          <w:rPr>
            <w:rFonts w:ascii="仿宋" w:eastAsia="仿宋" w:hAnsi="仿宋" w:cs="仿宋" w:hint="eastAsia"/>
            <w:lang w:eastAsia="zh-CN"/>
          </w:rPr>
          <w:t>十九、核探测元器件项目节能可行性分析</w:t>
        </w:r>
        <w:r>
          <w:tab/>
        </w:r>
        <w:r>
          <w:fldChar w:fldCharType="begin"/>
        </w:r>
        <w:r>
          <w:instrText xml:space="preserve"> PAGEREF _Toc2565 \h </w:instrText>
        </w:r>
        <w:r>
          <w:fldChar w:fldCharType="separate"/>
        </w:r>
        <w:r>
          <w:t>86</w:t>
        </w:r>
        <w:r>
          <w:fldChar w:fldCharType="end"/>
        </w:r>
      </w:hyperlink>
    </w:p>
    <w:p>
      <w:pPr>
        <w:pStyle w:val="TOC2"/>
        <w:tabs>
          <w:tab w:val="right" w:leader="dot" w:pos="8306"/>
        </w:tabs>
      </w:pPr>
      <w:hyperlink w:anchor="_Toc22095" w:history="1">
        <w:r>
          <w:rPr>
            <w:rFonts w:ascii="仿宋" w:eastAsia="仿宋" w:hAnsi="仿宋" w:cs="仿宋" w:hint="eastAsia"/>
            <w:lang w:eastAsia="zh-CN"/>
          </w:rPr>
          <w:t>(一)、节能概述</w:t>
        </w:r>
        <w:r>
          <w:tab/>
        </w:r>
        <w:r>
          <w:fldChar w:fldCharType="begin"/>
        </w:r>
        <w:r>
          <w:instrText xml:space="preserve"> PAGEREF _Toc22095 \h </w:instrText>
        </w:r>
        <w:r>
          <w:fldChar w:fldCharType="separate"/>
        </w:r>
        <w:r>
          <w:t>86</w:t>
        </w:r>
        <w:r>
          <w:fldChar w:fldCharType="end"/>
        </w:r>
      </w:hyperlink>
    </w:p>
    <w:p>
      <w:pPr>
        <w:pStyle w:val="TOC2"/>
        <w:tabs>
          <w:tab w:val="right" w:leader="dot" w:pos="8306"/>
        </w:tabs>
      </w:pPr>
      <w:hyperlink w:anchor="_Toc3954" w:history="1">
        <w:r>
          <w:rPr>
            <w:rFonts w:ascii="仿宋" w:eastAsia="仿宋" w:hAnsi="仿宋" w:cs="仿宋" w:hint="eastAsia"/>
            <w:lang w:eastAsia="zh-CN"/>
          </w:rPr>
          <w:t>(二)、节能法规及标准</w:t>
        </w:r>
        <w:r>
          <w:tab/>
        </w:r>
        <w:r>
          <w:fldChar w:fldCharType="begin"/>
        </w:r>
        <w:r>
          <w:instrText xml:space="preserve"> PAGEREF _Toc3954 \h </w:instrText>
        </w:r>
        <w:r>
          <w:fldChar w:fldCharType="separate"/>
        </w:r>
        <w:r>
          <w:t>86</w:t>
        </w:r>
        <w:r>
          <w:fldChar w:fldCharType="end"/>
        </w:r>
      </w:hyperlink>
    </w:p>
    <w:p>
      <w:pPr>
        <w:pStyle w:val="TOC2"/>
        <w:tabs>
          <w:tab w:val="right" w:leader="dot" w:pos="8306"/>
        </w:tabs>
      </w:pPr>
      <w:hyperlink w:anchor="_Toc29306" w:history="1">
        <w:r>
          <w:rPr>
            <w:rFonts w:ascii="仿宋" w:eastAsia="仿宋" w:hAnsi="仿宋" w:cs="仿宋" w:hint="eastAsia"/>
            <w:lang w:eastAsia="zh-CN"/>
          </w:rPr>
          <w:t>(三)、核探测元器件项目所在地能源消费及能源供应条件</w:t>
        </w:r>
        <w:r>
          <w:tab/>
        </w:r>
        <w:r>
          <w:fldChar w:fldCharType="begin"/>
        </w:r>
        <w:r>
          <w:instrText xml:space="preserve"> PAGEREF _Toc29306 \h </w:instrText>
        </w:r>
        <w:r>
          <w:fldChar w:fldCharType="separate"/>
        </w:r>
        <w:r>
          <w:t>87</w:t>
        </w:r>
        <w:r>
          <w:fldChar w:fldCharType="end"/>
        </w:r>
      </w:hyperlink>
    </w:p>
    <w:p>
      <w:pPr>
        <w:pStyle w:val="TOC2"/>
        <w:tabs>
          <w:tab w:val="right" w:leader="dot" w:pos="8306"/>
        </w:tabs>
      </w:pPr>
      <w:hyperlink w:anchor="_Toc9404" w:history="1">
        <w:r>
          <w:rPr>
            <w:rFonts w:ascii="仿宋" w:eastAsia="仿宋" w:hAnsi="仿宋" w:cs="仿宋" w:hint="eastAsia"/>
            <w:lang w:eastAsia="zh-CN"/>
          </w:rPr>
          <w:t>(四)、能源消费种类和数量分析</w:t>
        </w:r>
        <w:r>
          <w:tab/>
        </w:r>
        <w:r>
          <w:fldChar w:fldCharType="begin"/>
        </w:r>
        <w:r>
          <w:instrText xml:space="preserve"> PAGEREF _Toc9404 \h </w:instrText>
        </w:r>
        <w:r>
          <w:fldChar w:fldCharType="separate"/>
        </w:r>
        <w:r>
          <w:t>88</w:t>
        </w:r>
        <w:r>
          <w:fldChar w:fldCharType="end"/>
        </w:r>
      </w:hyperlink>
    </w:p>
    <w:p>
      <w:pPr>
        <w:pStyle w:val="TOC2"/>
        <w:tabs>
          <w:tab w:val="right" w:leader="dot" w:pos="8306"/>
        </w:tabs>
      </w:pPr>
      <w:hyperlink w:anchor="_Toc10200" w:history="1">
        <w:r>
          <w:rPr>
            <w:rFonts w:ascii="仿宋" w:eastAsia="仿宋" w:hAnsi="仿宋" w:cs="仿宋" w:hint="eastAsia"/>
            <w:lang w:eastAsia="zh-CN"/>
          </w:rPr>
          <w:t>(五)、核探测元器件项目预期节能综合评价</w:t>
        </w:r>
        <w:r>
          <w:tab/>
        </w:r>
        <w:r>
          <w:fldChar w:fldCharType="begin"/>
        </w:r>
        <w:r>
          <w:instrText xml:space="preserve"> PAGEREF _Toc10200 \h </w:instrText>
        </w:r>
        <w:r>
          <w:fldChar w:fldCharType="separate"/>
        </w:r>
        <w:r>
          <w:t>89</w:t>
        </w:r>
        <w:r>
          <w:fldChar w:fldCharType="end"/>
        </w:r>
      </w:hyperlink>
    </w:p>
    <w:p>
      <w:pPr>
        <w:pStyle w:val="TOC2"/>
        <w:tabs>
          <w:tab w:val="right" w:leader="dot" w:pos="8306"/>
        </w:tabs>
      </w:pPr>
      <w:hyperlink w:anchor="_Toc3342" w:history="1">
        <w:r>
          <w:rPr>
            <w:rFonts w:ascii="仿宋" w:eastAsia="仿宋" w:hAnsi="仿宋" w:cs="仿宋" w:hint="eastAsia"/>
            <w:lang w:eastAsia="zh-CN"/>
          </w:rPr>
          <w:t>(六)、核探测元器件项目节能设计</w:t>
        </w:r>
        <w:r>
          <w:tab/>
        </w:r>
        <w:r>
          <w:fldChar w:fldCharType="begin"/>
        </w:r>
        <w:r>
          <w:instrText xml:space="preserve"> PAGEREF _Toc3342 \h </w:instrText>
        </w:r>
        <w:r>
          <w:fldChar w:fldCharType="separate"/>
        </w:r>
        <w:r>
          <w:t>89</w:t>
        </w:r>
        <w:r>
          <w:fldChar w:fldCharType="end"/>
        </w:r>
      </w:hyperlink>
    </w:p>
    <w:p>
      <w:pPr>
        <w:pStyle w:val="TOC2"/>
        <w:tabs>
          <w:tab w:val="right" w:leader="dot" w:pos="8306"/>
        </w:tabs>
      </w:pPr>
      <w:hyperlink w:anchor="_Toc7479" w:history="1">
        <w:r>
          <w:rPr>
            <w:rFonts w:ascii="仿宋" w:eastAsia="仿宋" w:hAnsi="仿宋" w:cs="仿宋" w:hint="eastAsia"/>
            <w:lang w:eastAsia="zh-CN"/>
          </w:rPr>
          <w:t>(七)、节能措施</w:t>
        </w:r>
        <w:r>
          <w:tab/>
        </w:r>
        <w:r>
          <w:fldChar w:fldCharType="begin"/>
        </w:r>
        <w:r>
          <w:instrText xml:space="preserve"> PAGEREF _Toc7479 \h </w:instrText>
        </w:r>
        <w:r>
          <w:fldChar w:fldCharType="separate"/>
        </w:r>
        <w:r>
          <w:t>90</w:t>
        </w:r>
        <w:r>
          <w:fldChar w:fldCharType="end"/>
        </w:r>
      </w:hyperlink>
    </w:p>
    <w:p>
      <w:pPr>
        <w:pStyle w:val="TOC1"/>
        <w:tabs>
          <w:tab w:val="right" w:leader="dot" w:pos="8306"/>
        </w:tabs>
      </w:pPr>
      <w:hyperlink w:anchor="_Toc19210" w:history="1">
        <w:r>
          <w:rPr>
            <w:rFonts w:ascii="仿宋" w:eastAsia="仿宋" w:hAnsi="仿宋" w:cs="仿宋" w:hint="eastAsia"/>
            <w:lang w:eastAsia="zh-CN"/>
          </w:rPr>
          <w:t>二十、战略钟</w:t>
        </w:r>
        <w:r>
          <w:tab/>
        </w:r>
        <w:r>
          <w:fldChar w:fldCharType="begin"/>
        </w:r>
        <w:r>
          <w:instrText xml:space="preserve"> PAGEREF _Toc19210 \h </w:instrText>
        </w:r>
        <w:r>
          <w:fldChar w:fldCharType="separate"/>
        </w:r>
        <w:r>
          <w:t>91</w:t>
        </w:r>
        <w:r>
          <w:fldChar w:fldCharType="end"/>
        </w:r>
      </w:hyperlink>
    </w:p>
    <w:p>
      <w:pPr>
        <w:pStyle w:val="TOC2"/>
        <w:tabs>
          <w:tab w:val="right" w:leader="dot" w:pos="8306"/>
        </w:tabs>
      </w:pPr>
      <w:hyperlink w:anchor="_Toc3483" w:history="1">
        <w:r>
          <w:rPr>
            <w:rFonts w:ascii="仿宋" w:eastAsia="仿宋" w:hAnsi="仿宋" w:cs="仿宋" w:hint="eastAsia"/>
            <w:lang w:eastAsia="zh-CN"/>
          </w:rPr>
          <w:t>(一)、战略钟</w:t>
        </w:r>
        <w:r>
          <w:tab/>
        </w:r>
        <w:r>
          <w:fldChar w:fldCharType="begin"/>
        </w:r>
        <w:r>
          <w:instrText xml:space="preserve"> PAGEREF _Toc3483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727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071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一、发展规划分析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建设背景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核探测元器件项目建设背景源于对特定领域需求的不断增长，以及对未来市场机遇的迎合。在当前全球化的经济环境下，市场的变化速度越来越快，为新兴核探测元器件项目提供了更多的发展机遇。本核探测元器件项目的建设背景与当地经济社会发展和市场需求密切相关。近年来，当地政府积极推动城市化进程，大力发展基础设施，这为核探测元器件项目的建设提供了有力的支持。因此，核探测元器件项目建设背景既有经济社会需求的推动，也受到政策环境的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https://d.book118.com/948122026012006043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核探测元器件项目规划设计方案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核探测元器件项目规划设计方案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核探测元器件项目规划设计方案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核探测元器件项目规划设计方案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核探测元器件项目规划设计方案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FD722B"/>
    <w:rsid w:val="3FFD722B"/>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48122026012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2024-03-04T12:50:00Z</dcterms:created>
  <dcterms:modified xsi:type="dcterms:W3CDTF">2024-03-04T12:50:36Z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5F8881F8C4734952B3687DA5A00076BE_11</vt:lpwstr>
  </property>
  <property fmtid="{D5CDD505-2E9C-101B-9397-08002B2CF9AE}" pid="3" name="KSOProductBuildVer">
    <vt:lpwstr>2052-12.1.0.16399</vt:lpwstr>
  </property>
</Properties>
</file>