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工作站项目规划设计方案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44" w:history="1">
        <w:r>
          <w:rPr>
            <w:rFonts w:ascii="仿宋" w:eastAsia="仿宋" w:hAnsi="仿宋" w:cs="仿宋" w:hint="eastAsia"/>
            <w:lang w:eastAsia="zh-CN"/>
          </w:rPr>
          <w:t>概论</w:t>
        </w:r>
        <w:r>
          <w:tab/>
        </w:r>
        <w:r>
          <w:fldChar w:fldCharType="begin"/>
        </w:r>
        <w:r>
          <w:instrText xml:space="preserve"> PAGEREF _Toc12244 \h </w:instrText>
        </w:r>
        <w:r>
          <w:fldChar w:fldCharType="separate"/>
        </w:r>
        <w:r>
          <w:t>3</w:t>
        </w:r>
        <w:r>
          <w:fldChar w:fldCharType="end"/>
        </w:r>
      </w:hyperlink>
    </w:p>
    <w:p>
      <w:pPr>
        <w:pStyle w:val="TOC1"/>
        <w:tabs>
          <w:tab w:val="right" w:leader="dot" w:pos="8306"/>
        </w:tabs>
      </w:pPr>
      <w:hyperlink w:anchor="_Toc5490" w:history="1">
        <w:r>
          <w:rPr>
            <w:rFonts w:ascii="仿宋" w:eastAsia="仿宋" w:hAnsi="仿宋" w:cs="仿宋" w:hint="eastAsia"/>
            <w:lang w:eastAsia="zh-CN"/>
          </w:rPr>
          <w:t>一、工作站项目危机管理</w:t>
        </w:r>
        <w:r>
          <w:tab/>
        </w:r>
        <w:r>
          <w:fldChar w:fldCharType="begin"/>
        </w:r>
        <w:r>
          <w:instrText xml:space="preserve"> PAGEREF _Toc5490 \h </w:instrText>
        </w:r>
        <w:r>
          <w:fldChar w:fldCharType="separate"/>
        </w:r>
        <w:r>
          <w:t>3</w:t>
        </w:r>
        <w:r>
          <w:fldChar w:fldCharType="end"/>
        </w:r>
      </w:hyperlink>
    </w:p>
    <w:p>
      <w:pPr>
        <w:pStyle w:val="TOC2"/>
        <w:tabs>
          <w:tab w:val="right" w:leader="dot" w:pos="8306"/>
        </w:tabs>
      </w:pPr>
      <w:hyperlink w:anchor="_Toc25496" w:history="1">
        <w:r>
          <w:rPr>
            <w:rFonts w:ascii="仿宋" w:eastAsia="仿宋" w:hAnsi="仿宋" w:cs="仿宋" w:hint="eastAsia"/>
            <w:lang w:eastAsia="zh-CN"/>
          </w:rPr>
          <w:t>(一)、危机预警与识别</w:t>
        </w:r>
        <w:r>
          <w:tab/>
        </w:r>
        <w:r>
          <w:fldChar w:fldCharType="begin"/>
        </w:r>
        <w:r>
          <w:instrText xml:space="preserve"> PAGEREF _Toc25496 \h </w:instrText>
        </w:r>
        <w:r>
          <w:fldChar w:fldCharType="separate"/>
        </w:r>
        <w:r>
          <w:t>3</w:t>
        </w:r>
        <w:r>
          <w:fldChar w:fldCharType="end"/>
        </w:r>
      </w:hyperlink>
    </w:p>
    <w:p>
      <w:pPr>
        <w:pStyle w:val="TOC2"/>
        <w:tabs>
          <w:tab w:val="right" w:leader="dot" w:pos="8306"/>
        </w:tabs>
      </w:pPr>
      <w:hyperlink w:anchor="_Toc22422" w:history="1">
        <w:r>
          <w:rPr>
            <w:rFonts w:ascii="仿宋" w:eastAsia="仿宋" w:hAnsi="仿宋" w:cs="仿宋" w:hint="eastAsia"/>
            <w:lang w:eastAsia="zh-CN"/>
          </w:rPr>
          <w:t>(二)、危机应对与恢复</w:t>
        </w:r>
        <w:r>
          <w:tab/>
        </w:r>
        <w:r>
          <w:fldChar w:fldCharType="begin"/>
        </w:r>
        <w:r>
          <w:instrText xml:space="preserve"> PAGEREF _Toc22422 \h </w:instrText>
        </w:r>
        <w:r>
          <w:fldChar w:fldCharType="separate"/>
        </w:r>
        <w:r>
          <w:t>4</w:t>
        </w:r>
        <w:r>
          <w:fldChar w:fldCharType="end"/>
        </w:r>
      </w:hyperlink>
    </w:p>
    <w:p>
      <w:pPr>
        <w:pStyle w:val="TOC1"/>
        <w:tabs>
          <w:tab w:val="right" w:leader="dot" w:pos="8306"/>
        </w:tabs>
      </w:pPr>
      <w:hyperlink w:anchor="_Toc3579" w:history="1">
        <w:r>
          <w:rPr>
            <w:rFonts w:ascii="仿宋" w:eastAsia="仿宋" w:hAnsi="仿宋" w:cs="仿宋" w:hint="eastAsia"/>
            <w:lang w:eastAsia="zh-CN"/>
          </w:rPr>
          <w:t>二、工作站项目选址可行性分析</w:t>
        </w:r>
        <w:r>
          <w:tab/>
        </w:r>
        <w:r>
          <w:fldChar w:fldCharType="begin"/>
        </w:r>
        <w:r>
          <w:instrText xml:space="preserve"> PAGEREF _Toc3579 \h </w:instrText>
        </w:r>
        <w:r>
          <w:fldChar w:fldCharType="separate"/>
        </w:r>
        <w:r>
          <w:t>5</w:t>
        </w:r>
        <w:r>
          <w:fldChar w:fldCharType="end"/>
        </w:r>
      </w:hyperlink>
    </w:p>
    <w:p>
      <w:pPr>
        <w:pStyle w:val="TOC2"/>
        <w:tabs>
          <w:tab w:val="right" w:leader="dot" w:pos="8306"/>
        </w:tabs>
      </w:pPr>
      <w:hyperlink w:anchor="_Toc27290" w:history="1">
        <w:r>
          <w:rPr>
            <w:rFonts w:ascii="仿宋" w:eastAsia="仿宋" w:hAnsi="仿宋" w:cs="仿宋" w:hint="eastAsia"/>
            <w:lang w:eastAsia="zh-CN"/>
          </w:rPr>
          <w:t>(一)、工作站项目选址</w:t>
        </w:r>
        <w:r>
          <w:tab/>
        </w:r>
        <w:r>
          <w:fldChar w:fldCharType="begin"/>
        </w:r>
        <w:r>
          <w:instrText xml:space="preserve"> PAGEREF _Toc27290 \h </w:instrText>
        </w:r>
        <w:r>
          <w:fldChar w:fldCharType="separate"/>
        </w:r>
        <w:r>
          <w:t>5</w:t>
        </w:r>
        <w:r>
          <w:fldChar w:fldCharType="end"/>
        </w:r>
      </w:hyperlink>
    </w:p>
    <w:p>
      <w:pPr>
        <w:pStyle w:val="TOC2"/>
        <w:tabs>
          <w:tab w:val="right" w:leader="dot" w:pos="8306"/>
        </w:tabs>
      </w:pPr>
      <w:hyperlink w:anchor="_Toc28805" w:history="1">
        <w:r>
          <w:rPr>
            <w:rFonts w:ascii="仿宋" w:eastAsia="仿宋" w:hAnsi="仿宋" w:cs="仿宋" w:hint="eastAsia"/>
            <w:lang w:eastAsia="zh-CN"/>
          </w:rPr>
          <w:t>(二)、用地控制指标</w:t>
        </w:r>
        <w:r>
          <w:tab/>
        </w:r>
        <w:r>
          <w:fldChar w:fldCharType="begin"/>
        </w:r>
        <w:r>
          <w:instrText xml:space="preserve"> PAGEREF _Toc28805 \h </w:instrText>
        </w:r>
        <w:r>
          <w:fldChar w:fldCharType="separate"/>
        </w:r>
        <w:r>
          <w:t>5</w:t>
        </w:r>
        <w:r>
          <w:fldChar w:fldCharType="end"/>
        </w:r>
      </w:hyperlink>
    </w:p>
    <w:p>
      <w:pPr>
        <w:pStyle w:val="TOC2"/>
        <w:tabs>
          <w:tab w:val="right" w:leader="dot" w:pos="8306"/>
        </w:tabs>
      </w:pPr>
      <w:hyperlink w:anchor="_Toc31194" w:history="1">
        <w:r>
          <w:rPr>
            <w:rFonts w:ascii="仿宋" w:eastAsia="仿宋" w:hAnsi="仿宋" w:cs="仿宋" w:hint="eastAsia"/>
            <w:lang w:eastAsia="zh-CN"/>
          </w:rPr>
          <w:t>(三)、节约用地措施</w:t>
        </w:r>
        <w:r>
          <w:tab/>
        </w:r>
        <w:r>
          <w:fldChar w:fldCharType="begin"/>
        </w:r>
        <w:r>
          <w:instrText xml:space="preserve"> PAGEREF _Toc31194 \h </w:instrText>
        </w:r>
        <w:r>
          <w:fldChar w:fldCharType="separate"/>
        </w:r>
        <w:r>
          <w:t>7</w:t>
        </w:r>
        <w:r>
          <w:fldChar w:fldCharType="end"/>
        </w:r>
      </w:hyperlink>
    </w:p>
    <w:p>
      <w:pPr>
        <w:pStyle w:val="TOC2"/>
        <w:tabs>
          <w:tab w:val="right" w:leader="dot" w:pos="8306"/>
        </w:tabs>
      </w:pPr>
      <w:hyperlink w:anchor="_Toc333" w:history="1">
        <w:r>
          <w:rPr>
            <w:rFonts w:ascii="仿宋" w:eastAsia="仿宋" w:hAnsi="仿宋" w:cs="仿宋" w:hint="eastAsia"/>
            <w:lang w:eastAsia="zh-CN"/>
          </w:rPr>
          <w:t>(四)、总图布置方案</w:t>
        </w:r>
        <w:r>
          <w:tab/>
        </w:r>
        <w:r>
          <w:fldChar w:fldCharType="begin"/>
        </w:r>
        <w:r>
          <w:instrText xml:space="preserve"> PAGEREF _Toc333 \h </w:instrText>
        </w:r>
        <w:r>
          <w:fldChar w:fldCharType="separate"/>
        </w:r>
        <w:r>
          <w:t>8</w:t>
        </w:r>
        <w:r>
          <w:fldChar w:fldCharType="end"/>
        </w:r>
      </w:hyperlink>
    </w:p>
    <w:p>
      <w:pPr>
        <w:pStyle w:val="TOC2"/>
        <w:tabs>
          <w:tab w:val="right" w:leader="dot" w:pos="8306"/>
        </w:tabs>
      </w:pPr>
      <w:hyperlink w:anchor="_Toc25237" w:history="1">
        <w:r>
          <w:rPr>
            <w:rFonts w:ascii="仿宋" w:eastAsia="仿宋" w:hAnsi="仿宋" w:cs="仿宋" w:hint="eastAsia"/>
            <w:lang w:eastAsia="zh-CN"/>
          </w:rPr>
          <w:t>(五)、选址综合评价</w:t>
        </w:r>
        <w:r>
          <w:tab/>
        </w:r>
        <w:r>
          <w:fldChar w:fldCharType="begin"/>
        </w:r>
        <w:r>
          <w:instrText xml:space="preserve"> PAGEREF _Toc25237 \h </w:instrText>
        </w:r>
        <w:r>
          <w:fldChar w:fldCharType="separate"/>
        </w:r>
        <w:r>
          <w:t>9</w:t>
        </w:r>
        <w:r>
          <w:fldChar w:fldCharType="end"/>
        </w:r>
      </w:hyperlink>
    </w:p>
    <w:p>
      <w:pPr>
        <w:pStyle w:val="TOC1"/>
        <w:tabs>
          <w:tab w:val="right" w:leader="dot" w:pos="8306"/>
        </w:tabs>
      </w:pPr>
      <w:hyperlink w:anchor="_Toc29195" w:history="1">
        <w:r>
          <w:rPr>
            <w:rFonts w:ascii="仿宋" w:eastAsia="仿宋" w:hAnsi="仿宋" w:cs="仿宋" w:hint="eastAsia"/>
            <w:lang w:eastAsia="zh-CN"/>
          </w:rPr>
          <w:t>三、工作站项目可持续发展</w:t>
        </w:r>
        <w:r>
          <w:tab/>
        </w:r>
        <w:r>
          <w:fldChar w:fldCharType="begin"/>
        </w:r>
        <w:r>
          <w:instrText xml:space="preserve"> PAGEREF _Toc29195 \h </w:instrText>
        </w:r>
        <w:r>
          <w:fldChar w:fldCharType="separate"/>
        </w:r>
        <w:r>
          <w:t>10</w:t>
        </w:r>
        <w:r>
          <w:fldChar w:fldCharType="end"/>
        </w:r>
      </w:hyperlink>
    </w:p>
    <w:p>
      <w:pPr>
        <w:pStyle w:val="TOC2"/>
        <w:tabs>
          <w:tab w:val="right" w:leader="dot" w:pos="8306"/>
        </w:tabs>
      </w:pPr>
      <w:hyperlink w:anchor="_Toc6960" w:history="1">
        <w:r>
          <w:rPr>
            <w:rFonts w:ascii="仿宋" w:eastAsia="仿宋" w:hAnsi="仿宋" w:cs="仿宋" w:hint="eastAsia"/>
            <w:lang w:eastAsia="zh-CN"/>
          </w:rPr>
          <w:t>(一)、可持续战略与实践</w:t>
        </w:r>
        <w:r>
          <w:tab/>
        </w:r>
        <w:r>
          <w:fldChar w:fldCharType="begin"/>
        </w:r>
        <w:r>
          <w:instrText xml:space="preserve"> PAGEREF _Toc6960 \h </w:instrText>
        </w:r>
        <w:r>
          <w:fldChar w:fldCharType="separate"/>
        </w:r>
        <w:r>
          <w:t>10</w:t>
        </w:r>
        <w:r>
          <w:fldChar w:fldCharType="end"/>
        </w:r>
      </w:hyperlink>
    </w:p>
    <w:p>
      <w:pPr>
        <w:pStyle w:val="TOC2"/>
        <w:tabs>
          <w:tab w:val="right" w:leader="dot" w:pos="8306"/>
        </w:tabs>
      </w:pPr>
      <w:hyperlink w:anchor="_Toc1243" w:history="1">
        <w:r>
          <w:rPr>
            <w:rFonts w:ascii="仿宋" w:eastAsia="仿宋" w:hAnsi="仿宋" w:cs="仿宋" w:hint="eastAsia"/>
            <w:lang w:eastAsia="zh-CN"/>
          </w:rPr>
          <w:t>(二)、环保与社会责任</w:t>
        </w:r>
        <w:r>
          <w:tab/>
        </w:r>
        <w:r>
          <w:fldChar w:fldCharType="begin"/>
        </w:r>
        <w:r>
          <w:instrText xml:space="preserve"> PAGEREF _Toc1243 \h </w:instrText>
        </w:r>
        <w:r>
          <w:fldChar w:fldCharType="separate"/>
        </w:r>
        <w:r>
          <w:t>11</w:t>
        </w:r>
        <w:r>
          <w:fldChar w:fldCharType="end"/>
        </w:r>
      </w:hyperlink>
    </w:p>
    <w:p>
      <w:pPr>
        <w:pStyle w:val="TOC1"/>
        <w:tabs>
          <w:tab w:val="right" w:leader="dot" w:pos="8306"/>
        </w:tabs>
      </w:pPr>
      <w:hyperlink w:anchor="_Toc5498" w:history="1">
        <w:r>
          <w:rPr>
            <w:rFonts w:ascii="仿宋" w:eastAsia="仿宋" w:hAnsi="仿宋" w:cs="仿宋" w:hint="eastAsia"/>
            <w:lang w:eastAsia="zh-CN"/>
          </w:rPr>
          <w:t>四、工作站项目建设背景及必要性分析</w:t>
        </w:r>
        <w:r>
          <w:tab/>
        </w:r>
        <w:r>
          <w:fldChar w:fldCharType="begin"/>
        </w:r>
        <w:r>
          <w:instrText xml:space="preserve"> PAGEREF _Toc5498 \h </w:instrText>
        </w:r>
        <w:r>
          <w:fldChar w:fldCharType="separate"/>
        </w:r>
        <w:r>
          <w:t>12</w:t>
        </w:r>
        <w:r>
          <w:fldChar w:fldCharType="end"/>
        </w:r>
      </w:hyperlink>
    </w:p>
    <w:p>
      <w:pPr>
        <w:pStyle w:val="TOC2"/>
        <w:tabs>
          <w:tab w:val="right" w:leader="dot" w:pos="8306"/>
        </w:tabs>
      </w:pPr>
      <w:hyperlink w:anchor="_Toc17386" w:history="1">
        <w:r>
          <w:rPr>
            <w:rFonts w:ascii="仿宋" w:eastAsia="仿宋" w:hAnsi="仿宋" w:cs="仿宋" w:hint="eastAsia"/>
            <w:lang w:eastAsia="zh-CN"/>
          </w:rPr>
          <w:t>(一)、工作站项目背景分析</w:t>
        </w:r>
        <w:r>
          <w:tab/>
        </w:r>
        <w:r>
          <w:fldChar w:fldCharType="begin"/>
        </w:r>
        <w:r>
          <w:instrText xml:space="preserve"> PAGEREF _Toc17386 \h </w:instrText>
        </w:r>
        <w:r>
          <w:fldChar w:fldCharType="separate"/>
        </w:r>
        <w:r>
          <w:t>12</w:t>
        </w:r>
        <w:r>
          <w:fldChar w:fldCharType="end"/>
        </w:r>
      </w:hyperlink>
    </w:p>
    <w:p>
      <w:pPr>
        <w:pStyle w:val="TOC2"/>
        <w:tabs>
          <w:tab w:val="right" w:leader="dot" w:pos="8306"/>
        </w:tabs>
      </w:pPr>
      <w:hyperlink w:anchor="_Toc31776" w:history="1">
        <w:r>
          <w:rPr>
            <w:rFonts w:ascii="仿宋" w:eastAsia="仿宋" w:hAnsi="仿宋" w:cs="仿宋" w:hint="eastAsia"/>
            <w:lang w:eastAsia="zh-CN"/>
          </w:rPr>
          <w:t>(二)、工作站项目建设必要性分析</w:t>
        </w:r>
        <w:r>
          <w:tab/>
        </w:r>
        <w:r>
          <w:fldChar w:fldCharType="begin"/>
        </w:r>
        <w:r>
          <w:instrText xml:space="preserve"> PAGEREF _Toc31776 \h </w:instrText>
        </w:r>
        <w:r>
          <w:fldChar w:fldCharType="separate"/>
        </w:r>
        <w:r>
          <w:t>14</w:t>
        </w:r>
        <w:r>
          <w:fldChar w:fldCharType="end"/>
        </w:r>
      </w:hyperlink>
    </w:p>
    <w:p>
      <w:pPr>
        <w:pStyle w:val="TOC1"/>
        <w:tabs>
          <w:tab w:val="right" w:leader="dot" w:pos="8306"/>
        </w:tabs>
      </w:pPr>
      <w:hyperlink w:anchor="_Toc7069" w:history="1">
        <w:r>
          <w:rPr>
            <w:rFonts w:ascii="仿宋" w:eastAsia="仿宋" w:hAnsi="仿宋" w:cs="仿宋" w:hint="eastAsia"/>
            <w:lang w:eastAsia="zh-CN"/>
          </w:rPr>
          <w:t>五、产品规划分析</w:t>
        </w:r>
        <w:r>
          <w:tab/>
        </w:r>
        <w:r>
          <w:fldChar w:fldCharType="begin"/>
        </w:r>
        <w:r>
          <w:instrText xml:space="preserve"> PAGEREF _Toc7069 \h </w:instrText>
        </w:r>
        <w:r>
          <w:fldChar w:fldCharType="separate"/>
        </w:r>
        <w:r>
          <w:t>15</w:t>
        </w:r>
        <w:r>
          <w:fldChar w:fldCharType="end"/>
        </w:r>
      </w:hyperlink>
    </w:p>
    <w:p>
      <w:pPr>
        <w:pStyle w:val="TOC2"/>
        <w:tabs>
          <w:tab w:val="right" w:leader="dot" w:pos="8306"/>
        </w:tabs>
      </w:pPr>
      <w:hyperlink w:anchor="_Toc27827" w:history="1">
        <w:r>
          <w:rPr>
            <w:rFonts w:ascii="仿宋" w:eastAsia="仿宋" w:hAnsi="仿宋" w:cs="仿宋" w:hint="eastAsia"/>
            <w:lang w:eastAsia="zh-CN"/>
          </w:rPr>
          <w:t>(一)、产品规划</w:t>
        </w:r>
        <w:r>
          <w:tab/>
        </w:r>
        <w:r>
          <w:fldChar w:fldCharType="begin"/>
        </w:r>
        <w:r>
          <w:instrText xml:space="preserve"> PAGEREF _Toc27827 \h </w:instrText>
        </w:r>
        <w:r>
          <w:fldChar w:fldCharType="separate"/>
        </w:r>
        <w:r>
          <w:t>15</w:t>
        </w:r>
        <w:r>
          <w:fldChar w:fldCharType="end"/>
        </w:r>
      </w:hyperlink>
    </w:p>
    <w:p>
      <w:pPr>
        <w:pStyle w:val="TOC2"/>
        <w:tabs>
          <w:tab w:val="right" w:leader="dot" w:pos="8306"/>
        </w:tabs>
      </w:pPr>
      <w:hyperlink w:anchor="_Toc4862" w:history="1">
        <w:r>
          <w:rPr>
            <w:rFonts w:ascii="仿宋" w:eastAsia="仿宋" w:hAnsi="仿宋" w:cs="仿宋" w:hint="eastAsia"/>
            <w:lang w:eastAsia="zh-CN"/>
          </w:rPr>
          <w:t>(二)、建设规模</w:t>
        </w:r>
        <w:r>
          <w:tab/>
        </w:r>
        <w:r>
          <w:fldChar w:fldCharType="begin"/>
        </w:r>
        <w:r>
          <w:instrText xml:space="preserve"> PAGEREF _Toc4862 \h </w:instrText>
        </w:r>
        <w:r>
          <w:fldChar w:fldCharType="separate"/>
        </w:r>
        <w:r>
          <w:t>16</w:t>
        </w:r>
        <w:r>
          <w:fldChar w:fldCharType="end"/>
        </w:r>
      </w:hyperlink>
    </w:p>
    <w:p>
      <w:pPr>
        <w:pStyle w:val="TOC1"/>
        <w:tabs>
          <w:tab w:val="right" w:leader="dot" w:pos="8306"/>
        </w:tabs>
      </w:pPr>
      <w:hyperlink w:anchor="_Toc6891" w:history="1">
        <w:r>
          <w:rPr>
            <w:rFonts w:ascii="仿宋" w:eastAsia="仿宋" w:hAnsi="仿宋" w:cs="仿宋" w:hint="eastAsia"/>
            <w:lang w:eastAsia="zh-CN"/>
          </w:rPr>
          <w:t>六、工作站项目概论</w:t>
        </w:r>
        <w:r>
          <w:tab/>
        </w:r>
        <w:r>
          <w:fldChar w:fldCharType="begin"/>
        </w:r>
        <w:r>
          <w:instrText xml:space="preserve"> PAGEREF _Toc6891 \h </w:instrText>
        </w:r>
        <w:r>
          <w:fldChar w:fldCharType="separate"/>
        </w:r>
        <w:r>
          <w:t>17</w:t>
        </w:r>
        <w:r>
          <w:fldChar w:fldCharType="end"/>
        </w:r>
      </w:hyperlink>
    </w:p>
    <w:p>
      <w:pPr>
        <w:pStyle w:val="TOC2"/>
        <w:tabs>
          <w:tab w:val="right" w:leader="dot" w:pos="8306"/>
        </w:tabs>
      </w:pPr>
      <w:hyperlink w:anchor="_Toc31848" w:history="1">
        <w:r>
          <w:rPr>
            <w:rFonts w:ascii="仿宋" w:eastAsia="仿宋" w:hAnsi="仿宋" w:cs="仿宋" w:hint="eastAsia"/>
            <w:lang w:eastAsia="zh-CN"/>
          </w:rPr>
          <w:t>(一)、工作站项目概况</w:t>
        </w:r>
        <w:r>
          <w:tab/>
        </w:r>
        <w:r>
          <w:fldChar w:fldCharType="begin"/>
        </w:r>
        <w:r>
          <w:instrText xml:space="preserve"> PAGEREF _Toc31848 \h </w:instrText>
        </w:r>
        <w:r>
          <w:fldChar w:fldCharType="separate"/>
        </w:r>
        <w:r>
          <w:t>17</w:t>
        </w:r>
        <w:r>
          <w:fldChar w:fldCharType="end"/>
        </w:r>
      </w:hyperlink>
    </w:p>
    <w:p>
      <w:pPr>
        <w:pStyle w:val="TOC2"/>
        <w:tabs>
          <w:tab w:val="right" w:leader="dot" w:pos="8306"/>
        </w:tabs>
      </w:pPr>
      <w:hyperlink w:anchor="_Toc28438" w:history="1">
        <w:r>
          <w:rPr>
            <w:rFonts w:ascii="仿宋" w:eastAsia="仿宋" w:hAnsi="仿宋" w:cs="仿宋" w:hint="eastAsia"/>
            <w:lang w:eastAsia="zh-CN"/>
          </w:rPr>
          <w:t>(二)、工作站项目目标</w:t>
        </w:r>
        <w:r>
          <w:tab/>
        </w:r>
        <w:r>
          <w:fldChar w:fldCharType="begin"/>
        </w:r>
        <w:r>
          <w:instrText xml:space="preserve"> PAGEREF _Toc28438 \h </w:instrText>
        </w:r>
        <w:r>
          <w:fldChar w:fldCharType="separate"/>
        </w:r>
        <w:r>
          <w:t>19</w:t>
        </w:r>
        <w:r>
          <w:fldChar w:fldCharType="end"/>
        </w:r>
      </w:hyperlink>
    </w:p>
    <w:p>
      <w:pPr>
        <w:pStyle w:val="TOC2"/>
        <w:tabs>
          <w:tab w:val="right" w:leader="dot" w:pos="8306"/>
        </w:tabs>
      </w:pPr>
      <w:hyperlink w:anchor="_Toc2254" w:history="1">
        <w:r>
          <w:rPr>
            <w:rFonts w:ascii="仿宋" w:eastAsia="仿宋" w:hAnsi="仿宋" w:cs="仿宋" w:hint="eastAsia"/>
            <w:lang w:eastAsia="zh-CN"/>
          </w:rPr>
          <w:t>(三)、工作站项目提出的理由</w:t>
        </w:r>
        <w:r>
          <w:tab/>
        </w:r>
        <w:r>
          <w:fldChar w:fldCharType="begin"/>
        </w:r>
        <w:r>
          <w:instrText xml:space="preserve"> PAGEREF _Toc2254 \h </w:instrText>
        </w:r>
        <w:r>
          <w:fldChar w:fldCharType="separate"/>
        </w:r>
        <w:r>
          <w:t>20</w:t>
        </w:r>
        <w:r>
          <w:fldChar w:fldCharType="end"/>
        </w:r>
      </w:hyperlink>
    </w:p>
    <w:p>
      <w:pPr>
        <w:pStyle w:val="TOC2"/>
        <w:tabs>
          <w:tab w:val="right" w:leader="dot" w:pos="8306"/>
        </w:tabs>
      </w:pPr>
      <w:hyperlink w:anchor="_Toc202" w:history="1">
        <w:r>
          <w:rPr>
            <w:rFonts w:ascii="仿宋" w:eastAsia="仿宋" w:hAnsi="仿宋" w:cs="仿宋" w:hint="eastAsia"/>
            <w:lang w:eastAsia="zh-CN"/>
          </w:rPr>
          <w:t>(四)、工作站项目意义</w:t>
        </w:r>
        <w:r>
          <w:tab/>
        </w:r>
        <w:r>
          <w:fldChar w:fldCharType="begin"/>
        </w:r>
        <w:r>
          <w:instrText xml:space="preserve"> PAGEREF _Toc202 \h </w:instrText>
        </w:r>
        <w:r>
          <w:fldChar w:fldCharType="separate"/>
        </w:r>
        <w:r>
          <w:t>22</w:t>
        </w:r>
        <w:r>
          <w:fldChar w:fldCharType="end"/>
        </w:r>
      </w:hyperlink>
    </w:p>
    <w:p>
      <w:pPr>
        <w:pStyle w:val="TOC2"/>
        <w:tabs>
          <w:tab w:val="right" w:leader="dot" w:pos="8306"/>
        </w:tabs>
      </w:pPr>
      <w:hyperlink w:anchor="_Toc14874" w:history="1">
        <w:r>
          <w:rPr>
            <w:rFonts w:ascii="仿宋" w:eastAsia="仿宋" w:hAnsi="仿宋" w:cs="仿宋" w:hint="eastAsia"/>
            <w:lang w:eastAsia="zh-CN"/>
          </w:rPr>
          <w:t>(五)、工作站项目背景</w:t>
        </w:r>
        <w:r>
          <w:tab/>
        </w:r>
        <w:r>
          <w:fldChar w:fldCharType="begin"/>
        </w:r>
        <w:r>
          <w:instrText xml:space="preserve"> PAGEREF _Toc14874 \h </w:instrText>
        </w:r>
        <w:r>
          <w:fldChar w:fldCharType="separate"/>
        </w:r>
        <w:r>
          <w:t>22</w:t>
        </w:r>
        <w:r>
          <w:fldChar w:fldCharType="end"/>
        </w:r>
      </w:hyperlink>
    </w:p>
    <w:p>
      <w:pPr>
        <w:pStyle w:val="TOC1"/>
        <w:tabs>
          <w:tab w:val="right" w:leader="dot" w:pos="8306"/>
        </w:tabs>
      </w:pPr>
      <w:hyperlink w:anchor="_Toc6226" w:history="1">
        <w:r>
          <w:rPr>
            <w:rFonts w:ascii="仿宋" w:eastAsia="仿宋" w:hAnsi="仿宋" w:cs="仿宋" w:hint="eastAsia"/>
            <w:lang w:eastAsia="zh-CN"/>
          </w:rPr>
          <w:t>七、工作站项目风险管理</w:t>
        </w:r>
        <w:r>
          <w:tab/>
        </w:r>
        <w:r>
          <w:fldChar w:fldCharType="begin"/>
        </w:r>
        <w:r>
          <w:instrText xml:space="preserve"> PAGEREF _Toc6226 \h </w:instrText>
        </w:r>
        <w:r>
          <w:fldChar w:fldCharType="separate"/>
        </w:r>
        <w:r>
          <w:t>23</w:t>
        </w:r>
        <w:r>
          <w:fldChar w:fldCharType="end"/>
        </w:r>
      </w:hyperlink>
    </w:p>
    <w:p>
      <w:pPr>
        <w:pStyle w:val="TOC2"/>
        <w:tabs>
          <w:tab w:val="right" w:leader="dot" w:pos="8306"/>
        </w:tabs>
      </w:pPr>
      <w:hyperlink w:anchor="_Toc21859" w:history="1">
        <w:r>
          <w:rPr>
            <w:rFonts w:ascii="仿宋" w:eastAsia="仿宋" w:hAnsi="仿宋" w:cs="仿宋" w:hint="eastAsia"/>
            <w:lang w:eastAsia="zh-CN"/>
          </w:rPr>
          <w:t>(一)、风险识别与评估</w:t>
        </w:r>
        <w:r>
          <w:tab/>
        </w:r>
        <w:r>
          <w:fldChar w:fldCharType="begin"/>
        </w:r>
        <w:r>
          <w:instrText xml:space="preserve"> PAGEREF _Toc21859 \h </w:instrText>
        </w:r>
        <w:r>
          <w:fldChar w:fldCharType="separate"/>
        </w:r>
        <w:r>
          <w:t>23</w:t>
        </w:r>
        <w:r>
          <w:fldChar w:fldCharType="end"/>
        </w:r>
      </w:hyperlink>
    </w:p>
    <w:p>
      <w:pPr>
        <w:pStyle w:val="TOC2"/>
        <w:tabs>
          <w:tab w:val="right" w:leader="dot" w:pos="8306"/>
        </w:tabs>
      </w:pPr>
      <w:hyperlink w:anchor="_Toc29815" w:history="1">
        <w:r>
          <w:rPr>
            <w:rFonts w:ascii="仿宋" w:eastAsia="仿宋" w:hAnsi="仿宋" w:cs="仿宋" w:hint="eastAsia"/>
            <w:lang w:eastAsia="zh-CN"/>
          </w:rPr>
          <w:t>(二)、风险应对策略</w:t>
        </w:r>
        <w:r>
          <w:tab/>
        </w:r>
        <w:r>
          <w:fldChar w:fldCharType="begin"/>
        </w:r>
        <w:r>
          <w:instrText xml:space="preserve"> PAGEREF _Toc29815 \h </w:instrText>
        </w:r>
        <w:r>
          <w:fldChar w:fldCharType="separate"/>
        </w:r>
        <w:r>
          <w:t>24</w:t>
        </w:r>
        <w:r>
          <w:fldChar w:fldCharType="end"/>
        </w:r>
      </w:hyperlink>
    </w:p>
    <w:p>
      <w:pPr>
        <w:pStyle w:val="TOC2"/>
        <w:tabs>
          <w:tab w:val="right" w:leader="dot" w:pos="8306"/>
        </w:tabs>
      </w:pPr>
      <w:hyperlink w:anchor="_Toc15384" w:history="1">
        <w:r>
          <w:rPr>
            <w:rFonts w:ascii="仿宋" w:eastAsia="仿宋" w:hAnsi="仿宋" w:cs="仿宋" w:hint="eastAsia"/>
            <w:lang w:eastAsia="zh-CN"/>
          </w:rPr>
          <w:t>(三)、风险监控与控制</w:t>
        </w:r>
        <w:r>
          <w:tab/>
        </w:r>
        <w:r>
          <w:fldChar w:fldCharType="begin"/>
        </w:r>
        <w:r>
          <w:instrText xml:space="preserve"> PAGEREF _Toc15384 \h </w:instrText>
        </w:r>
        <w:r>
          <w:fldChar w:fldCharType="separate"/>
        </w:r>
        <w:r>
          <w:t>26</w:t>
        </w:r>
        <w:r>
          <w:fldChar w:fldCharType="end"/>
        </w:r>
      </w:hyperlink>
    </w:p>
    <w:p>
      <w:pPr>
        <w:pStyle w:val="TOC1"/>
        <w:tabs>
          <w:tab w:val="right" w:leader="dot" w:pos="8306"/>
        </w:tabs>
      </w:pPr>
      <w:hyperlink w:anchor="_Toc16269" w:history="1">
        <w:r>
          <w:rPr>
            <w:rFonts w:ascii="仿宋" w:eastAsia="仿宋" w:hAnsi="仿宋" w:cs="仿宋" w:hint="eastAsia"/>
            <w:lang w:eastAsia="zh-CN"/>
          </w:rPr>
          <w:t>八、工作站项目投资规划</w:t>
        </w:r>
        <w:r>
          <w:tab/>
        </w:r>
        <w:r>
          <w:fldChar w:fldCharType="begin"/>
        </w:r>
        <w:r>
          <w:instrText xml:space="preserve"> PAGEREF _Toc16269 \h </w:instrText>
        </w:r>
        <w:r>
          <w:fldChar w:fldCharType="separate"/>
        </w:r>
        <w:r>
          <w:t>27</w:t>
        </w:r>
        <w:r>
          <w:fldChar w:fldCharType="end"/>
        </w:r>
      </w:hyperlink>
    </w:p>
    <w:p>
      <w:pPr>
        <w:pStyle w:val="TOC2"/>
        <w:tabs>
          <w:tab w:val="right" w:leader="dot" w:pos="8306"/>
        </w:tabs>
      </w:pPr>
      <w:hyperlink w:anchor="_Toc2902" w:history="1">
        <w:r>
          <w:rPr>
            <w:rFonts w:ascii="仿宋" w:eastAsia="仿宋" w:hAnsi="仿宋" w:cs="仿宋" w:hint="eastAsia"/>
            <w:lang w:eastAsia="zh-CN"/>
          </w:rPr>
          <w:t>(一)、工作站项目总投资估算</w:t>
        </w:r>
        <w:r>
          <w:tab/>
        </w:r>
        <w:r>
          <w:fldChar w:fldCharType="begin"/>
        </w:r>
        <w:r>
          <w:instrText xml:space="preserve"> PAGEREF _Toc2902 \h </w:instrText>
        </w:r>
        <w:r>
          <w:fldChar w:fldCharType="separate"/>
        </w:r>
        <w:r>
          <w:t>27</w:t>
        </w:r>
        <w:r>
          <w:fldChar w:fldCharType="end"/>
        </w:r>
      </w:hyperlink>
    </w:p>
    <w:p>
      <w:pPr>
        <w:pStyle w:val="TOC2"/>
        <w:tabs>
          <w:tab w:val="right" w:leader="dot" w:pos="8306"/>
        </w:tabs>
      </w:pPr>
      <w:hyperlink w:anchor="_Toc13806" w:history="1">
        <w:r>
          <w:rPr>
            <w:rFonts w:ascii="仿宋" w:eastAsia="仿宋" w:hAnsi="仿宋" w:cs="仿宋" w:hint="eastAsia"/>
            <w:lang w:eastAsia="zh-CN"/>
          </w:rPr>
          <w:t>(二)、资金筹措</w:t>
        </w:r>
        <w:r>
          <w:tab/>
        </w:r>
        <w:r>
          <w:fldChar w:fldCharType="begin"/>
        </w:r>
        <w:r>
          <w:instrText xml:space="preserve"> PAGEREF _Toc13806 \h </w:instrText>
        </w:r>
        <w:r>
          <w:fldChar w:fldCharType="separate"/>
        </w:r>
        <w:r>
          <w:t>28</w:t>
        </w:r>
        <w:r>
          <w:fldChar w:fldCharType="end"/>
        </w:r>
      </w:hyperlink>
    </w:p>
    <w:p>
      <w:pPr>
        <w:pStyle w:val="TOC1"/>
        <w:tabs>
          <w:tab w:val="right" w:leader="dot" w:pos="8306"/>
        </w:tabs>
      </w:pPr>
      <w:hyperlink w:anchor="_Toc6906" w:history="1">
        <w:r>
          <w:rPr>
            <w:rFonts w:ascii="仿宋" w:eastAsia="仿宋" w:hAnsi="仿宋" w:cs="仿宋" w:hint="eastAsia"/>
            <w:lang w:eastAsia="zh-CN"/>
          </w:rPr>
          <w:t>九、工作站项目技术管理</w:t>
        </w:r>
        <w:r>
          <w:tab/>
        </w:r>
        <w:r>
          <w:fldChar w:fldCharType="begin"/>
        </w:r>
        <w:r>
          <w:instrText xml:space="preserve"> PAGEREF _Toc6906 \h </w:instrText>
        </w:r>
        <w:r>
          <w:fldChar w:fldCharType="separate"/>
        </w:r>
        <w:r>
          <w:t>29</w:t>
        </w:r>
        <w:r>
          <w:fldChar w:fldCharType="end"/>
        </w:r>
      </w:hyperlink>
    </w:p>
    <w:p>
      <w:pPr>
        <w:pStyle w:val="TOC2"/>
        <w:tabs>
          <w:tab w:val="right" w:leader="dot" w:pos="8306"/>
        </w:tabs>
      </w:pPr>
      <w:hyperlink w:anchor="_Toc20811" w:history="1">
        <w:r>
          <w:rPr>
            <w:rFonts w:ascii="仿宋" w:eastAsia="仿宋" w:hAnsi="仿宋" w:cs="仿宋" w:hint="eastAsia"/>
            <w:lang w:eastAsia="zh-CN"/>
          </w:rPr>
          <w:t>(一)、技术方案选用方向</w:t>
        </w:r>
        <w:r>
          <w:tab/>
        </w:r>
        <w:r>
          <w:fldChar w:fldCharType="begin"/>
        </w:r>
        <w:r>
          <w:instrText xml:space="preserve"> PAGEREF _Toc20811 \h </w:instrText>
        </w:r>
        <w:r>
          <w:fldChar w:fldCharType="separate"/>
        </w:r>
        <w:r>
          <w:t>29</w:t>
        </w:r>
        <w:r>
          <w:fldChar w:fldCharType="end"/>
        </w:r>
      </w:hyperlink>
    </w:p>
    <w:p>
      <w:pPr>
        <w:pStyle w:val="TOC2"/>
        <w:tabs>
          <w:tab w:val="right" w:leader="dot" w:pos="8306"/>
        </w:tabs>
      </w:pPr>
      <w:hyperlink w:anchor="_Toc557" w:history="1">
        <w:r>
          <w:rPr>
            <w:rFonts w:ascii="仿宋" w:eastAsia="仿宋" w:hAnsi="仿宋" w:cs="仿宋" w:hint="eastAsia"/>
            <w:lang w:eastAsia="zh-CN"/>
          </w:rPr>
          <w:t>(二)、工艺技术方案选用原则</w:t>
        </w:r>
        <w:r>
          <w:tab/>
        </w:r>
        <w:r>
          <w:fldChar w:fldCharType="begin"/>
        </w:r>
        <w:r>
          <w:instrText xml:space="preserve"> PAGEREF _Toc557 \h </w:instrText>
        </w:r>
        <w:r>
          <w:fldChar w:fldCharType="separate"/>
        </w:r>
        <w:r>
          <w:t>31</w:t>
        </w:r>
        <w:r>
          <w:fldChar w:fldCharType="end"/>
        </w:r>
      </w:hyperlink>
    </w:p>
    <w:p>
      <w:pPr>
        <w:pStyle w:val="TOC2"/>
        <w:tabs>
          <w:tab w:val="right" w:leader="dot" w:pos="8306"/>
        </w:tabs>
      </w:pPr>
      <w:hyperlink w:anchor="_Toc10101" w:history="1">
        <w:r>
          <w:rPr>
            <w:rFonts w:ascii="仿宋" w:eastAsia="仿宋" w:hAnsi="仿宋" w:cs="仿宋" w:hint="eastAsia"/>
            <w:lang w:eastAsia="zh-CN"/>
          </w:rPr>
          <w:t>(三)、工艺技术方案要求</w:t>
        </w:r>
        <w:r>
          <w:tab/>
        </w:r>
        <w:r>
          <w:fldChar w:fldCharType="begin"/>
        </w:r>
        <w:r>
          <w:instrText xml:space="preserve"> PAGEREF _Toc10101 \h </w:instrText>
        </w:r>
        <w:r>
          <w:fldChar w:fldCharType="separate"/>
        </w:r>
        <w:r>
          <w:t>33</w:t>
        </w:r>
        <w:r>
          <w:fldChar w:fldCharType="end"/>
        </w:r>
      </w:hyperlink>
    </w:p>
    <w:p>
      <w:pPr>
        <w:pStyle w:val="TOC1"/>
        <w:tabs>
          <w:tab w:val="right" w:leader="dot" w:pos="8306"/>
        </w:tabs>
      </w:pPr>
      <w:hyperlink w:anchor="_Toc13700" w:history="1">
        <w:r>
          <w:rPr>
            <w:rFonts w:ascii="仿宋" w:eastAsia="仿宋" w:hAnsi="仿宋" w:cs="仿宋" w:hint="eastAsia"/>
            <w:lang w:eastAsia="zh-CN"/>
          </w:rPr>
          <w:t>十、工作站项目人力资源管理</w:t>
        </w:r>
        <w:r>
          <w:tab/>
        </w:r>
        <w:r>
          <w:fldChar w:fldCharType="begin"/>
        </w:r>
        <w:r>
          <w:instrText xml:space="preserve"> PAGEREF _Toc13700 \h </w:instrText>
        </w:r>
        <w:r>
          <w:fldChar w:fldCharType="separate"/>
        </w:r>
        <w:r>
          <w:t>35</w:t>
        </w:r>
        <w:r>
          <w:fldChar w:fldCharType="end"/>
        </w:r>
      </w:hyperlink>
    </w:p>
    <w:p>
      <w:pPr>
        <w:pStyle w:val="TOC2"/>
        <w:tabs>
          <w:tab w:val="right" w:leader="dot" w:pos="8306"/>
        </w:tabs>
      </w:pPr>
      <w:hyperlink w:anchor="_Toc24722" w:history="1">
        <w:r>
          <w:rPr>
            <w:rFonts w:ascii="仿宋" w:eastAsia="仿宋" w:hAnsi="仿宋" w:cs="仿宋" w:hint="eastAsia"/>
            <w:lang w:eastAsia="zh-CN"/>
          </w:rPr>
          <w:t>(一)、建立健全的预算管理制度</w:t>
        </w:r>
        <w:r>
          <w:tab/>
        </w:r>
        <w:r>
          <w:fldChar w:fldCharType="begin"/>
        </w:r>
        <w:r>
          <w:instrText xml:space="preserve"> PAGEREF _Toc24722 \h </w:instrText>
        </w:r>
        <w:r>
          <w:fldChar w:fldCharType="separate"/>
        </w:r>
        <w:r>
          <w:t>35</w:t>
        </w:r>
        <w:r>
          <w:fldChar w:fldCharType="end"/>
        </w:r>
      </w:hyperlink>
    </w:p>
    <w:p>
      <w:pPr>
        <w:pStyle w:val="TOC2"/>
        <w:tabs>
          <w:tab w:val="right" w:leader="dot" w:pos="8306"/>
        </w:tabs>
      </w:pPr>
      <w:hyperlink w:anchor="_Toc13032" w:history="1">
        <w:r>
          <w:rPr>
            <w:rFonts w:ascii="仿宋" w:eastAsia="仿宋" w:hAnsi="仿宋" w:cs="仿宋" w:hint="eastAsia"/>
            <w:lang w:eastAsia="zh-CN"/>
          </w:rPr>
          <w:t>(二)、加强资金流动监控</w:t>
        </w:r>
        <w:r>
          <w:tab/>
        </w:r>
        <w:r>
          <w:fldChar w:fldCharType="begin"/>
        </w:r>
        <w:r>
          <w:instrText xml:space="preserve"> PAGEREF _Toc13032 \h </w:instrText>
        </w:r>
        <w:r>
          <w:fldChar w:fldCharType="separate"/>
        </w:r>
        <w:r>
          <w:t>37</w:t>
        </w:r>
        <w:r>
          <w:fldChar w:fldCharType="end"/>
        </w:r>
      </w:hyperlink>
    </w:p>
    <w:p>
      <w:pPr>
        <w:pStyle w:val="TOC2"/>
        <w:tabs>
          <w:tab w:val="right" w:leader="dot" w:pos="8306"/>
        </w:tabs>
      </w:pPr>
      <w:hyperlink w:anchor="_Toc2010" w:history="1">
        <w:r>
          <w:rPr>
            <w:rFonts w:ascii="仿宋" w:eastAsia="仿宋" w:hAnsi="仿宋" w:cs="仿宋" w:hint="eastAsia"/>
            <w:lang w:eastAsia="zh-CN"/>
          </w:rPr>
          <w:t>(三)、制定完善的风险控制机制</w:t>
        </w:r>
        <w:r>
          <w:tab/>
        </w:r>
        <w:r>
          <w:fldChar w:fldCharType="begin"/>
        </w:r>
        <w:r>
          <w:instrText xml:space="preserve"> PAGEREF _Toc2010 \h </w:instrText>
        </w:r>
        <w:r>
          <w:fldChar w:fldCharType="separate"/>
        </w:r>
        <w:r>
          <w:t>38</w:t>
        </w:r>
        <w:r>
          <w:fldChar w:fldCharType="end"/>
        </w:r>
      </w:hyperlink>
    </w:p>
    <w:p>
      <w:pPr>
        <w:pStyle w:val="TOC2"/>
        <w:tabs>
          <w:tab w:val="right" w:leader="dot" w:pos="8306"/>
        </w:tabs>
      </w:pPr>
      <w:hyperlink w:anchor="_Toc4568" w:history="1">
        <w:r>
          <w:rPr>
            <w:rFonts w:ascii="仿宋" w:eastAsia="仿宋" w:hAnsi="仿宋" w:cs="仿宋" w:hint="eastAsia"/>
            <w:lang w:eastAsia="zh-CN"/>
          </w:rPr>
          <w:t>(四)、优化成本管理</w:t>
        </w:r>
        <w:r>
          <w:tab/>
        </w:r>
        <w:r>
          <w:fldChar w:fldCharType="begin"/>
        </w:r>
        <w:r>
          <w:instrText xml:space="preserve"> PAGEREF _Toc4568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24" w:history="1">
        <w:r>
          <w:rPr>
            <w:rFonts w:ascii="仿宋" w:eastAsia="仿宋" w:hAnsi="仿宋" w:cs="仿宋" w:hint="eastAsia"/>
            <w:lang w:eastAsia="zh-CN"/>
          </w:rPr>
          <w:t>十一、工作站项目经营效益</w:t>
        </w:r>
        <w:r>
          <w:tab/>
        </w:r>
        <w:r>
          <w:fldChar w:fldCharType="begin"/>
        </w:r>
        <w:r>
          <w:instrText xml:space="preserve"> PAGEREF _Toc21324 \h </w:instrText>
        </w:r>
        <w:r>
          <w:fldChar w:fldCharType="separate"/>
        </w:r>
        <w:r>
          <w:t>40</w:t>
        </w:r>
        <w:r>
          <w:fldChar w:fldCharType="end"/>
        </w:r>
      </w:hyperlink>
    </w:p>
    <w:p>
      <w:pPr>
        <w:pStyle w:val="TOC2"/>
        <w:tabs>
          <w:tab w:val="right" w:leader="dot" w:pos="8306"/>
        </w:tabs>
      </w:pPr>
      <w:hyperlink w:anchor="_Toc17110" w:history="1">
        <w:r>
          <w:rPr>
            <w:rFonts w:ascii="仿宋" w:eastAsia="仿宋" w:hAnsi="仿宋" w:cs="仿宋" w:hint="eastAsia"/>
            <w:lang w:eastAsia="zh-CN"/>
          </w:rPr>
          <w:t>(一)、经济评价财务测算</w:t>
        </w:r>
        <w:r>
          <w:tab/>
        </w:r>
        <w:r>
          <w:fldChar w:fldCharType="begin"/>
        </w:r>
        <w:r>
          <w:instrText xml:space="preserve"> PAGEREF _Toc17110 \h </w:instrText>
        </w:r>
        <w:r>
          <w:fldChar w:fldCharType="separate"/>
        </w:r>
        <w:r>
          <w:t>40</w:t>
        </w:r>
        <w:r>
          <w:fldChar w:fldCharType="end"/>
        </w:r>
      </w:hyperlink>
    </w:p>
    <w:p>
      <w:pPr>
        <w:pStyle w:val="TOC2"/>
        <w:tabs>
          <w:tab w:val="right" w:leader="dot" w:pos="8306"/>
        </w:tabs>
      </w:pPr>
      <w:hyperlink w:anchor="_Toc8700" w:history="1">
        <w:r>
          <w:rPr>
            <w:rFonts w:ascii="仿宋" w:eastAsia="仿宋" w:hAnsi="仿宋" w:cs="仿宋" w:hint="eastAsia"/>
            <w:lang w:eastAsia="zh-CN"/>
          </w:rPr>
          <w:t>(二)、工作站项目盈利能力分析</w:t>
        </w:r>
        <w:r>
          <w:tab/>
        </w:r>
        <w:r>
          <w:fldChar w:fldCharType="begin"/>
        </w:r>
        <w:r>
          <w:instrText xml:space="preserve"> PAGEREF _Toc8700 \h </w:instrText>
        </w:r>
        <w:r>
          <w:fldChar w:fldCharType="separate"/>
        </w:r>
        <w:r>
          <w:t>42</w:t>
        </w:r>
        <w:r>
          <w:fldChar w:fldCharType="end"/>
        </w:r>
      </w:hyperlink>
    </w:p>
    <w:p>
      <w:pPr>
        <w:pStyle w:val="TOC1"/>
        <w:tabs>
          <w:tab w:val="right" w:leader="dot" w:pos="8306"/>
        </w:tabs>
      </w:pPr>
      <w:hyperlink w:anchor="_Toc24299" w:history="1">
        <w:r>
          <w:rPr>
            <w:rFonts w:ascii="仿宋" w:eastAsia="仿宋" w:hAnsi="仿宋" w:cs="仿宋" w:hint="eastAsia"/>
            <w:lang w:eastAsia="zh-CN"/>
          </w:rPr>
          <w:t>十二、工作站项目计划安排</w:t>
        </w:r>
        <w:r>
          <w:tab/>
        </w:r>
        <w:r>
          <w:fldChar w:fldCharType="begin"/>
        </w:r>
        <w:r>
          <w:instrText xml:space="preserve"> PAGEREF _Toc24299 \h </w:instrText>
        </w:r>
        <w:r>
          <w:fldChar w:fldCharType="separate"/>
        </w:r>
        <w:r>
          <w:t>42</w:t>
        </w:r>
        <w:r>
          <w:fldChar w:fldCharType="end"/>
        </w:r>
      </w:hyperlink>
    </w:p>
    <w:p>
      <w:pPr>
        <w:pStyle w:val="TOC2"/>
        <w:tabs>
          <w:tab w:val="right" w:leader="dot" w:pos="8306"/>
        </w:tabs>
      </w:pPr>
      <w:hyperlink w:anchor="_Toc11756" w:history="1">
        <w:r>
          <w:rPr>
            <w:rFonts w:ascii="仿宋" w:eastAsia="仿宋" w:hAnsi="仿宋" w:cs="仿宋" w:hint="eastAsia"/>
            <w:lang w:eastAsia="zh-CN"/>
          </w:rPr>
          <w:t>(一)、建设周期</w:t>
        </w:r>
        <w:r>
          <w:tab/>
        </w:r>
        <w:r>
          <w:fldChar w:fldCharType="begin"/>
        </w:r>
        <w:r>
          <w:instrText xml:space="preserve"> PAGEREF _Toc11756 \h </w:instrText>
        </w:r>
        <w:r>
          <w:fldChar w:fldCharType="separate"/>
        </w:r>
        <w:r>
          <w:t>42</w:t>
        </w:r>
        <w:r>
          <w:fldChar w:fldCharType="end"/>
        </w:r>
      </w:hyperlink>
    </w:p>
    <w:p>
      <w:pPr>
        <w:pStyle w:val="TOC2"/>
        <w:tabs>
          <w:tab w:val="right" w:leader="dot" w:pos="8306"/>
        </w:tabs>
      </w:pPr>
      <w:hyperlink w:anchor="_Toc12461" w:history="1">
        <w:r>
          <w:rPr>
            <w:rFonts w:ascii="仿宋" w:eastAsia="仿宋" w:hAnsi="仿宋" w:cs="仿宋" w:hint="eastAsia"/>
            <w:lang w:eastAsia="zh-CN"/>
          </w:rPr>
          <w:t>(二)、建设进度</w:t>
        </w:r>
        <w:r>
          <w:tab/>
        </w:r>
        <w:r>
          <w:fldChar w:fldCharType="begin"/>
        </w:r>
        <w:r>
          <w:instrText xml:space="preserve"> PAGEREF _Toc12461 \h </w:instrText>
        </w:r>
        <w:r>
          <w:fldChar w:fldCharType="separate"/>
        </w:r>
        <w:r>
          <w:t>43</w:t>
        </w:r>
        <w:r>
          <w:fldChar w:fldCharType="end"/>
        </w:r>
      </w:hyperlink>
    </w:p>
    <w:p>
      <w:pPr>
        <w:pStyle w:val="TOC2"/>
        <w:tabs>
          <w:tab w:val="right" w:leader="dot" w:pos="8306"/>
        </w:tabs>
      </w:pPr>
      <w:hyperlink w:anchor="_Toc5516" w:history="1">
        <w:r>
          <w:rPr>
            <w:rFonts w:ascii="仿宋" w:eastAsia="仿宋" w:hAnsi="仿宋" w:cs="仿宋" w:hint="eastAsia"/>
            <w:lang w:eastAsia="zh-CN"/>
          </w:rPr>
          <w:t>(三)、进度安排注意事项</w:t>
        </w:r>
        <w:r>
          <w:tab/>
        </w:r>
        <w:r>
          <w:fldChar w:fldCharType="begin"/>
        </w:r>
        <w:r>
          <w:instrText xml:space="preserve"> PAGEREF _Toc5516 \h </w:instrText>
        </w:r>
        <w:r>
          <w:fldChar w:fldCharType="separate"/>
        </w:r>
        <w:r>
          <w:t>44</w:t>
        </w:r>
        <w:r>
          <w:fldChar w:fldCharType="end"/>
        </w:r>
      </w:hyperlink>
    </w:p>
    <w:p>
      <w:pPr>
        <w:pStyle w:val="TOC2"/>
        <w:tabs>
          <w:tab w:val="right" w:leader="dot" w:pos="8306"/>
        </w:tabs>
      </w:pPr>
      <w:hyperlink w:anchor="_Toc10806" w:history="1">
        <w:r>
          <w:rPr>
            <w:rFonts w:ascii="仿宋" w:eastAsia="仿宋" w:hAnsi="仿宋" w:cs="仿宋" w:hint="eastAsia"/>
            <w:lang w:eastAsia="zh-CN"/>
          </w:rPr>
          <w:t>(四)、人力资源配置</w:t>
        </w:r>
        <w:r>
          <w:tab/>
        </w:r>
        <w:r>
          <w:fldChar w:fldCharType="begin"/>
        </w:r>
        <w:r>
          <w:instrText xml:space="preserve"> PAGEREF _Toc10806 \h </w:instrText>
        </w:r>
        <w:r>
          <w:fldChar w:fldCharType="separate"/>
        </w:r>
        <w:r>
          <w:t>46</w:t>
        </w:r>
        <w:r>
          <w:fldChar w:fldCharType="end"/>
        </w:r>
      </w:hyperlink>
    </w:p>
    <w:p>
      <w:pPr>
        <w:pStyle w:val="TOC1"/>
        <w:tabs>
          <w:tab w:val="right" w:leader="dot" w:pos="8306"/>
        </w:tabs>
      </w:pPr>
      <w:hyperlink w:anchor="_Toc16980" w:history="1">
        <w:r>
          <w:rPr>
            <w:rFonts w:ascii="仿宋" w:eastAsia="仿宋" w:hAnsi="仿宋" w:cs="仿宋" w:hint="eastAsia"/>
            <w:lang w:eastAsia="zh-CN"/>
          </w:rPr>
          <w:t>十三、工作站项目变更管理</w:t>
        </w:r>
        <w:r>
          <w:tab/>
        </w:r>
        <w:r>
          <w:fldChar w:fldCharType="begin"/>
        </w:r>
        <w:r>
          <w:instrText xml:space="preserve"> PAGEREF _Toc16980 \h </w:instrText>
        </w:r>
        <w:r>
          <w:fldChar w:fldCharType="separate"/>
        </w:r>
        <w:r>
          <w:t>47</w:t>
        </w:r>
        <w:r>
          <w:fldChar w:fldCharType="end"/>
        </w:r>
      </w:hyperlink>
    </w:p>
    <w:p>
      <w:pPr>
        <w:pStyle w:val="TOC2"/>
        <w:tabs>
          <w:tab w:val="right" w:leader="dot" w:pos="8306"/>
        </w:tabs>
      </w:pPr>
      <w:hyperlink w:anchor="_Toc22490" w:history="1">
        <w:r>
          <w:rPr>
            <w:rFonts w:ascii="仿宋" w:eastAsia="仿宋" w:hAnsi="仿宋" w:cs="仿宋" w:hint="eastAsia"/>
            <w:lang w:eastAsia="zh-CN"/>
          </w:rPr>
          <w:t>(一)、变更申请与评估</w:t>
        </w:r>
        <w:r>
          <w:tab/>
        </w:r>
        <w:r>
          <w:fldChar w:fldCharType="begin"/>
        </w:r>
        <w:r>
          <w:instrText xml:space="preserve"> PAGEREF _Toc22490 \h </w:instrText>
        </w:r>
        <w:r>
          <w:fldChar w:fldCharType="separate"/>
        </w:r>
        <w:r>
          <w:t>47</w:t>
        </w:r>
        <w:r>
          <w:fldChar w:fldCharType="end"/>
        </w:r>
      </w:hyperlink>
    </w:p>
    <w:p>
      <w:pPr>
        <w:pStyle w:val="TOC2"/>
        <w:tabs>
          <w:tab w:val="right" w:leader="dot" w:pos="8306"/>
        </w:tabs>
      </w:pPr>
      <w:hyperlink w:anchor="_Toc7445" w:history="1">
        <w:r>
          <w:rPr>
            <w:rFonts w:ascii="仿宋" w:eastAsia="仿宋" w:hAnsi="仿宋" w:cs="仿宋" w:hint="eastAsia"/>
            <w:lang w:eastAsia="zh-CN"/>
          </w:rPr>
          <w:t>(二)、变更实施与控制</w:t>
        </w:r>
        <w:r>
          <w:tab/>
        </w:r>
        <w:r>
          <w:fldChar w:fldCharType="begin"/>
        </w:r>
        <w:r>
          <w:instrText xml:space="preserve"> PAGEREF _Toc7445 \h </w:instrText>
        </w:r>
        <w:r>
          <w:fldChar w:fldCharType="separate"/>
        </w:r>
        <w:r>
          <w:t>47</w:t>
        </w:r>
        <w:r>
          <w:fldChar w:fldCharType="end"/>
        </w:r>
      </w:hyperlink>
    </w:p>
    <w:p>
      <w:pPr>
        <w:pStyle w:val="TOC1"/>
        <w:tabs>
          <w:tab w:val="right" w:leader="dot" w:pos="8306"/>
        </w:tabs>
      </w:pPr>
      <w:hyperlink w:anchor="_Toc7598" w:history="1">
        <w:r>
          <w:rPr>
            <w:rFonts w:ascii="仿宋" w:eastAsia="仿宋" w:hAnsi="仿宋" w:cs="仿宋" w:hint="eastAsia"/>
            <w:lang w:eastAsia="zh-CN"/>
          </w:rPr>
          <w:t>十四、工作站项目实施保障措施</w:t>
        </w:r>
        <w:r>
          <w:tab/>
        </w:r>
        <w:r>
          <w:fldChar w:fldCharType="begin"/>
        </w:r>
        <w:r>
          <w:instrText xml:space="preserve"> PAGEREF _Toc7598 \h </w:instrText>
        </w:r>
        <w:r>
          <w:fldChar w:fldCharType="separate"/>
        </w:r>
        <w:r>
          <w:t>48</w:t>
        </w:r>
        <w:r>
          <w:fldChar w:fldCharType="end"/>
        </w:r>
      </w:hyperlink>
    </w:p>
    <w:p>
      <w:pPr>
        <w:pStyle w:val="TOC2"/>
        <w:tabs>
          <w:tab w:val="right" w:leader="dot" w:pos="8306"/>
        </w:tabs>
      </w:pPr>
      <w:hyperlink w:anchor="_Toc17910" w:history="1">
        <w:r>
          <w:rPr>
            <w:rFonts w:ascii="仿宋" w:eastAsia="仿宋" w:hAnsi="仿宋" w:cs="仿宋" w:hint="eastAsia"/>
            <w:lang w:eastAsia="zh-CN"/>
          </w:rPr>
          <w:t>(一)、工作站项目实施保障机制</w:t>
        </w:r>
        <w:r>
          <w:tab/>
        </w:r>
        <w:r>
          <w:fldChar w:fldCharType="begin"/>
        </w:r>
        <w:r>
          <w:instrText xml:space="preserve"> PAGEREF _Toc17910 \h </w:instrText>
        </w:r>
        <w:r>
          <w:fldChar w:fldCharType="separate"/>
        </w:r>
        <w:r>
          <w:t>48</w:t>
        </w:r>
        <w:r>
          <w:fldChar w:fldCharType="end"/>
        </w:r>
      </w:hyperlink>
    </w:p>
    <w:p>
      <w:pPr>
        <w:pStyle w:val="TOC2"/>
        <w:tabs>
          <w:tab w:val="right" w:leader="dot" w:pos="8306"/>
        </w:tabs>
      </w:pPr>
      <w:hyperlink w:anchor="_Toc15894" w:history="1">
        <w:r>
          <w:rPr>
            <w:rFonts w:ascii="仿宋" w:eastAsia="仿宋" w:hAnsi="仿宋" w:cs="仿宋" w:hint="eastAsia"/>
            <w:lang w:eastAsia="zh-CN"/>
          </w:rPr>
          <w:t>(二)、工作站项目法律合规要求</w:t>
        </w:r>
        <w:r>
          <w:tab/>
        </w:r>
        <w:r>
          <w:fldChar w:fldCharType="begin"/>
        </w:r>
        <w:r>
          <w:instrText xml:space="preserve"> PAGEREF _Toc15894 \h </w:instrText>
        </w:r>
        <w:r>
          <w:fldChar w:fldCharType="separate"/>
        </w:r>
        <w:r>
          <w:t>51</w:t>
        </w:r>
        <w:r>
          <w:fldChar w:fldCharType="end"/>
        </w:r>
      </w:hyperlink>
    </w:p>
    <w:p>
      <w:pPr>
        <w:pStyle w:val="TOC2"/>
        <w:tabs>
          <w:tab w:val="right" w:leader="dot" w:pos="8306"/>
        </w:tabs>
      </w:pPr>
      <w:hyperlink w:anchor="_Toc30010" w:history="1">
        <w:r>
          <w:rPr>
            <w:rFonts w:ascii="仿宋" w:eastAsia="仿宋" w:hAnsi="仿宋" w:cs="仿宋" w:hint="eastAsia"/>
            <w:lang w:eastAsia="zh-CN"/>
          </w:rPr>
          <w:t>(三)、工作站项目合同管理与法律事务</w:t>
        </w:r>
        <w:r>
          <w:tab/>
        </w:r>
        <w:r>
          <w:fldChar w:fldCharType="begin"/>
        </w:r>
        <w:r>
          <w:instrText xml:space="preserve"> PAGEREF _Toc30010 \h </w:instrText>
        </w:r>
        <w:r>
          <w:fldChar w:fldCharType="separate"/>
        </w:r>
        <w:r>
          <w:t>55</w:t>
        </w:r>
        <w:r>
          <w:fldChar w:fldCharType="end"/>
        </w:r>
      </w:hyperlink>
    </w:p>
    <w:p>
      <w:pPr>
        <w:pStyle w:val="TOC2"/>
        <w:tabs>
          <w:tab w:val="right" w:leader="dot" w:pos="8306"/>
        </w:tabs>
      </w:pPr>
      <w:hyperlink w:anchor="_Toc23029" w:history="1">
        <w:r>
          <w:rPr>
            <w:rFonts w:ascii="仿宋" w:eastAsia="仿宋" w:hAnsi="仿宋" w:cs="仿宋" w:hint="eastAsia"/>
            <w:lang w:eastAsia="zh-CN"/>
          </w:rPr>
          <w:t>(四)、工作站项目知识产权保护策略</w:t>
        </w:r>
        <w:r>
          <w:tab/>
        </w:r>
        <w:r>
          <w:fldChar w:fldCharType="begin"/>
        </w:r>
        <w:r>
          <w:instrText xml:space="preserve"> PAGEREF _Toc23029 \h </w:instrText>
        </w:r>
        <w:r>
          <w:fldChar w:fldCharType="separate"/>
        </w:r>
        <w:r>
          <w:t>61</w:t>
        </w:r>
        <w:r>
          <w:fldChar w:fldCharType="end"/>
        </w:r>
      </w:hyperlink>
    </w:p>
    <w:p>
      <w:pPr>
        <w:pStyle w:val="TOC1"/>
        <w:tabs>
          <w:tab w:val="right" w:leader="dot" w:pos="8306"/>
        </w:tabs>
      </w:pPr>
      <w:hyperlink w:anchor="_Toc4922" w:history="1">
        <w:r>
          <w:rPr>
            <w:rFonts w:ascii="仿宋" w:eastAsia="仿宋" w:hAnsi="仿宋" w:cs="仿宋" w:hint="eastAsia"/>
            <w:lang w:eastAsia="zh-CN"/>
          </w:rPr>
          <w:t>十五、工作站项目治理与监督</w:t>
        </w:r>
        <w:r>
          <w:tab/>
        </w:r>
        <w:r>
          <w:fldChar w:fldCharType="begin"/>
        </w:r>
        <w:r>
          <w:instrText xml:space="preserve"> PAGEREF _Toc4922 \h </w:instrText>
        </w:r>
        <w:r>
          <w:fldChar w:fldCharType="separate"/>
        </w:r>
        <w:r>
          <w:t>64</w:t>
        </w:r>
        <w:r>
          <w:fldChar w:fldCharType="end"/>
        </w:r>
      </w:hyperlink>
    </w:p>
    <w:p>
      <w:pPr>
        <w:pStyle w:val="TOC2"/>
        <w:tabs>
          <w:tab w:val="right" w:leader="dot" w:pos="8306"/>
        </w:tabs>
      </w:pPr>
      <w:hyperlink w:anchor="_Toc24378" w:history="1">
        <w:r>
          <w:rPr>
            <w:rFonts w:ascii="仿宋" w:eastAsia="仿宋" w:hAnsi="仿宋" w:cs="仿宋" w:hint="eastAsia"/>
            <w:lang w:eastAsia="zh-CN"/>
          </w:rPr>
          <w:t>(一)、工作站项目治理结构</w:t>
        </w:r>
        <w:r>
          <w:tab/>
        </w:r>
        <w:r>
          <w:fldChar w:fldCharType="begin"/>
        </w:r>
        <w:r>
          <w:instrText xml:space="preserve"> PAGEREF _Toc24378 \h </w:instrText>
        </w:r>
        <w:r>
          <w:fldChar w:fldCharType="separate"/>
        </w:r>
        <w:r>
          <w:t>64</w:t>
        </w:r>
        <w:r>
          <w:fldChar w:fldCharType="end"/>
        </w:r>
      </w:hyperlink>
    </w:p>
    <w:p>
      <w:pPr>
        <w:pStyle w:val="TOC2"/>
        <w:tabs>
          <w:tab w:val="right" w:leader="dot" w:pos="8306"/>
        </w:tabs>
      </w:pPr>
      <w:hyperlink w:anchor="_Toc18752" w:history="1">
        <w:r>
          <w:rPr>
            <w:rFonts w:ascii="仿宋" w:eastAsia="仿宋" w:hAnsi="仿宋" w:cs="仿宋" w:hint="eastAsia"/>
            <w:lang w:eastAsia="zh-CN"/>
          </w:rPr>
          <w:t>(二)、监督与审计</w:t>
        </w:r>
        <w:r>
          <w:tab/>
        </w:r>
        <w:r>
          <w:fldChar w:fldCharType="begin"/>
        </w:r>
        <w:r>
          <w:instrText xml:space="preserve"> PAGEREF _Toc18752 \h </w:instrText>
        </w:r>
        <w:r>
          <w:fldChar w:fldCharType="separate"/>
        </w:r>
        <w:r>
          <w:t>65</w:t>
        </w:r>
        <w:r>
          <w:fldChar w:fldCharType="end"/>
        </w:r>
      </w:hyperlink>
    </w:p>
    <w:p>
      <w:pPr>
        <w:pStyle w:val="TOC1"/>
        <w:tabs>
          <w:tab w:val="right" w:leader="dot" w:pos="8306"/>
        </w:tabs>
      </w:pPr>
      <w:hyperlink w:anchor="_Toc16594" w:history="1">
        <w:r>
          <w:rPr>
            <w:rFonts w:ascii="仿宋" w:eastAsia="仿宋" w:hAnsi="仿宋" w:cs="仿宋" w:hint="eastAsia"/>
            <w:lang w:eastAsia="zh-CN"/>
          </w:rPr>
          <w:t>十六、工作站项目工程方案分析</w:t>
        </w:r>
        <w:r>
          <w:tab/>
        </w:r>
        <w:r>
          <w:fldChar w:fldCharType="begin"/>
        </w:r>
        <w:r>
          <w:instrText xml:space="preserve"> PAGEREF _Toc16594 \h </w:instrText>
        </w:r>
        <w:r>
          <w:fldChar w:fldCharType="separate"/>
        </w:r>
        <w:r>
          <w:t>66</w:t>
        </w:r>
        <w:r>
          <w:fldChar w:fldCharType="end"/>
        </w:r>
      </w:hyperlink>
    </w:p>
    <w:p>
      <w:pPr>
        <w:pStyle w:val="TOC2"/>
        <w:tabs>
          <w:tab w:val="right" w:leader="dot" w:pos="8306"/>
        </w:tabs>
      </w:pPr>
      <w:hyperlink w:anchor="_Toc6688" w:history="1">
        <w:r>
          <w:rPr>
            <w:rFonts w:ascii="仿宋" w:eastAsia="仿宋" w:hAnsi="仿宋" w:cs="仿宋" w:hint="eastAsia"/>
            <w:lang w:eastAsia="zh-CN"/>
          </w:rPr>
          <w:t>(一)、建筑工程设计原则</w:t>
        </w:r>
        <w:r>
          <w:tab/>
        </w:r>
        <w:r>
          <w:fldChar w:fldCharType="begin"/>
        </w:r>
        <w:r>
          <w:instrText xml:space="preserve"> PAGEREF _Toc6688 \h </w:instrText>
        </w:r>
        <w:r>
          <w:fldChar w:fldCharType="separate"/>
        </w:r>
        <w:r>
          <w:t>66</w:t>
        </w:r>
        <w:r>
          <w:fldChar w:fldCharType="end"/>
        </w:r>
      </w:hyperlink>
    </w:p>
    <w:p>
      <w:pPr>
        <w:pStyle w:val="TOC2"/>
        <w:tabs>
          <w:tab w:val="right" w:leader="dot" w:pos="8306"/>
        </w:tabs>
      </w:pPr>
      <w:hyperlink w:anchor="_Toc27476" w:history="1">
        <w:r>
          <w:rPr>
            <w:rFonts w:ascii="仿宋" w:eastAsia="仿宋" w:hAnsi="仿宋" w:cs="仿宋" w:hint="eastAsia"/>
            <w:lang w:eastAsia="zh-CN"/>
          </w:rPr>
          <w:t>(二)、土建工程建设指标</w:t>
        </w:r>
        <w:r>
          <w:tab/>
        </w:r>
        <w:r>
          <w:fldChar w:fldCharType="begin"/>
        </w:r>
        <w:r>
          <w:instrText xml:space="preserve"> PAGEREF _Toc27476 \h </w:instrText>
        </w:r>
        <w:r>
          <w:fldChar w:fldCharType="separate"/>
        </w:r>
        <w:r>
          <w:t>70</w:t>
        </w:r>
        <w:r>
          <w:fldChar w:fldCharType="end"/>
        </w:r>
      </w:hyperlink>
    </w:p>
    <w:p>
      <w:pPr>
        <w:pStyle w:val="TOC1"/>
        <w:tabs>
          <w:tab w:val="right" w:leader="dot" w:pos="8306"/>
        </w:tabs>
      </w:pPr>
      <w:hyperlink w:anchor="_Toc18636" w:history="1">
        <w:r>
          <w:rPr>
            <w:rFonts w:ascii="仿宋" w:eastAsia="仿宋" w:hAnsi="仿宋" w:cs="仿宋" w:hint="eastAsia"/>
            <w:lang w:eastAsia="zh-CN"/>
          </w:rPr>
          <w:t>十七、供应链管理</w:t>
        </w:r>
        <w:r>
          <w:tab/>
        </w:r>
        <w:r>
          <w:fldChar w:fldCharType="begin"/>
        </w:r>
        <w:r>
          <w:instrText xml:space="preserve"> PAGEREF _Toc18636 \h </w:instrText>
        </w:r>
        <w:r>
          <w:fldChar w:fldCharType="separate"/>
        </w:r>
        <w:r>
          <w:t>71</w:t>
        </w:r>
        <w:r>
          <w:fldChar w:fldCharType="end"/>
        </w:r>
      </w:hyperlink>
    </w:p>
    <w:p>
      <w:pPr>
        <w:pStyle w:val="TOC2"/>
        <w:tabs>
          <w:tab w:val="right" w:leader="dot" w:pos="8306"/>
        </w:tabs>
      </w:pPr>
      <w:hyperlink w:anchor="_Toc17375" w:history="1">
        <w:r>
          <w:rPr>
            <w:rFonts w:ascii="仿宋" w:eastAsia="仿宋" w:hAnsi="仿宋" w:cs="仿宋" w:hint="eastAsia"/>
            <w:lang w:eastAsia="zh-CN"/>
          </w:rPr>
          <w:t>(一)、供应链战略规划</w:t>
        </w:r>
        <w:r>
          <w:tab/>
        </w:r>
        <w:r>
          <w:fldChar w:fldCharType="begin"/>
        </w:r>
        <w:r>
          <w:instrText xml:space="preserve"> PAGEREF _Toc17375 \h </w:instrText>
        </w:r>
        <w:r>
          <w:fldChar w:fldCharType="separate"/>
        </w:r>
        <w:r>
          <w:t>71</w:t>
        </w:r>
        <w:r>
          <w:fldChar w:fldCharType="end"/>
        </w:r>
      </w:hyperlink>
    </w:p>
    <w:p>
      <w:pPr>
        <w:pStyle w:val="TOC2"/>
        <w:tabs>
          <w:tab w:val="right" w:leader="dot" w:pos="8306"/>
        </w:tabs>
      </w:pPr>
      <w:hyperlink w:anchor="_Toc17447" w:history="1">
        <w:r>
          <w:rPr>
            <w:rFonts w:ascii="仿宋" w:eastAsia="仿宋" w:hAnsi="仿宋" w:cs="仿宋" w:hint="eastAsia"/>
            <w:lang w:eastAsia="zh-CN"/>
          </w:rPr>
          <w:t>(二)、供应商选择与合作</w:t>
        </w:r>
        <w:r>
          <w:tab/>
        </w:r>
        <w:r>
          <w:fldChar w:fldCharType="begin"/>
        </w:r>
        <w:r>
          <w:instrText xml:space="preserve"> PAGEREF _Toc17447 \h </w:instrText>
        </w:r>
        <w:r>
          <w:fldChar w:fldCharType="separate"/>
        </w:r>
        <w:r>
          <w:t>73</w:t>
        </w:r>
        <w:r>
          <w:fldChar w:fldCharType="end"/>
        </w:r>
      </w:hyperlink>
    </w:p>
    <w:p>
      <w:pPr>
        <w:pStyle w:val="TOC2"/>
        <w:tabs>
          <w:tab w:val="right" w:leader="dot" w:pos="8306"/>
        </w:tabs>
      </w:pPr>
      <w:hyperlink w:anchor="_Toc11002" w:history="1">
        <w:r>
          <w:rPr>
            <w:rFonts w:ascii="仿宋" w:eastAsia="仿宋" w:hAnsi="仿宋" w:cs="仿宋" w:hint="eastAsia"/>
            <w:lang w:eastAsia="zh-CN"/>
          </w:rPr>
          <w:t>(三)、物流与库存管理</w:t>
        </w:r>
        <w:r>
          <w:tab/>
        </w:r>
        <w:r>
          <w:fldChar w:fldCharType="begin"/>
        </w:r>
        <w:r>
          <w:instrText xml:space="preserve"> PAGEREF _Toc11002 \h </w:instrText>
        </w:r>
        <w:r>
          <w:fldChar w:fldCharType="separate"/>
        </w:r>
        <w:r>
          <w:t>74</w:t>
        </w:r>
        <w:r>
          <w:fldChar w:fldCharType="end"/>
        </w:r>
      </w:hyperlink>
    </w:p>
    <w:p>
      <w:pPr>
        <w:pStyle w:val="TOC1"/>
        <w:tabs>
          <w:tab w:val="right" w:leader="dot" w:pos="8306"/>
        </w:tabs>
      </w:pPr>
      <w:hyperlink w:anchor="_Toc19181" w:history="1">
        <w:r>
          <w:rPr>
            <w:rFonts w:ascii="仿宋" w:eastAsia="仿宋" w:hAnsi="仿宋" w:cs="仿宋" w:hint="eastAsia"/>
            <w:lang w:eastAsia="zh-CN"/>
          </w:rPr>
          <w:t>十八、工作站项目实施时间节点</w:t>
        </w:r>
        <w:r>
          <w:tab/>
        </w:r>
        <w:r>
          <w:fldChar w:fldCharType="begin"/>
        </w:r>
        <w:r>
          <w:instrText xml:space="preserve"> PAGEREF _Toc19181 \h </w:instrText>
        </w:r>
        <w:r>
          <w:fldChar w:fldCharType="separate"/>
        </w:r>
        <w:r>
          <w:t>75</w:t>
        </w:r>
        <w:r>
          <w:fldChar w:fldCharType="end"/>
        </w:r>
      </w:hyperlink>
    </w:p>
    <w:p>
      <w:pPr>
        <w:pStyle w:val="TOC2"/>
        <w:tabs>
          <w:tab w:val="right" w:leader="dot" w:pos="8306"/>
        </w:tabs>
      </w:pPr>
      <w:hyperlink w:anchor="_Toc2945" w:history="1">
        <w:r>
          <w:rPr>
            <w:rFonts w:ascii="仿宋" w:eastAsia="仿宋" w:hAnsi="仿宋" w:cs="仿宋" w:hint="eastAsia"/>
            <w:lang w:eastAsia="zh-CN"/>
          </w:rPr>
          <w:t>(一)、工作站项目启动阶段时间节点</w:t>
        </w:r>
        <w:r>
          <w:tab/>
        </w:r>
        <w:r>
          <w:fldChar w:fldCharType="begin"/>
        </w:r>
        <w:r>
          <w:instrText xml:space="preserve"> PAGEREF _Toc2945 \h </w:instrText>
        </w:r>
        <w:r>
          <w:fldChar w:fldCharType="separate"/>
        </w:r>
        <w:r>
          <w:t>75</w:t>
        </w:r>
        <w:r>
          <w:fldChar w:fldCharType="end"/>
        </w:r>
      </w:hyperlink>
    </w:p>
    <w:p>
      <w:pPr>
        <w:pStyle w:val="TOC2"/>
        <w:tabs>
          <w:tab w:val="right" w:leader="dot" w:pos="8306"/>
        </w:tabs>
      </w:pPr>
      <w:hyperlink w:anchor="_Toc20333" w:history="1">
        <w:r>
          <w:rPr>
            <w:rFonts w:ascii="仿宋" w:eastAsia="仿宋" w:hAnsi="仿宋" w:cs="仿宋" w:hint="eastAsia"/>
            <w:lang w:eastAsia="zh-CN"/>
          </w:rPr>
          <w:t>(二)、工作站项目执行阶段时间节点</w:t>
        </w:r>
        <w:r>
          <w:tab/>
        </w:r>
        <w:r>
          <w:fldChar w:fldCharType="begin"/>
        </w:r>
        <w:r>
          <w:instrText xml:space="preserve"> PAGEREF _Toc20333 \h </w:instrText>
        </w:r>
        <w:r>
          <w:fldChar w:fldCharType="separate"/>
        </w:r>
        <w:r>
          <w:t>77</w:t>
        </w:r>
        <w:r>
          <w:fldChar w:fldCharType="end"/>
        </w:r>
      </w:hyperlink>
    </w:p>
    <w:p>
      <w:pPr>
        <w:pStyle w:val="TOC2"/>
        <w:tabs>
          <w:tab w:val="right" w:leader="dot" w:pos="8306"/>
        </w:tabs>
      </w:pPr>
      <w:hyperlink w:anchor="_Toc32222" w:history="1">
        <w:r>
          <w:rPr>
            <w:rFonts w:ascii="仿宋" w:eastAsia="仿宋" w:hAnsi="仿宋" w:cs="仿宋" w:hint="eastAsia"/>
            <w:lang w:eastAsia="zh-CN"/>
          </w:rPr>
          <w:t>(三)、工作站项目完成阶段时间节点</w:t>
        </w:r>
        <w:r>
          <w:tab/>
        </w:r>
        <w:r>
          <w:fldChar w:fldCharType="begin"/>
        </w:r>
        <w:r>
          <w:instrText xml:space="preserve"> PAGEREF _Toc32222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90"/>
      <w:r>
        <w:rPr>
          <w:rFonts w:ascii="仿宋" w:eastAsia="仿宋" w:hAnsi="仿宋" w:cs="仿宋" w:hint="eastAsia"/>
          <w:sz w:val="28"/>
          <w:lang w:eastAsia="zh-CN"/>
        </w:rPr>
        <w:t>一、工作站项目危机管理</w:t>
      </w:r>
      <w:bookmarkEnd w:id="2"/>
    </w:p>
    <w:p>
      <w:pPr>
        <w:pStyle w:val="Heading2"/>
        <w:rPr>
          <w:rFonts w:ascii="仿宋" w:eastAsia="仿宋" w:hAnsi="仿宋" w:cs="仿宋" w:hint="eastAsia"/>
          <w:lang w:eastAsia="zh-CN"/>
        </w:rPr>
      </w:pPr>
      <w:bookmarkStart w:id="3" w:name="_Toc2549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项目危机管理中，危机预警与识别是确保工作站项目稳健运行的核心步骤。通过建立全面的监测机制，工作站项目团队旨在及时发现和理解潜在的风险和危机因素，以便采取及时的预防和应对措施，确保工作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首先，通过深入的风险评估，工作站项目团队全面分析了整个工作站项目和各个阶段可能存在的威胁。这包括准确评估每个潜在风险的发生概率和可能影响的程度，为后续危机预警提供了有力支持。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作站项目团队着重于明确定义工作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作站项目进展的持续监控，团队能够及时发现潜在问题并作出迅速反应。工作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在这一阶段，团队的专业素养和反应速度将发挥至关重要的作用，以确保潜在危机能够在初期得到有效的处理，最大程度地减轻负面影响。通过危机预警与识别，工作站项目得以更有序、可控地推进。</w:t>
      </w:r>
    </w:p>
    <w:p>
      <w:pPr>
        <w:pStyle w:val="Heading2"/>
        <w:ind w:firstLine="560" w:firstLineChars="200"/>
        <w:rPr>
          <w:rFonts w:ascii="仿宋" w:eastAsia="仿宋" w:hAnsi="仿宋" w:cs="仿宋" w:hint="eastAsia"/>
          <w:sz w:val="28"/>
          <w:lang w:eastAsia="zh-CN"/>
        </w:rPr>
      </w:pPr>
      <w:bookmarkStart w:id="4" w:name="_Toc2242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在危机发生时，工作站项目团队立即行动，成立了应急小组。该小组的任务是迅速制定并实施紧急应对措施，以最小化潜在损失。以下是采取的主要措施：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暂停工作站项目进度：为遏制危机蔓延，工作站项目暂时停止进行，以便全面评估当前状况。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资源重新分配：重新评估工作站项目资源的分配，确保最大限度地减小损失。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实时沟通：与关键利益相关者建立实时沟通机制，向他们传递工作站项目危机的实际状况，保障工作站项目核心利益。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在紧急应对的同时，工作站项目团队强调了团队协作和有效沟通的重要性。以下是团队协作的关键举措：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信息共享机制：建立了信息共享平台，确保团队成员能够及时获取工作站项目危机的实时信息。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领导者沟通：工作站项目领导者通过定期会议和即时沟通工具，指导团队应对危机，保持团队稳定运行。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随着危机得到初步控制，工作站项目团队转向制定恢复计划，以确保工作站项目能够从中迅速恢复。主要恢复计划包括：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修复受损的进度计划：重新评估工作站项目进度，制定修复计划，确保工作站项目尽快回归正常进程。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重新调整资源分配：优化资源分配，确保工作站项目在有限资源下高效运转。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风险管理机制加强：对工作站项目风险进行全面评估，制定更强化的风险管理策略，以预防未来可能的危机。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579"/>
      <w:r>
        <w:rPr>
          <w:rFonts w:ascii="仿宋" w:eastAsia="仿宋" w:hAnsi="仿宋" w:cs="仿宋" w:hint="eastAsia"/>
          <w:sz w:val="28"/>
          <w:lang w:eastAsia="zh-CN"/>
        </w:rPr>
        <w:t>二、工作站项目选址可行性分析</w:t>
      </w:r>
      <w:bookmarkEnd w:id="5"/>
    </w:p>
    <w:p>
      <w:pPr>
        <w:pStyle w:val="Heading2"/>
        <w:rPr>
          <w:rFonts w:ascii="仿宋" w:eastAsia="仿宋" w:hAnsi="仿宋" w:cs="仿宋" w:hint="eastAsia"/>
          <w:lang w:eastAsia="zh-CN"/>
        </w:rPr>
      </w:pPr>
      <w:bookmarkStart w:id="6" w:name="_Toc27290"/>
      <w:r>
        <w:rPr>
          <w:rFonts w:ascii="仿宋" w:eastAsia="仿宋" w:hAnsi="仿宋" w:cs="仿宋" w:hint="eastAsia"/>
          <w:lang w:eastAsia="zh-CN"/>
        </w:rPr>
        <w:t>(一)、工作站项目选址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该工作站项目选址位于XX省XX市XX区XXX街道</w:t>
      </w:r>
    </w:p>
    <w:p>
      <w:pPr>
        <w:pStyle w:val="Heading2"/>
        <w:ind w:firstLine="560" w:firstLineChars="200"/>
        <w:rPr>
          <w:rFonts w:ascii="仿宋" w:eastAsia="仿宋" w:hAnsi="仿宋" w:cs="仿宋" w:hint="eastAsia"/>
          <w:sz w:val="28"/>
          <w:lang w:eastAsia="zh-CN"/>
        </w:rPr>
      </w:pPr>
      <w:bookmarkStart w:id="7" w:name="_Toc2880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工作站项目的征地面积将根据工作站项目的实际规模和需求进行精确规划。具体面积XXX平方米，旨在确保工作站项目不仅能够满足当前的发展需求，还能够预留空间以适应未来的扩展。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净用地面积是在征地面积基础上去除不可利用面积后的实际可开发用地。具体面积XXX平方米，考虑到环保、交通、安全等多方面因素，以确保工作站项目在整体利用效率上达到最优。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工作站项目计划建设的建筑总规模具体面积XXX平方米。这一规模的确定综合考虑了工作站项目的性质、规模，以及城市规划的相关要求，确保建筑布局与周边环境协调一致。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绿地率是工作站项目用地中被规划为绿地的比例。具体面积XXX平方米，旨在通过合理规划绿地，改善工作站项目周边环境，提升居民生活质量，并符合城市整体绿化规划。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容积率是用地上可以建设的建筑总体积与用地面积之比。具体面积XXX，通过合理的容积率规划，确保工作站项目建筑规模与周边环境和谐共生。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确保工作站项目选址与当地城市规划相一致，具体面积XXX平方米。通过与城市规划部门深入沟通，确保工作站项目不仅符合城市的整体发展方向，还能够融入城市的发展布局，为城市的长远发展贡献力量。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充分了解并确保工作站项目选址符合当地产业政策，具体面积XXX平方米。这包括工作站项目对当地经济的促进作用，以及对相关产业的带动效应，确保工作站项目与地方政府的产业政策保持一致，促进共赢合作。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用地总体要求必须符合环保和可持续发展的原则，具体面积XXX平方米。通过采用绿色建筑设计、节能减排等措施，确保工作站项目在建设和运营过程中对环境的影响最小化，达到可持续发展的要求。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确保工作站项目选址具备必要的公共设施配套，具体面积XXX平方米。这包括交通便利性、教育、医疗等基础设施，以提高居民生活品质，使得工作站项目选址更具吸引力。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考虑用地总体要求对当地社会稳定性的影响，具体面积XXX平方米。通过深入了解当地社区反馈，确保工作站项目的选址和建设过程对当地社会和谐稳定产生积极作用。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作站项目选址不仅符合法规和规划，还在实际操作中具有可行性。这一全面规划将为工作站项目的成功实施提供坚实的基础，确保工作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19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作站项目的设备规划和空间设计中，我们将采取灵活设备布局的措施。设备布局将根据实际需求进行灵活设计，避免不必要的浪费。通过合理规划设备摆放位置，我们将提高设备的利用率，减少设备间距，以确保工作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作站项目内部引入共享设施的概念，例如共享会议室、办公区等。通过这种方式，我们可以减少对资源的重复建设，提高资源共享效率，从而减小工作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3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作站项目的总图布置中，我们将不同功能区域进行明确的规划，以最大程度满足工作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2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我们首先关注市场因素，包括潜在客户分布、竞争对手位置、市场需求等。通过深入的市场调研，我们能够更准确地评估选址对于市场开拓和产品销售的影响，确保工作站项目能够在有利的市场环境中蓬勃发展。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工作站项目对环境的影响是综合评价的重要因素之一。我们将详细考虑选址周边的自然环境、生态保护区、水源地等情况，确保工作站项目的建设和运营对环境影响最小化，并符合当地的环保法规标准。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对选址的评价还需充分考虑当地政府的产业政策和法规。我们将详细了解工作站项目所在地的相关政策，确保工作站项目的规划和运营与当地法规相符，降低不必要的法律风险。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考虑到社会稳定性对企业运营的重要性，我们将评估选址地区的社会安全情况、劳工关系、社区反馈等方面，以确保工作站项目的建设和运营不会受到社会稳定性的负面影响。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最后，我们将综合考虑用地成本，包括土地购置费用、土地开发成本等。通过对用地成本的详细评估，我们能够做出更为精确的经济效益分析，为工作站项目的投资决策提供有力支持。</w:t>
      </w:r>
    </w:p>
    <w:p>
      <w:pPr>
        <w:pStyle w:val="Heading1"/>
        <w:ind w:firstLine="560" w:firstLineChars="200"/>
        <w:rPr>
          <w:rFonts w:ascii="仿宋" w:eastAsia="仿宋" w:hAnsi="仿宋" w:cs="仿宋" w:hint="eastAsia"/>
          <w:sz w:val="28"/>
          <w:lang w:eastAsia="zh-CN"/>
        </w:rPr>
      </w:pPr>
      <w:bookmarkStart w:id="11" w:name="_Toc29195"/>
      <w:r>
        <w:rPr>
          <w:rFonts w:ascii="仿宋" w:eastAsia="仿宋" w:hAnsi="仿宋" w:cs="仿宋" w:hint="eastAsia"/>
          <w:sz w:val="28"/>
          <w:lang w:eastAsia="zh-CN"/>
        </w:rPr>
        <w:t>三、工作站项目可持续发展</w:t>
      </w:r>
      <w:bookmarkEnd w:id="11"/>
    </w:p>
    <w:p>
      <w:pPr>
        <w:pStyle w:val="Heading2"/>
        <w:rPr>
          <w:rFonts w:ascii="仿宋" w:eastAsia="仿宋" w:hAnsi="仿宋" w:cs="仿宋" w:hint="eastAsia"/>
          <w:lang w:eastAsia="zh-CN"/>
        </w:rPr>
      </w:pPr>
      <w:bookmarkStart w:id="12" w:name="_Toc696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项目中，工作站项目团队着眼于未来，明确了可持续发展的战略方向。制定的具体可持续发展目标包括降低资源使用、采用环保技术、最大化社会效益等。这一步骤不仅有助于工作站项目在环保和社会责任方面达到最高标准，也为未来提供了明确的指引，确保工作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可持续实践的融入工作站项目管理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作站项目管理周期。从工作站项目规划开始，工作站项目团队就考虑了环境和社会的因素。在执行阶段，工作站项目团队积极推动绿色技术的应用，优化资源利用。此外，关注员工的社会责任，通过培训和沟通活动提高员工对可持续发展的认知，使他们能够在日常工作中践行可持续实践。这些举措不仅为工作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24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扎根于工作站项目的可持续发展理念，我们深信环保与社会责任是工作站项目成功的关键支柱。在工作站项目的每一步，我们都致力于通过创新和实践，履行对环境和社会的坚定责任。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作站项目团队通过引入先进的环保技术、建立高效的废物处理系统以及推动能源节约措施，积极履行环保责任。定期的环保监测和评估确保工作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不仅致力于自身可持续发展，还注重对社会的回馈。通过支持社区工作站项目、参与慈善事业、提供培训机会等方式，工作站项目积极履行社会责任。与当地社区建立积极互动，关注员工的工作与生活平衡，以及员工的身心健康，是工作站项目在社会责任层面的关键举措。这样的实践不仅增强了工作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5498"/>
      <w:r>
        <w:rPr>
          <w:rFonts w:ascii="仿宋" w:eastAsia="仿宋" w:hAnsi="仿宋" w:cs="仿宋" w:hint="eastAsia"/>
          <w:sz w:val="28"/>
          <w:lang w:eastAsia="zh-CN"/>
        </w:rPr>
        <w:t>四、工作站项目建设背景及必要性分析</w:t>
      </w:r>
      <w:bookmarkEnd w:id="14"/>
    </w:p>
    <w:p>
      <w:pPr>
        <w:pStyle w:val="Heading2"/>
        <w:rPr>
          <w:rFonts w:ascii="仿宋" w:eastAsia="仿宋" w:hAnsi="仿宋" w:cs="仿宋" w:hint="eastAsia"/>
          <w:lang w:eastAsia="zh-CN"/>
        </w:rPr>
      </w:pPr>
      <w:bookmarkStart w:id="15" w:name="_Toc17386"/>
      <w:r>
        <w:rPr>
          <w:rFonts w:ascii="仿宋" w:eastAsia="仿宋" w:hAnsi="仿宋" w:cs="仿宋" w:hint="eastAsia"/>
          <w:lang w:eastAsia="zh-CN"/>
        </w:rPr>
        <w:t>(一)、工作站项目背景分析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作站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我们的背景分析将深入挖掘当前行业的发展趋势，通过对竞争态势的全面审视，找到工作站项目在这个潮流中的定位。同时，我们将关注行业内涌现的新兴机遇，以便工作站项目更好地融入行业发展的潮流中。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作站项目提供了强大的发展动力。我们将聚焦于行业内最新的技术发展趋势，包括但不限于人工智能、大数据分析、物联网等领域。通过深度的技术研究，我们将确保工作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作站项目发展的源泉。我们将投入更多的精力对市场需求进行深入剖析，超越表面的需求，深入挖掘潜在的市场痛点和机遇。通过对市场需求的细致了解，工作站项目将更有针对性地设计解决方案，满足市场的多样化需求，从而更好地促进工作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作站项目战略至关重要。我们将对竞争态势进行更为深入的分析，包括但不限于市场份额、产品特点、客户满意度等多个维度。通过深度的竞争分析，工作站项目将能够更准确地把握市场脉搏，制定具有竞争力的工作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作站项目的发展具有直接的影响。我们将进行更为全面的法规和政策分析，了解行业发展中的潜在法律风险和合规挑战。通过充分了解和遵守相关法规，工作站项目将确保在法律框架内合法合规运营，为工作站项目的稳健发展提供有力支持。</w:t>
      </w:r>
    </w:p>
    <w:p>
      <w:pPr>
        <w:pStyle w:val="Heading2"/>
        <w:ind w:firstLine="560" w:firstLineChars="200"/>
        <w:rPr>
          <w:rFonts w:ascii="仿宋" w:eastAsia="仿宋" w:hAnsi="仿宋" w:cs="仿宋" w:hint="eastAsia"/>
          <w:sz w:val="28"/>
          <w:lang w:eastAsia="zh-CN"/>
        </w:rPr>
      </w:pPr>
      <w:bookmarkStart w:id="16" w:name="_Toc31776"/>
      <w:r>
        <w:rPr>
          <w:rFonts w:ascii="仿宋" w:eastAsia="仿宋" w:hAnsi="仿宋" w:cs="仿宋" w:hint="eastAsia"/>
          <w:sz w:val="28"/>
          <w:lang w:eastAsia="zh-CN"/>
        </w:rPr>
        <w:t>(二)、工作站项目建设必要性分析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建设的迫切性源于对行业发展趋势的深刻洞察。我们正处于一个行业变革的时代，科技创新、数字化转型成为企业发展的关键动力。工作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建设不仅仅是为了跟上潮流，更是为了通过技术创新推动企业的持续发展。通过引入先进的技术和解决方案，工作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作站项目的建设成为必然选择，通过提高产品质量、拓展服务领域，从而在竞争中获得更多的机会。工作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作站项目建设的必要性体现在对客户需求更精准的满足。通过工作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建设的背后是对企业持续创新的追求。只有通过不断创新，企业才能在竞争中立于不败之地。工作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706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782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工作站项目的主要产品是XXXX，预计年产值为XXX万元。这一产品在市场中占据着重要的地位，其广泛的应用范围使得该工作站项目的市场前景非常广阔。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作站项目的xxx产品作为重要的原材料之一，将在多个领域发挥关键作用。其在建筑、交通、能源等方面的广泛应用将为整个产业链提供强大的支持，形成产业协同效应。工作站项目的年产值XXX万XXX万XXX万万元不仅反映了其在市场上的巨大潜力，更预示着它对国民经济的积极贡献。这种关联度高、涉及面广的产业关系，使得该工作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86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总征地面积为XXXX平方米，相当于约XX.XX亩，其中净用地面积为XXXX平方米，红线范围内相当于约XX.XX亩。这一用地规模充分考虑了工作站项目的建设需求，保障了工作站项目在合适的空间内得以充分发展。工作站项目规划的总建筑面积为XXXX平方米，其中主体工程建设占XXXX平方米，计容建筑面积达XXXX平方米。预计建筑工程的投资将达到XXXX万元，为工作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计划购置的设备共计XXXX台（套），设备购置费用为XXXX万元。这一设备购置计划充分考虑到工作站项目的生产需求和技术要求，确保了工作站项目在生产运营中具备先进的技术装备和高效的生产能力。设备的合理配置将为工作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https://d.book118.com/948122031117006023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9239C"/>
    <w:rsid w:val="1FF923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2203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2024-01-01T00:29:00Z</dcterms:created>
  <dcterms:modified xsi:type="dcterms:W3CDTF">2024-01-01T00:30:03Z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19E670CE3E7E44BDBB27D798B424FFD0_11</vt:lpwstr>
  </property>
  <property fmtid="{D5CDD505-2E9C-101B-9397-08002B2CF9AE}" pid="3" name="KSOProductBuildVer">
    <vt:lpwstr>2052-12.1.0.16120</vt:lpwstr>
  </property>
</Properties>
</file>