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A177D" w14:paraId="4DA5CA13" w14:textId="77777777">
      <w:pPr>
        <w:widowControl/>
        <w:jc w:val="left"/>
        <w:rPr>
          <w:rFonts w:ascii="仿宋" w:eastAsia="仿宋" w:hAnsi="仿宋"/>
          <w:b/>
          <w:sz w:val="40"/>
        </w:rPr>
      </w:pPr>
    </w:p>
    <w:p w:rsidR="009A177D" w14:paraId="59AD36A4" w14:textId="77777777">
      <w:pPr>
        <w:widowControl/>
        <w:jc w:val="left"/>
        <w:rPr>
          <w:rFonts w:ascii="仿宋" w:eastAsia="仿宋" w:hAnsi="仿宋"/>
          <w:b/>
          <w:sz w:val="40"/>
        </w:rPr>
      </w:pPr>
    </w:p>
    <w:p w:rsidR="009A177D" w14:paraId="19CC5907" w14:textId="77777777">
      <w:pPr>
        <w:widowControl/>
        <w:jc w:val="left"/>
        <w:rPr>
          <w:rFonts w:ascii="仿宋" w:eastAsia="仿宋" w:hAnsi="仿宋"/>
          <w:b/>
          <w:sz w:val="40"/>
        </w:rPr>
      </w:pPr>
    </w:p>
    <w:p w:rsidR="009A177D" w:rsidRPr="009A177D" w14:paraId="46B6D223" w14:textId="4B4F0B8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A177D">
        <w:rPr>
          <w:rFonts w:ascii="宋体" w:eastAsia="宋体" w:hAnsi="宋体" w:hint="eastAsia"/>
          <w:b/>
          <w:sz w:val="60"/>
        </w:rPr>
        <w:t>飞行试验地面设备项目可行性研究分析报告</w:t>
      </w:r>
    </w:p>
    <w:p w:rsidR="009A177D" w:rsidP="009A177D" w14:paraId="5359B46D" w14:textId="1D4DA4C5">
      <w:pPr>
        <w:widowControl/>
        <w:jc w:val="center"/>
        <w:rPr>
          <w:rFonts w:ascii="仿宋" w:eastAsia="仿宋" w:hAnsi="仿宋" w:hint="eastAsia"/>
          <w:b/>
          <w:sz w:val="40"/>
        </w:rPr>
      </w:pPr>
      <w:r w:rsidRPr="009A177D">
        <w:rPr>
          <w:rFonts w:ascii="仿宋" w:eastAsia="仿宋" w:hAnsi="仿宋" w:hint="eastAsia"/>
          <w:b/>
          <w:sz w:val="40"/>
        </w:rPr>
        <w:t>目录</w:t>
      </w:r>
    </w:p>
    <w:p w:rsidR="009A177D" w14:paraId="50D34CA5" w14:textId="026CE4C8">
      <w:pPr>
        <w:pStyle w:val="TOC1"/>
        <w:tabs>
          <w:tab w:val="right" w:leader="dot" w:pos="8296"/>
        </w:tabs>
        <w:rPr>
          <w:noProof/>
        </w:rPr>
      </w:pPr>
      <w:r>
        <w:fldChar w:fldCharType="begin"/>
      </w:r>
      <w:r>
        <w:instrText xml:space="preserve"> TOC \o "1-9" </w:instrText>
      </w:r>
      <w:r>
        <w:fldChar w:fldCharType="separate"/>
      </w:r>
      <w:r>
        <w:rPr>
          <w:noProof/>
        </w:rPr>
        <w:t>概述</w:t>
      </w:r>
      <w:r>
        <w:rPr>
          <w:noProof/>
        </w:rPr>
        <w:tab/>
      </w:r>
      <w:r>
        <w:rPr>
          <w:noProof/>
        </w:rPr>
        <w:fldChar w:fldCharType="begin"/>
      </w:r>
      <w:r>
        <w:rPr>
          <w:noProof/>
        </w:rPr>
        <w:instrText xml:space="preserve"> PAGEREF _Toc153590232 \h </w:instrText>
      </w:r>
      <w:r>
        <w:rPr>
          <w:noProof/>
        </w:rPr>
        <w:fldChar w:fldCharType="separate"/>
      </w:r>
      <w:r>
        <w:rPr>
          <w:noProof/>
        </w:rPr>
        <w:t>3</w:t>
      </w:r>
      <w:r>
        <w:rPr>
          <w:noProof/>
        </w:rPr>
        <w:fldChar w:fldCharType="end"/>
      </w:r>
    </w:p>
    <w:p w:rsidR="009A177D" w14:paraId="55303420" w14:textId="2751F0F9">
      <w:pPr>
        <w:pStyle w:val="TOC1"/>
        <w:tabs>
          <w:tab w:val="right" w:leader="dot" w:pos="8296"/>
        </w:tabs>
        <w:rPr>
          <w:noProof/>
        </w:rPr>
      </w:pPr>
      <w:r>
        <w:rPr>
          <w:noProof/>
        </w:rPr>
        <w:t>一、创新商业模式和价值创造</w:t>
      </w:r>
      <w:r>
        <w:rPr>
          <w:noProof/>
        </w:rPr>
        <w:tab/>
      </w:r>
      <w:r>
        <w:rPr>
          <w:noProof/>
        </w:rPr>
        <w:fldChar w:fldCharType="begin"/>
      </w:r>
      <w:r>
        <w:rPr>
          <w:noProof/>
        </w:rPr>
        <w:instrText xml:space="preserve"> PAGEREF _Toc153590233 \h </w:instrText>
      </w:r>
      <w:r>
        <w:rPr>
          <w:noProof/>
        </w:rPr>
        <w:fldChar w:fldCharType="separate"/>
      </w:r>
      <w:r>
        <w:rPr>
          <w:noProof/>
        </w:rPr>
        <w:t>3</w:t>
      </w:r>
      <w:r>
        <w:rPr>
          <w:noProof/>
        </w:rPr>
        <w:fldChar w:fldCharType="end"/>
      </w:r>
    </w:p>
    <w:p w:rsidR="009A177D" w14:paraId="354C95D4" w14:textId="2218CEAB">
      <w:pPr>
        <w:pStyle w:val="TOC2"/>
        <w:tabs>
          <w:tab w:val="right" w:leader="dot" w:pos="8296"/>
        </w:tabs>
        <w:rPr>
          <w:noProof/>
        </w:rPr>
      </w:pPr>
      <w:r>
        <w:rPr>
          <w:noProof/>
        </w:rPr>
        <w:t>(一)、创新商业模式的介绍和实例分析</w:t>
      </w:r>
      <w:r>
        <w:rPr>
          <w:noProof/>
        </w:rPr>
        <w:tab/>
      </w:r>
      <w:r>
        <w:rPr>
          <w:noProof/>
        </w:rPr>
        <w:fldChar w:fldCharType="begin"/>
      </w:r>
      <w:r>
        <w:rPr>
          <w:noProof/>
        </w:rPr>
        <w:instrText xml:space="preserve"> PAGEREF _Toc153590234 \h </w:instrText>
      </w:r>
      <w:r>
        <w:rPr>
          <w:noProof/>
        </w:rPr>
        <w:fldChar w:fldCharType="separate"/>
      </w:r>
      <w:r>
        <w:rPr>
          <w:noProof/>
        </w:rPr>
        <w:t>3</w:t>
      </w:r>
      <w:r>
        <w:rPr>
          <w:noProof/>
        </w:rPr>
        <w:fldChar w:fldCharType="end"/>
      </w:r>
    </w:p>
    <w:p w:rsidR="009A177D" w14:paraId="561CB690" w14:textId="09C9FEAE">
      <w:pPr>
        <w:pStyle w:val="TOC2"/>
        <w:tabs>
          <w:tab w:val="right" w:leader="dot" w:pos="8296"/>
        </w:tabs>
        <w:rPr>
          <w:noProof/>
        </w:rPr>
      </w:pPr>
      <w:r>
        <w:rPr>
          <w:noProof/>
        </w:rPr>
        <w:t>(二)、商业模式创新对飞行试验地面设备项目价值的影响</w:t>
      </w:r>
      <w:r>
        <w:rPr>
          <w:noProof/>
        </w:rPr>
        <w:tab/>
      </w:r>
      <w:r>
        <w:rPr>
          <w:noProof/>
        </w:rPr>
        <w:fldChar w:fldCharType="begin"/>
      </w:r>
      <w:r>
        <w:rPr>
          <w:noProof/>
        </w:rPr>
        <w:instrText xml:space="preserve"> PAGEREF _Toc153590235 \h </w:instrText>
      </w:r>
      <w:r>
        <w:rPr>
          <w:noProof/>
        </w:rPr>
        <w:fldChar w:fldCharType="separate"/>
      </w:r>
      <w:r>
        <w:rPr>
          <w:noProof/>
        </w:rPr>
        <w:t>4</w:t>
      </w:r>
      <w:r>
        <w:rPr>
          <w:noProof/>
        </w:rPr>
        <w:fldChar w:fldCharType="end"/>
      </w:r>
    </w:p>
    <w:p w:rsidR="009A177D" w14:paraId="26949645" w14:textId="40DBC230">
      <w:pPr>
        <w:pStyle w:val="TOC2"/>
        <w:tabs>
          <w:tab w:val="right" w:leader="dot" w:pos="8296"/>
        </w:tabs>
        <w:rPr>
          <w:noProof/>
        </w:rPr>
      </w:pPr>
      <w:r>
        <w:rPr>
          <w:noProof/>
        </w:rPr>
        <w:t>(三)、商业模式持续创新和迭代发展的策略</w:t>
      </w:r>
      <w:r>
        <w:rPr>
          <w:noProof/>
        </w:rPr>
        <w:tab/>
      </w:r>
      <w:r>
        <w:rPr>
          <w:noProof/>
        </w:rPr>
        <w:fldChar w:fldCharType="begin"/>
      </w:r>
      <w:r>
        <w:rPr>
          <w:noProof/>
        </w:rPr>
        <w:instrText xml:space="preserve"> PAGEREF _Toc153590236 \h </w:instrText>
      </w:r>
      <w:r>
        <w:rPr>
          <w:noProof/>
        </w:rPr>
        <w:fldChar w:fldCharType="separate"/>
      </w:r>
      <w:r>
        <w:rPr>
          <w:noProof/>
        </w:rPr>
        <w:t>4</w:t>
      </w:r>
      <w:r>
        <w:rPr>
          <w:noProof/>
        </w:rPr>
        <w:fldChar w:fldCharType="end"/>
      </w:r>
    </w:p>
    <w:p w:rsidR="009A177D" w14:paraId="2D559462" w14:textId="02170B33">
      <w:pPr>
        <w:pStyle w:val="TOC1"/>
        <w:tabs>
          <w:tab w:val="right" w:leader="dot" w:pos="8296"/>
        </w:tabs>
        <w:rPr>
          <w:noProof/>
        </w:rPr>
      </w:pPr>
      <w:r>
        <w:rPr>
          <w:noProof/>
        </w:rPr>
        <w:t>二、飞行试验地面设备项目主要建(构)筑物建设工程</w:t>
      </w:r>
      <w:r>
        <w:rPr>
          <w:noProof/>
        </w:rPr>
        <w:tab/>
      </w:r>
      <w:r>
        <w:rPr>
          <w:noProof/>
        </w:rPr>
        <w:fldChar w:fldCharType="begin"/>
      </w:r>
      <w:r>
        <w:rPr>
          <w:noProof/>
        </w:rPr>
        <w:instrText xml:space="preserve"> PAGEREF _Toc153590237 \h </w:instrText>
      </w:r>
      <w:r>
        <w:rPr>
          <w:noProof/>
        </w:rPr>
        <w:fldChar w:fldCharType="separate"/>
      </w:r>
      <w:r>
        <w:rPr>
          <w:noProof/>
        </w:rPr>
        <w:t>6</w:t>
      </w:r>
      <w:r>
        <w:rPr>
          <w:noProof/>
        </w:rPr>
        <w:fldChar w:fldCharType="end"/>
      </w:r>
    </w:p>
    <w:p w:rsidR="009A177D" w14:paraId="472A39BC" w14:textId="7F9A847E">
      <w:pPr>
        <w:pStyle w:val="TOC2"/>
        <w:tabs>
          <w:tab w:val="right" w:leader="dot" w:pos="8296"/>
        </w:tabs>
        <w:rPr>
          <w:noProof/>
        </w:rPr>
      </w:pPr>
      <w:r>
        <w:rPr>
          <w:noProof/>
        </w:rPr>
        <w:t>(一)、抗震设防</w:t>
      </w:r>
      <w:r>
        <w:rPr>
          <w:noProof/>
        </w:rPr>
        <w:tab/>
      </w:r>
      <w:r>
        <w:rPr>
          <w:noProof/>
        </w:rPr>
        <w:fldChar w:fldCharType="begin"/>
      </w:r>
      <w:r>
        <w:rPr>
          <w:noProof/>
        </w:rPr>
        <w:instrText xml:space="preserve"> PAGEREF _Toc153590238 \h </w:instrText>
      </w:r>
      <w:r>
        <w:rPr>
          <w:noProof/>
        </w:rPr>
        <w:fldChar w:fldCharType="separate"/>
      </w:r>
      <w:r>
        <w:rPr>
          <w:noProof/>
        </w:rPr>
        <w:t>6</w:t>
      </w:r>
      <w:r>
        <w:rPr>
          <w:noProof/>
        </w:rPr>
        <w:fldChar w:fldCharType="end"/>
      </w:r>
    </w:p>
    <w:p w:rsidR="009A177D" w14:paraId="39F5BBBC" w14:textId="63225172">
      <w:pPr>
        <w:pStyle w:val="TOC2"/>
        <w:tabs>
          <w:tab w:val="right" w:leader="dot" w:pos="8296"/>
        </w:tabs>
        <w:rPr>
          <w:noProof/>
        </w:rPr>
      </w:pPr>
      <w:r>
        <w:rPr>
          <w:noProof/>
        </w:rPr>
        <w:t>(二)、建筑结构形势及基础方案</w:t>
      </w:r>
      <w:r>
        <w:rPr>
          <w:noProof/>
        </w:rPr>
        <w:tab/>
      </w:r>
      <w:r>
        <w:rPr>
          <w:noProof/>
        </w:rPr>
        <w:fldChar w:fldCharType="begin"/>
      </w:r>
      <w:r>
        <w:rPr>
          <w:noProof/>
        </w:rPr>
        <w:instrText xml:space="preserve"> PAGEREF _Toc153590239 \h </w:instrText>
      </w:r>
      <w:r>
        <w:rPr>
          <w:noProof/>
        </w:rPr>
        <w:fldChar w:fldCharType="separate"/>
      </w:r>
      <w:r>
        <w:rPr>
          <w:noProof/>
        </w:rPr>
        <w:t>6</w:t>
      </w:r>
      <w:r>
        <w:rPr>
          <w:noProof/>
        </w:rPr>
        <w:fldChar w:fldCharType="end"/>
      </w:r>
    </w:p>
    <w:p w:rsidR="009A177D" w14:paraId="232FFE5B" w14:textId="259FEAEA">
      <w:pPr>
        <w:pStyle w:val="TOC2"/>
        <w:tabs>
          <w:tab w:val="right" w:leader="dot" w:pos="8296"/>
        </w:tabs>
        <w:rPr>
          <w:noProof/>
        </w:rPr>
      </w:pPr>
      <w:r>
        <w:rPr>
          <w:noProof/>
        </w:rPr>
        <w:t>(三)、主要建(构)筑物建设工程</w:t>
      </w:r>
      <w:r>
        <w:rPr>
          <w:noProof/>
        </w:rPr>
        <w:tab/>
      </w:r>
      <w:r>
        <w:rPr>
          <w:noProof/>
        </w:rPr>
        <w:fldChar w:fldCharType="begin"/>
      </w:r>
      <w:r>
        <w:rPr>
          <w:noProof/>
        </w:rPr>
        <w:instrText xml:space="preserve"> PAGEREF _Toc153590240 \h </w:instrText>
      </w:r>
      <w:r>
        <w:rPr>
          <w:noProof/>
        </w:rPr>
        <w:fldChar w:fldCharType="separate"/>
      </w:r>
      <w:r>
        <w:rPr>
          <w:noProof/>
        </w:rPr>
        <w:t>7</w:t>
      </w:r>
      <w:r>
        <w:rPr>
          <w:noProof/>
        </w:rPr>
        <w:fldChar w:fldCharType="end"/>
      </w:r>
    </w:p>
    <w:p w:rsidR="009A177D" w14:paraId="033DA17C" w14:textId="6EB20580">
      <w:pPr>
        <w:pStyle w:val="TOC1"/>
        <w:tabs>
          <w:tab w:val="right" w:leader="dot" w:pos="8296"/>
        </w:tabs>
        <w:rPr>
          <w:noProof/>
        </w:rPr>
      </w:pPr>
      <w:r>
        <w:rPr>
          <w:noProof/>
        </w:rPr>
        <w:t>三、灵活性和可持续性平衡</w:t>
      </w:r>
      <w:r>
        <w:rPr>
          <w:noProof/>
        </w:rPr>
        <w:tab/>
      </w:r>
      <w:r>
        <w:rPr>
          <w:noProof/>
        </w:rPr>
        <w:fldChar w:fldCharType="begin"/>
      </w:r>
      <w:r>
        <w:rPr>
          <w:noProof/>
        </w:rPr>
        <w:instrText xml:space="preserve"> PAGEREF _Toc153590241 \h </w:instrText>
      </w:r>
      <w:r>
        <w:rPr>
          <w:noProof/>
        </w:rPr>
        <w:fldChar w:fldCharType="separate"/>
      </w:r>
      <w:r>
        <w:rPr>
          <w:noProof/>
        </w:rPr>
        <w:t>7</w:t>
      </w:r>
      <w:r>
        <w:rPr>
          <w:noProof/>
        </w:rPr>
        <w:fldChar w:fldCharType="end"/>
      </w:r>
    </w:p>
    <w:p w:rsidR="009A177D" w14:paraId="6E68BCE7" w14:textId="2CF8AA03">
      <w:pPr>
        <w:pStyle w:val="TOC2"/>
        <w:tabs>
          <w:tab w:val="right" w:leader="dot" w:pos="8296"/>
        </w:tabs>
        <w:rPr>
          <w:noProof/>
        </w:rPr>
      </w:pPr>
      <w:r>
        <w:rPr>
          <w:noProof/>
        </w:rPr>
        <w:t>(一)、灵活生产与资源效率的平衡</w:t>
      </w:r>
      <w:r>
        <w:rPr>
          <w:noProof/>
        </w:rPr>
        <w:tab/>
      </w:r>
      <w:r>
        <w:rPr>
          <w:noProof/>
        </w:rPr>
        <w:fldChar w:fldCharType="begin"/>
      </w:r>
      <w:r>
        <w:rPr>
          <w:noProof/>
        </w:rPr>
        <w:instrText xml:space="preserve"> PAGEREF _Toc153590242 \h </w:instrText>
      </w:r>
      <w:r>
        <w:rPr>
          <w:noProof/>
        </w:rPr>
        <w:fldChar w:fldCharType="separate"/>
      </w:r>
      <w:r>
        <w:rPr>
          <w:noProof/>
        </w:rPr>
        <w:t>7</w:t>
      </w:r>
      <w:r>
        <w:rPr>
          <w:noProof/>
        </w:rPr>
        <w:fldChar w:fldCharType="end"/>
      </w:r>
    </w:p>
    <w:p w:rsidR="009A177D" w14:paraId="4323E63A" w14:textId="0D0E0766">
      <w:pPr>
        <w:pStyle w:val="TOC2"/>
        <w:tabs>
          <w:tab w:val="right" w:leader="dot" w:pos="8296"/>
        </w:tabs>
        <w:rPr>
          <w:noProof/>
        </w:rPr>
      </w:pPr>
      <w:r>
        <w:rPr>
          <w:noProof/>
        </w:rPr>
        <w:t>(二)、可持续生产和市场变化的平衡</w:t>
      </w:r>
      <w:r>
        <w:rPr>
          <w:noProof/>
        </w:rPr>
        <w:tab/>
      </w:r>
      <w:r>
        <w:rPr>
          <w:noProof/>
        </w:rPr>
        <w:fldChar w:fldCharType="begin"/>
      </w:r>
      <w:r>
        <w:rPr>
          <w:noProof/>
        </w:rPr>
        <w:instrText xml:space="preserve"> PAGEREF _Toc153590243 \h </w:instrText>
      </w:r>
      <w:r>
        <w:rPr>
          <w:noProof/>
        </w:rPr>
        <w:fldChar w:fldCharType="separate"/>
      </w:r>
      <w:r>
        <w:rPr>
          <w:noProof/>
        </w:rPr>
        <w:t>8</w:t>
      </w:r>
      <w:r>
        <w:rPr>
          <w:noProof/>
        </w:rPr>
        <w:fldChar w:fldCharType="end"/>
      </w:r>
    </w:p>
    <w:p w:rsidR="009A177D" w14:paraId="534416A9" w14:textId="596143F7">
      <w:pPr>
        <w:pStyle w:val="TOC2"/>
        <w:tabs>
          <w:tab w:val="right" w:leader="dot" w:pos="8296"/>
        </w:tabs>
        <w:rPr>
          <w:noProof/>
        </w:rPr>
      </w:pPr>
      <w:r>
        <w:rPr>
          <w:noProof/>
        </w:rPr>
        <w:t>(三)、灵活可行性策略的实施</w:t>
      </w:r>
      <w:r>
        <w:rPr>
          <w:noProof/>
        </w:rPr>
        <w:tab/>
      </w:r>
      <w:r>
        <w:rPr>
          <w:noProof/>
        </w:rPr>
        <w:fldChar w:fldCharType="begin"/>
      </w:r>
      <w:r>
        <w:rPr>
          <w:noProof/>
        </w:rPr>
        <w:instrText xml:space="preserve"> PAGEREF _Toc153590244 \h </w:instrText>
      </w:r>
      <w:r>
        <w:rPr>
          <w:noProof/>
        </w:rPr>
        <w:fldChar w:fldCharType="separate"/>
      </w:r>
      <w:r>
        <w:rPr>
          <w:noProof/>
        </w:rPr>
        <w:t>9</w:t>
      </w:r>
      <w:r>
        <w:rPr>
          <w:noProof/>
        </w:rPr>
        <w:fldChar w:fldCharType="end"/>
      </w:r>
    </w:p>
    <w:p w:rsidR="009A177D" w14:paraId="76263831" w14:textId="6B95DC59">
      <w:pPr>
        <w:pStyle w:val="TOC1"/>
        <w:tabs>
          <w:tab w:val="right" w:leader="dot" w:pos="8296"/>
        </w:tabs>
        <w:rPr>
          <w:noProof/>
        </w:rPr>
      </w:pPr>
      <w:r>
        <w:rPr>
          <w:noProof/>
        </w:rPr>
        <w:t>四、质量管理和产品认证</w:t>
      </w:r>
      <w:r>
        <w:rPr>
          <w:noProof/>
        </w:rPr>
        <w:tab/>
      </w:r>
      <w:r>
        <w:rPr>
          <w:noProof/>
        </w:rPr>
        <w:fldChar w:fldCharType="begin"/>
      </w:r>
      <w:r>
        <w:rPr>
          <w:noProof/>
        </w:rPr>
        <w:instrText xml:space="preserve"> PAGEREF _Toc153590245 \h </w:instrText>
      </w:r>
      <w:r>
        <w:rPr>
          <w:noProof/>
        </w:rPr>
        <w:fldChar w:fldCharType="separate"/>
      </w:r>
      <w:r>
        <w:rPr>
          <w:noProof/>
        </w:rPr>
        <w:t>10</w:t>
      </w:r>
      <w:r>
        <w:rPr>
          <w:noProof/>
        </w:rPr>
        <w:fldChar w:fldCharType="end"/>
      </w:r>
    </w:p>
    <w:p w:rsidR="009A177D" w14:paraId="3346B819" w14:textId="0A0BCC6C">
      <w:pPr>
        <w:pStyle w:val="TOC2"/>
        <w:tabs>
          <w:tab w:val="right" w:leader="dot" w:pos="8296"/>
        </w:tabs>
        <w:rPr>
          <w:noProof/>
        </w:rPr>
      </w:pPr>
      <w:r>
        <w:rPr>
          <w:noProof/>
        </w:rPr>
        <w:t>(一)、质量管理体系和产品认证要求</w:t>
      </w:r>
      <w:r>
        <w:rPr>
          <w:noProof/>
        </w:rPr>
        <w:tab/>
      </w:r>
      <w:r>
        <w:rPr>
          <w:noProof/>
        </w:rPr>
        <w:fldChar w:fldCharType="begin"/>
      </w:r>
      <w:r>
        <w:rPr>
          <w:noProof/>
        </w:rPr>
        <w:instrText xml:space="preserve"> PAGEREF _Toc153590246 \h </w:instrText>
      </w:r>
      <w:r>
        <w:rPr>
          <w:noProof/>
        </w:rPr>
        <w:fldChar w:fldCharType="separate"/>
      </w:r>
      <w:r>
        <w:rPr>
          <w:noProof/>
        </w:rPr>
        <w:t>10</w:t>
      </w:r>
      <w:r>
        <w:rPr>
          <w:noProof/>
        </w:rPr>
        <w:fldChar w:fldCharType="end"/>
      </w:r>
    </w:p>
    <w:p w:rsidR="009A177D" w14:paraId="3B115A25" w14:textId="6D80AC71">
      <w:pPr>
        <w:pStyle w:val="TOC2"/>
        <w:tabs>
          <w:tab w:val="right" w:leader="dot" w:pos="8296"/>
        </w:tabs>
        <w:rPr>
          <w:noProof/>
        </w:rPr>
      </w:pPr>
      <w:r>
        <w:rPr>
          <w:noProof/>
        </w:rPr>
        <w:t>(二)、质量控制的关键环节和措施</w:t>
      </w:r>
      <w:r>
        <w:rPr>
          <w:noProof/>
        </w:rPr>
        <w:tab/>
      </w:r>
      <w:r>
        <w:rPr>
          <w:noProof/>
        </w:rPr>
        <w:fldChar w:fldCharType="begin"/>
      </w:r>
      <w:r>
        <w:rPr>
          <w:noProof/>
        </w:rPr>
        <w:instrText xml:space="preserve"> PAGEREF _Toc153590247 \h </w:instrText>
      </w:r>
      <w:r>
        <w:rPr>
          <w:noProof/>
        </w:rPr>
        <w:fldChar w:fldCharType="separate"/>
      </w:r>
      <w:r>
        <w:rPr>
          <w:noProof/>
        </w:rPr>
        <w:t>11</w:t>
      </w:r>
      <w:r>
        <w:rPr>
          <w:noProof/>
        </w:rPr>
        <w:fldChar w:fldCharType="end"/>
      </w:r>
    </w:p>
    <w:p w:rsidR="009A177D" w14:paraId="23BC06B9" w14:textId="78815543">
      <w:pPr>
        <w:pStyle w:val="TOC2"/>
        <w:tabs>
          <w:tab w:val="right" w:leader="dot" w:pos="8296"/>
        </w:tabs>
        <w:rPr>
          <w:noProof/>
        </w:rPr>
      </w:pPr>
      <w:r>
        <w:rPr>
          <w:noProof/>
        </w:rPr>
        <w:t>(三)、质量问题和改进措施的跟踪和处理</w:t>
      </w:r>
      <w:r>
        <w:rPr>
          <w:noProof/>
        </w:rPr>
        <w:tab/>
      </w:r>
      <w:r>
        <w:rPr>
          <w:noProof/>
        </w:rPr>
        <w:fldChar w:fldCharType="begin"/>
      </w:r>
      <w:r>
        <w:rPr>
          <w:noProof/>
        </w:rPr>
        <w:instrText xml:space="preserve"> PAGEREF _Toc153590248 \h </w:instrText>
      </w:r>
      <w:r>
        <w:rPr>
          <w:noProof/>
        </w:rPr>
        <w:fldChar w:fldCharType="separate"/>
      </w:r>
      <w:r>
        <w:rPr>
          <w:noProof/>
        </w:rPr>
        <w:t>12</w:t>
      </w:r>
      <w:r>
        <w:rPr>
          <w:noProof/>
        </w:rPr>
        <w:fldChar w:fldCharType="end"/>
      </w:r>
    </w:p>
    <w:p w:rsidR="009A177D" w14:paraId="7F5AB368" w14:textId="2C31A50D">
      <w:pPr>
        <w:pStyle w:val="TOC1"/>
        <w:tabs>
          <w:tab w:val="right" w:leader="dot" w:pos="8296"/>
        </w:tabs>
        <w:rPr>
          <w:noProof/>
        </w:rPr>
      </w:pPr>
      <w:r>
        <w:rPr>
          <w:noProof/>
        </w:rPr>
        <w:t>五、飞行试验地面设备项目组织机构与人力资源配置</w:t>
      </w:r>
      <w:r>
        <w:rPr>
          <w:noProof/>
        </w:rPr>
        <w:tab/>
      </w:r>
      <w:r>
        <w:rPr>
          <w:noProof/>
        </w:rPr>
        <w:fldChar w:fldCharType="begin"/>
      </w:r>
      <w:r>
        <w:rPr>
          <w:noProof/>
        </w:rPr>
        <w:instrText xml:space="preserve"> PAGEREF _Toc153590249 \h </w:instrText>
      </w:r>
      <w:r>
        <w:rPr>
          <w:noProof/>
        </w:rPr>
        <w:fldChar w:fldCharType="separate"/>
      </w:r>
      <w:r>
        <w:rPr>
          <w:noProof/>
        </w:rPr>
        <w:t>13</w:t>
      </w:r>
      <w:r>
        <w:rPr>
          <w:noProof/>
        </w:rPr>
        <w:fldChar w:fldCharType="end"/>
      </w:r>
    </w:p>
    <w:p w:rsidR="009A177D" w14:paraId="55A19291" w14:textId="0C090468">
      <w:pPr>
        <w:pStyle w:val="TOC2"/>
        <w:tabs>
          <w:tab w:val="right" w:leader="dot" w:pos="8296"/>
        </w:tabs>
        <w:rPr>
          <w:noProof/>
        </w:rPr>
      </w:pPr>
      <w:r>
        <w:rPr>
          <w:noProof/>
        </w:rPr>
        <w:t>(一)、飞行试验地面设备项目组织机构设置</w:t>
      </w:r>
      <w:r>
        <w:rPr>
          <w:noProof/>
        </w:rPr>
        <w:tab/>
      </w:r>
      <w:r>
        <w:rPr>
          <w:noProof/>
        </w:rPr>
        <w:fldChar w:fldCharType="begin"/>
      </w:r>
      <w:r>
        <w:rPr>
          <w:noProof/>
        </w:rPr>
        <w:instrText xml:space="preserve"> PAGEREF _Toc153590250 \h </w:instrText>
      </w:r>
      <w:r>
        <w:rPr>
          <w:noProof/>
        </w:rPr>
        <w:fldChar w:fldCharType="separate"/>
      </w:r>
      <w:r>
        <w:rPr>
          <w:noProof/>
        </w:rPr>
        <w:t>13</w:t>
      </w:r>
      <w:r>
        <w:rPr>
          <w:noProof/>
        </w:rPr>
        <w:fldChar w:fldCharType="end"/>
      </w:r>
    </w:p>
    <w:p w:rsidR="009A177D" w14:paraId="3280B332" w14:textId="1E1921FF">
      <w:pPr>
        <w:pStyle w:val="TOC2"/>
        <w:tabs>
          <w:tab w:val="right" w:leader="dot" w:pos="8296"/>
        </w:tabs>
        <w:rPr>
          <w:noProof/>
        </w:rPr>
      </w:pPr>
      <w:r>
        <w:rPr>
          <w:noProof/>
        </w:rPr>
        <w:t>(二)、人力资源配置计划</w:t>
      </w:r>
      <w:r>
        <w:rPr>
          <w:noProof/>
        </w:rPr>
        <w:tab/>
      </w:r>
      <w:r>
        <w:rPr>
          <w:noProof/>
        </w:rPr>
        <w:fldChar w:fldCharType="begin"/>
      </w:r>
      <w:r>
        <w:rPr>
          <w:noProof/>
        </w:rPr>
        <w:instrText xml:space="preserve"> PAGEREF _Toc153590251 \h </w:instrText>
      </w:r>
      <w:r>
        <w:rPr>
          <w:noProof/>
        </w:rPr>
        <w:fldChar w:fldCharType="separate"/>
      </w:r>
      <w:r>
        <w:rPr>
          <w:noProof/>
        </w:rPr>
        <w:t>15</w:t>
      </w:r>
      <w:r>
        <w:rPr>
          <w:noProof/>
        </w:rPr>
        <w:fldChar w:fldCharType="end"/>
      </w:r>
    </w:p>
    <w:p w:rsidR="009A177D" w14:paraId="0E675BEF" w14:textId="20139A1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(三)、培训计划</w:t>
      </w:r>
      <w:r>
        <w:rPr>
          <w:noProof/>
        </w:rPr>
        <w:tab/>
      </w:r>
      <w:r>
        <w:rPr>
          <w:noProof/>
        </w:rPr>
        <w:fldChar w:fldCharType="begin"/>
      </w:r>
      <w:r>
        <w:rPr>
          <w:noProof/>
        </w:rPr>
        <w:instrText xml:space="preserve"> PAGEREF _Toc153590252 \h </w:instrText>
      </w:r>
      <w:r>
        <w:rPr>
          <w:noProof/>
        </w:rPr>
        <w:fldChar w:fldCharType="separate"/>
      </w:r>
      <w:r>
        <w:rPr>
          <w:noProof/>
        </w:rPr>
        <w:t>16</w:t>
      </w:r>
      <w:r>
        <w:rPr>
          <w:noProof/>
        </w:rPr>
        <w:fldChar w:fldCharType="end"/>
      </w:r>
    </w:p>
    <w:p w:rsidR="009A177D" w14:paraId="2E3EA057" w14:textId="6431874C">
      <w:pPr>
        <w:pStyle w:val="TOC1"/>
        <w:tabs>
          <w:tab w:val="right" w:leader="dot" w:pos="8296"/>
        </w:tabs>
        <w:rPr>
          <w:noProof/>
        </w:rPr>
      </w:pPr>
      <w:r>
        <w:rPr>
          <w:noProof/>
        </w:rPr>
        <w:t>六、社会责任和可持续发展</w:t>
      </w:r>
      <w:r>
        <w:rPr>
          <w:noProof/>
        </w:rPr>
        <w:tab/>
      </w:r>
      <w:r>
        <w:rPr>
          <w:noProof/>
        </w:rPr>
        <w:fldChar w:fldCharType="begin"/>
      </w:r>
      <w:r>
        <w:rPr>
          <w:noProof/>
        </w:rPr>
        <w:instrText xml:space="preserve"> PAGEREF _Toc153590253 \h </w:instrText>
      </w:r>
      <w:r>
        <w:rPr>
          <w:noProof/>
        </w:rPr>
        <w:fldChar w:fldCharType="separate"/>
      </w:r>
      <w:r>
        <w:rPr>
          <w:noProof/>
        </w:rPr>
        <w:t>18</w:t>
      </w:r>
      <w:r>
        <w:rPr>
          <w:noProof/>
        </w:rPr>
        <w:fldChar w:fldCharType="end"/>
      </w:r>
    </w:p>
    <w:p w:rsidR="009A177D" w14:paraId="3399EC25" w14:textId="34FC849F">
      <w:pPr>
        <w:pStyle w:val="TOC2"/>
        <w:tabs>
          <w:tab w:val="right" w:leader="dot" w:pos="8296"/>
        </w:tabs>
        <w:rPr>
          <w:noProof/>
        </w:rPr>
      </w:pPr>
      <w:r>
        <w:rPr>
          <w:noProof/>
        </w:rPr>
        <w:t>(一)、飞行试验地面设备项目对社会责任的承担和履行</w:t>
      </w:r>
      <w:r>
        <w:rPr>
          <w:noProof/>
        </w:rPr>
        <w:tab/>
      </w:r>
      <w:r>
        <w:rPr>
          <w:noProof/>
        </w:rPr>
        <w:fldChar w:fldCharType="begin"/>
      </w:r>
      <w:r>
        <w:rPr>
          <w:noProof/>
        </w:rPr>
        <w:instrText xml:space="preserve"> PAGEREF _Toc153590254 \h </w:instrText>
      </w:r>
      <w:r>
        <w:rPr>
          <w:noProof/>
        </w:rPr>
        <w:fldChar w:fldCharType="separate"/>
      </w:r>
      <w:r>
        <w:rPr>
          <w:noProof/>
        </w:rPr>
        <w:t>18</w:t>
      </w:r>
      <w:r>
        <w:rPr>
          <w:noProof/>
        </w:rPr>
        <w:fldChar w:fldCharType="end"/>
      </w:r>
    </w:p>
    <w:p w:rsidR="009A177D" w14:paraId="3305064F" w14:textId="5868CBEA">
      <w:pPr>
        <w:pStyle w:val="TOC2"/>
        <w:tabs>
          <w:tab w:val="right" w:leader="dot" w:pos="8296"/>
        </w:tabs>
        <w:rPr>
          <w:noProof/>
        </w:rPr>
      </w:pPr>
      <w:r>
        <w:rPr>
          <w:noProof/>
        </w:rPr>
        <w:t>(二)、可持续发展的目标和实施方案</w:t>
      </w:r>
      <w:r>
        <w:rPr>
          <w:noProof/>
        </w:rPr>
        <w:tab/>
      </w:r>
      <w:r>
        <w:rPr>
          <w:noProof/>
        </w:rPr>
        <w:fldChar w:fldCharType="begin"/>
      </w:r>
      <w:r>
        <w:rPr>
          <w:noProof/>
        </w:rPr>
        <w:instrText xml:space="preserve"> PAGEREF _Toc153590255 \h </w:instrText>
      </w:r>
      <w:r>
        <w:rPr>
          <w:noProof/>
        </w:rPr>
        <w:fldChar w:fldCharType="separate"/>
      </w:r>
      <w:r>
        <w:rPr>
          <w:noProof/>
        </w:rPr>
        <w:t>19</w:t>
      </w:r>
      <w:r>
        <w:rPr>
          <w:noProof/>
        </w:rPr>
        <w:fldChar w:fldCharType="end"/>
      </w:r>
    </w:p>
    <w:p w:rsidR="009A177D" w14:paraId="62CFC762" w14:textId="415977EC">
      <w:pPr>
        <w:pStyle w:val="TOC2"/>
        <w:tabs>
          <w:tab w:val="right" w:leader="dot" w:pos="8296"/>
        </w:tabs>
        <w:rPr>
          <w:noProof/>
        </w:rPr>
      </w:pPr>
      <w:r>
        <w:rPr>
          <w:noProof/>
        </w:rPr>
        <w:t>(三)、环境保护和社会公益的结合方案</w:t>
      </w:r>
      <w:r>
        <w:rPr>
          <w:noProof/>
        </w:rPr>
        <w:tab/>
      </w:r>
      <w:r>
        <w:rPr>
          <w:noProof/>
        </w:rPr>
        <w:fldChar w:fldCharType="begin"/>
      </w:r>
      <w:r>
        <w:rPr>
          <w:noProof/>
        </w:rPr>
        <w:instrText xml:space="preserve"> PAGEREF _Toc153590256 \h </w:instrText>
      </w:r>
      <w:r>
        <w:rPr>
          <w:noProof/>
        </w:rPr>
        <w:fldChar w:fldCharType="separate"/>
      </w:r>
      <w:r>
        <w:rPr>
          <w:noProof/>
        </w:rPr>
        <w:t>20</w:t>
      </w:r>
      <w:r>
        <w:rPr>
          <w:noProof/>
        </w:rPr>
        <w:fldChar w:fldCharType="end"/>
      </w:r>
    </w:p>
    <w:p w:rsidR="009A177D" w14:paraId="5820EDC4" w14:textId="16D85989">
      <w:pPr>
        <w:pStyle w:val="TOC1"/>
        <w:tabs>
          <w:tab w:val="right" w:leader="dot" w:pos="8296"/>
        </w:tabs>
        <w:rPr>
          <w:noProof/>
        </w:rPr>
      </w:pPr>
      <w:r>
        <w:rPr>
          <w:noProof/>
        </w:rPr>
        <w:t>七、社会投资和慈善计划</w:t>
      </w:r>
      <w:r>
        <w:rPr>
          <w:noProof/>
        </w:rPr>
        <w:tab/>
      </w:r>
      <w:r>
        <w:rPr>
          <w:noProof/>
        </w:rPr>
        <w:fldChar w:fldCharType="begin"/>
      </w:r>
      <w:r>
        <w:rPr>
          <w:noProof/>
        </w:rPr>
        <w:instrText xml:space="preserve"> PAGEREF _Toc153590257 \h </w:instrText>
      </w:r>
      <w:r>
        <w:rPr>
          <w:noProof/>
        </w:rPr>
        <w:fldChar w:fldCharType="separate"/>
      </w:r>
      <w:r>
        <w:rPr>
          <w:noProof/>
        </w:rPr>
        <w:t>20</w:t>
      </w:r>
      <w:r>
        <w:rPr>
          <w:noProof/>
        </w:rPr>
        <w:fldChar w:fldCharType="end"/>
      </w:r>
    </w:p>
    <w:p w:rsidR="009A177D" w14:paraId="024E5904" w14:textId="37A3FD7A">
      <w:pPr>
        <w:pStyle w:val="TOC2"/>
        <w:tabs>
          <w:tab w:val="right" w:leader="dot" w:pos="8296"/>
        </w:tabs>
        <w:rPr>
          <w:noProof/>
        </w:rPr>
      </w:pPr>
      <w:r>
        <w:rPr>
          <w:noProof/>
        </w:rPr>
        <w:t>(一)、社会责任投资和捐赠计划</w:t>
      </w:r>
      <w:r>
        <w:rPr>
          <w:noProof/>
        </w:rPr>
        <w:tab/>
      </w:r>
      <w:r>
        <w:rPr>
          <w:noProof/>
        </w:rPr>
        <w:fldChar w:fldCharType="begin"/>
      </w:r>
      <w:r>
        <w:rPr>
          <w:noProof/>
        </w:rPr>
        <w:instrText xml:space="preserve"> PAGEREF _Toc153590258 \h </w:instrText>
      </w:r>
      <w:r>
        <w:rPr>
          <w:noProof/>
        </w:rPr>
        <w:fldChar w:fldCharType="separate"/>
      </w:r>
      <w:r>
        <w:rPr>
          <w:noProof/>
        </w:rPr>
        <w:t>20</w:t>
      </w:r>
      <w:r>
        <w:rPr>
          <w:noProof/>
        </w:rPr>
        <w:fldChar w:fldCharType="end"/>
      </w:r>
    </w:p>
    <w:p w:rsidR="009A177D" w14:paraId="12B995A5" w14:textId="1830E689">
      <w:pPr>
        <w:pStyle w:val="TOC2"/>
        <w:tabs>
          <w:tab w:val="right" w:leader="dot" w:pos="8296"/>
        </w:tabs>
        <w:rPr>
          <w:noProof/>
        </w:rPr>
      </w:pPr>
      <w:r>
        <w:rPr>
          <w:noProof/>
        </w:rPr>
        <w:t>(二)、社会慈善飞行试验地面设备项目的可行性</w:t>
      </w:r>
      <w:r>
        <w:rPr>
          <w:noProof/>
        </w:rPr>
        <w:tab/>
      </w:r>
      <w:r>
        <w:rPr>
          <w:noProof/>
        </w:rPr>
        <w:fldChar w:fldCharType="begin"/>
      </w:r>
      <w:r>
        <w:rPr>
          <w:noProof/>
        </w:rPr>
        <w:instrText xml:space="preserve"> PAGEREF _Toc153590259 \h </w:instrText>
      </w:r>
      <w:r>
        <w:rPr>
          <w:noProof/>
        </w:rPr>
        <w:fldChar w:fldCharType="separate"/>
      </w:r>
      <w:r>
        <w:rPr>
          <w:noProof/>
        </w:rPr>
        <w:t>22</w:t>
      </w:r>
      <w:r>
        <w:rPr>
          <w:noProof/>
        </w:rPr>
        <w:fldChar w:fldCharType="end"/>
      </w:r>
    </w:p>
    <w:p w:rsidR="009A177D" w14:paraId="74AE8E57" w14:textId="70BD54A3">
      <w:pPr>
        <w:pStyle w:val="TOC2"/>
        <w:tabs>
          <w:tab w:val="right" w:leader="dot" w:pos="8296"/>
        </w:tabs>
        <w:rPr>
          <w:noProof/>
        </w:rPr>
      </w:pPr>
      <w:r>
        <w:rPr>
          <w:noProof/>
        </w:rPr>
        <w:t>(三)、社会影响投资的测量和报告</w:t>
      </w:r>
      <w:r>
        <w:rPr>
          <w:noProof/>
        </w:rPr>
        <w:tab/>
      </w:r>
      <w:r>
        <w:rPr>
          <w:noProof/>
        </w:rPr>
        <w:fldChar w:fldCharType="begin"/>
      </w:r>
      <w:r>
        <w:rPr>
          <w:noProof/>
        </w:rPr>
        <w:instrText xml:space="preserve"> PAGEREF _Toc153590260 \h </w:instrText>
      </w:r>
      <w:r>
        <w:rPr>
          <w:noProof/>
        </w:rPr>
        <w:fldChar w:fldCharType="separate"/>
      </w:r>
      <w:r>
        <w:rPr>
          <w:noProof/>
        </w:rPr>
        <w:t>23</w:t>
      </w:r>
      <w:r>
        <w:rPr>
          <w:noProof/>
        </w:rPr>
        <w:fldChar w:fldCharType="end"/>
      </w:r>
    </w:p>
    <w:p w:rsidR="009A177D" w14:paraId="6797A7AC" w14:textId="7EDB5F2F">
      <w:pPr>
        <w:pStyle w:val="TOC1"/>
        <w:tabs>
          <w:tab w:val="right" w:leader="dot" w:pos="8296"/>
        </w:tabs>
        <w:rPr>
          <w:noProof/>
        </w:rPr>
      </w:pPr>
      <w:r>
        <w:rPr>
          <w:noProof/>
        </w:rPr>
        <w:t>八、可行性结论</w:t>
      </w:r>
      <w:r>
        <w:rPr>
          <w:noProof/>
        </w:rPr>
        <w:tab/>
      </w:r>
      <w:r>
        <w:rPr>
          <w:noProof/>
        </w:rPr>
        <w:fldChar w:fldCharType="begin"/>
      </w:r>
      <w:r>
        <w:rPr>
          <w:noProof/>
        </w:rPr>
        <w:instrText xml:space="preserve"> PAGEREF _Toc153590261 \h </w:instrText>
      </w:r>
      <w:r>
        <w:rPr>
          <w:noProof/>
        </w:rPr>
        <w:fldChar w:fldCharType="separate"/>
      </w:r>
      <w:r>
        <w:rPr>
          <w:noProof/>
        </w:rPr>
        <w:t>24</w:t>
      </w:r>
      <w:r>
        <w:rPr>
          <w:noProof/>
        </w:rPr>
        <w:fldChar w:fldCharType="end"/>
      </w:r>
    </w:p>
    <w:p w:rsidR="009A177D" w14:paraId="40086C4B" w14:textId="0E4A1470">
      <w:pPr>
        <w:pStyle w:val="TOC2"/>
        <w:tabs>
          <w:tab w:val="right" w:leader="dot" w:pos="8296"/>
        </w:tabs>
        <w:rPr>
          <w:noProof/>
        </w:rPr>
      </w:pPr>
      <w:r>
        <w:rPr>
          <w:noProof/>
        </w:rPr>
        <w:t>(一)、技术可行性总结</w:t>
      </w:r>
      <w:r>
        <w:rPr>
          <w:noProof/>
        </w:rPr>
        <w:tab/>
      </w:r>
      <w:r>
        <w:rPr>
          <w:noProof/>
        </w:rPr>
        <w:fldChar w:fldCharType="begin"/>
      </w:r>
      <w:r>
        <w:rPr>
          <w:noProof/>
        </w:rPr>
        <w:instrText xml:space="preserve"> PAGEREF _Toc153590262 \h </w:instrText>
      </w:r>
      <w:r>
        <w:rPr>
          <w:noProof/>
        </w:rPr>
        <w:fldChar w:fldCharType="separate"/>
      </w:r>
      <w:r>
        <w:rPr>
          <w:noProof/>
        </w:rPr>
        <w:t>24</w:t>
      </w:r>
      <w:r>
        <w:rPr>
          <w:noProof/>
        </w:rPr>
        <w:fldChar w:fldCharType="end"/>
      </w:r>
    </w:p>
    <w:p w:rsidR="009A177D" w14:paraId="1E2F47EC" w14:textId="79026D81">
      <w:pPr>
        <w:pStyle w:val="TOC2"/>
        <w:tabs>
          <w:tab w:val="right" w:leader="dot" w:pos="8296"/>
        </w:tabs>
        <w:rPr>
          <w:noProof/>
        </w:rPr>
      </w:pPr>
      <w:r>
        <w:rPr>
          <w:noProof/>
        </w:rPr>
        <w:t>(二)、经济可行性总结</w:t>
      </w:r>
      <w:r>
        <w:rPr>
          <w:noProof/>
        </w:rPr>
        <w:tab/>
      </w:r>
      <w:r>
        <w:rPr>
          <w:noProof/>
        </w:rPr>
        <w:fldChar w:fldCharType="begin"/>
      </w:r>
      <w:r>
        <w:rPr>
          <w:noProof/>
        </w:rPr>
        <w:instrText xml:space="preserve"> PAGEREF _Toc153590263 \h </w:instrText>
      </w:r>
      <w:r>
        <w:rPr>
          <w:noProof/>
        </w:rPr>
        <w:fldChar w:fldCharType="separate"/>
      </w:r>
      <w:r>
        <w:rPr>
          <w:noProof/>
        </w:rPr>
        <w:t>25</w:t>
      </w:r>
      <w:r>
        <w:rPr>
          <w:noProof/>
        </w:rPr>
        <w:fldChar w:fldCharType="end"/>
      </w:r>
    </w:p>
    <w:p w:rsidR="009A177D" w14:paraId="16E6F7F0" w14:textId="0E0F9C48">
      <w:pPr>
        <w:pStyle w:val="TOC2"/>
        <w:tabs>
          <w:tab w:val="right" w:leader="dot" w:pos="8296"/>
        </w:tabs>
        <w:rPr>
          <w:noProof/>
        </w:rPr>
      </w:pPr>
      <w:r>
        <w:rPr>
          <w:noProof/>
        </w:rPr>
        <w:t>(三)、法律与政策可行性总结</w:t>
      </w:r>
      <w:r>
        <w:rPr>
          <w:noProof/>
        </w:rPr>
        <w:tab/>
      </w:r>
      <w:r>
        <w:rPr>
          <w:noProof/>
        </w:rPr>
        <w:fldChar w:fldCharType="begin"/>
      </w:r>
      <w:r>
        <w:rPr>
          <w:noProof/>
        </w:rPr>
        <w:instrText xml:space="preserve"> PAGEREF _Toc153590264 \h </w:instrText>
      </w:r>
      <w:r>
        <w:rPr>
          <w:noProof/>
        </w:rPr>
        <w:fldChar w:fldCharType="separate"/>
      </w:r>
      <w:r>
        <w:rPr>
          <w:noProof/>
        </w:rPr>
        <w:t>26</w:t>
      </w:r>
      <w:r>
        <w:rPr>
          <w:noProof/>
        </w:rPr>
        <w:fldChar w:fldCharType="end"/>
      </w:r>
    </w:p>
    <w:p w:rsidR="009A177D" w14:paraId="35C26570" w14:textId="04991E0F">
      <w:pPr>
        <w:pStyle w:val="TOC2"/>
        <w:tabs>
          <w:tab w:val="right" w:leader="dot" w:pos="8296"/>
        </w:tabs>
        <w:rPr>
          <w:noProof/>
        </w:rPr>
      </w:pPr>
      <w:r>
        <w:rPr>
          <w:noProof/>
        </w:rPr>
        <w:t>(四)、风险评估总结</w:t>
      </w:r>
      <w:r>
        <w:rPr>
          <w:noProof/>
        </w:rPr>
        <w:tab/>
      </w:r>
      <w:r>
        <w:rPr>
          <w:noProof/>
        </w:rPr>
        <w:fldChar w:fldCharType="begin"/>
      </w:r>
      <w:r>
        <w:rPr>
          <w:noProof/>
        </w:rPr>
        <w:instrText xml:space="preserve"> PAGEREF _Toc153590265 \h </w:instrText>
      </w:r>
      <w:r>
        <w:rPr>
          <w:noProof/>
        </w:rPr>
        <w:fldChar w:fldCharType="separate"/>
      </w:r>
      <w:r>
        <w:rPr>
          <w:noProof/>
        </w:rPr>
        <w:t>27</w:t>
      </w:r>
      <w:r>
        <w:rPr>
          <w:noProof/>
        </w:rPr>
        <w:fldChar w:fldCharType="end"/>
      </w:r>
    </w:p>
    <w:p w:rsidR="009A177D" w14:paraId="7DBA5CD0" w14:textId="47281DD3">
      <w:pPr>
        <w:pStyle w:val="TOC1"/>
        <w:tabs>
          <w:tab w:val="right" w:leader="dot" w:pos="8296"/>
        </w:tabs>
        <w:rPr>
          <w:noProof/>
        </w:rPr>
      </w:pPr>
      <w:r>
        <w:rPr>
          <w:noProof/>
        </w:rPr>
        <w:t>九、飞行试验地面设备在可持续发展中的角色</w:t>
      </w:r>
      <w:r>
        <w:rPr>
          <w:noProof/>
        </w:rPr>
        <w:tab/>
      </w:r>
      <w:r>
        <w:rPr>
          <w:noProof/>
        </w:rPr>
        <w:fldChar w:fldCharType="begin"/>
      </w:r>
      <w:r>
        <w:rPr>
          <w:noProof/>
        </w:rPr>
        <w:instrText xml:space="preserve"> PAGEREF _Toc153590266 \h </w:instrText>
      </w:r>
      <w:r>
        <w:rPr>
          <w:noProof/>
        </w:rPr>
        <w:fldChar w:fldCharType="separate"/>
      </w:r>
      <w:r>
        <w:rPr>
          <w:noProof/>
        </w:rPr>
        <w:t>28</w:t>
      </w:r>
      <w:r>
        <w:rPr>
          <w:noProof/>
        </w:rPr>
        <w:fldChar w:fldCharType="end"/>
      </w:r>
    </w:p>
    <w:p w:rsidR="009A177D" w14:paraId="7187A3AD" w14:textId="2F559D69">
      <w:pPr>
        <w:pStyle w:val="TOC2"/>
        <w:tabs>
          <w:tab w:val="right" w:leader="dot" w:pos="8296"/>
        </w:tabs>
        <w:rPr>
          <w:noProof/>
        </w:rPr>
      </w:pPr>
      <w:r>
        <w:rPr>
          <w:noProof/>
        </w:rPr>
        <w:t>(一)、飞行试验地面设备对可持续发展目标的贡献</w:t>
      </w:r>
      <w:r>
        <w:rPr>
          <w:noProof/>
        </w:rPr>
        <w:tab/>
      </w:r>
      <w:r>
        <w:rPr>
          <w:noProof/>
        </w:rPr>
        <w:fldChar w:fldCharType="begin"/>
      </w:r>
      <w:r>
        <w:rPr>
          <w:noProof/>
        </w:rPr>
        <w:instrText xml:space="preserve"> PAGEREF _Toc153590267 \h </w:instrText>
      </w:r>
      <w:r>
        <w:rPr>
          <w:noProof/>
        </w:rPr>
        <w:fldChar w:fldCharType="separate"/>
      </w:r>
      <w:r>
        <w:rPr>
          <w:noProof/>
        </w:rPr>
        <w:t>28</w:t>
      </w:r>
      <w:r>
        <w:rPr>
          <w:noProof/>
        </w:rPr>
        <w:fldChar w:fldCharType="end"/>
      </w:r>
    </w:p>
    <w:p w:rsidR="009A177D" w14:paraId="7B9F1775" w14:textId="06CF545F">
      <w:pPr>
        <w:pStyle w:val="TOC2"/>
        <w:tabs>
          <w:tab w:val="right" w:leader="dot" w:pos="8296"/>
        </w:tabs>
        <w:rPr>
          <w:noProof/>
        </w:rPr>
      </w:pPr>
      <w:r>
        <w:rPr>
          <w:noProof/>
        </w:rPr>
        <w:t>(二)、飞行试验地面设备可持续性创新的潜力</w:t>
      </w:r>
      <w:r>
        <w:rPr>
          <w:noProof/>
        </w:rPr>
        <w:tab/>
      </w:r>
      <w:r>
        <w:rPr>
          <w:noProof/>
        </w:rPr>
        <w:fldChar w:fldCharType="begin"/>
      </w:r>
      <w:r>
        <w:rPr>
          <w:noProof/>
        </w:rPr>
        <w:instrText xml:space="preserve"> PAGEREF _Toc153590268 \h </w:instrText>
      </w:r>
      <w:r>
        <w:rPr>
          <w:noProof/>
        </w:rPr>
        <w:fldChar w:fldCharType="separate"/>
      </w:r>
      <w:r>
        <w:rPr>
          <w:noProof/>
        </w:rPr>
        <w:t>29</w:t>
      </w:r>
      <w:r>
        <w:rPr>
          <w:noProof/>
        </w:rPr>
        <w:fldChar w:fldCharType="end"/>
      </w:r>
    </w:p>
    <w:p w:rsidR="009A177D" w14:paraId="2153EE33" w14:textId="3C5C5D17">
      <w:pPr>
        <w:pStyle w:val="TOC2"/>
        <w:tabs>
          <w:tab w:val="right" w:leader="dot" w:pos="8296"/>
        </w:tabs>
        <w:rPr>
          <w:noProof/>
        </w:rPr>
      </w:pPr>
      <w:r>
        <w:rPr>
          <w:noProof/>
        </w:rPr>
        <w:t>(三)、飞行试验地面设备可持续性实践的社会影响</w:t>
      </w:r>
      <w:r>
        <w:rPr>
          <w:noProof/>
        </w:rPr>
        <w:tab/>
      </w:r>
      <w:r>
        <w:rPr>
          <w:noProof/>
        </w:rPr>
        <w:fldChar w:fldCharType="begin"/>
      </w:r>
      <w:r>
        <w:rPr>
          <w:noProof/>
        </w:rPr>
        <w:instrText xml:space="preserve"> PAGEREF _Toc153590269 \h </w:instrText>
      </w:r>
      <w:r>
        <w:rPr>
          <w:noProof/>
        </w:rPr>
        <w:fldChar w:fldCharType="separate"/>
      </w:r>
      <w:r>
        <w:rPr>
          <w:noProof/>
        </w:rPr>
        <w:t>30</w:t>
      </w:r>
      <w:r>
        <w:rPr>
          <w:noProof/>
        </w:rPr>
        <w:fldChar w:fldCharType="end"/>
      </w:r>
    </w:p>
    <w:p w:rsidR="009A177D" w14:paraId="2BE5D666" w14:textId="3B7E59FA">
      <w:pPr>
        <w:pStyle w:val="TOC1"/>
        <w:tabs>
          <w:tab w:val="right" w:leader="dot" w:pos="8296"/>
        </w:tabs>
        <w:rPr>
          <w:noProof/>
        </w:rPr>
      </w:pPr>
      <w:r>
        <w:rPr>
          <w:noProof/>
        </w:rPr>
        <w:t>十、消防安全</w:t>
      </w:r>
      <w:r>
        <w:rPr>
          <w:noProof/>
        </w:rPr>
        <w:tab/>
      </w:r>
      <w:r>
        <w:rPr>
          <w:noProof/>
        </w:rPr>
        <w:fldChar w:fldCharType="begin"/>
      </w:r>
      <w:r>
        <w:rPr>
          <w:noProof/>
        </w:rPr>
        <w:instrText xml:space="preserve"> PAGEREF _Toc153590270 \h </w:instrText>
      </w:r>
      <w:r>
        <w:rPr>
          <w:noProof/>
        </w:rPr>
        <w:fldChar w:fldCharType="separate"/>
      </w:r>
      <w:r>
        <w:rPr>
          <w:noProof/>
        </w:rPr>
        <w:t>31</w:t>
      </w:r>
      <w:r>
        <w:rPr>
          <w:noProof/>
        </w:rPr>
        <w:fldChar w:fldCharType="end"/>
      </w:r>
    </w:p>
    <w:p w:rsidR="009A177D" w14:paraId="2B5EBF8D" w14:textId="469580CD">
      <w:pPr>
        <w:pStyle w:val="TOC2"/>
        <w:tabs>
          <w:tab w:val="right" w:leader="dot" w:pos="8296"/>
        </w:tabs>
        <w:rPr>
          <w:noProof/>
        </w:rPr>
      </w:pPr>
      <w:r>
        <w:rPr>
          <w:noProof/>
        </w:rPr>
        <w:t>(一)、飞行试验地面设备项目消防设计依据及原则</w:t>
      </w:r>
      <w:r>
        <w:rPr>
          <w:noProof/>
        </w:rPr>
        <w:tab/>
      </w:r>
      <w:r>
        <w:rPr>
          <w:noProof/>
        </w:rPr>
        <w:fldChar w:fldCharType="begin"/>
      </w:r>
      <w:r>
        <w:rPr>
          <w:noProof/>
        </w:rPr>
        <w:instrText xml:space="preserve"> PAGEREF _Toc153590271 \h </w:instrText>
      </w:r>
      <w:r>
        <w:rPr>
          <w:noProof/>
        </w:rPr>
        <w:fldChar w:fldCharType="separate"/>
      </w:r>
      <w:r>
        <w:rPr>
          <w:noProof/>
        </w:rPr>
        <w:t>31</w:t>
      </w:r>
      <w:r>
        <w:rPr>
          <w:noProof/>
        </w:rPr>
        <w:fldChar w:fldCharType="end"/>
      </w:r>
    </w:p>
    <w:p w:rsidR="009A177D" w14:paraId="6CE75C69" w14:textId="58254267">
      <w:pPr>
        <w:pStyle w:val="TOC2"/>
        <w:tabs>
          <w:tab w:val="right" w:leader="dot" w:pos="8296"/>
        </w:tabs>
        <w:rPr>
          <w:noProof/>
        </w:rPr>
      </w:pPr>
      <w:r>
        <w:rPr>
          <w:noProof/>
        </w:rPr>
        <w:t>(二)、飞行试验地面设备项目火灾危险性分析</w:t>
      </w:r>
      <w:r>
        <w:rPr>
          <w:noProof/>
        </w:rPr>
        <w:tab/>
      </w:r>
      <w:r>
        <w:rPr>
          <w:noProof/>
        </w:rPr>
        <w:fldChar w:fldCharType="begin"/>
      </w:r>
      <w:r>
        <w:rPr>
          <w:noProof/>
        </w:rPr>
        <w:instrText xml:space="preserve"> PAGEREF _Toc153590272 \h </w:instrText>
      </w:r>
      <w:r>
        <w:rPr>
          <w:noProof/>
        </w:rPr>
        <w:fldChar w:fldCharType="separate"/>
      </w:r>
      <w:r>
        <w:rPr>
          <w:noProof/>
        </w:rPr>
        <w:t>32</w:t>
      </w:r>
      <w:r>
        <w:rPr>
          <w:noProof/>
        </w:rPr>
        <w:fldChar w:fldCharType="end"/>
      </w:r>
    </w:p>
    <w:p w:rsidR="009A177D" w14:paraId="02D12055" w14:textId="01FDC7B1">
      <w:pPr>
        <w:pStyle w:val="TOC1"/>
        <w:tabs>
          <w:tab w:val="right" w:leader="dot" w:pos="8296"/>
        </w:tabs>
        <w:rPr>
          <w:noProof/>
        </w:rPr>
      </w:pPr>
      <w:r>
        <w:rPr>
          <w:noProof/>
        </w:rPr>
        <w:t>十一、客户服务和消费者权益保护</w:t>
      </w:r>
      <w:r>
        <w:rPr>
          <w:noProof/>
        </w:rPr>
        <w:tab/>
      </w:r>
      <w:r>
        <w:rPr>
          <w:noProof/>
        </w:rPr>
        <w:fldChar w:fldCharType="begin"/>
      </w:r>
      <w:r>
        <w:rPr>
          <w:noProof/>
        </w:rPr>
        <w:instrText xml:space="preserve"> PAGEREF _Toc153590273 \h </w:instrText>
      </w:r>
      <w:r>
        <w:rPr>
          <w:noProof/>
        </w:rPr>
        <w:fldChar w:fldCharType="separate"/>
      </w:r>
      <w:r>
        <w:rPr>
          <w:noProof/>
        </w:rPr>
        <w:t>34</w:t>
      </w:r>
      <w:r>
        <w:rPr>
          <w:noProof/>
        </w:rPr>
        <w:fldChar w:fldCharType="end"/>
      </w:r>
    </w:p>
    <w:p w:rsidR="009A177D" w14:paraId="2BD21DD8" w14:textId="35919C1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(一)、客户服务的标准和流程</w:t>
      </w:r>
      <w:r>
        <w:rPr>
          <w:noProof/>
        </w:rPr>
        <w:tab/>
      </w:r>
      <w:r>
        <w:rPr>
          <w:noProof/>
        </w:rPr>
        <w:fldChar w:fldCharType="begin"/>
      </w:r>
      <w:r>
        <w:rPr>
          <w:noProof/>
        </w:rPr>
        <w:instrText xml:space="preserve"> PAGEREF _Toc153590274 \h </w:instrText>
      </w:r>
      <w:r>
        <w:rPr>
          <w:noProof/>
        </w:rPr>
        <w:fldChar w:fldCharType="separate"/>
      </w:r>
      <w:r>
        <w:rPr>
          <w:noProof/>
        </w:rPr>
        <w:t>34</w:t>
      </w:r>
      <w:r>
        <w:rPr>
          <w:noProof/>
        </w:rPr>
        <w:fldChar w:fldCharType="end"/>
      </w:r>
    </w:p>
    <w:p w:rsidR="009A177D" w14:paraId="36CFAD74" w14:textId="30308463">
      <w:pPr>
        <w:pStyle w:val="TOC2"/>
        <w:tabs>
          <w:tab w:val="right" w:leader="dot" w:pos="8296"/>
        </w:tabs>
        <w:rPr>
          <w:noProof/>
        </w:rPr>
      </w:pPr>
      <w:r>
        <w:rPr>
          <w:noProof/>
        </w:rPr>
        <w:t>(二)、消费者权益保护的措施和办法</w:t>
      </w:r>
      <w:r>
        <w:rPr>
          <w:noProof/>
        </w:rPr>
        <w:tab/>
      </w:r>
      <w:r>
        <w:rPr>
          <w:noProof/>
        </w:rPr>
        <w:fldChar w:fldCharType="begin"/>
      </w:r>
      <w:r>
        <w:rPr>
          <w:noProof/>
        </w:rPr>
        <w:instrText xml:space="preserve"> PAGEREF _Toc153590275 \h </w:instrText>
      </w:r>
      <w:r>
        <w:rPr>
          <w:noProof/>
        </w:rPr>
        <w:fldChar w:fldCharType="separate"/>
      </w:r>
      <w:r>
        <w:rPr>
          <w:noProof/>
        </w:rPr>
        <w:t>35</w:t>
      </w:r>
      <w:r>
        <w:rPr>
          <w:noProof/>
        </w:rPr>
        <w:fldChar w:fldCharType="end"/>
      </w:r>
    </w:p>
    <w:p w:rsidR="009A177D" w14:paraId="583E1EA5" w14:textId="32E16286">
      <w:pPr>
        <w:pStyle w:val="TOC2"/>
        <w:tabs>
          <w:tab w:val="right" w:leader="dot" w:pos="8296"/>
        </w:tabs>
        <w:rPr>
          <w:noProof/>
        </w:rPr>
      </w:pPr>
      <w:r>
        <w:rPr>
          <w:noProof/>
        </w:rPr>
        <w:t>(三)、客户反馈和投诉处理的机制建设</w:t>
      </w:r>
      <w:r>
        <w:rPr>
          <w:noProof/>
        </w:rPr>
        <w:tab/>
      </w:r>
      <w:r>
        <w:rPr>
          <w:noProof/>
        </w:rPr>
        <w:fldChar w:fldCharType="begin"/>
      </w:r>
      <w:r>
        <w:rPr>
          <w:noProof/>
        </w:rPr>
        <w:instrText xml:space="preserve"> PAGEREF _Toc153590276 \h </w:instrText>
      </w:r>
      <w:r>
        <w:rPr>
          <w:noProof/>
        </w:rPr>
        <w:fldChar w:fldCharType="separate"/>
      </w:r>
      <w:r>
        <w:rPr>
          <w:noProof/>
        </w:rPr>
        <w:t>37</w:t>
      </w:r>
      <w:r>
        <w:rPr>
          <w:noProof/>
        </w:rPr>
        <w:fldChar w:fldCharType="end"/>
      </w:r>
    </w:p>
    <w:p w:rsidR="009A177D" w14:paraId="622A822C" w14:textId="1F187FC8">
      <w:pPr>
        <w:pStyle w:val="TOC1"/>
        <w:tabs>
          <w:tab w:val="right" w:leader="dot" w:pos="8296"/>
        </w:tabs>
        <w:rPr>
          <w:noProof/>
        </w:rPr>
      </w:pPr>
      <w:r>
        <w:rPr>
          <w:noProof/>
        </w:rPr>
        <w:t>十二、公司章程和规章制度</w:t>
      </w:r>
      <w:r>
        <w:rPr>
          <w:noProof/>
        </w:rPr>
        <w:tab/>
      </w:r>
      <w:r>
        <w:rPr>
          <w:noProof/>
        </w:rPr>
        <w:fldChar w:fldCharType="begin"/>
      </w:r>
      <w:r>
        <w:rPr>
          <w:noProof/>
        </w:rPr>
        <w:instrText xml:space="preserve"> PAGEREF _Toc153590277 \h </w:instrText>
      </w:r>
      <w:r>
        <w:rPr>
          <w:noProof/>
        </w:rPr>
        <w:fldChar w:fldCharType="separate"/>
      </w:r>
      <w:r>
        <w:rPr>
          <w:noProof/>
        </w:rPr>
        <w:t>38</w:t>
      </w:r>
      <w:r>
        <w:rPr>
          <w:noProof/>
        </w:rPr>
        <w:fldChar w:fldCharType="end"/>
      </w:r>
    </w:p>
    <w:p w:rsidR="009A177D" w14:paraId="13D0B0D9" w14:textId="5D1992F5">
      <w:pPr>
        <w:pStyle w:val="TOC2"/>
        <w:tabs>
          <w:tab w:val="right" w:leader="dot" w:pos="8296"/>
        </w:tabs>
        <w:rPr>
          <w:noProof/>
        </w:rPr>
      </w:pPr>
      <w:r>
        <w:rPr>
          <w:noProof/>
        </w:rPr>
        <w:t>(一)、公司章程的主要内容和规定</w:t>
      </w:r>
      <w:r>
        <w:rPr>
          <w:noProof/>
        </w:rPr>
        <w:tab/>
      </w:r>
      <w:r>
        <w:rPr>
          <w:noProof/>
        </w:rPr>
        <w:fldChar w:fldCharType="begin"/>
      </w:r>
      <w:r>
        <w:rPr>
          <w:noProof/>
        </w:rPr>
        <w:instrText xml:space="preserve"> PAGEREF _Toc153590278 \h </w:instrText>
      </w:r>
      <w:r>
        <w:rPr>
          <w:noProof/>
        </w:rPr>
        <w:fldChar w:fldCharType="separate"/>
      </w:r>
      <w:r>
        <w:rPr>
          <w:noProof/>
        </w:rPr>
        <w:t>38</w:t>
      </w:r>
      <w:r>
        <w:rPr>
          <w:noProof/>
        </w:rPr>
        <w:fldChar w:fldCharType="end"/>
      </w:r>
    </w:p>
    <w:p w:rsidR="009A177D" w14:paraId="481D26A9" w14:textId="3060974C">
      <w:pPr>
        <w:pStyle w:val="TOC2"/>
        <w:tabs>
          <w:tab w:val="right" w:leader="dot" w:pos="8296"/>
        </w:tabs>
        <w:rPr>
          <w:noProof/>
        </w:rPr>
      </w:pPr>
      <w:r>
        <w:rPr>
          <w:noProof/>
        </w:rPr>
        <w:t>(二)、公司内部规章制度的主要内容和规定</w:t>
      </w:r>
      <w:r>
        <w:rPr>
          <w:noProof/>
        </w:rPr>
        <w:tab/>
      </w:r>
      <w:r>
        <w:rPr>
          <w:noProof/>
        </w:rPr>
        <w:fldChar w:fldCharType="begin"/>
      </w:r>
      <w:r>
        <w:rPr>
          <w:noProof/>
        </w:rPr>
        <w:instrText xml:space="preserve"> PAGEREF _Toc153590279 \h </w:instrText>
      </w:r>
      <w:r>
        <w:rPr>
          <w:noProof/>
        </w:rPr>
        <w:fldChar w:fldCharType="separate"/>
      </w:r>
      <w:r>
        <w:rPr>
          <w:noProof/>
        </w:rPr>
        <w:t>39</w:t>
      </w:r>
      <w:r>
        <w:rPr>
          <w:noProof/>
        </w:rPr>
        <w:fldChar w:fldCharType="end"/>
      </w:r>
    </w:p>
    <w:p w:rsidR="009A177D" w14:paraId="2160F338" w14:textId="27228343">
      <w:pPr>
        <w:pStyle w:val="TOC2"/>
        <w:tabs>
          <w:tab w:val="right" w:leader="dot" w:pos="8296"/>
        </w:tabs>
        <w:rPr>
          <w:noProof/>
        </w:rPr>
      </w:pPr>
      <w:r>
        <w:rPr>
          <w:noProof/>
        </w:rPr>
        <w:t>(三)、公司治理结构的优化和完善</w:t>
      </w:r>
      <w:r>
        <w:rPr>
          <w:noProof/>
        </w:rPr>
        <w:tab/>
      </w:r>
      <w:r>
        <w:rPr>
          <w:noProof/>
        </w:rPr>
        <w:fldChar w:fldCharType="begin"/>
      </w:r>
      <w:r>
        <w:rPr>
          <w:noProof/>
        </w:rPr>
        <w:instrText xml:space="preserve"> PAGEREF _Toc153590280 \h </w:instrText>
      </w:r>
      <w:r>
        <w:rPr>
          <w:noProof/>
        </w:rPr>
        <w:fldChar w:fldCharType="separate"/>
      </w:r>
      <w:r>
        <w:rPr>
          <w:noProof/>
        </w:rPr>
        <w:t>40</w:t>
      </w:r>
      <w:r>
        <w:rPr>
          <w:noProof/>
        </w:rPr>
        <w:fldChar w:fldCharType="end"/>
      </w:r>
    </w:p>
    <w:p w:rsidR="009A177D" w14:paraId="1F5F6C4F" w14:textId="0C5F55A7">
      <w:pPr>
        <w:pStyle w:val="TOC1"/>
        <w:tabs>
          <w:tab w:val="right" w:leader="dot" w:pos="8296"/>
        </w:tabs>
        <w:rPr>
          <w:noProof/>
        </w:rPr>
      </w:pPr>
      <w:r>
        <w:rPr>
          <w:noProof/>
        </w:rPr>
        <w:t>十三、信息披露和透明度管理</w:t>
      </w:r>
      <w:r>
        <w:rPr>
          <w:noProof/>
        </w:rPr>
        <w:tab/>
      </w:r>
      <w:r>
        <w:rPr>
          <w:noProof/>
        </w:rPr>
        <w:fldChar w:fldCharType="begin"/>
      </w:r>
      <w:r>
        <w:rPr>
          <w:noProof/>
        </w:rPr>
        <w:instrText xml:space="preserve"> PAGEREF _Toc153590281 \h </w:instrText>
      </w:r>
      <w:r>
        <w:rPr>
          <w:noProof/>
        </w:rPr>
        <w:fldChar w:fldCharType="separate"/>
      </w:r>
      <w:r>
        <w:rPr>
          <w:noProof/>
        </w:rPr>
        <w:t>42</w:t>
      </w:r>
      <w:r>
        <w:rPr>
          <w:noProof/>
        </w:rPr>
        <w:fldChar w:fldCharType="end"/>
      </w:r>
    </w:p>
    <w:p w:rsidR="009A177D" w14:paraId="2ACAD8AF" w14:textId="743C09D1">
      <w:pPr>
        <w:pStyle w:val="TOC2"/>
        <w:tabs>
          <w:tab w:val="right" w:leader="dot" w:pos="8296"/>
        </w:tabs>
        <w:rPr>
          <w:noProof/>
        </w:rPr>
      </w:pPr>
      <w:r>
        <w:rPr>
          <w:noProof/>
        </w:rPr>
        <w:t>(一)、信息披露的内容和方式选择</w:t>
      </w:r>
      <w:r>
        <w:rPr>
          <w:noProof/>
        </w:rPr>
        <w:tab/>
      </w:r>
      <w:r>
        <w:rPr>
          <w:noProof/>
        </w:rPr>
        <w:fldChar w:fldCharType="begin"/>
      </w:r>
      <w:r>
        <w:rPr>
          <w:noProof/>
        </w:rPr>
        <w:instrText xml:space="preserve"> PAGEREF _Toc153590282 \h </w:instrText>
      </w:r>
      <w:r>
        <w:rPr>
          <w:noProof/>
        </w:rPr>
        <w:fldChar w:fldCharType="separate"/>
      </w:r>
      <w:r>
        <w:rPr>
          <w:noProof/>
        </w:rPr>
        <w:t>42</w:t>
      </w:r>
      <w:r>
        <w:rPr>
          <w:noProof/>
        </w:rPr>
        <w:fldChar w:fldCharType="end"/>
      </w:r>
    </w:p>
    <w:p w:rsidR="009A177D" w14:paraId="42E77E13" w14:textId="6D0C590F">
      <w:pPr>
        <w:pStyle w:val="TOC2"/>
        <w:tabs>
          <w:tab w:val="right" w:leader="dot" w:pos="8296"/>
        </w:tabs>
        <w:rPr>
          <w:noProof/>
        </w:rPr>
      </w:pPr>
      <w:r>
        <w:rPr>
          <w:noProof/>
        </w:rPr>
        <w:t>(二)、透明度管理的目标和实施措施</w:t>
      </w:r>
      <w:r>
        <w:rPr>
          <w:noProof/>
        </w:rPr>
        <w:tab/>
      </w:r>
      <w:r>
        <w:rPr>
          <w:noProof/>
        </w:rPr>
        <w:fldChar w:fldCharType="begin"/>
      </w:r>
      <w:r>
        <w:rPr>
          <w:noProof/>
        </w:rPr>
        <w:instrText xml:space="preserve"> PAGEREF _Toc153590283 \h </w:instrText>
      </w:r>
      <w:r>
        <w:rPr>
          <w:noProof/>
        </w:rPr>
        <w:fldChar w:fldCharType="separate"/>
      </w:r>
      <w:r>
        <w:rPr>
          <w:noProof/>
        </w:rPr>
        <w:t>43</w:t>
      </w:r>
      <w:r>
        <w:rPr>
          <w:noProof/>
        </w:rPr>
        <w:fldChar w:fldCharType="end"/>
      </w:r>
    </w:p>
    <w:p w:rsidR="009A177D" w14:paraId="45DC8A33" w14:textId="612911DA">
      <w:pPr>
        <w:pStyle w:val="TOC2"/>
        <w:tabs>
          <w:tab w:val="right" w:leader="dot" w:pos="8296"/>
        </w:tabs>
        <w:rPr>
          <w:noProof/>
        </w:rPr>
      </w:pPr>
      <w:r>
        <w:rPr>
          <w:noProof/>
        </w:rPr>
        <w:t>(三)、信息反馈和意见征集的机制建设</w:t>
      </w:r>
      <w:r>
        <w:rPr>
          <w:noProof/>
        </w:rPr>
        <w:tab/>
      </w:r>
      <w:r>
        <w:rPr>
          <w:noProof/>
        </w:rPr>
        <w:fldChar w:fldCharType="begin"/>
      </w:r>
      <w:r>
        <w:rPr>
          <w:noProof/>
        </w:rPr>
        <w:instrText xml:space="preserve"> PAGEREF _Toc153590284 \h </w:instrText>
      </w:r>
      <w:r>
        <w:rPr>
          <w:noProof/>
        </w:rPr>
        <w:fldChar w:fldCharType="separate"/>
      </w:r>
      <w:r>
        <w:rPr>
          <w:noProof/>
        </w:rPr>
        <w:t>44</w:t>
      </w:r>
      <w:r>
        <w:rPr>
          <w:noProof/>
        </w:rPr>
        <w:fldChar w:fldCharType="end"/>
      </w:r>
    </w:p>
    <w:p w:rsidR="009A177D" w14:paraId="38AEA490" w14:textId="3A0C6CEB">
      <w:pPr>
        <w:pStyle w:val="TOC1"/>
        <w:tabs>
          <w:tab w:val="right" w:leader="dot" w:pos="8296"/>
        </w:tabs>
        <w:rPr>
          <w:noProof/>
        </w:rPr>
      </w:pPr>
      <w:r>
        <w:rPr>
          <w:noProof/>
        </w:rPr>
        <w:t>十四、企业社会责任和公益活动</w:t>
      </w:r>
      <w:r>
        <w:rPr>
          <w:noProof/>
        </w:rPr>
        <w:tab/>
      </w:r>
      <w:r>
        <w:rPr>
          <w:noProof/>
        </w:rPr>
        <w:fldChar w:fldCharType="begin"/>
      </w:r>
      <w:r>
        <w:rPr>
          <w:noProof/>
        </w:rPr>
        <w:instrText xml:space="preserve"> PAGEREF _Toc153590285 \h </w:instrText>
      </w:r>
      <w:r>
        <w:rPr>
          <w:noProof/>
        </w:rPr>
        <w:fldChar w:fldCharType="separate"/>
      </w:r>
      <w:r>
        <w:rPr>
          <w:noProof/>
        </w:rPr>
        <w:t>45</w:t>
      </w:r>
      <w:r>
        <w:rPr>
          <w:noProof/>
        </w:rPr>
        <w:fldChar w:fldCharType="end"/>
      </w:r>
    </w:p>
    <w:p w:rsidR="009A177D" w14:paraId="1EEC0095" w14:textId="28359712">
      <w:pPr>
        <w:pStyle w:val="TOC2"/>
        <w:tabs>
          <w:tab w:val="right" w:leader="dot" w:pos="8296"/>
        </w:tabs>
        <w:rPr>
          <w:noProof/>
        </w:rPr>
      </w:pPr>
      <w:r>
        <w:rPr>
          <w:noProof/>
        </w:rPr>
        <w:t>(一)、企业社会责任的内涵和履行</w:t>
      </w:r>
      <w:r>
        <w:rPr>
          <w:noProof/>
        </w:rPr>
        <w:tab/>
      </w:r>
      <w:r>
        <w:rPr>
          <w:noProof/>
        </w:rPr>
        <w:fldChar w:fldCharType="begin"/>
      </w:r>
      <w:r>
        <w:rPr>
          <w:noProof/>
        </w:rPr>
        <w:instrText xml:space="preserve"> PAGEREF _Toc153590286 \h </w:instrText>
      </w:r>
      <w:r>
        <w:rPr>
          <w:noProof/>
        </w:rPr>
        <w:fldChar w:fldCharType="separate"/>
      </w:r>
      <w:r>
        <w:rPr>
          <w:noProof/>
        </w:rPr>
        <w:t>45</w:t>
      </w:r>
      <w:r>
        <w:rPr>
          <w:noProof/>
        </w:rPr>
        <w:fldChar w:fldCharType="end"/>
      </w:r>
    </w:p>
    <w:p w:rsidR="009A177D" w14:paraId="5EDF068E" w14:textId="398EF7F8">
      <w:pPr>
        <w:pStyle w:val="TOC2"/>
        <w:tabs>
          <w:tab w:val="right" w:leader="dot" w:pos="8296"/>
        </w:tabs>
        <w:rPr>
          <w:noProof/>
        </w:rPr>
      </w:pPr>
      <w:r>
        <w:rPr>
          <w:noProof/>
        </w:rPr>
        <w:t>(二)、公益活动的策划和实施</w:t>
      </w:r>
      <w:r>
        <w:rPr>
          <w:noProof/>
        </w:rPr>
        <w:tab/>
      </w:r>
      <w:r>
        <w:rPr>
          <w:noProof/>
        </w:rPr>
        <w:fldChar w:fldCharType="begin"/>
      </w:r>
      <w:r>
        <w:rPr>
          <w:noProof/>
        </w:rPr>
        <w:instrText xml:space="preserve"> PAGEREF _Toc153590287 \h </w:instrText>
      </w:r>
      <w:r>
        <w:rPr>
          <w:noProof/>
        </w:rPr>
        <w:fldChar w:fldCharType="separate"/>
      </w:r>
      <w:r>
        <w:rPr>
          <w:noProof/>
        </w:rPr>
        <w:t>47</w:t>
      </w:r>
      <w:r>
        <w:rPr>
          <w:noProof/>
        </w:rPr>
        <w:fldChar w:fldCharType="end"/>
      </w:r>
    </w:p>
    <w:p w:rsidR="009A177D" w14:paraId="2D0B58CB" w14:textId="03BFC32A">
      <w:pPr>
        <w:pStyle w:val="TOC2"/>
        <w:tabs>
          <w:tab w:val="right" w:leader="dot" w:pos="8296"/>
        </w:tabs>
        <w:rPr>
          <w:noProof/>
        </w:rPr>
      </w:pPr>
      <w:r>
        <w:rPr>
          <w:noProof/>
        </w:rPr>
        <w:t>(三)、企业社会责任和公益活动的宣传和推广</w:t>
      </w:r>
      <w:r>
        <w:rPr>
          <w:noProof/>
        </w:rPr>
        <w:tab/>
      </w:r>
      <w:r>
        <w:rPr>
          <w:noProof/>
        </w:rPr>
        <w:fldChar w:fldCharType="begin"/>
      </w:r>
      <w:r>
        <w:rPr>
          <w:noProof/>
        </w:rPr>
        <w:instrText xml:space="preserve"> PAGEREF _Toc153590288 \h </w:instrText>
      </w:r>
      <w:r>
        <w:rPr>
          <w:noProof/>
        </w:rPr>
        <w:fldChar w:fldCharType="separate"/>
      </w:r>
      <w:r>
        <w:rPr>
          <w:noProof/>
        </w:rPr>
        <w:t>48</w:t>
      </w:r>
      <w:r>
        <w:rPr>
          <w:noProof/>
        </w:rPr>
        <w:fldChar w:fldCharType="end"/>
      </w:r>
    </w:p>
    <w:p w:rsidR="009A177D" w14:paraId="275A2A1B" w14:textId="2712B094">
      <w:pPr>
        <w:pStyle w:val="TOC1"/>
        <w:tabs>
          <w:tab w:val="right" w:leader="dot" w:pos="8296"/>
        </w:tabs>
        <w:rPr>
          <w:noProof/>
        </w:rPr>
      </w:pPr>
      <w:r>
        <w:rPr>
          <w:noProof/>
        </w:rPr>
        <w:t>十五、安全卫生和职业健康</w:t>
      </w:r>
      <w:r>
        <w:rPr>
          <w:noProof/>
        </w:rPr>
        <w:tab/>
      </w:r>
      <w:r>
        <w:rPr>
          <w:noProof/>
        </w:rPr>
        <w:fldChar w:fldCharType="begin"/>
      </w:r>
      <w:r>
        <w:rPr>
          <w:noProof/>
        </w:rPr>
        <w:instrText xml:space="preserve"> PAGEREF _Toc153590289 \h </w:instrText>
      </w:r>
      <w:r>
        <w:rPr>
          <w:noProof/>
        </w:rPr>
        <w:fldChar w:fldCharType="separate"/>
      </w:r>
      <w:r>
        <w:rPr>
          <w:noProof/>
        </w:rPr>
        <w:t>50</w:t>
      </w:r>
      <w:r>
        <w:rPr>
          <w:noProof/>
        </w:rPr>
        <w:fldChar w:fldCharType="end"/>
      </w:r>
    </w:p>
    <w:p w:rsidR="009A177D" w14:paraId="490E16CA" w14:textId="60DF49DC">
      <w:pPr>
        <w:pStyle w:val="TOC2"/>
        <w:tabs>
          <w:tab w:val="right" w:leader="dot" w:pos="8296"/>
        </w:tabs>
        <w:rPr>
          <w:noProof/>
        </w:rPr>
      </w:pPr>
      <w:r>
        <w:rPr>
          <w:noProof/>
        </w:rPr>
        <w:t>(一)、安全卫生和职业健康的管理体系</w:t>
      </w:r>
      <w:r>
        <w:rPr>
          <w:noProof/>
        </w:rPr>
        <w:tab/>
      </w:r>
      <w:r>
        <w:rPr>
          <w:noProof/>
        </w:rPr>
        <w:fldChar w:fldCharType="begin"/>
      </w:r>
      <w:r>
        <w:rPr>
          <w:noProof/>
        </w:rPr>
        <w:instrText xml:space="preserve"> PAGEREF _Toc153590290 \h </w:instrText>
      </w:r>
      <w:r>
        <w:rPr>
          <w:noProof/>
        </w:rPr>
        <w:fldChar w:fldCharType="separate"/>
      </w:r>
      <w:r>
        <w:rPr>
          <w:noProof/>
        </w:rPr>
        <w:t>50</w:t>
      </w:r>
      <w:r>
        <w:rPr>
          <w:noProof/>
        </w:rPr>
        <w:fldChar w:fldCharType="end"/>
      </w:r>
    </w:p>
    <w:p w:rsidR="009A177D" w14:paraId="3C8D1A13" w14:textId="6F775893">
      <w:pPr>
        <w:pStyle w:val="TOC2"/>
        <w:tabs>
          <w:tab w:val="right" w:leader="dot" w:pos="8296"/>
        </w:tabs>
        <w:rPr>
          <w:noProof/>
        </w:rPr>
      </w:pPr>
      <w:r>
        <w:rPr>
          <w:noProof/>
        </w:rPr>
        <w:t>(二)、安全卫生和职业健康的风险评估</w:t>
      </w:r>
      <w:r>
        <w:rPr>
          <w:noProof/>
        </w:rPr>
        <w:tab/>
      </w:r>
      <w:r>
        <w:rPr>
          <w:noProof/>
        </w:rPr>
        <w:fldChar w:fldCharType="begin"/>
      </w:r>
      <w:r>
        <w:rPr>
          <w:noProof/>
        </w:rPr>
        <w:instrText xml:space="preserve"> PAGEREF _Toc153590291 \h </w:instrText>
      </w:r>
      <w:r>
        <w:rPr>
          <w:noProof/>
        </w:rPr>
        <w:fldChar w:fldCharType="separate"/>
      </w:r>
      <w:r>
        <w:rPr>
          <w:noProof/>
        </w:rPr>
        <w:t>51</w:t>
      </w:r>
      <w:r>
        <w:rPr>
          <w:noProof/>
        </w:rPr>
        <w:fldChar w:fldCharType="end"/>
      </w:r>
    </w:p>
    <w:p w:rsidR="009A177D" w14:paraId="0C2E2AD0" w14:textId="7553721C">
      <w:pPr>
        <w:pStyle w:val="TOC2"/>
        <w:tabs>
          <w:tab w:val="right" w:leader="dot" w:pos="8296"/>
        </w:tabs>
        <w:rPr>
          <w:noProof/>
        </w:rPr>
      </w:pPr>
      <w:r>
        <w:rPr>
          <w:noProof/>
        </w:rPr>
        <w:t>(三)、安全卫生和职业健康的防范措施</w:t>
      </w:r>
      <w:r>
        <w:rPr>
          <w:noProof/>
        </w:rPr>
        <w:tab/>
      </w:r>
      <w:r>
        <w:rPr>
          <w:noProof/>
        </w:rPr>
        <w:fldChar w:fldCharType="begin"/>
      </w:r>
      <w:r>
        <w:rPr>
          <w:noProof/>
        </w:rPr>
        <w:instrText xml:space="preserve"> PAGEREF _Toc153590292 \h </w:instrText>
      </w:r>
      <w:r>
        <w:rPr>
          <w:noProof/>
        </w:rPr>
        <w:fldChar w:fldCharType="separate"/>
      </w:r>
      <w:r>
        <w:rPr>
          <w:noProof/>
        </w:rPr>
        <w:t>52</w:t>
      </w:r>
      <w:r>
        <w:rPr>
          <w:noProof/>
        </w:rPr>
        <w:fldChar w:fldCharType="end"/>
      </w:r>
    </w:p>
    <w:p w:rsidR="009A177D" w:rsidP="009A177D" w14:paraId="2DD2B242" w14:textId="622D3438">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9A177D" w:rsidP="009A177D" w14:paraId="0ADBF316" w14:textId="370DF73D">
      <w:pPr>
        <w:pStyle w:val="Heading1"/>
        <w:jc w:val="center"/>
        <w:rPr>
          <w:rFonts w:hint="eastAsia"/>
        </w:rPr>
      </w:pPr>
      <w:bookmarkStart w:id="0" w:name="_Toc153590232"/>
      <w:r w:rsidRPr="009A177D">
        <w:rPr>
          <w:rFonts w:hint="eastAsia"/>
        </w:rPr>
        <w:t>概述</w:t>
      </w:r>
      <w:bookmarkEnd w:id="0"/>
    </w:p>
    <w:p w:rsidR="009A177D" w:rsidP="009A177D" w14:paraId="5DCC3914" w14:textId="7EB69718">
      <w:pPr>
        <w:ind w:firstLine="560" w:firstLineChars="200"/>
        <w:rPr>
          <w:rFonts w:ascii="仿宋" w:eastAsia="仿宋" w:hAnsi="仿宋" w:hint="eastAsia"/>
          <w:sz w:val="28"/>
        </w:rPr>
      </w:pPr>
      <w:r w:rsidRPr="009A177D">
        <w:rPr>
          <w:rFonts w:ascii="仿宋" w:eastAsia="仿宋" w:hAnsi="仿宋" w:hint="eastAsia"/>
          <w:sz w:val="28"/>
        </w:rPr>
        <w:t>本研究的主要目的是评估飞行试验地面设备行业的可行性，深入了解该行业的各个方面，并提供有关如何应对当前和未来挑战的建议。我们将对飞行试验地面设备生产过程、市场需求、竞争格局、环境影响、技术趋势以及法规合规性等多个方面进行全面研究和分析。</w:t>
      </w:r>
    </w:p>
    <w:p w:rsidR="009A177D" w:rsidP="009A177D" w14:paraId="583AB21A" w14:textId="5ECF7233">
      <w:pPr>
        <w:pStyle w:val="Heading1"/>
        <w:rPr>
          <w:rFonts w:hint="eastAsia"/>
        </w:rPr>
      </w:pPr>
      <w:bookmarkStart w:id="1" w:name="_Toc153590233"/>
      <w:r w:rsidRPr="009A177D">
        <w:rPr>
          <w:rFonts w:hint="eastAsia"/>
        </w:rPr>
        <w:t>一、创新商业模式和价值创造</w:t>
      </w:r>
      <w:bookmarkEnd w:id="1"/>
    </w:p>
    <w:p w:rsidR="009A177D" w:rsidP="009A177D" w14:paraId="249B552E" w14:textId="761F9A27">
      <w:pPr>
        <w:pStyle w:val="Heading2"/>
      </w:pPr>
      <w:bookmarkStart w:id="2" w:name="_Toc153590234"/>
      <w:r w:rsidRPr="009A177D">
        <w:t>(一)、创新商业模式的介绍和实例分析</w:t>
      </w:r>
      <w:bookmarkEnd w:id="2"/>
    </w:p>
    <w:p w:rsidR="009A177D" w:rsidRPr="009A177D" w:rsidP="009A177D" w14:paraId="5A7A05AE" w14:textId="77777777">
      <w:pPr>
        <w:ind w:firstLine="560" w:firstLineChars="200"/>
        <w:rPr>
          <w:rFonts w:ascii="仿宋" w:eastAsia="仿宋" w:hAnsi="仿宋"/>
          <w:sz w:val="28"/>
        </w:rPr>
      </w:pPr>
      <w:r w:rsidRPr="009A177D">
        <w:rPr>
          <w:rFonts w:ascii="仿宋" w:eastAsia="仿宋" w:hAnsi="仿宋" w:hint="eastAsia"/>
          <w:sz w:val="28"/>
        </w:rPr>
        <w:t>创新商业模式的介绍：创新商业模式是指在现有市场和资源的基础上，通过创新和变革，开创新的商业模式，实现商业目标和可持续发展。创新商业模式包括产品或服务的创新、市场营销的创新、收入模式的创新、供应链的创新等方面。创新商业模式能够带来新的商业机会、增加企业的竞争力、提高客户价值、降低成本和风险等多重效益。</w:t>
      </w:r>
    </w:p>
    <w:p w:rsidR="009A177D" w:rsidP="009A177D" w14:paraId="34D9239B" w14:textId="1CA8AA5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9A177D" w:rsidP="009A177D" w14:textId="1CA8AA53">
      <w:pPr>
        <w:ind w:firstLine="560" w:firstLineChars="200"/>
        <w:rPr>
          <w:rFonts w:ascii="仿宋" w:eastAsia="仿宋" w:hAnsi="仿宋" w:hint="eastAsia"/>
          <w:sz w:val="28"/>
        </w:rPr>
      </w:pPr>
      <w:r w:rsidRPr="009A177D">
        <w:rPr>
          <w:rFonts w:ascii="仿宋" w:eastAsia="仿宋" w:hAnsi="仿宋" w:hint="eastAsia"/>
          <w:sz w:val="28"/>
        </w:rPr>
        <w:t>实例分析：以共享经济模式为例，共享经济是一种基于互联网和移动互联网的创新商业模式，通过共享资源、共享服务和共享平台，实现资源的最大化利用和效率提升。共享经济模式的实现，需要解决资源共享、信任机制、平台建设等多个问题。例如，共享单车企业可以通过建立智能锁和移动支付系统，实现自助租借和归还，降低管理成本和提高用户体验；共享住宿企业可以通过建立信任评价机制和保险机制，提高用户信任度和安全性；共享办公企业可以通过提供灵活</w:t>
      </w:r>
      <w:r w:rsidRPr="009A177D">
        <w:rPr>
          <w:rFonts w:ascii="仿宋" w:eastAsia="仿宋" w:hAnsi="仿宋" w:hint="eastAsia"/>
          <w:sz w:val="28"/>
        </w:rPr>
        <w:t>的租赁方式和共享办公设施，降低企业成本和提高工作效率。</w:t>
      </w:r>
    </w:p>
    <w:p w:rsidR="009A177D" w:rsidP="009A177D" w14:paraId="0C67CC25" w14:textId="050F55D3">
      <w:pPr>
        <w:pStyle w:val="Heading2"/>
      </w:pPr>
      <w:bookmarkStart w:id="3" w:name="_Toc153590235"/>
      <w:r w:rsidRPr="009A177D">
        <w:t>(二)、商业模式创新对飞行试验地面设备项目价值的影响</w:t>
      </w:r>
      <w:bookmarkEnd w:id="3"/>
    </w:p>
    <w:p w:rsidR="009A177D" w:rsidRPr="009A177D" w:rsidP="009A177D" w14:paraId="0EE7EEEE" w14:textId="77777777">
      <w:pPr>
        <w:ind w:firstLine="560" w:firstLineChars="200"/>
        <w:rPr>
          <w:rFonts w:ascii="仿宋" w:eastAsia="仿宋" w:hAnsi="仿宋"/>
          <w:sz w:val="28"/>
        </w:rPr>
      </w:pPr>
      <w:r w:rsidRPr="009A177D">
        <w:rPr>
          <w:rFonts w:ascii="仿宋" w:eastAsia="仿宋" w:hAnsi="仿宋" w:hint="eastAsia"/>
          <w:sz w:val="28"/>
        </w:rPr>
        <w:t>价值提升：商业模式创新可以带来新的商业机会和增值服务，提高产品或服务的附加值和差异化竞争力，从而提升飞行试验地面设备项目的市场价值和商业价值。例如，通过采用订阅制或付费会员制等收入模式创新，可以增加飞行试验地面设备项目的收入来源和稳定性；通过采用共享经济模式或区块链技术等供应链创新，可以降低成本和风险，提高效率和可靠性。</w:t>
      </w:r>
    </w:p>
    <w:p w:rsidR="009A177D" w:rsidRPr="009A177D" w:rsidP="009A177D" w14:paraId="5B74D27D" w14:textId="77777777">
      <w:pPr>
        <w:ind w:firstLine="560" w:firstLineChars="200"/>
        <w:rPr>
          <w:rFonts w:ascii="仿宋" w:eastAsia="仿宋" w:hAnsi="仿宋"/>
          <w:sz w:val="28"/>
        </w:rPr>
      </w:pPr>
      <w:r w:rsidRPr="009A177D">
        <w:rPr>
          <w:rFonts w:ascii="仿宋" w:eastAsia="仿宋" w:hAnsi="仿宋" w:hint="eastAsia"/>
          <w:sz w:val="28"/>
        </w:rPr>
        <w:t>竞争优势：商业模式创新可以带来新的商业模式和商业生态，打破传统的竞争格局，创造新的竞争优势。例如，通过采用平台经济模式或社交化营销模式等市场营销创新，可以拓展飞行试验地面设备项目的市场份额和用户群体；通过采用云计算或物联网技术等技术创新，可以提高飞行试验地面设备项目的技术水平和创新能力。</w:t>
      </w:r>
    </w:p>
    <w:p w:rsidR="009A177D" w:rsidP="009A177D" w14:paraId="46A34DD2" w14:textId="2BBBEC2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A177D">
        <w:rPr>
          <w:rFonts w:ascii="仿宋" w:eastAsia="仿宋" w:hAnsi="仿宋" w:hint="eastAsia"/>
          <w:sz w:val="28"/>
        </w:rPr>
        <w:t>可持续发展：商业模式创新可以带来新的商业模式和商业生态，促进飞行试验地面设备项目的可持续发展。例如，通过采用循环经济模式或绿色供应链模式等可持续发展创新，可以降低飞行试验地面设备项目的环境影响和社会风险，提高飞行试验地面设备项目的社会责任和企业形象。</w:t>
      </w:r>
    </w:p>
    <w:p w:rsidR="009A177D" w:rsidP="009A177D" w14:paraId="48383B51" w14:textId="30487ABA">
      <w:pPr>
        <w:pStyle w:val="Heading2"/>
      </w:pPr>
      <w:bookmarkStart w:id="4" w:name="_Toc153590236"/>
      <w:r w:rsidRPr="009A177D">
        <w:t>(三)、商业模式持续创新和迭代发展的策略</w:t>
      </w:r>
      <w:bookmarkEnd w:id="4"/>
    </w:p>
    <w:p w:rsidR="009A177D" w:rsidRPr="009A177D" w:rsidP="009A177D" w14:paraId="2F3D70C6" w14:textId="77777777">
      <w:pPr>
        <w:ind w:firstLine="560" w:firstLineChars="200"/>
        <w:rPr>
          <w:rFonts w:ascii="仿宋" w:eastAsia="仿宋" w:hAnsi="仿宋"/>
          <w:sz w:val="28"/>
        </w:rPr>
      </w:pPr>
      <w:r w:rsidRPr="009A177D">
        <w:rPr>
          <w:rFonts w:ascii="仿宋" w:eastAsia="仿宋" w:hAnsi="仿宋" w:hint="eastAsia"/>
          <w:sz w:val="28"/>
        </w:rPr>
        <w:t>持续创新：商业模式持续创新是指不断地寻找新的商业机会和创</w:t>
      </w:r>
      <w:r w:rsidRPr="009A177D">
        <w:rPr>
          <w:rFonts w:ascii="仿宋" w:eastAsia="仿宋" w:hAnsi="仿宋" w:hint="eastAsia"/>
          <w:sz w:val="28"/>
        </w:rPr>
        <w:t>新点，通过创新和变革，实现商业目标和可持续发展。持续创新需要建立创新机制和创新文化，鼓励团队成员提出新的创意和建议，同时需要建立创新评估和实施机制，对创新点进行评估和筛选，制定创新计划和实施方案。</w:t>
      </w:r>
    </w:p>
    <w:p w:rsidR="009A177D" w:rsidRPr="009A177D" w:rsidP="009A177D" w14:paraId="10CAFC8B" w14:textId="77777777">
      <w:pPr>
        <w:ind w:firstLine="560" w:firstLineChars="200"/>
        <w:rPr>
          <w:rFonts w:ascii="仿宋" w:eastAsia="仿宋" w:hAnsi="仿宋"/>
          <w:sz w:val="28"/>
        </w:rPr>
      </w:pPr>
      <w:r w:rsidRPr="009A177D">
        <w:rPr>
          <w:rFonts w:ascii="仿宋" w:eastAsia="仿宋" w:hAnsi="仿宋" w:hint="eastAsia"/>
          <w:sz w:val="28"/>
        </w:rPr>
        <w:t>迭代发展：商业模式迭代发展是指不断地对商业模式进行调整和优化，通过实践和反馈，不断地改进和完善商业模式，实现商业目标和可持续发展。迭代发展需要建立反馈机制和数据分析机制，及时了解用户反馈和市场信息，对商业模式进行调整和优化，同时需要建立迭代管理和实施机制，对商业模式的改进进行跟踪和管理。</w:t>
      </w:r>
    </w:p>
    <w:p w:rsidR="009A177D" w:rsidRPr="009A177D" w:rsidP="009A177D" w14:paraId="1BDD30F2" w14:textId="77777777">
      <w:pPr>
        <w:ind w:firstLine="560" w:firstLineChars="200"/>
        <w:rPr>
          <w:rFonts w:ascii="仿宋" w:eastAsia="仿宋" w:hAnsi="仿宋"/>
          <w:sz w:val="28"/>
        </w:rPr>
      </w:pPr>
      <w:r w:rsidRPr="009A177D">
        <w:rPr>
          <w:rFonts w:ascii="仿宋" w:eastAsia="仿宋" w:hAnsi="仿宋" w:hint="eastAsia"/>
          <w:sz w:val="28"/>
        </w:rPr>
        <w:t>策略建议：为了实现商业模式的持续创新和迭代发展，我们需要建立以下策略建议：</w:t>
      </w:r>
    </w:p>
    <w:p w:rsidR="009A177D" w:rsidRPr="009A177D" w:rsidP="009A177D" w14:paraId="78F5504F" w14:textId="77777777">
      <w:pPr>
        <w:ind w:firstLine="560" w:firstLineChars="200"/>
        <w:rPr>
          <w:rFonts w:ascii="仿宋" w:eastAsia="仿宋" w:hAnsi="仿宋"/>
          <w:sz w:val="28"/>
        </w:rPr>
      </w:pPr>
      <w:r w:rsidRPr="009A177D">
        <w:rPr>
          <w:rFonts w:ascii="仿宋" w:eastAsia="仿宋" w:hAnsi="仿宋" w:hint="eastAsia"/>
          <w:sz w:val="28"/>
        </w:rPr>
        <w:t>建立创新和迭代的文化和机制，鼓励团队成员提出新的创意和建议，同时建立创新评估和实施机制，对创新点进行评估和筛选，制定创新计划和实施方案。</w:t>
      </w:r>
    </w:p>
    <w:p w:rsidR="009A177D" w:rsidRPr="009A177D" w:rsidP="009A177D" w14:paraId="7D2A2448" w14:textId="77777777">
      <w:pPr>
        <w:ind w:firstLine="560" w:firstLineChars="200"/>
        <w:rPr>
          <w:rFonts w:ascii="仿宋" w:eastAsia="仿宋" w:hAnsi="仿宋"/>
          <w:sz w:val="28"/>
        </w:rPr>
      </w:pPr>
      <w:r w:rsidRPr="009A177D">
        <w:rPr>
          <w:rFonts w:ascii="仿宋" w:eastAsia="仿宋" w:hAnsi="仿宋" w:hint="eastAsia"/>
          <w:sz w:val="28"/>
        </w:rPr>
        <w:t>建立反馈和数据分析机制，及时了解用户反馈和市场信息，对商业模式进行调整和优化，同时建立迭代管理和实施机制，对商业模式的改进进行跟踪和管理。</w:t>
      </w:r>
    </w:p>
    <w:p w:rsidR="009A177D" w:rsidRPr="009A177D" w:rsidP="009A177D" w14:paraId="3F4007D7" w14:textId="77777777">
      <w:pPr>
        <w:ind w:firstLine="560" w:firstLineChars="200"/>
        <w:rPr>
          <w:rFonts w:ascii="仿宋" w:eastAsia="仿宋" w:hAnsi="仿宋"/>
          <w:sz w:val="28"/>
        </w:rPr>
      </w:pPr>
      <w:r w:rsidRPr="009A177D">
        <w:rPr>
          <w:rFonts w:ascii="仿宋" w:eastAsia="仿宋" w:hAnsi="仿宋" w:hint="eastAsia"/>
          <w:sz w:val="28"/>
        </w:rPr>
        <w:t>注重社会责任和可持续发展，将商业模式的持续创新和迭代发展与社会责任和可持续发展相结合，实现商业目标和社会效益的双赢。</w:t>
      </w:r>
    </w:p>
    <w:p w:rsidR="009A177D" w:rsidP="009A177D" w14:paraId="74719729" w14:textId="507B991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9A177D" w:rsidP="009A177D" w14:textId="507B991F">
      <w:pPr>
        <w:ind w:firstLine="560" w:firstLineChars="200"/>
        <w:rPr>
          <w:rFonts w:ascii="仿宋" w:eastAsia="仿宋" w:hAnsi="仿宋" w:hint="eastAsia"/>
          <w:sz w:val="28"/>
        </w:rPr>
      </w:pPr>
      <w:r w:rsidRPr="009A177D">
        <w:rPr>
          <w:rFonts w:ascii="仿宋" w:eastAsia="仿宋" w:hAnsi="仿宋" w:hint="eastAsia"/>
          <w:sz w:val="28"/>
        </w:rPr>
        <w:t>建立有效的沟通机制和团队协作机制，明确团队成员的角色和职责，注重团队文化的建立和维护，确保商业模式的持续创新和迭代发展的顺利实施。</w:t>
      </w:r>
    </w:p>
    <w:p w:rsidR="009A177D" w:rsidP="009A177D" w14:paraId="245F576D" w14:textId="20FC6813">
      <w:pPr>
        <w:pStyle w:val="Heading1"/>
      </w:pPr>
      <w:bookmarkStart w:id="5" w:name="_Toc153590237"/>
      <w:r w:rsidRPr="009A177D">
        <w:rPr>
          <w:rFonts w:hint="eastAsia"/>
        </w:rPr>
        <w:t>二、飞行试验地面设备项目主要建</w:t>
      </w:r>
      <w:r w:rsidRPr="009A177D">
        <w:t>(构)筑物建设工程</w:t>
      </w:r>
      <w:bookmarkEnd w:id="5"/>
    </w:p>
    <w:p w:rsidR="009A177D" w:rsidP="009A177D" w14:paraId="1733CB41" w14:textId="3909496A">
      <w:pPr>
        <w:pStyle w:val="Heading2"/>
      </w:pPr>
      <w:bookmarkStart w:id="6" w:name="_Toc153590238"/>
      <w:r w:rsidRPr="009A177D">
        <w:t>(一)、抗震设防</w:t>
      </w:r>
      <w:bookmarkEnd w:id="6"/>
    </w:p>
    <w:p w:rsidR="009A177D" w:rsidP="009A177D" w14:paraId="53AD18FA" w14:textId="59EA2D32">
      <w:pPr>
        <w:ind w:firstLine="560" w:firstLineChars="200"/>
        <w:rPr>
          <w:rFonts w:ascii="仿宋" w:eastAsia="仿宋" w:hAnsi="仿宋"/>
          <w:sz w:val="28"/>
        </w:rPr>
      </w:pPr>
      <w:r w:rsidRPr="009A177D">
        <w:rPr>
          <w:rFonts w:ascii="仿宋" w:eastAsia="仿宋" w:hAnsi="仿宋" w:hint="eastAsia"/>
          <w:sz w:val="28"/>
        </w:rPr>
        <w:t>在飞行试验地面设备项目计划中，我们关注了选址地区的地震情况。经过考虑，该地区的基本地震烈度约为</w:t>
      </w:r>
      <w:r w:rsidRPr="009A177D">
        <w:rPr>
          <w:rFonts w:ascii="仿宋" w:eastAsia="仿宋" w:hAnsi="仿宋"/>
          <w:sz w:val="28"/>
        </w:rPr>
        <w:t>XXX度。为确保飞行试验地面设备项目的安全性，我们将遵循现行的《建筑抗震设计规范》(GBJ11-89)的要求，在本地区特定的基本地震烈度条件下，制定了X度的抗震设防标准（请结合当地实际情况填写）。这一举措旨在保障飞行试验地面设备项目的稳定和可持续发展，以满足当地地震风险的挑战。</w:t>
      </w:r>
    </w:p>
    <w:p w:rsidR="009A177D" w:rsidP="009A177D" w14:paraId="06241EB4" w14:textId="32BA884D">
      <w:pPr>
        <w:pStyle w:val="Heading2"/>
      </w:pPr>
      <w:bookmarkStart w:id="7" w:name="_Toc153590239"/>
      <w:r w:rsidRPr="009A177D">
        <w:t>(二)、建筑结构形势及基础方案</w:t>
      </w:r>
      <w:bookmarkEnd w:id="7"/>
    </w:p>
    <w:p w:rsidR="009A177D" w:rsidP="009A177D" w14:paraId="15997099" w14:textId="3A815D5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9A177D" w:rsidP="009A177D" w14:textId="3A815D59">
      <w:pPr>
        <w:ind w:firstLine="560" w:firstLineChars="200"/>
        <w:rPr>
          <w:rFonts w:ascii="仿宋" w:eastAsia="仿宋" w:hAnsi="仿宋" w:hint="eastAsia"/>
          <w:sz w:val="28"/>
        </w:rPr>
      </w:pPr>
      <w:r w:rsidRPr="009A177D">
        <w:rPr>
          <w:rFonts w:ascii="仿宋" w:eastAsia="仿宋" w:hAnsi="仿宋" w:hint="eastAsia"/>
          <w:sz w:val="28"/>
        </w:rPr>
        <w:t>主要厂房的设计在满足工艺使用要求和防火、通风、采光要求的前提下，力求做到布置紧凑、节省用地。车间立面造型简洁明快，体现现代化企业的建筑特色。屋面防水、保温尽可能采用质量较高、性能可靠的新型建筑材料。飞行试验地面设备项目中主要生产车间及仓库均为钢结构，而建筑则为砖混结构。考虑到建设地处于地震带分布区域，因此在工程设计中将加强建筑物抗震结构措施，以增强建筑物的抗震能力。</w:t>
      </w:r>
    </w:p>
    <w:p w:rsidR="009A177D" w:rsidP="009A177D" w14:paraId="28821AB9" w14:textId="2247EA26">
      <w:pPr>
        <w:pStyle w:val="Heading2"/>
      </w:pPr>
      <w:bookmarkStart w:id="8" w:name="_Toc153590240"/>
      <w:r w:rsidRPr="009A177D">
        <w:t>(三)、主要建(构)筑物建设工程</w:t>
      </w:r>
      <w:bookmarkEnd w:id="8"/>
    </w:p>
    <w:p w:rsidR="009A177D" w:rsidP="009A177D" w14:paraId="474FE08C" w14:textId="131A3C07">
      <w:pPr>
        <w:ind w:firstLine="560" w:firstLineChars="200"/>
        <w:rPr>
          <w:rFonts w:ascii="仿宋" w:eastAsia="仿宋" w:hAnsi="仿宋"/>
          <w:sz w:val="28"/>
        </w:rPr>
      </w:pPr>
      <w:r w:rsidRPr="009A177D">
        <w:rPr>
          <w:rFonts w:ascii="仿宋" w:eastAsia="仿宋" w:hAnsi="仿宋" w:hint="eastAsia"/>
          <w:sz w:val="28"/>
        </w:rPr>
        <w:t>飞行试验地面设备项目的土建工程主要包括以下六个部分：生产工程、辅助生产工程、公用工程、总图工程、服务性工程（办公及生活）和其他工程。总建筑面积为</w:t>
      </w:r>
      <w:r w:rsidRPr="009A177D">
        <w:rPr>
          <w:rFonts w:ascii="仿宋" w:eastAsia="仿宋" w:hAnsi="仿宋"/>
          <w:sz w:val="28"/>
        </w:rPr>
        <w:t>XXXX平方米，预计土建工程投资为XXXX万元。</w:t>
      </w:r>
    </w:p>
    <w:p w:rsidR="009A177D" w:rsidP="009A177D" w14:paraId="1E17CEF8" w14:textId="126BCC26">
      <w:pPr>
        <w:pStyle w:val="Heading1"/>
        <w:rPr>
          <w:rFonts w:hint="eastAsia"/>
        </w:rPr>
      </w:pPr>
      <w:bookmarkStart w:id="9" w:name="_Toc153590241"/>
      <w:r w:rsidRPr="009A177D">
        <w:rPr>
          <w:rFonts w:hint="eastAsia"/>
        </w:rPr>
        <w:t>三、灵活性和可持续性平衡</w:t>
      </w:r>
      <w:bookmarkEnd w:id="9"/>
    </w:p>
    <w:p w:rsidR="009A177D" w:rsidP="009A177D" w14:paraId="6E1D00A4" w14:textId="69AE8FF5">
      <w:pPr>
        <w:pStyle w:val="Heading2"/>
      </w:pPr>
      <w:bookmarkStart w:id="10" w:name="_Toc153590242"/>
      <w:r w:rsidRPr="009A177D">
        <w:t>(一)、灵活生产与资源效率的平衡</w:t>
      </w:r>
      <w:bookmarkEnd w:id="10"/>
    </w:p>
    <w:p w:rsidR="009A177D" w:rsidRPr="009A177D" w:rsidP="009A177D" w14:paraId="361250EF" w14:textId="77777777">
      <w:pPr>
        <w:ind w:firstLine="560" w:firstLineChars="200"/>
        <w:rPr>
          <w:rFonts w:ascii="仿宋" w:eastAsia="仿宋" w:hAnsi="仿宋"/>
          <w:sz w:val="28"/>
        </w:rPr>
      </w:pPr>
      <w:r w:rsidRPr="009A177D">
        <w:rPr>
          <w:rFonts w:ascii="仿宋" w:eastAsia="仿宋" w:hAnsi="仿宋" w:hint="eastAsia"/>
          <w:sz w:val="28"/>
        </w:rPr>
        <w:t>灵活生产的优势：</w:t>
      </w:r>
    </w:p>
    <w:p w:rsidR="009A177D" w:rsidRPr="009A177D" w:rsidP="009A177D" w14:paraId="5DD3178E" w14:textId="77777777">
      <w:pPr>
        <w:ind w:firstLine="560" w:firstLineChars="200"/>
        <w:rPr>
          <w:rFonts w:ascii="仿宋" w:eastAsia="仿宋" w:hAnsi="仿宋"/>
          <w:sz w:val="28"/>
        </w:rPr>
      </w:pPr>
      <w:r w:rsidRPr="009A177D">
        <w:rPr>
          <w:rFonts w:ascii="仿宋" w:eastAsia="仿宋" w:hAnsi="仿宋" w:hint="eastAsia"/>
          <w:sz w:val="28"/>
        </w:rPr>
        <w:t>灵活生产能够快速适应市场需求的变化，提供个性化和定制化的产品和服务。通过灵活生产，企业可以更好地满足客户的需求，提高市场竞争力和顾客满意度。</w:t>
      </w:r>
    </w:p>
    <w:p w:rsidR="009A177D" w:rsidRPr="009A177D" w:rsidP="009A177D" w14:paraId="115C7764" w14:textId="77777777">
      <w:pPr>
        <w:ind w:firstLine="560" w:firstLineChars="200"/>
        <w:rPr>
          <w:rFonts w:ascii="仿宋" w:eastAsia="仿宋" w:hAnsi="仿宋"/>
          <w:sz w:val="28"/>
        </w:rPr>
      </w:pPr>
      <w:r w:rsidRPr="009A177D">
        <w:rPr>
          <w:rFonts w:ascii="仿宋" w:eastAsia="仿宋" w:hAnsi="仿宋" w:hint="eastAsia"/>
          <w:sz w:val="28"/>
        </w:rPr>
        <w:t>资源效率的重要性：</w:t>
      </w:r>
    </w:p>
    <w:p w:rsidR="009A177D" w:rsidRPr="009A177D" w:rsidP="009A177D" w14:paraId="56BE112F" w14:textId="77777777">
      <w:pPr>
        <w:ind w:firstLine="560" w:firstLineChars="200"/>
        <w:rPr>
          <w:rFonts w:ascii="仿宋" w:eastAsia="仿宋" w:hAnsi="仿宋"/>
          <w:sz w:val="28"/>
        </w:rPr>
      </w:pPr>
      <w:r w:rsidRPr="009A177D">
        <w:rPr>
          <w:rFonts w:ascii="仿宋" w:eastAsia="仿宋" w:hAnsi="仿宋" w:hint="eastAsia"/>
          <w:sz w:val="28"/>
        </w:rPr>
        <w:t>资源效率是企业可持续发展的关键要素之一。通过优化资源的利用和管理，企业可以降低成本、提高生产效率，并减少对有限资源的依赖。资源效率的提高对于企业的长期发展和环境可持续性至关重要。</w:t>
      </w:r>
    </w:p>
    <w:p w:rsidR="009A177D" w:rsidRPr="009A177D" w:rsidP="009A177D" w14:paraId="2B1FD761" w14:textId="77777777">
      <w:pPr>
        <w:ind w:firstLine="560" w:firstLineChars="200"/>
        <w:rPr>
          <w:rFonts w:ascii="仿宋" w:eastAsia="仿宋" w:hAnsi="仿宋"/>
          <w:sz w:val="28"/>
        </w:rPr>
      </w:pPr>
      <w:r w:rsidRPr="009A177D">
        <w:rPr>
          <w:rFonts w:ascii="仿宋" w:eastAsia="仿宋" w:hAnsi="仿宋" w:hint="eastAsia"/>
          <w:sz w:val="28"/>
        </w:rPr>
        <w:t>平衡灵活生产与资源效率：</w:t>
      </w:r>
    </w:p>
    <w:p w:rsidR="009A177D" w:rsidRPr="009A177D" w:rsidP="009A177D" w14:paraId="2189D87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9A177D" w:rsidRPr="009A177D" w:rsidP="009A177D" w14:textId="77777777">
      <w:pPr>
        <w:ind w:firstLine="560" w:firstLineChars="200"/>
        <w:rPr>
          <w:rFonts w:ascii="仿宋" w:eastAsia="仿宋" w:hAnsi="仿宋"/>
          <w:sz w:val="28"/>
        </w:rPr>
      </w:pPr>
      <w:r w:rsidRPr="009A177D">
        <w:rPr>
          <w:rFonts w:ascii="仿宋" w:eastAsia="仿宋" w:hAnsi="仿宋" w:hint="eastAsia"/>
          <w:sz w:val="28"/>
        </w:rPr>
        <w:t>在可行性研究中，需要平衡灵活生产和资源效率，以实现最佳的生产效果和经济效益。这可以通过合理规划生产流程、优化资源配置、引入先进的生产技术和管理方法等手段实现。</w:t>
      </w:r>
    </w:p>
    <w:p w:rsidR="009A177D" w:rsidRPr="009A177D" w:rsidP="009A177D" w14:paraId="442304BD" w14:textId="77777777">
      <w:pPr>
        <w:ind w:firstLine="560" w:firstLineChars="200"/>
        <w:rPr>
          <w:rFonts w:ascii="仿宋" w:eastAsia="仿宋" w:hAnsi="仿宋"/>
          <w:sz w:val="28"/>
        </w:rPr>
      </w:pPr>
      <w:r w:rsidRPr="009A177D">
        <w:rPr>
          <w:rFonts w:ascii="仿宋" w:eastAsia="仿宋" w:hAnsi="仿宋" w:hint="eastAsia"/>
          <w:sz w:val="28"/>
        </w:rPr>
        <w:t>技术创新的作用：</w:t>
      </w:r>
    </w:p>
    <w:p w:rsidR="009A177D" w:rsidP="009A177D" w14:paraId="6532247B" w14:textId="0E7994BD">
      <w:pPr>
        <w:ind w:firstLine="560" w:firstLineChars="200"/>
        <w:rPr>
          <w:rFonts w:ascii="仿宋" w:eastAsia="仿宋" w:hAnsi="仿宋" w:hint="eastAsia"/>
          <w:sz w:val="28"/>
        </w:rPr>
      </w:pPr>
      <w:r w:rsidRPr="009A177D">
        <w:rPr>
          <w:rFonts w:ascii="仿宋" w:eastAsia="仿宋" w:hAnsi="仿宋" w:hint="eastAsia"/>
          <w:sz w:val="28"/>
        </w:rPr>
        <w:t>技术创新在平衡灵活生产与资源效率方面发挥着重要作用。通过引入先进的生产技术和智能化系统，可以实现生产过程的灵活性和资源的高效利用。例如，使用物联网技术和智能传感器可以实现实时监测和调整生产流程，以提高生产效率和资源利用率。</w:t>
      </w:r>
    </w:p>
    <w:p w:rsidR="009A177D" w:rsidP="009A177D" w14:paraId="1D23208B" w14:textId="67A42E44">
      <w:pPr>
        <w:pStyle w:val="Heading2"/>
      </w:pPr>
      <w:bookmarkStart w:id="11" w:name="_Toc153590243"/>
      <w:r w:rsidRPr="009A177D">
        <w:t>(二)、可持续生产和市场变化的平衡</w:t>
      </w:r>
      <w:bookmarkEnd w:id="11"/>
    </w:p>
    <w:p w:rsidR="009A177D" w:rsidRPr="009A177D" w:rsidP="009A177D" w14:paraId="037BC6AB" w14:textId="77777777">
      <w:pPr>
        <w:ind w:firstLine="560" w:firstLineChars="200"/>
        <w:rPr>
          <w:rFonts w:ascii="仿宋" w:eastAsia="仿宋" w:hAnsi="仿宋"/>
          <w:sz w:val="28"/>
        </w:rPr>
      </w:pPr>
      <w:r w:rsidRPr="009A177D">
        <w:rPr>
          <w:rFonts w:ascii="仿宋" w:eastAsia="仿宋" w:hAnsi="仿宋" w:hint="eastAsia"/>
          <w:sz w:val="28"/>
        </w:rPr>
        <w:t>可持续生产的重要性：</w:t>
      </w:r>
    </w:p>
    <w:p w:rsidR="009A177D" w:rsidRPr="009A177D" w:rsidP="009A177D" w14:paraId="290E670B" w14:textId="77777777">
      <w:pPr>
        <w:ind w:firstLine="560" w:firstLineChars="200"/>
        <w:rPr>
          <w:rFonts w:ascii="仿宋" w:eastAsia="仿宋" w:hAnsi="仿宋"/>
          <w:sz w:val="28"/>
        </w:rPr>
      </w:pPr>
      <w:r w:rsidRPr="009A177D">
        <w:rPr>
          <w:rFonts w:ascii="仿宋" w:eastAsia="仿宋" w:hAnsi="仿宋" w:hint="eastAsia"/>
          <w:sz w:val="28"/>
        </w:rPr>
        <w:t>可持续生产是企业在面对日益严峻的环境和社会挑战时的应对策略之一。通过采用环保技术、优化资源利用、减少废物和污染物的排放等措施，企业可以降低对环境的负面影响，提高社会声誉，并满足消费者对可持续产品和服务的需求。</w:t>
      </w:r>
    </w:p>
    <w:p w:rsidR="009A177D" w:rsidRPr="009A177D" w:rsidP="009A177D" w14:paraId="623B7023" w14:textId="77777777">
      <w:pPr>
        <w:ind w:firstLine="560" w:firstLineChars="200"/>
        <w:rPr>
          <w:rFonts w:ascii="仿宋" w:eastAsia="仿宋" w:hAnsi="仿宋"/>
          <w:sz w:val="28"/>
        </w:rPr>
      </w:pPr>
      <w:r w:rsidRPr="009A177D">
        <w:rPr>
          <w:rFonts w:ascii="仿宋" w:eastAsia="仿宋" w:hAnsi="仿宋" w:hint="eastAsia"/>
          <w:sz w:val="28"/>
        </w:rPr>
        <w:t>市场变化的影响：</w:t>
      </w:r>
    </w:p>
    <w:p w:rsidR="009A177D" w:rsidRPr="009A177D" w:rsidP="009A177D" w14:paraId="49281A53" w14:textId="77777777">
      <w:pPr>
        <w:ind w:firstLine="560" w:firstLineChars="200"/>
        <w:rPr>
          <w:rFonts w:ascii="仿宋" w:eastAsia="仿宋" w:hAnsi="仿宋"/>
          <w:sz w:val="28"/>
        </w:rPr>
      </w:pPr>
      <w:r w:rsidRPr="009A177D">
        <w:rPr>
          <w:rFonts w:ascii="仿宋" w:eastAsia="仿宋" w:hAnsi="仿宋" w:hint="eastAsia"/>
          <w:sz w:val="28"/>
        </w:rPr>
        <w:t>市场变化是不可避免的，包括市场需求的变化、竞争格局的演变以及法规政策的调整等。企业需要及时了解市场变化，并灵活调整生产策略和产品组合，以适应市场需求的变化，保持竞争力和市场份额。</w:t>
      </w:r>
    </w:p>
    <w:p w:rsidR="009A177D" w:rsidRPr="009A177D" w:rsidP="009A177D" w14:paraId="32600808" w14:textId="77777777">
      <w:pPr>
        <w:ind w:firstLine="560" w:firstLineChars="200"/>
        <w:rPr>
          <w:rFonts w:ascii="仿宋" w:eastAsia="仿宋" w:hAnsi="仿宋"/>
          <w:sz w:val="28"/>
        </w:rPr>
      </w:pPr>
      <w:r w:rsidRPr="009A177D">
        <w:rPr>
          <w:rFonts w:ascii="仿宋" w:eastAsia="仿宋" w:hAnsi="仿宋" w:hint="eastAsia"/>
          <w:sz w:val="28"/>
        </w:rPr>
        <w:t>平衡可持续生产与市场变化：</w:t>
      </w:r>
    </w:p>
    <w:p w:rsidR="009A177D" w:rsidRPr="009A177D" w:rsidP="009A177D" w14:paraId="0D7E5C75" w14:textId="77777777">
      <w:pPr>
        <w:ind w:firstLine="560" w:firstLineChars="200"/>
        <w:rPr>
          <w:rFonts w:ascii="仿宋" w:eastAsia="仿宋" w:hAnsi="仿宋"/>
          <w:sz w:val="28"/>
        </w:rPr>
      </w:pPr>
      <w:r w:rsidRPr="009A177D">
        <w:rPr>
          <w:rFonts w:ascii="仿宋" w:eastAsia="仿宋" w:hAnsi="仿宋" w:hint="eastAsia"/>
          <w:sz w:val="28"/>
        </w:rPr>
        <w:t>在可行性研究中，需要平衡可持续生产和市场变化，以实现可持续发展和市场竞争力的双重目标。这可以通过建立灵活的生产系统和供应链，加强市场调研和预测，以及持续改进和创新的方式实现。</w:t>
      </w:r>
    </w:p>
    <w:p w:rsidR="009A177D" w:rsidRPr="009A177D" w:rsidP="009A177D" w14:paraId="4B9922D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A177D">
        <w:rPr>
          <w:rFonts w:ascii="仿宋" w:eastAsia="仿宋" w:hAnsi="仿宋" w:hint="eastAsia"/>
          <w:sz w:val="28"/>
        </w:rPr>
        <w:t>创新和合作的重要性：</w:t>
      </w:r>
    </w:p>
    <w:p w:rsidR="009A177D" w:rsidP="009A177D" w14:paraId="461C8332" w14:textId="4CD96EFC">
      <w:pPr>
        <w:ind w:firstLine="560" w:firstLineChars="200"/>
        <w:rPr>
          <w:rFonts w:ascii="仿宋" w:eastAsia="仿宋" w:hAnsi="仿宋" w:hint="eastAsia"/>
          <w:sz w:val="28"/>
        </w:rPr>
      </w:pPr>
      <w:r w:rsidRPr="009A177D">
        <w:rPr>
          <w:rFonts w:ascii="仿宋" w:eastAsia="仿宋" w:hAnsi="仿宋" w:hint="eastAsia"/>
          <w:sz w:val="28"/>
        </w:rPr>
        <w:t>创新和合作是平衡可持续生产和市场变化的关键因素。通过持续的创新，企业可以开发出符合市场需求和可持续发展原则的新产品和</w:t>
      </w:r>
      <w:r w:rsidRPr="009A177D">
        <w:rPr>
          <w:rFonts w:ascii="仿宋" w:eastAsia="仿宋" w:hAnsi="仿宋" w:hint="eastAsia"/>
          <w:sz w:val="28"/>
        </w:rPr>
        <w:t>服务。同时，与供应商、合作伙伴和利益相关者的合作也能够共同应对市场变化和推动可持续生产的实施。</w:t>
      </w:r>
    </w:p>
    <w:p w:rsidR="009A177D" w:rsidP="009A177D" w14:paraId="71FE8900" w14:textId="4CDABAC9">
      <w:pPr>
        <w:pStyle w:val="Heading2"/>
      </w:pPr>
      <w:bookmarkStart w:id="12" w:name="_Toc153590244"/>
      <w:r w:rsidRPr="009A177D">
        <w:t>(三)、灵活可行性策略的实施</w:t>
      </w:r>
      <w:bookmarkEnd w:id="12"/>
    </w:p>
    <w:p w:rsidR="009A177D" w:rsidRPr="009A177D" w:rsidP="009A177D" w14:paraId="771815E0" w14:textId="77777777">
      <w:pPr>
        <w:ind w:firstLine="560" w:firstLineChars="200"/>
        <w:rPr>
          <w:rFonts w:ascii="仿宋" w:eastAsia="仿宋" w:hAnsi="仿宋"/>
          <w:sz w:val="28"/>
        </w:rPr>
      </w:pPr>
      <w:r w:rsidRPr="009A177D">
        <w:rPr>
          <w:rFonts w:ascii="仿宋" w:eastAsia="仿宋" w:hAnsi="仿宋" w:hint="eastAsia"/>
          <w:sz w:val="28"/>
        </w:rPr>
        <w:t>弹性飞行试验地面设备项目规划：</w:t>
      </w:r>
    </w:p>
    <w:p w:rsidR="009A177D" w:rsidRPr="009A177D" w:rsidP="009A177D" w14:paraId="03AADB74" w14:textId="77777777">
      <w:pPr>
        <w:ind w:firstLine="560" w:firstLineChars="200"/>
        <w:rPr>
          <w:rFonts w:ascii="仿宋" w:eastAsia="仿宋" w:hAnsi="仿宋"/>
          <w:sz w:val="28"/>
        </w:rPr>
      </w:pPr>
      <w:r w:rsidRPr="009A177D">
        <w:rPr>
          <w:rFonts w:ascii="仿宋" w:eastAsia="仿宋" w:hAnsi="仿宋" w:hint="eastAsia"/>
          <w:sz w:val="28"/>
        </w:rPr>
        <w:t>在实施灵活可行性策略时，飞行试验地面设备项目规划需要具备一定的弹性。这意味着飞行试验地面设备项目计划和里程碑应该灵活可调整，以适应变化的需求和风险。弹性飞行试验地面设备项目规划需要考虑到不确定性因素，并制定备选方案和应急计划，以应对可能出现的风险和变化。</w:t>
      </w:r>
    </w:p>
    <w:p w:rsidR="009A177D" w:rsidRPr="009A177D" w:rsidP="009A177D" w14:paraId="5E74ABEA" w14:textId="77777777">
      <w:pPr>
        <w:ind w:firstLine="560" w:firstLineChars="200"/>
        <w:rPr>
          <w:rFonts w:ascii="仿宋" w:eastAsia="仿宋" w:hAnsi="仿宋"/>
          <w:sz w:val="28"/>
        </w:rPr>
      </w:pPr>
      <w:r w:rsidRPr="009A177D">
        <w:rPr>
          <w:rFonts w:ascii="仿宋" w:eastAsia="仿宋" w:hAnsi="仿宋" w:hint="eastAsia"/>
          <w:sz w:val="28"/>
        </w:rPr>
        <w:t>敏捷开发方法：</w:t>
      </w:r>
    </w:p>
    <w:p w:rsidR="009A177D" w:rsidRPr="009A177D" w:rsidP="009A177D" w14:paraId="23A7CE22" w14:textId="77777777">
      <w:pPr>
        <w:ind w:firstLine="560" w:firstLineChars="200"/>
        <w:rPr>
          <w:rFonts w:ascii="仿宋" w:eastAsia="仿宋" w:hAnsi="仿宋"/>
          <w:sz w:val="28"/>
        </w:rPr>
      </w:pPr>
      <w:r w:rsidRPr="009A177D">
        <w:rPr>
          <w:rFonts w:ascii="仿宋" w:eastAsia="仿宋" w:hAnsi="仿宋" w:hint="eastAsia"/>
          <w:sz w:val="28"/>
        </w:rPr>
        <w:t>敏捷开发方法是一种灵活的飞行试验地面设备项目管理方法，适用于快速变化的环境和需求。通过采用敏捷开发方法，飞行试验地面设备项目团队可以更快地响应变化，进行迭代开发和持续交付，以确保飞行试验地面设备项目的灵活性和可行性。</w:t>
      </w:r>
    </w:p>
    <w:p w:rsidR="009A177D" w:rsidRPr="009A177D" w:rsidP="009A177D" w14:paraId="6EA24C7D" w14:textId="77777777">
      <w:pPr>
        <w:ind w:firstLine="560" w:firstLineChars="200"/>
        <w:rPr>
          <w:rFonts w:ascii="仿宋" w:eastAsia="仿宋" w:hAnsi="仿宋"/>
          <w:sz w:val="28"/>
        </w:rPr>
      </w:pPr>
      <w:r w:rsidRPr="009A177D">
        <w:rPr>
          <w:rFonts w:ascii="仿宋" w:eastAsia="仿宋" w:hAnsi="仿宋" w:hint="eastAsia"/>
          <w:sz w:val="28"/>
        </w:rPr>
        <w:t>风险管理与评估：</w:t>
      </w:r>
    </w:p>
    <w:p w:rsidR="009A177D" w:rsidRPr="009A177D" w:rsidP="009A177D" w14:paraId="5C7B2F9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A177D">
        <w:rPr>
          <w:rFonts w:ascii="仿宋" w:eastAsia="仿宋" w:hAnsi="仿宋" w:hint="eastAsia"/>
          <w:sz w:val="28"/>
        </w:rPr>
        <w:t>实施灵活可行性策略需要有效的风险管理和评估机制。飞行试验地面设备项目团队应该识别和评估潜在的风险，并制定相应的应对措施。定期的风险评估和监控可以帮助飞行试验地面设备项目团队及时应对风险，并确保飞行试验地面设备项目的可行性和成功。</w:t>
      </w:r>
    </w:p>
    <w:p w:rsidR="009A177D" w:rsidRPr="009A177D" w:rsidP="009A177D" w14:paraId="3287C96B" w14:textId="77777777">
      <w:pPr>
        <w:ind w:firstLine="560" w:firstLineChars="200"/>
        <w:rPr>
          <w:rFonts w:ascii="仿宋" w:eastAsia="仿宋" w:hAnsi="仿宋"/>
          <w:sz w:val="28"/>
        </w:rPr>
      </w:pPr>
      <w:r w:rsidRPr="009A177D">
        <w:rPr>
          <w:rFonts w:ascii="仿宋" w:eastAsia="仿宋" w:hAnsi="仿宋" w:hint="eastAsia"/>
          <w:sz w:val="28"/>
        </w:rPr>
        <w:t>持续学习与改进：</w:t>
      </w:r>
    </w:p>
    <w:p w:rsidR="009A177D" w:rsidP="009A177D" w14:paraId="76C147E6" w14:textId="1FD83DF1">
      <w:pPr>
        <w:ind w:firstLine="560" w:firstLineChars="200"/>
        <w:rPr>
          <w:rFonts w:ascii="仿宋" w:eastAsia="仿宋" w:hAnsi="仿宋" w:hint="eastAsia"/>
          <w:sz w:val="28"/>
        </w:rPr>
      </w:pPr>
      <w:r w:rsidRPr="009A177D">
        <w:rPr>
          <w:rFonts w:ascii="仿宋" w:eastAsia="仿宋" w:hAnsi="仿宋" w:hint="eastAsia"/>
          <w:sz w:val="28"/>
        </w:rPr>
        <w:t>在实施灵活可行性策略的过程中，持续学习和改进是至关重要的。</w:t>
      </w:r>
      <w:r w:rsidRPr="009A177D">
        <w:rPr>
          <w:rFonts w:ascii="仿宋" w:eastAsia="仿宋" w:hAnsi="仿宋" w:hint="eastAsia"/>
          <w:sz w:val="28"/>
        </w:rPr>
        <w:t>飞行试验地面设备项目团队应该保持开放的心态，接受反馈和经验教训，并及时调整飞行试验地面设备项目策略和实施计划。通过持续学习和改进，飞行试验地面设备项目团队可以提高飞行试验地面设备项目的灵活性和可行性。</w:t>
      </w:r>
    </w:p>
    <w:p w:rsidR="009A177D" w:rsidP="009A177D" w14:paraId="65BE87D6" w14:textId="596DFFCC">
      <w:pPr>
        <w:pStyle w:val="Heading1"/>
        <w:rPr>
          <w:rFonts w:hint="eastAsia"/>
        </w:rPr>
      </w:pPr>
      <w:bookmarkStart w:id="13" w:name="_Toc153590245"/>
      <w:r w:rsidRPr="009A177D">
        <w:rPr>
          <w:rFonts w:hint="eastAsia"/>
        </w:rPr>
        <w:t>四、质量管理和产品认证</w:t>
      </w:r>
      <w:bookmarkEnd w:id="13"/>
    </w:p>
    <w:p w:rsidR="009A177D" w:rsidP="009A177D" w14:paraId="1A37096B" w14:textId="4C70FD73">
      <w:pPr>
        <w:pStyle w:val="Heading2"/>
      </w:pPr>
      <w:bookmarkStart w:id="14" w:name="_Toc153590246"/>
      <w:r w:rsidRPr="009A177D">
        <w:t>(一)、质量管理体系和产品认证要求</w:t>
      </w:r>
      <w:bookmarkEnd w:id="14"/>
    </w:p>
    <w:p w:rsidR="009A177D" w:rsidRPr="009A177D" w:rsidP="009A177D" w14:paraId="6DAFF943" w14:textId="77777777">
      <w:pPr>
        <w:ind w:firstLine="560" w:firstLineChars="200"/>
        <w:rPr>
          <w:rFonts w:ascii="仿宋" w:eastAsia="仿宋" w:hAnsi="仿宋"/>
          <w:sz w:val="28"/>
        </w:rPr>
      </w:pPr>
      <w:r w:rsidRPr="009A177D">
        <w:rPr>
          <w:rFonts w:ascii="仿宋" w:eastAsia="仿宋" w:hAnsi="仿宋" w:hint="eastAsia"/>
          <w:sz w:val="28"/>
        </w:rPr>
        <w:t>质量管理体系：我们需要建立完善的质量管理体系，以确保飞行试验地面设备项目产品的品质可靠性和符合相关的标准和法规要求。这包括制定质量管理计划、建立质量管理体系文件、实施质量控制和质量保证等方面。我们可以参考国际标准化组织（</w:t>
      </w:r>
      <w:r w:rsidRPr="009A177D">
        <w:rPr>
          <w:rFonts w:ascii="仿宋" w:eastAsia="仿宋" w:hAnsi="仿宋"/>
          <w:sz w:val="28"/>
        </w:rPr>
        <w:t>ISO）的相关标准和最佳实践，如ISO 9001等，来指导我们的质量管理体系建设和实施。</w:t>
      </w:r>
    </w:p>
    <w:p w:rsidR="009A177D" w:rsidRPr="009A177D" w:rsidP="009A177D" w14:paraId="224CB64E" w14:textId="77777777">
      <w:pPr>
        <w:ind w:firstLine="560" w:firstLineChars="200"/>
        <w:rPr>
          <w:rFonts w:ascii="仿宋" w:eastAsia="仿宋" w:hAnsi="仿宋"/>
          <w:sz w:val="28"/>
        </w:rPr>
      </w:pPr>
      <w:r w:rsidRPr="009A177D">
        <w:rPr>
          <w:rFonts w:ascii="仿宋" w:eastAsia="仿宋" w:hAnsi="仿宋" w:hint="eastAsia"/>
          <w:sz w:val="28"/>
        </w:rPr>
        <w:t>产品认证要求：我们需要了解并满足相关的产品认证要求，以确保飞行试验地面设备项目产品能够符合国内和国际市场的标准和法规要求。这包括安全认证、环保认证、电磁兼容性认证等方面。我们可以通过了解市场需求和竞争情况，选择适合的认证标准和机构，并进行认证申请和审核工作。</w:t>
      </w:r>
    </w:p>
    <w:p w:rsidR="009A177D" w:rsidRPr="009A177D" w:rsidP="009A177D" w14:paraId="5CC713B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9A177D" w:rsidRPr="009A177D" w:rsidP="009A177D" w14:textId="77777777">
      <w:pPr>
        <w:ind w:firstLine="560" w:firstLineChars="200"/>
        <w:rPr>
          <w:rFonts w:ascii="仿宋" w:eastAsia="仿宋" w:hAnsi="仿宋"/>
          <w:sz w:val="28"/>
        </w:rPr>
      </w:pPr>
      <w:r w:rsidRPr="009A177D">
        <w:rPr>
          <w:rFonts w:ascii="仿宋" w:eastAsia="仿宋" w:hAnsi="仿宋" w:hint="eastAsia"/>
          <w:sz w:val="28"/>
        </w:rPr>
        <w:t>质量监控和改进：我们需要建立有效的质量监控和改进机制，以及时发现和解决产品质量问题，并不断提升产品质量和安全性。这包括建立质量监控计划、实施质量检测和测试、分析和应用质量数据等</w:t>
      </w:r>
      <w:r w:rsidRPr="009A177D">
        <w:rPr>
          <w:rFonts w:ascii="仿宋" w:eastAsia="仿宋" w:hAnsi="仿宋" w:hint="eastAsia"/>
          <w:sz w:val="28"/>
        </w:rPr>
        <w:t>方面。同时，我们还需要建立客户反馈机制，及时了解客户的反馈和意见，并采取相应的措施进行改进。</w:t>
      </w:r>
    </w:p>
    <w:p w:rsidR="009A177D" w:rsidP="009A177D" w14:paraId="20A6CE71" w14:textId="500E64EA">
      <w:pPr>
        <w:ind w:firstLine="560" w:firstLineChars="200"/>
        <w:rPr>
          <w:rFonts w:ascii="仿宋" w:eastAsia="仿宋" w:hAnsi="仿宋"/>
          <w:sz w:val="28"/>
        </w:rPr>
      </w:pPr>
      <w:r w:rsidRPr="009A177D">
        <w:rPr>
          <w:rFonts w:ascii="仿宋" w:eastAsia="仿宋" w:hAnsi="仿宋" w:hint="eastAsia"/>
          <w:sz w:val="28"/>
        </w:rPr>
        <w:t>供应链管理：我们需要建立完善的供应链管理体系，以确保飞行试验地面设备项目产品的供应链质量和安全性。这包括选择可靠的供应商、建立供应商评估和管理机制、建立供应链风险管理机制等方面。我们可以参考供应链管理的最佳实践和标准，如</w:t>
      </w:r>
      <w:r w:rsidRPr="009A177D">
        <w:rPr>
          <w:rFonts w:ascii="仿宋" w:eastAsia="仿宋" w:hAnsi="仿宋"/>
          <w:sz w:val="28"/>
        </w:rPr>
        <w:t>ISO 28000等，来指导我们的供应链管理工作。</w:t>
      </w:r>
    </w:p>
    <w:p w:rsidR="009A177D" w:rsidP="009A177D" w14:paraId="2E8906FB" w14:textId="59DD991C">
      <w:pPr>
        <w:pStyle w:val="Heading2"/>
      </w:pPr>
      <w:bookmarkStart w:id="15" w:name="_Toc153590247"/>
      <w:r w:rsidRPr="009A177D">
        <w:t>(二)、质量控制的关键环节和措施</w:t>
      </w:r>
      <w:bookmarkEnd w:id="15"/>
    </w:p>
    <w:p w:rsidR="009A177D" w:rsidRPr="009A177D" w:rsidP="009A177D" w14:paraId="0D4E9570" w14:textId="77777777">
      <w:pPr>
        <w:ind w:firstLine="560" w:firstLineChars="200"/>
        <w:rPr>
          <w:rFonts w:ascii="仿宋" w:eastAsia="仿宋" w:hAnsi="仿宋"/>
          <w:sz w:val="28"/>
        </w:rPr>
      </w:pPr>
      <w:r w:rsidRPr="009A177D">
        <w:rPr>
          <w:rFonts w:ascii="仿宋" w:eastAsia="仿宋" w:hAnsi="仿宋" w:hint="eastAsia"/>
          <w:sz w:val="28"/>
        </w:rPr>
        <w:t>关键环节：质量控制的关键环节包括原材料采购、生产过程控制和最终产品检验。在原材料采购环节，我们需要确保选择合格的供应商，并建立供应商评估和管理机制，以确保原材料的质量和可靠性。在生产过程控制环节，我们需要建立严格的工艺控制和操作规范，监控生产过程中的关键参数，以确保产品的一致性和稳定性。在最终产品检验环节，我们需要进行全面的产品检测和测试，以确保产品符合相关的质量标准和规范要求。</w:t>
      </w:r>
    </w:p>
    <w:p w:rsidR="009A177D" w:rsidRPr="009A177D" w:rsidP="009A177D" w14:paraId="6D0FE357" w14:textId="77777777">
      <w:pPr>
        <w:ind w:firstLine="560" w:firstLineChars="200"/>
        <w:rPr>
          <w:rFonts w:ascii="仿宋" w:eastAsia="仿宋" w:hAnsi="仿宋"/>
          <w:sz w:val="28"/>
        </w:rPr>
      </w:pPr>
      <w:r w:rsidRPr="009A177D">
        <w:rPr>
          <w:rFonts w:ascii="仿宋" w:eastAsia="仿宋" w:hAnsi="仿宋" w:hint="eastAsia"/>
          <w:sz w:val="28"/>
        </w:rPr>
        <w:t>措施：为了实施有效的质量控制，我们可以采取以下措施：</w:t>
      </w:r>
    </w:p>
    <w:p w:rsidR="009A177D" w:rsidRPr="009A177D" w:rsidP="009A177D" w14:paraId="64894C72" w14:textId="77777777">
      <w:pPr>
        <w:ind w:firstLine="560" w:firstLineChars="200"/>
        <w:rPr>
          <w:rFonts w:ascii="仿宋" w:eastAsia="仿宋" w:hAnsi="仿宋"/>
          <w:sz w:val="28"/>
        </w:rPr>
      </w:pPr>
      <w:r w:rsidRPr="009A177D">
        <w:rPr>
          <w:rFonts w:ascii="仿宋" w:eastAsia="仿宋" w:hAnsi="仿宋" w:hint="eastAsia"/>
          <w:sz w:val="28"/>
        </w:rPr>
        <w:t>建立质量控制计划：制定详细的质量控制计划，明确质量控制的目标、方法和责任分工。确保质量控制的全面性和系统性。</w:t>
      </w:r>
    </w:p>
    <w:p w:rsidR="009A177D" w:rsidRPr="009A177D" w:rsidP="009A177D" w14:paraId="2733FF4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9A177D" w:rsidRPr="009A177D" w:rsidP="009A177D" w14:textId="77777777">
      <w:pPr>
        <w:ind w:firstLine="560" w:firstLineChars="200"/>
        <w:rPr>
          <w:rFonts w:ascii="仿宋" w:eastAsia="仿宋" w:hAnsi="仿宋"/>
          <w:sz w:val="28"/>
        </w:rPr>
      </w:pPr>
      <w:r w:rsidRPr="009A177D">
        <w:rPr>
          <w:rFonts w:ascii="仿宋" w:eastAsia="仿宋" w:hAnsi="仿宋" w:hint="eastAsia"/>
          <w:sz w:val="28"/>
        </w:rPr>
        <w:t>建立标准和规范：制定产品质量标准和生产工艺规范，明确产品的质量要求和生产过程的操作规范。确保产品的一致性和符合性。</w:t>
      </w:r>
    </w:p>
    <w:p w:rsidR="009A177D" w:rsidRPr="009A177D" w:rsidP="009A177D" w14:paraId="1B4CF28B" w14:textId="77777777">
      <w:pPr>
        <w:ind w:firstLine="560" w:firstLineChars="200"/>
        <w:rPr>
          <w:rFonts w:ascii="仿宋" w:eastAsia="仿宋" w:hAnsi="仿宋"/>
          <w:sz w:val="28"/>
        </w:rPr>
      </w:pPr>
      <w:r w:rsidRPr="009A177D">
        <w:rPr>
          <w:rFonts w:ascii="仿宋" w:eastAsia="仿宋" w:hAnsi="仿宋" w:hint="eastAsia"/>
          <w:sz w:val="28"/>
        </w:rPr>
        <w:t>培训和教育：对生产人员进行质量控制方面的培训和教育，提高</w:t>
      </w:r>
      <w:r w:rsidRPr="009A177D">
        <w:rPr>
          <w:rFonts w:ascii="仿宋" w:eastAsia="仿宋" w:hAnsi="仿宋" w:hint="eastAsia"/>
          <w:sz w:val="28"/>
        </w:rPr>
        <w:t>其质量意识和操作技能。确保生产过程的正确执行和质量控制的有效实施。</w:t>
      </w:r>
    </w:p>
    <w:p w:rsidR="009A177D" w:rsidRPr="009A177D" w:rsidP="009A177D" w14:paraId="38557EF8" w14:textId="77777777">
      <w:pPr>
        <w:ind w:firstLine="560" w:firstLineChars="200"/>
        <w:rPr>
          <w:rFonts w:ascii="仿宋" w:eastAsia="仿宋" w:hAnsi="仿宋"/>
          <w:sz w:val="28"/>
        </w:rPr>
      </w:pPr>
      <w:r w:rsidRPr="009A177D">
        <w:rPr>
          <w:rFonts w:ascii="仿宋" w:eastAsia="仿宋" w:hAnsi="仿宋" w:hint="eastAsia"/>
          <w:sz w:val="28"/>
        </w:rPr>
        <w:t>过程监控和数据分析：建立过程监控机制，监测生产过程中的关键参数，并进行数据分析，及时发现和纠正问题。确保生产过程的稳定性和可控性。</w:t>
      </w:r>
    </w:p>
    <w:p w:rsidR="009A177D" w:rsidRPr="009A177D" w:rsidP="009A177D" w14:paraId="6B86F313" w14:textId="77777777">
      <w:pPr>
        <w:ind w:firstLine="560" w:firstLineChars="200"/>
        <w:rPr>
          <w:rFonts w:ascii="仿宋" w:eastAsia="仿宋" w:hAnsi="仿宋"/>
          <w:sz w:val="28"/>
        </w:rPr>
      </w:pPr>
      <w:r w:rsidRPr="009A177D">
        <w:rPr>
          <w:rFonts w:ascii="仿宋" w:eastAsia="仿宋" w:hAnsi="仿宋" w:hint="eastAsia"/>
          <w:sz w:val="28"/>
        </w:rPr>
        <w:t>抽样检验和全面检测：采用抽样检验和全面检测相结合的方式，对最终产品进行质量检验。确保产品的符合性和合格性。</w:t>
      </w:r>
    </w:p>
    <w:p w:rsidR="009A177D" w:rsidP="009A177D" w14:paraId="476EC7F8" w14:textId="3327FF10">
      <w:pPr>
        <w:ind w:firstLine="560" w:firstLineChars="200"/>
        <w:rPr>
          <w:rFonts w:ascii="仿宋" w:eastAsia="仿宋" w:hAnsi="仿宋" w:hint="eastAsia"/>
          <w:sz w:val="28"/>
        </w:rPr>
      </w:pPr>
      <w:r w:rsidRPr="009A177D">
        <w:rPr>
          <w:rFonts w:ascii="仿宋" w:eastAsia="仿宋" w:hAnsi="仿宋" w:hint="eastAsia"/>
          <w:sz w:val="28"/>
        </w:rPr>
        <w:t>持续改进：建立持续改进机制，通过收集和分析质量数据、客户反馈和市场信息，识别潜在问题和改进机会，并采取相应的措施进行改进。确保质量控制的持续优化和提升。</w:t>
      </w:r>
    </w:p>
    <w:p w:rsidR="009A177D" w:rsidP="009A177D" w14:paraId="23E80709" w14:textId="17629E7E">
      <w:pPr>
        <w:pStyle w:val="Heading2"/>
      </w:pPr>
      <w:bookmarkStart w:id="16" w:name="_Toc153590248"/>
      <w:r w:rsidRPr="009A177D">
        <w:t>(三)、质量问题和改进措施的跟踪和处理</w:t>
      </w:r>
      <w:bookmarkEnd w:id="16"/>
    </w:p>
    <w:p w:rsidR="009A177D" w:rsidRPr="009A177D" w:rsidP="009A177D" w14:paraId="01D83A6A" w14:textId="77777777">
      <w:pPr>
        <w:ind w:firstLine="560" w:firstLineChars="200"/>
        <w:rPr>
          <w:rFonts w:ascii="仿宋" w:eastAsia="仿宋" w:hAnsi="仿宋"/>
          <w:sz w:val="28"/>
        </w:rPr>
      </w:pPr>
      <w:r w:rsidRPr="009A177D">
        <w:rPr>
          <w:rFonts w:ascii="仿宋" w:eastAsia="仿宋" w:hAnsi="仿宋" w:hint="eastAsia"/>
          <w:sz w:val="28"/>
        </w:rPr>
        <w:t>质量问题的跟踪和处理：我们需要建立完善的质量问题跟踪和处理机制，及时发现和解决产品质量问题。这包括建立质量问题报告和记录机制、建立质量问题分类和分析方法、制定质量问题解决方案、实施质量问题改进措施等方面。同时，我们还需要建立质量问题的反馈机制，及时了解客户和市场的反馈和意见，并采取相应的措施进行改进。</w:t>
      </w:r>
    </w:p>
    <w:p w:rsidR="009A177D" w:rsidRPr="009A177D" w:rsidP="009A177D" w14:paraId="19716F4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9A177D" w:rsidRPr="009A177D" w:rsidP="009A177D" w14:textId="77777777">
      <w:pPr>
        <w:ind w:firstLine="560" w:firstLineChars="200"/>
        <w:rPr>
          <w:rFonts w:ascii="仿宋" w:eastAsia="仿宋" w:hAnsi="仿宋"/>
          <w:sz w:val="28"/>
        </w:rPr>
      </w:pPr>
      <w:r w:rsidRPr="009A177D">
        <w:rPr>
          <w:rFonts w:ascii="仿宋" w:eastAsia="仿宋" w:hAnsi="仿宋" w:hint="eastAsia"/>
          <w:sz w:val="28"/>
        </w:rPr>
        <w:t>改进措施的实施：我们需要建立持续改进机制，通过收集和分析质量数据、客户反馈和市场信息，识别潜在问题和改进机会，并采取相应的措施进行改进。这包括制定改进计划、实施改进措施、评估改进效果等方面。同时，我们还需要建立改进措施的跟踪和反馈机制，</w:t>
      </w:r>
      <w:r w:rsidRPr="009A177D">
        <w:rPr>
          <w:rFonts w:ascii="仿宋" w:eastAsia="仿宋" w:hAnsi="仿宋" w:hint="eastAsia"/>
          <w:sz w:val="28"/>
        </w:rPr>
        <w:t>及时了解改进措施的实施情况和效果，并进行调整和优化。</w:t>
      </w:r>
    </w:p>
    <w:p w:rsidR="009A177D" w:rsidP="009A177D" w14:paraId="3387EF00" w14:textId="2FC5AAFD">
      <w:pPr>
        <w:ind w:firstLine="560" w:firstLineChars="200"/>
        <w:rPr>
          <w:rFonts w:ascii="仿宋" w:eastAsia="仿宋" w:hAnsi="仿宋" w:hint="eastAsia"/>
          <w:sz w:val="28"/>
        </w:rPr>
      </w:pPr>
      <w:r w:rsidRPr="009A177D">
        <w:rPr>
          <w:rFonts w:ascii="仿宋" w:eastAsia="仿宋" w:hAnsi="仿宋" w:hint="eastAsia"/>
          <w:sz w:val="28"/>
        </w:rPr>
        <w:t>质量问题和改进措施的持续优化：我们需要建立持续优化机制，通过不断地跟踪和处理质量问题，及时发现和解决潜在问题，并采取相应的措施进行持续优化。这包括建立质量问题和改进措施的分析和评估机制、建立质量问题和改进措施的知识库、建立质量问题和改进措施的分享和交流机制等方面。</w:t>
      </w:r>
    </w:p>
    <w:p w:rsidR="009A177D" w:rsidP="009A177D" w14:paraId="4BE4EC8F" w14:textId="28541420">
      <w:pPr>
        <w:pStyle w:val="Heading1"/>
        <w:rPr>
          <w:rFonts w:hint="eastAsia"/>
        </w:rPr>
      </w:pPr>
      <w:bookmarkStart w:id="17" w:name="_Toc153590249"/>
      <w:r w:rsidRPr="009A177D">
        <w:rPr>
          <w:rFonts w:hint="eastAsia"/>
        </w:rPr>
        <w:t>五、飞行试验地面设备项目组织机构与人力资源配置</w:t>
      </w:r>
      <w:bookmarkEnd w:id="17"/>
    </w:p>
    <w:p w:rsidR="009A177D" w:rsidP="009A177D" w14:paraId="3443D4A4" w14:textId="29416AC0">
      <w:pPr>
        <w:pStyle w:val="Heading2"/>
      </w:pPr>
      <w:bookmarkStart w:id="18" w:name="_Toc153590250"/>
      <w:r w:rsidRPr="009A177D">
        <w:t>(一)、飞行试验地面设备项目组织机构设置</w:t>
      </w:r>
      <w:bookmarkEnd w:id="18"/>
    </w:p>
    <w:p w:rsidR="009A177D" w:rsidRPr="009A177D" w:rsidP="009A177D" w14:paraId="34694664" w14:textId="77777777">
      <w:pPr>
        <w:ind w:firstLine="560" w:firstLineChars="200"/>
        <w:rPr>
          <w:rFonts w:ascii="仿宋" w:eastAsia="仿宋" w:hAnsi="仿宋"/>
          <w:sz w:val="28"/>
        </w:rPr>
      </w:pPr>
      <w:r w:rsidRPr="009A177D">
        <w:rPr>
          <w:rFonts w:ascii="仿宋" w:eastAsia="仿宋" w:hAnsi="仿宋" w:hint="eastAsia"/>
          <w:sz w:val="28"/>
        </w:rPr>
        <w:t>飞行试验地面设备项目组织架构：</w:t>
      </w:r>
    </w:p>
    <w:p w:rsidR="009A177D" w:rsidRPr="009A177D" w:rsidP="009A177D" w14:paraId="02CC7CB7" w14:textId="77777777">
      <w:pPr>
        <w:ind w:firstLine="560" w:firstLineChars="200"/>
        <w:rPr>
          <w:rFonts w:ascii="仿宋" w:eastAsia="仿宋" w:hAnsi="仿宋"/>
          <w:sz w:val="28"/>
        </w:rPr>
      </w:pPr>
      <w:r w:rsidRPr="009A177D">
        <w:rPr>
          <w:rFonts w:ascii="仿宋" w:eastAsia="仿宋" w:hAnsi="仿宋" w:hint="eastAsia"/>
          <w:sz w:val="28"/>
        </w:rPr>
        <w:t>描述飞行试验地面设备项目的组织架构，包括飞行试验地面设备项目的层级结构和各个部门或团队的职责和职能。</w:t>
      </w:r>
    </w:p>
    <w:p w:rsidR="009A177D" w:rsidRPr="009A177D" w:rsidP="009A177D" w14:paraId="6FA30AA7" w14:textId="77777777">
      <w:pPr>
        <w:ind w:firstLine="560" w:firstLineChars="200"/>
        <w:rPr>
          <w:rFonts w:ascii="仿宋" w:eastAsia="仿宋" w:hAnsi="仿宋"/>
          <w:sz w:val="28"/>
        </w:rPr>
      </w:pPr>
      <w:r w:rsidRPr="009A177D">
        <w:rPr>
          <w:rFonts w:ascii="仿宋" w:eastAsia="仿宋" w:hAnsi="仿宋" w:hint="eastAsia"/>
          <w:sz w:val="28"/>
        </w:rPr>
        <w:t>强调飞行试验地面设备项目组织架构的合理性和高效性，确保飞行试验地面设备项目的顺利实施和管理。</w:t>
      </w:r>
    </w:p>
    <w:p w:rsidR="009A177D" w:rsidRPr="009A177D" w:rsidP="009A177D" w14:paraId="4DE2A871" w14:textId="77777777">
      <w:pPr>
        <w:ind w:firstLine="560" w:firstLineChars="200"/>
        <w:rPr>
          <w:rFonts w:ascii="仿宋" w:eastAsia="仿宋" w:hAnsi="仿宋"/>
          <w:sz w:val="28"/>
        </w:rPr>
      </w:pPr>
      <w:r w:rsidRPr="009A177D">
        <w:rPr>
          <w:rFonts w:ascii="仿宋" w:eastAsia="仿宋" w:hAnsi="仿宋" w:hint="eastAsia"/>
          <w:sz w:val="28"/>
        </w:rPr>
        <w:t>飞行试验地面设备项目经理和团队：</w:t>
      </w:r>
    </w:p>
    <w:p w:rsidR="009A177D" w:rsidRPr="009A177D" w:rsidP="009A177D" w14:paraId="5D0FEF8B" w14:textId="77777777">
      <w:pPr>
        <w:ind w:firstLine="560" w:firstLineChars="200"/>
        <w:rPr>
          <w:rFonts w:ascii="仿宋" w:eastAsia="仿宋" w:hAnsi="仿宋"/>
          <w:sz w:val="28"/>
        </w:rPr>
      </w:pPr>
      <w:r w:rsidRPr="009A177D">
        <w:rPr>
          <w:rFonts w:ascii="仿宋" w:eastAsia="仿宋" w:hAnsi="仿宋" w:hint="eastAsia"/>
          <w:sz w:val="28"/>
        </w:rPr>
        <w:t>介绍飞行试验地面设备项目经理和飞行试验地面设备项目团队的角色和职责，包括飞行试验地面设备项目经理的领导和决策能力，团队成员的专业能力和协作能力。</w:t>
      </w:r>
      <w:r w:rsidRPr="009A177D">
        <w:rPr>
          <w:rFonts w:ascii="仿宋" w:eastAsia="仿宋" w:hAnsi="仿宋"/>
          <w:sz w:val="28"/>
        </w:rPr>
        <w:br/>
      </w:r>
      <w:r w:rsidRPr="009A177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https://d.book118.com/948122101042006026</w:t>
        </w:r>
      </w:hyperlink>
    </w:p>
    <w:p w:rsidR="009A177D" w:rsidRPr="009A177D" w:rsidP="009A177D">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paraId="092A09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77D" w14:paraId="0D1E88A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paraId="2CA9CA88" w14:textId="040386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A177D" w14:paraId="6D85243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paraId="10AD0CD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77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040386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A177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77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040386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A177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77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040386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A177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77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040386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A177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77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040386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A177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77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040386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A177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77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040386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A177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77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040386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A177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77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040386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A177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77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040386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A177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77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040386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A177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77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040386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A177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77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040386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A177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77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P="00FA6574" w14:textId="040386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A177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paraId="5301097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RPr="009A177D" w:rsidP="009A177D" w14:paraId="5038EBD9" w14:textId="1F1D9575">
    <w:pPr>
      <w:pStyle w:val="Header"/>
      <w:rPr>
        <w:rFonts w:ascii="仿宋" w:eastAsia="仿宋" w:hAnsi="仿宋"/>
      </w:rPr>
    </w:pPr>
    <w:r w:rsidRPr="009A177D">
      <w:rPr>
        <w:rFonts w:ascii="仿宋" w:eastAsia="仿宋" w:hAnsi="仿宋" w:hint="eastAsia"/>
      </w:rPr>
      <w:t>飞行试验地面设备可行性报告</w:t>
    </w:r>
    <w:r w:rsidRPr="009A177D">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paraId="211EB4B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RPr="009A177D" w:rsidP="009A177D" w14:textId="1F1D9575">
    <w:pPr>
      <w:pStyle w:val="Header"/>
      <w:rPr>
        <w:rFonts w:ascii="仿宋" w:eastAsia="仿宋" w:hAnsi="仿宋"/>
      </w:rPr>
    </w:pPr>
    <w:r w:rsidRPr="009A177D">
      <w:rPr>
        <w:rFonts w:ascii="仿宋" w:eastAsia="仿宋" w:hAnsi="仿宋" w:hint="eastAsia"/>
      </w:rPr>
      <w:t>飞行试验地面设备可行性报告</w:t>
    </w:r>
    <w:r w:rsidRPr="009A177D">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RPr="009A177D" w:rsidP="009A177D" w14:textId="1F1D9575">
    <w:pPr>
      <w:pStyle w:val="Header"/>
      <w:rPr>
        <w:rFonts w:ascii="仿宋" w:eastAsia="仿宋" w:hAnsi="仿宋"/>
      </w:rPr>
    </w:pPr>
    <w:r w:rsidRPr="009A177D">
      <w:rPr>
        <w:rFonts w:ascii="仿宋" w:eastAsia="仿宋" w:hAnsi="仿宋" w:hint="eastAsia"/>
      </w:rPr>
      <w:t>飞行试验地面设备可行性报告</w:t>
    </w:r>
    <w:r w:rsidRPr="009A177D">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RPr="009A177D" w:rsidP="009A177D" w14:textId="1F1D9575">
    <w:pPr>
      <w:pStyle w:val="Header"/>
      <w:rPr>
        <w:rFonts w:ascii="仿宋" w:eastAsia="仿宋" w:hAnsi="仿宋"/>
      </w:rPr>
    </w:pPr>
    <w:r w:rsidRPr="009A177D">
      <w:rPr>
        <w:rFonts w:ascii="仿宋" w:eastAsia="仿宋" w:hAnsi="仿宋" w:hint="eastAsia"/>
      </w:rPr>
      <w:t>飞行试验地面设备可行性报告</w:t>
    </w:r>
    <w:r w:rsidRPr="009A177D">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RPr="009A177D" w:rsidP="009A177D" w14:textId="1F1D9575">
    <w:pPr>
      <w:pStyle w:val="Header"/>
      <w:rPr>
        <w:rFonts w:ascii="仿宋" w:eastAsia="仿宋" w:hAnsi="仿宋"/>
      </w:rPr>
    </w:pPr>
    <w:r w:rsidRPr="009A177D">
      <w:rPr>
        <w:rFonts w:ascii="仿宋" w:eastAsia="仿宋" w:hAnsi="仿宋" w:hint="eastAsia"/>
      </w:rPr>
      <w:t>飞行试验地面设备可行性报告</w:t>
    </w:r>
    <w:r w:rsidRPr="009A177D">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RPr="009A177D" w:rsidP="009A177D" w14:textId="1F1D9575">
    <w:pPr>
      <w:pStyle w:val="Header"/>
      <w:rPr>
        <w:rFonts w:ascii="仿宋" w:eastAsia="仿宋" w:hAnsi="仿宋"/>
      </w:rPr>
    </w:pPr>
    <w:r w:rsidRPr="009A177D">
      <w:rPr>
        <w:rFonts w:ascii="仿宋" w:eastAsia="仿宋" w:hAnsi="仿宋" w:hint="eastAsia"/>
      </w:rPr>
      <w:t>飞行试验地面设备可行性报告</w:t>
    </w:r>
    <w:r w:rsidRPr="009A177D">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RPr="009A177D" w:rsidP="009A177D" w14:textId="1F1D9575">
    <w:pPr>
      <w:pStyle w:val="Header"/>
      <w:rPr>
        <w:rFonts w:ascii="仿宋" w:eastAsia="仿宋" w:hAnsi="仿宋"/>
      </w:rPr>
    </w:pPr>
    <w:r w:rsidRPr="009A177D">
      <w:rPr>
        <w:rFonts w:ascii="仿宋" w:eastAsia="仿宋" w:hAnsi="仿宋" w:hint="eastAsia"/>
      </w:rPr>
      <w:t>飞行试验地面设备可行性报告</w:t>
    </w:r>
    <w:r w:rsidRPr="009A177D">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RPr="009A177D" w:rsidP="009A177D" w14:textId="1F1D9575">
    <w:pPr>
      <w:pStyle w:val="Header"/>
      <w:rPr>
        <w:rFonts w:ascii="仿宋" w:eastAsia="仿宋" w:hAnsi="仿宋"/>
      </w:rPr>
    </w:pPr>
    <w:r w:rsidRPr="009A177D">
      <w:rPr>
        <w:rFonts w:ascii="仿宋" w:eastAsia="仿宋" w:hAnsi="仿宋" w:hint="eastAsia"/>
      </w:rPr>
      <w:t>飞行试验地面设备可行性报告</w:t>
    </w:r>
    <w:r w:rsidRPr="009A177D">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RPr="009A177D" w:rsidP="009A177D" w14:textId="1F1D9575">
    <w:pPr>
      <w:pStyle w:val="Header"/>
      <w:rPr>
        <w:rFonts w:ascii="仿宋" w:eastAsia="仿宋" w:hAnsi="仿宋"/>
      </w:rPr>
    </w:pPr>
    <w:r w:rsidRPr="009A177D">
      <w:rPr>
        <w:rFonts w:ascii="仿宋" w:eastAsia="仿宋" w:hAnsi="仿宋" w:hint="eastAsia"/>
      </w:rPr>
      <w:t>飞行试验地面设备可行性报告</w:t>
    </w:r>
    <w:r w:rsidRPr="009A177D">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RPr="009A177D" w:rsidP="009A177D" w14:textId="1F1D9575">
    <w:pPr>
      <w:pStyle w:val="Header"/>
      <w:rPr>
        <w:rFonts w:ascii="仿宋" w:eastAsia="仿宋" w:hAnsi="仿宋"/>
      </w:rPr>
    </w:pPr>
    <w:r w:rsidRPr="009A177D">
      <w:rPr>
        <w:rFonts w:ascii="仿宋" w:eastAsia="仿宋" w:hAnsi="仿宋" w:hint="eastAsia"/>
      </w:rPr>
      <w:t>飞行试验地面设备可行性报告</w:t>
    </w:r>
    <w:r w:rsidRPr="009A177D">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RPr="009A177D" w:rsidP="009A177D" w14:textId="1F1D9575">
    <w:pPr>
      <w:pStyle w:val="Header"/>
      <w:rPr>
        <w:rFonts w:ascii="仿宋" w:eastAsia="仿宋" w:hAnsi="仿宋"/>
      </w:rPr>
    </w:pPr>
    <w:r w:rsidRPr="009A177D">
      <w:rPr>
        <w:rFonts w:ascii="仿宋" w:eastAsia="仿宋" w:hAnsi="仿宋" w:hint="eastAsia"/>
      </w:rPr>
      <w:t>飞行试验地面设备可行性报告</w:t>
    </w:r>
    <w:r w:rsidRPr="009A177D">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RPr="009A177D" w:rsidP="009A177D" w14:textId="1F1D9575">
    <w:pPr>
      <w:pStyle w:val="Header"/>
      <w:rPr>
        <w:rFonts w:ascii="仿宋" w:eastAsia="仿宋" w:hAnsi="仿宋"/>
      </w:rPr>
    </w:pPr>
    <w:r w:rsidRPr="009A177D">
      <w:rPr>
        <w:rFonts w:ascii="仿宋" w:eastAsia="仿宋" w:hAnsi="仿宋" w:hint="eastAsia"/>
      </w:rPr>
      <w:t>飞行试验地面设备可行性报告</w:t>
    </w:r>
    <w:r w:rsidRPr="009A177D">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RPr="009A177D" w:rsidP="009A177D" w14:textId="1F1D9575">
    <w:pPr>
      <w:pStyle w:val="Header"/>
      <w:rPr>
        <w:rFonts w:ascii="仿宋" w:eastAsia="仿宋" w:hAnsi="仿宋"/>
      </w:rPr>
    </w:pPr>
    <w:r w:rsidRPr="009A177D">
      <w:rPr>
        <w:rFonts w:ascii="仿宋" w:eastAsia="仿宋" w:hAnsi="仿宋" w:hint="eastAsia"/>
      </w:rPr>
      <w:t>飞行试验地面设备可行性报告</w:t>
    </w:r>
    <w:r w:rsidRPr="009A177D">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RPr="009A177D" w:rsidP="009A177D" w14:textId="1F1D9575">
    <w:pPr>
      <w:pStyle w:val="Header"/>
      <w:rPr>
        <w:rFonts w:ascii="仿宋" w:eastAsia="仿宋" w:hAnsi="仿宋"/>
      </w:rPr>
    </w:pPr>
    <w:r w:rsidRPr="009A177D">
      <w:rPr>
        <w:rFonts w:ascii="仿宋" w:eastAsia="仿宋" w:hAnsi="仿宋" w:hint="eastAsia"/>
      </w:rPr>
      <w:t>飞行试验地面设备可行性报告</w:t>
    </w:r>
    <w:r w:rsidRPr="009A177D">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rsidRPr="009A177D" w:rsidP="009A177D" w14:textId="1F1D9575">
    <w:pPr>
      <w:pStyle w:val="Header"/>
      <w:rPr>
        <w:rFonts w:ascii="仿宋" w:eastAsia="仿宋" w:hAnsi="仿宋"/>
      </w:rPr>
    </w:pPr>
    <w:r w:rsidRPr="009A177D">
      <w:rPr>
        <w:rFonts w:ascii="仿宋" w:eastAsia="仿宋" w:hAnsi="仿宋" w:hint="eastAsia"/>
      </w:rPr>
      <w:t>飞行试验地面设备可行性报告</w:t>
    </w:r>
    <w:r w:rsidRPr="009A177D">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77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177D"/>
    <w:rsid w:val="001C5623"/>
    <w:rsid w:val="009A177D"/>
    <w:rsid w:val="00FA65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315CE52"/>
  <w15:chartTrackingRefBased/>
  <w15:docId w15:val="{FCB5E475-A1B8-4F24-B886-73FE03EF3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A177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A177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A177D"/>
    <w:rPr>
      <w:b/>
      <w:bCs/>
      <w:kern w:val="44"/>
      <w:sz w:val="44"/>
      <w:szCs w:val="44"/>
    </w:rPr>
  </w:style>
  <w:style w:type="character" w:customStyle="1" w:styleId="2">
    <w:name w:val="标题 2 字符"/>
    <w:basedOn w:val="DefaultParagraphFont"/>
    <w:link w:val="Heading2"/>
    <w:uiPriority w:val="9"/>
    <w:rsid w:val="009A177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A177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A177D"/>
    <w:rPr>
      <w:sz w:val="18"/>
      <w:szCs w:val="18"/>
    </w:rPr>
  </w:style>
  <w:style w:type="paragraph" w:styleId="Footer">
    <w:name w:val="footer"/>
    <w:basedOn w:val="Normal"/>
    <w:link w:val="a0"/>
    <w:uiPriority w:val="99"/>
    <w:unhideWhenUsed/>
    <w:rsid w:val="009A177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A177D"/>
    <w:rPr>
      <w:sz w:val="18"/>
      <w:szCs w:val="18"/>
    </w:rPr>
  </w:style>
  <w:style w:type="character" w:styleId="PageNumber">
    <w:name w:val="page number"/>
    <w:basedOn w:val="DefaultParagraphFont"/>
    <w:uiPriority w:val="99"/>
    <w:semiHidden/>
    <w:unhideWhenUsed/>
    <w:rsid w:val="009A177D"/>
  </w:style>
  <w:style w:type="paragraph" w:styleId="TOC1">
    <w:name w:val="toc 1"/>
    <w:basedOn w:val="Normal"/>
    <w:next w:val="Normal"/>
    <w:autoRedefine/>
    <w:uiPriority w:val="39"/>
    <w:unhideWhenUsed/>
    <w:rsid w:val="009A177D"/>
  </w:style>
  <w:style w:type="paragraph" w:styleId="TOC2">
    <w:name w:val="toc 2"/>
    <w:basedOn w:val="Normal"/>
    <w:next w:val="Normal"/>
    <w:autoRedefine/>
    <w:uiPriority w:val="39"/>
    <w:unhideWhenUsed/>
    <w:rsid w:val="009A177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948122101042006026"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4114</Words>
  <Characters>23450</Characters>
  <Application>Microsoft Office Word</Application>
  <DocSecurity>0</DocSecurity>
  <Lines>195</Lines>
  <Paragraphs>55</Paragraphs>
  <ScaleCrop>false</ScaleCrop>
  <Company/>
  <LinksUpToDate>false</LinksUpToDate>
  <CharactersWithSpaces>27509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2023-12-15T19:36:00Z</dcterms:created>
  <dcterms:modified xsi:type="dcterms:W3CDTF">2023-12-15T19:36:00Z</dcterms:modified>
</cp:coreProperties>
</file>