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阀门项目规划设计纲要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2" w:history="1">
        <w:r>
          <w:rPr>
            <w:rFonts w:ascii="仿宋" w:eastAsia="仿宋" w:hAnsi="仿宋" w:cs="仿宋" w:hint="eastAsia"/>
            <w:lang w:eastAsia="zh-CN"/>
          </w:rPr>
          <w:t>前言</w:t>
        </w:r>
        <w:r>
          <w:tab/>
        </w:r>
        <w:r>
          <w:fldChar w:fldCharType="begin"/>
        </w:r>
        <w:r>
          <w:instrText xml:space="preserve"> PAGEREF _Toc1462 \h </w:instrText>
        </w:r>
        <w:r>
          <w:fldChar w:fldCharType="separate"/>
        </w:r>
        <w:r>
          <w:t>3</w:t>
        </w:r>
        <w:r>
          <w:fldChar w:fldCharType="end"/>
        </w:r>
      </w:hyperlink>
    </w:p>
    <w:p>
      <w:pPr>
        <w:pStyle w:val="TOC1"/>
        <w:tabs>
          <w:tab w:val="right" w:leader="dot" w:pos="8306"/>
        </w:tabs>
      </w:pPr>
      <w:hyperlink w:anchor="_Toc29196" w:history="1">
        <w:r>
          <w:rPr>
            <w:rFonts w:ascii="仿宋" w:eastAsia="仿宋" w:hAnsi="仿宋" w:cs="仿宋" w:hint="eastAsia"/>
            <w:lang w:eastAsia="zh-CN"/>
          </w:rPr>
          <w:t>一、阀门项目危机管理</w:t>
        </w:r>
        <w:r>
          <w:tab/>
        </w:r>
        <w:r>
          <w:fldChar w:fldCharType="begin"/>
        </w:r>
        <w:r>
          <w:instrText xml:space="preserve"> PAGEREF _Toc29196 \h </w:instrText>
        </w:r>
        <w:r>
          <w:fldChar w:fldCharType="separate"/>
        </w:r>
        <w:r>
          <w:t>3</w:t>
        </w:r>
        <w:r>
          <w:fldChar w:fldCharType="end"/>
        </w:r>
      </w:hyperlink>
    </w:p>
    <w:p>
      <w:pPr>
        <w:pStyle w:val="TOC2"/>
        <w:tabs>
          <w:tab w:val="right" w:leader="dot" w:pos="8306"/>
        </w:tabs>
      </w:pPr>
      <w:hyperlink w:anchor="_Toc3049" w:history="1">
        <w:r>
          <w:rPr>
            <w:rFonts w:ascii="仿宋" w:eastAsia="仿宋" w:hAnsi="仿宋" w:cs="仿宋" w:hint="eastAsia"/>
            <w:lang w:eastAsia="zh-CN"/>
          </w:rPr>
          <w:t>(一)、危机预警与识别</w:t>
        </w:r>
        <w:r>
          <w:tab/>
        </w:r>
        <w:r>
          <w:fldChar w:fldCharType="begin"/>
        </w:r>
        <w:r>
          <w:instrText xml:space="preserve"> PAGEREF _Toc3049 \h </w:instrText>
        </w:r>
        <w:r>
          <w:fldChar w:fldCharType="separate"/>
        </w:r>
        <w:r>
          <w:t>3</w:t>
        </w:r>
        <w:r>
          <w:fldChar w:fldCharType="end"/>
        </w:r>
      </w:hyperlink>
    </w:p>
    <w:p>
      <w:pPr>
        <w:pStyle w:val="TOC2"/>
        <w:tabs>
          <w:tab w:val="right" w:leader="dot" w:pos="8306"/>
        </w:tabs>
      </w:pPr>
      <w:hyperlink w:anchor="_Toc6569" w:history="1">
        <w:r>
          <w:rPr>
            <w:rFonts w:ascii="仿宋" w:eastAsia="仿宋" w:hAnsi="仿宋" w:cs="仿宋" w:hint="eastAsia"/>
            <w:lang w:eastAsia="zh-CN"/>
          </w:rPr>
          <w:t>(二)、危机应对与恢复</w:t>
        </w:r>
        <w:r>
          <w:tab/>
        </w:r>
        <w:r>
          <w:fldChar w:fldCharType="begin"/>
        </w:r>
        <w:r>
          <w:instrText xml:space="preserve"> PAGEREF _Toc6569 \h </w:instrText>
        </w:r>
        <w:r>
          <w:fldChar w:fldCharType="separate"/>
        </w:r>
        <w:r>
          <w:t>4</w:t>
        </w:r>
        <w:r>
          <w:fldChar w:fldCharType="end"/>
        </w:r>
      </w:hyperlink>
    </w:p>
    <w:p>
      <w:pPr>
        <w:pStyle w:val="TOC1"/>
        <w:tabs>
          <w:tab w:val="right" w:leader="dot" w:pos="8306"/>
        </w:tabs>
      </w:pPr>
      <w:hyperlink w:anchor="_Toc13969" w:history="1">
        <w:r>
          <w:rPr>
            <w:rFonts w:ascii="仿宋" w:eastAsia="仿宋" w:hAnsi="仿宋" w:cs="仿宋" w:hint="eastAsia"/>
            <w:lang w:eastAsia="zh-CN"/>
          </w:rPr>
          <w:t>二、阀门项目建设背景及必要性分析</w:t>
        </w:r>
        <w:r>
          <w:tab/>
        </w:r>
        <w:r>
          <w:fldChar w:fldCharType="begin"/>
        </w:r>
        <w:r>
          <w:instrText xml:space="preserve"> PAGEREF _Toc13969 \h </w:instrText>
        </w:r>
        <w:r>
          <w:fldChar w:fldCharType="separate"/>
        </w:r>
        <w:r>
          <w:t>5</w:t>
        </w:r>
        <w:r>
          <w:fldChar w:fldCharType="end"/>
        </w:r>
      </w:hyperlink>
    </w:p>
    <w:p>
      <w:pPr>
        <w:pStyle w:val="TOC2"/>
        <w:tabs>
          <w:tab w:val="right" w:leader="dot" w:pos="8306"/>
        </w:tabs>
      </w:pPr>
      <w:hyperlink w:anchor="_Toc17620" w:history="1">
        <w:r>
          <w:rPr>
            <w:rFonts w:ascii="仿宋" w:eastAsia="仿宋" w:hAnsi="仿宋" w:cs="仿宋" w:hint="eastAsia"/>
            <w:lang w:eastAsia="zh-CN"/>
          </w:rPr>
          <w:t>(一)、阀门项目背景分析</w:t>
        </w:r>
        <w:r>
          <w:tab/>
        </w:r>
        <w:r>
          <w:fldChar w:fldCharType="begin"/>
        </w:r>
        <w:r>
          <w:instrText xml:space="preserve"> PAGEREF _Toc17620 \h </w:instrText>
        </w:r>
        <w:r>
          <w:fldChar w:fldCharType="separate"/>
        </w:r>
        <w:r>
          <w:t>5</w:t>
        </w:r>
        <w:r>
          <w:fldChar w:fldCharType="end"/>
        </w:r>
      </w:hyperlink>
    </w:p>
    <w:p>
      <w:pPr>
        <w:pStyle w:val="TOC2"/>
        <w:tabs>
          <w:tab w:val="right" w:leader="dot" w:pos="8306"/>
        </w:tabs>
      </w:pPr>
      <w:hyperlink w:anchor="_Toc1226" w:history="1">
        <w:r>
          <w:rPr>
            <w:rFonts w:ascii="仿宋" w:eastAsia="仿宋" w:hAnsi="仿宋" w:cs="仿宋" w:hint="eastAsia"/>
            <w:lang w:eastAsia="zh-CN"/>
          </w:rPr>
          <w:t>(二)、阀门项目建设必要性分析</w:t>
        </w:r>
        <w:r>
          <w:tab/>
        </w:r>
        <w:r>
          <w:fldChar w:fldCharType="begin"/>
        </w:r>
        <w:r>
          <w:instrText xml:space="preserve"> PAGEREF _Toc1226 \h </w:instrText>
        </w:r>
        <w:r>
          <w:fldChar w:fldCharType="separate"/>
        </w:r>
        <w:r>
          <w:t>7</w:t>
        </w:r>
        <w:r>
          <w:fldChar w:fldCharType="end"/>
        </w:r>
      </w:hyperlink>
    </w:p>
    <w:p>
      <w:pPr>
        <w:pStyle w:val="TOC1"/>
        <w:tabs>
          <w:tab w:val="right" w:leader="dot" w:pos="8306"/>
        </w:tabs>
      </w:pPr>
      <w:hyperlink w:anchor="_Toc30616" w:history="1">
        <w:r>
          <w:rPr>
            <w:rFonts w:ascii="仿宋" w:eastAsia="仿宋" w:hAnsi="仿宋" w:cs="仿宋" w:hint="eastAsia"/>
            <w:lang w:eastAsia="zh-CN"/>
          </w:rPr>
          <w:t>三、阀门项目土建工程</w:t>
        </w:r>
        <w:r>
          <w:tab/>
        </w:r>
        <w:r>
          <w:fldChar w:fldCharType="begin"/>
        </w:r>
        <w:r>
          <w:instrText xml:space="preserve"> PAGEREF _Toc30616 \h </w:instrText>
        </w:r>
        <w:r>
          <w:fldChar w:fldCharType="separate"/>
        </w:r>
        <w:r>
          <w:t>8</w:t>
        </w:r>
        <w:r>
          <w:fldChar w:fldCharType="end"/>
        </w:r>
      </w:hyperlink>
    </w:p>
    <w:p>
      <w:pPr>
        <w:pStyle w:val="TOC2"/>
        <w:tabs>
          <w:tab w:val="right" w:leader="dot" w:pos="8306"/>
        </w:tabs>
      </w:pPr>
      <w:hyperlink w:anchor="_Toc28237" w:history="1">
        <w:r>
          <w:rPr>
            <w:rFonts w:ascii="仿宋" w:eastAsia="仿宋" w:hAnsi="仿宋" w:cs="仿宋" w:hint="eastAsia"/>
            <w:lang w:eastAsia="zh-CN"/>
          </w:rPr>
          <w:t>(一)、建筑工程设计原则</w:t>
        </w:r>
        <w:r>
          <w:tab/>
        </w:r>
        <w:r>
          <w:fldChar w:fldCharType="begin"/>
        </w:r>
        <w:r>
          <w:instrText xml:space="preserve"> PAGEREF _Toc28237 \h </w:instrText>
        </w:r>
        <w:r>
          <w:fldChar w:fldCharType="separate"/>
        </w:r>
        <w:r>
          <w:t>8</w:t>
        </w:r>
        <w:r>
          <w:fldChar w:fldCharType="end"/>
        </w:r>
      </w:hyperlink>
    </w:p>
    <w:p>
      <w:pPr>
        <w:pStyle w:val="TOC2"/>
        <w:tabs>
          <w:tab w:val="right" w:leader="dot" w:pos="8306"/>
        </w:tabs>
      </w:pPr>
      <w:hyperlink w:anchor="_Toc10046" w:history="1">
        <w:r>
          <w:rPr>
            <w:rFonts w:ascii="仿宋" w:eastAsia="仿宋" w:hAnsi="仿宋" w:cs="仿宋" w:hint="eastAsia"/>
            <w:lang w:eastAsia="zh-CN"/>
          </w:rPr>
          <w:t>(二)、土建工程设计年限及安全等级</w:t>
        </w:r>
        <w:r>
          <w:tab/>
        </w:r>
        <w:r>
          <w:fldChar w:fldCharType="begin"/>
        </w:r>
        <w:r>
          <w:instrText xml:space="preserve"> PAGEREF _Toc10046 \h </w:instrText>
        </w:r>
        <w:r>
          <w:fldChar w:fldCharType="separate"/>
        </w:r>
        <w:r>
          <w:t>9</w:t>
        </w:r>
        <w:r>
          <w:fldChar w:fldCharType="end"/>
        </w:r>
      </w:hyperlink>
    </w:p>
    <w:p>
      <w:pPr>
        <w:pStyle w:val="TOC2"/>
        <w:tabs>
          <w:tab w:val="right" w:leader="dot" w:pos="8306"/>
        </w:tabs>
      </w:pPr>
      <w:hyperlink w:anchor="_Toc17899" w:history="1">
        <w:r>
          <w:rPr>
            <w:rFonts w:ascii="仿宋" w:eastAsia="仿宋" w:hAnsi="仿宋" w:cs="仿宋" w:hint="eastAsia"/>
            <w:lang w:eastAsia="zh-CN"/>
          </w:rPr>
          <w:t>(三)、建筑工程设计总体要求</w:t>
        </w:r>
        <w:r>
          <w:tab/>
        </w:r>
        <w:r>
          <w:fldChar w:fldCharType="begin"/>
        </w:r>
        <w:r>
          <w:instrText xml:space="preserve"> PAGEREF _Toc17899 \h </w:instrText>
        </w:r>
        <w:r>
          <w:fldChar w:fldCharType="separate"/>
        </w:r>
        <w:r>
          <w:t>11</w:t>
        </w:r>
        <w:r>
          <w:fldChar w:fldCharType="end"/>
        </w:r>
      </w:hyperlink>
    </w:p>
    <w:p>
      <w:pPr>
        <w:pStyle w:val="TOC2"/>
        <w:tabs>
          <w:tab w:val="right" w:leader="dot" w:pos="8306"/>
        </w:tabs>
      </w:pPr>
      <w:hyperlink w:anchor="_Toc27479" w:history="1">
        <w:r>
          <w:rPr>
            <w:rFonts w:ascii="仿宋" w:eastAsia="仿宋" w:hAnsi="仿宋" w:cs="仿宋" w:hint="eastAsia"/>
            <w:lang w:eastAsia="zh-CN"/>
          </w:rPr>
          <w:t>(四)、土建工程建设指标</w:t>
        </w:r>
        <w:r>
          <w:tab/>
        </w:r>
        <w:r>
          <w:fldChar w:fldCharType="begin"/>
        </w:r>
        <w:r>
          <w:instrText xml:space="preserve"> PAGEREF _Toc27479 \h </w:instrText>
        </w:r>
        <w:r>
          <w:fldChar w:fldCharType="separate"/>
        </w:r>
        <w:r>
          <w:t>11</w:t>
        </w:r>
        <w:r>
          <w:fldChar w:fldCharType="end"/>
        </w:r>
      </w:hyperlink>
    </w:p>
    <w:p>
      <w:pPr>
        <w:pStyle w:val="TOC1"/>
        <w:tabs>
          <w:tab w:val="right" w:leader="dot" w:pos="8306"/>
        </w:tabs>
      </w:pPr>
      <w:hyperlink w:anchor="_Toc7400" w:history="1">
        <w:r>
          <w:rPr>
            <w:rFonts w:ascii="仿宋" w:eastAsia="仿宋" w:hAnsi="仿宋" w:cs="仿宋" w:hint="eastAsia"/>
            <w:lang w:eastAsia="zh-CN"/>
          </w:rPr>
          <w:t>四、产品规划分析</w:t>
        </w:r>
        <w:r>
          <w:tab/>
        </w:r>
        <w:r>
          <w:fldChar w:fldCharType="begin"/>
        </w:r>
        <w:r>
          <w:instrText xml:space="preserve"> PAGEREF _Toc7400 \h </w:instrText>
        </w:r>
        <w:r>
          <w:fldChar w:fldCharType="separate"/>
        </w:r>
        <w:r>
          <w:t>12</w:t>
        </w:r>
        <w:r>
          <w:fldChar w:fldCharType="end"/>
        </w:r>
      </w:hyperlink>
    </w:p>
    <w:p>
      <w:pPr>
        <w:pStyle w:val="TOC2"/>
        <w:tabs>
          <w:tab w:val="right" w:leader="dot" w:pos="8306"/>
        </w:tabs>
      </w:pPr>
      <w:hyperlink w:anchor="_Toc28711" w:history="1">
        <w:r>
          <w:rPr>
            <w:rFonts w:ascii="仿宋" w:eastAsia="仿宋" w:hAnsi="仿宋" w:cs="仿宋" w:hint="eastAsia"/>
            <w:lang w:eastAsia="zh-CN"/>
          </w:rPr>
          <w:t>(一)、产品规划</w:t>
        </w:r>
        <w:r>
          <w:tab/>
        </w:r>
        <w:r>
          <w:fldChar w:fldCharType="begin"/>
        </w:r>
        <w:r>
          <w:instrText xml:space="preserve"> PAGEREF _Toc28711 \h </w:instrText>
        </w:r>
        <w:r>
          <w:fldChar w:fldCharType="separate"/>
        </w:r>
        <w:r>
          <w:t>12</w:t>
        </w:r>
        <w:r>
          <w:fldChar w:fldCharType="end"/>
        </w:r>
      </w:hyperlink>
    </w:p>
    <w:p>
      <w:pPr>
        <w:pStyle w:val="TOC2"/>
        <w:tabs>
          <w:tab w:val="right" w:leader="dot" w:pos="8306"/>
        </w:tabs>
      </w:pPr>
      <w:hyperlink w:anchor="_Toc5700" w:history="1">
        <w:r>
          <w:rPr>
            <w:rFonts w:ascii="仿宋" w:eastAsia="仿宋" w:hAnsi="仿宋" w:cs="仿宋" w:hint="eastAsia"/>
            <w:lang w:eastAsia="zh-CN"/>
          </w:rPr>
          <w:t>(二)、建设规模</w:t>
        </w:r>
        <w:r>
          <w:tab/>
        </w:r>
        <w:r>
          <w:fldChar w:fldCharType="begin"/>
        </w:r>
        <w:r>
          <w:instrText xml:space="preserve"> PAGEREF _Toc5700 \h </w:instrText>
        </w:r>
        <w:r>
          <w:fldChar w:fldCharType="separate"/>
        </w:r>
        <w:r>
          <w:t>12</w:t>
        </w:r>
        <w:r>
          <w:fldChar w:fldCharType="end"/>
        </w:r>
      </w:hyperlink>
    </w:p>
    <w:p>
      <w:pPr>
        <w:pStyle w:val="TOC1"/>
        <w:tabs>
          <w:tab w:val="right" w:leader="dot" w:pos="8306"/>
        </w:tabs>
      </w:pPr>
      <w:hyperlink w:anchor="_Toc32080" w:history="1">
        <w:r>
          <w:rPr>
            <w:rFonts w:ascii="仿宋" w:eastAsia="仿宋" w:hAnsi="仿宋" w:cs="仿宋" w:hint="eastAsia"/>
            <w:lang w:eastAsia="zh-CN"/>
          </w:rPr>
          <w:t>五、阀门项目建设单位说明</w:t>
        </w:r>
        <w:r>
          <w:tab/>
        </w:r>
        <w:r>
          <w:fldChar w:fldCharType="begin"/>
        </w:r>
        <w:r>
          <w:instrText xml:space="preserve"> PAGEREF _Toc32080 \h </w:instrText>
        </w:r>
        <w:r>
          <w:fldChar w:fldCharType="separate"/>
        </w:r>
        <w:r>
          <w:t>14</w:t>
        </w:r>
        <w:r>
          <w:fldChar w:fldCharType="end"/>
        </w:r>
      </w:hyperlink>
    </w:p>
    <w:p>
      <w:pPr>
        <w:pStyle w:val="TOC2"/>
        <w:tabs>
          <w:tab w:val="right" w:leader="dot" w:pos="8306"/>
        </w:tabs>
      </w:pPr>
      <w:hyperlink w:anchor="_Toc20785" w:history="1">
        <w:r>
          <w:rPr>
            <w:rFonts w:ascii="仿宋" w:eastAsia="仿宋" w:hAnsi="仿宋" w:cs="仿宋" w:hint="eastAsia"/>
            <w:lang w:eastAsia="zh-CN"/>
          </w:rPr>
          <w:t>(一)、阀门项目承办单位基本情况</w:t>
        </w:r>
        <w:r>
          <w:tab/>
        </w:r>
        <w:r>
          <w:fldChar w:fldCharType="begin"/>
        </w:r>
        <w:r>
          <w:instrText xml:space="preserve"> PAGEREF _Toc20785 \h </w:instrText>
        </w:r>
        <w:r>
          <w:fldChar w:fldCharType="separate"/>
        </w:r>
        <w:r>
          <w:t>14</w:t>
        </w:r>
        <w:r>
          <w:fldChar w:fldCharType="end"/>
        </w:r>
      </w:hyperlink>
    </w:p>
    <w:p>
      <w:pPr>
        <w:pStyle w:val="TOC2"/>
        <w:tabs>
          <w:tab w:val="right" w:leader="dot" w:pos="8306"/>
        </w:tabs>
      </w:pPr>
      <w:hyperlink w:anchor="_Toc15088" w:history="1">
        <w:r>
          <w:rPr>
            <w:rFonts w:ascii="仿宋" w:eastAsia="仿宋" w:hAnsi="仿宋" w:cs="仿宋" w:hint="eastAsia"/>
            <w:lang w:eastAsia="zh-CN"/>
          </w:rPr>
          <w:t>(二)、公司经济效益分析</w:t>
        </w:r>
        <w:r>
          <w:tab/>
        </w:r>
        <w:r>
          <w:fldChar w:fldCharType="begin"/>
        </w:r>
        <w:r>
          <w:instrText xml:space="preserve"> PAGEREF _Toc15088 \h </w:instrText>
        </w:r>
        <w:r>
          <w:fldChar w:fldCharType="separate"/>
        </w:r>
        <w:r>
          <w:t>14</w:t>
        </w:r>
        <w:r>
          <w:fldChar w:fldCharType="end"/>
        </w:r>
      </w:hyperlink>
    </w:p>
    <w:p>
      <w:pPr>
        <w:pStyle w:val="TOC1"/>
        <w:tabs>
          <w:tab w:val="right" w:leader="dot" w:pos="8306"/>
        </w:tabs>
      </w:pPr>
      <w:hyperlink w:anchor="_Toc3138" w:history="1">
        <w:r>
          <w:rPr>
            <w:rFonts w:ascii="仿宋" w:eastAsia="仿宋" w:hAnsi="仿宋" w:cs="仿宋" w:hint="eastAsia"/>
            <w:lang w:eastAsia="zh-CN"/>
          </w:rPr>
          <w:t>六、阀门项目概论</w:t>
        </w:r>
        <w:r>
          <w:tab/>
        </w:r>
        <w:r>
          <w:fldChar w:fldCharType="begin"/>
        </w:r>
        <w:r>
          <w:instrText xml:space="preserve"> PAGEREF _Toc3138 \h </w:instrText>
        </w:r>
        <w:r>
          <w:fldChar w:fldCharType="separate"/>
        </w:r>
        <w:r>
          <w:t>15</w:t>
        </w:r>
        <w:r>
          <w:fldChar w:fldCharType="end"/>
        </w:r>
      </w:hyperlink>
    </w:p>
    <w:p>
      <w:pPr>
        <w:pStyle w:val="TOC2"/>
        <w:tabs>
          <w:tab w:val="right" w:leader="dot" w:pos="8306"/>
        </w:tabs>
      </w:pPr>
      <w:hyperlink w:anchor="_Toc28812" w:history="1">
        <w:r>
          <w:rPr>
            <w:rFonts w:ascii="仿宋" w:eastAsia="仿宋" w:hAnsi="仿宋" w:cs="仿宋" w:hint="eastAsia"/>
            <w:lang w:eastAsia="zh-CN"/>
          </w:rPr>
          <w:t>(一)、阀门项目概况</w:t>
        </w:r>
        <w:r>
          <w:tab/>
        </w:r>
        <w:r>
          <w:fldChar w:fldCharType="begin"/>
        </w:r>
        <w:r>
          <w:instrText xml:space="preserve"> PAGEREF _Toc28812 \h </w:instrText>
        </w:r>
        <w:r>
          <w:fldChar w:fldCharType="separate"/>
        </w:r>
        <w:r>
          <w:t>15</w:t>
        </w:r>
        <w:r>
          <w:fldChar w:fldCharType="end"/>
        </w:r>
      </w:hyperlink>
    </w:p>
    <w:p>
      <w:pPr>
        <w:pStyle w:val="TOC2"/>
        <w:tabs>
          <w:tab w:val="right" w:leader="dot" w:pos="8306"/>
        </w:tabs>
      </w:pPr>
      <w:hyperlink w:anchor="_Toc28447" w:history="1">
        <w:r>
          <w:rPr>
            <w:rFonts w:ascii="仿宋" w:eastAsia="仿宋" w:hAnsi="仿宋" w:cs="仿宋" w:hint="eastAsia"/>
            <w:lang w:eastAsia="zh-CN"/>
          </w:rPr>
          <w:t>(二)、阀门项目目标</w:t>
        </w:r>
        <w:r>
          <w:tab/>
        </w:r>
        <w:r>
          <w:fldChar w:fldCharType="begin"/>
        </w:r>
        <w:r>
          <w:instrText xml:space="preserve"> PAGEREF _Toc28447 \h </w:instrText>
        </w:r>
        <w:r>
          <w:fldChar w:fldCharType="separate"/>
        </w:r>
        <w:r>
          <w:t>17</w:t>
        </w:r>
        <w:r>
          <w:fldChar w:fldCharType="end"/>
        </w:r>
      </w:hyperlink>
    </w:p>
    <w:p>
      <w:pPr>
        <w:pStyle w:val="TOC2"/>
        <w:tabs>
          <w:tab w:val="right" w:leader="dot" w:pos="8306"/>
        </w:tabs>
      </w:pPr>
      <w:hyperlink w:anchor="_Toc5249" w:history="1">
        <w:r>
          <w:rPr>
            <w:rFonts w:ascii="仿宋" w:eastAsia="仿宋" w:hAnsi="仿宋" w:cs="仿宋" w:hint="eastAsia"/>
            <w:lang w:eastAsia="zh-CN"/>
          </w:rPr>
          <w:t>(三)、阀门项目提出的理由</w:t>
        </w:r>
        <w:r>
          <w:tab/>
        </w:r>
        <w:r>
          <w:fldChar w:fldCharType="begin"/>
        </w:r>
        <w:r>
          <w:instrText xml:space="preserve"> PAGEREF _Toc5249 \h </w:instrText>
        </w:r>
        <w:r>
          <w:fldChar w:fldCharType="separate"/>
        </w:r>
        <w:r>
          <w:t>18</w:t>
        </w:r>
        <w:r>
          <w:fldChar w:fldCharType="end"/>
        </w:r>
      </w:hyperlink>
    </w:p>
    <w:p>
      <w:pPr>
        <w:pStyle w:val="TOC2"/>
        <w:tabs>
          <w:tab w:val="right" w:leader="dot" w:pos="8306"/>
        </w:tabs>
      </w:pPr>
      <w:hyperlink w:anchor="_Toc5820" w:history="1">
        <w:r>
          <w:rPr>
            <w:rFonts w:ascii="仿宋" w:eastAsia="仿宋" w:hAnsi="仿宋" w:cs="仿宋" w:hint="eastAsia"/>
            <w:lang w:eastAsia="zh-CN"/>
          </w:rPr>
          <w:t>(四)、阀门项目意义</w:t>
        </w:r>
        <w:r>
          <w:tab/>
        </w:r>
        <w:r>
          <w:fldChar w:fldCharType="begin"/>
        </w:r>
        <w:r>
          <w:instrText xml:space="preserve"> PAGEREF _Toc5820 \h </w:instrText>
        </w:r>
        <w:r>
          <w:fldChar w:fldCharType="separate"/>
        </w:r>
        <w:r>
          <w:t>20</w:t>
        </w:r>
        <w:r>
          <w:fldChar w:fldCharType="end"/>
        </w:r>
      </w:hyperlink>
    </w:p>
    <w:p>
      <w:pPr>
        <w:pStyle w:val="TOC2"/>
        <w:tabs>
          <w:tab w:val="right" w:leader="dot" w:pos="8306"/>
        </w:tabs>
      </w:pPr>
      <w:hyperlink w:anchor="_Toc30676" w:history="1">
        <w:r>
          <w:rPr>
            <w:rFonts w:ascii="仿宋" w:eastAsia="仿宋" w:hAnsi="仿宋" w:cs="仿宋" w:hint="eastAsia"/>
            <w:lang w:eastAsia="zh-CN"/>
          </w:rPr>
          <w:t>(五)、阀门项目背景</w:t>
        </w:r>
        <w:r>
          <w:tab/>
        </w:r>
        <w:r>
          <w:fldChar w:fldCharType="begin"/>
        </w:r>
        <w:r>
          <w:instrText xml:space="preserve"> PAGEREF _Toc30676 \h </w:instrText>
        </w:r>
        <w:r>
          <w:fldChar w:fldCharType="separate"/>
        </w:r>
        <w:r>
          <w:t>21</w:t>
        </w:r>
        <w:r>
          <w:fldChar w:fldCharType="end"/>
        </w:r>
      </w:hyperlink>
    </w:p>
    <w:p>
      <w:pPr>
        <w:pStyle w:val="TOC1"/>
        <w:tabs>
          <w:tab w:val="right" w:leader="dot" w:pos="8306"/>
        </w:tabs>
      </w:pPr>
      <w:hyperlink w:anchor="_Toc8294" w:history="1">
        <w:r>
          <w:rPr>
            <w:rFonts w:ascii="仿宋" w:eastAsia="仿宋" w:hAnsi="仿宋" w:cs="仿宋" w:hint="eastAsia"/>
            <w:lang w:eastAsia="zh-CN"/>
          </w:rPr>
          <w:t>七、阀门项目经营效益</w:t>
        </w:r>
        <w:r>
          <w:tab/>
        </w:r>
        <w:r>
          <w:fldChar w:fldCharType="begin"/>
        </w:r>
        <w:r>
          <w:instrText xml:space="preserve"> PAGEREF _Toc8294 \h </w:instrText>
        </w:r>
        <w:r>
          <w:fldChar w:fldCharType="separate"/>
        </w:r>
        <w:r>
          <w:t>21</w:t>
        </w:r>
        <w:r>
          <w:fldChar w:fldCharType="end"/>
        </w:r>
      </w:hyperlink>
    </w:p>
    <w:p>
      <w:pPr>
        <w:pStyle w:val="TOC2"/>
        <w:tabs>
          <w:tab w:val="right" w:leader="dot" w:pos="8306"/>
        </w:tabs>
      </w:pPr>
      <w:hyperlink w:anchor="_Toc31118" w:history="1">
        <w:r>
          <w:rPr>
            <w:rFonts w:ascii="仿宋" w:eastAsia="仿宋" w:hAnsi="仿宋" w:cs="仿宋" w:hint="eastAsia"/>
            <w:lang w:eastAsia="zh-CN"/>
          </w:rPr>
          <w:t>(一)、经济评价财务测算</w:t>
        </w:r>
        <w:r>
          <w:tab/>
        </w:r>
        <w:r>
          <w:fldChar w:fldCharType="begin"/>
        </w:r>
        <w:r>
          <w:instrText xml:space="preserve"> PAGEREF _Toc31118 \h </w:instrText>
        </w:r>
        <w:r>
          <w:fldChar w:fldCharType="separate"/>
        </w:r>
        <w:r>
          <w:t>21</w:t>
        </w:r>
        <w:r>
          <w:fldChar w:fldCharType="end"/>
        </w:r>
      </w:hyperlink>
    </w:p>
    <w:p>
      <w:pPr>
        <w:pStyle w:val="TOC2"/>
        <w:tabs>
          <w:tab w:val="right" w:leader="dot" w:pos="8306"/>
        </w:tabs>
      </w:pPr>
      <w:hyperlink w:anchor="_Toc4648" w:history="1">
        <w:r>
          <w:rPr>
            <w:rFonts w:ascii="仿宋" w:eastAsia="仿宋" w:hAnsi="仿宋" w:cs="仿宋" w:hint="eastAsia"/>
            <w:lang w:eastAsia="zh-CN"/>
          </w:rPr>
          <w:t>(二)、阀门项目盈利能力分析</w:t>
        </w:r>
        <w:r>
          <w:tab/>
        </w:r>
        <w:r>
          <w:fldChar w:fldCharType="begin"/>
        </w:r>
        <w:r>
          <w:instrText xml:space="preserve"> PAGEREF _Toc4648 \h </w:instrText>
        </w:r>
        <w:r>
          <w:fldChar w:fldCharType="separate"/>
        </w:r>
        <w:r>
          <w:t>23</w:t>
        </w:r>
        <w:r>
          <w:fldChar w:fldCharType="end"/>
        </w:r>
      </w:hyperlink>
    </w:p>
    <w:p>
      <w:pPr>
        <w:pStyle w:val="TOC1"/>
        <w:tabs>
          <w:tab w:val="right" w:leader="dot" w:pos="8306"/>
        </w:tabs>
      </w:pPr>
      <w:hyperlink w:anchor="_Toc17942" w:history="1">
        <w:r>
          <w:rPr>
            <w:rFonts w:ascii="仿宋" w:eastAsia="仿宋" w:hAnsi="仿宋" w:cs="仿宋" w:hint="eastAsia"/>
            <w:lang w:eastAsia="zh-CN"/>
          </w:rPr>
          <w:t>八、阀门项目人力资源培养与发展</w:t>
        </w:r>
        <w:r>
          <w:tab/>
        </w:r>
        <w:r>
          <w:fldChar w:fldCharType="begin"/>
        </w:r>
        <w:r>
          <w:instrText xml:space="preserve"> PAGEREF _Toc17942 \h </w:instrText>
        </w:r>
        <w:r>
          <w:fldChar w:fldCharType="separate"/>
        </w:r>
        <w:r>
          <w:t>23</w:t>
        </w:r>
        <w:r>
          <w:fldChar w:fldCharType="end"/>
        </w:r>
      </w:hyperlink>
    </w:p>
    <w:p>
      <w:pPr>
        <w:pStyle w:val="TOC2"/>
        <w:tabs>
          <w:tab w:val="right" w:leader="dot" w:pos="8306"/>
        </w:tabs>
      </w:pPr>
      <w:hyperlink w:anchor="_Toc13132" w:history="1">
        <w:r>
          <w:rPr>
            <w:rFonts w:ascii="仿宋" w:eastAsia="仿宋" w:hAnsi="仿宋" w:cs="仿宋" w:hint="eastAsia"/>
            <w:lang w:eastAsia="zh-CN"/>
          </w:rPr>
          <w:t>(一)、人才需求与规划</w:t>
        </w:r>
        <w:r>
          <w:tab/>
        </w:r>
        <w:r>
          <w:fldChar w:fldCharType="begin"/>
        </w:r>
        <w:r>
          <w:instrText xml:space="preserve"> PAGEREF _Toc13132 \h </w:instrText>
        </w:r>
        <w:r>
          <w:fldChar w:fldCharType="separate"/>
        </w:r>
        <w:r>
          <w:t>23</w:t>
        </w:r>
        <w:r>
          <w:fldChar w:fldCharType="end"/>
        </w:r>
      </w:hyperlink>
    </w:p>
    <w:p>
      <w:pPr>
        <w:pStyle w:val="TOC2"/>
        <w:tabs>
          <w:tab w:val="right" w:leader="dot" w:pos="8306"/>
        </w:tabs>
      </w:pPr>
      <w:hyperlink w:anchor="_Toc2585" w:history="1">
        <w:r>
          <w:rPr>
            <w:rFonts w:ascii="仿宋" w:eastAsia="仿宋" w:hAnsi="仿宋" w:cs="仿宋" w:hint="eastAsia"/>
            <w:lang w:eastAsia="zh-CN"/>
          </w:rPr>
          <w:t>(二)、培训与发展计划</w:t>
        </w:r>
        <w:r>
          <w:tab/>
        </w:r>
        <w:r>
          <w:fldChar w:fldCharType="begin"/>
        </w:r>
        <w:r>
          <w:instrText xml:space="preserve"> PAGEREF _Toc2585 \h </w:instrText>
        </w:r>
        <w:r>
          <w:fldChar w:fldCharType="separate"/>
        </w:r>
        <w:r>
          <w:t>24</w:t>
        </w:r>
        <w:r>
          <w:fldChar w:fldCharType="end"/>
        </w:r>
      </w:hyperlink>
    </w:p>
    <w:p>
      <w:pPr>
        <w:pStyle w:val="TOC1"/>
        <w:tabs>
          <w:tab w:val="right" w:leader="dot" w:pos="8306"/>
        </w:tabs>
      </w:pPr>
      <w:hyperlink w:anchor="_Toc15887" w:history="1">
        <w:r>
          <w:rPr>
            <w:rFonts w:ascii="仿宋" w:eastAsia="仿宋" w:hAnsi="仿宋" w:cs="仿宋" w:hint="eastAsia"/>
            <w:lang w:eastAsia="zh-CN"/>
          </w:rPr>
          <w:t>九、阀门项目风险管理</w:t>
        </w:r>
        <w:r>
          <w:tab/>
        </w:r>
        <w:r>
          <w:fldChar w:fldCharType="begin"/>
        </w:r>
        <w:r>
          <w:instrText xml:space="preserve"> PAGEREF _Toc15887 \h </w:instrText>
        </w:r>
        <w:r>
          <w:fldChar w:fldCharType="separate"/>
        </w:r>
        <w:r>
          <w:t>24</w:t>
        </w:r>
        <w:r>
          <w:fldChar w:fldCharType="end"/>
        </w:r>
      </w:hyperlink>
    </w:p>
    <w:p>
      <w:pPr>
        <w:pStyle w:val="TOC2"/>
        <w:tabs>
          <w:tab w:val="right" w:leader="dot" w:pos="8306"/>
        </w:tabs>
      </w:pPr>
      <w:hyperlink w:anchor="_Toc32266" w:history="1">
        <w:r>
          <w:rPr>
            <w:rFonts w:ascii="仿宋" w:eastAsia="仿宋" w:hAnsi="仿宋" w:cs="仿宋" w:hint="eastAsia"/>
            <w:lang w:eastAsia="zh-CN"/>
          </w:rPr>
          <w:t>(一)、风险识别与评估</w:t>
        </w:r>
        <w:r>
          <w:tab/>
        </w:r>
        <w:r>
          <w:fldChar w:fldCharType="begin"/>
        </w:r>
        <w:r>
          <w:instrText xml:space="preserve"> PAGEREF _Toc32266 \h </w:instrText>
        </w:r>
        <w:r>
          <w:fldChar w:fldCharType="separate"/>
        </w:r>
        <w:r>
          <w:t>24</w:t>
        </w:r>
        <w:r>
          <w:fldChar w:fldCharType="end"/>
        </w:r>
      </w:hyperlink>
    </w:p>
    <w:p>
      <w:pPr>
        <w:pStyle w:val="TOC2"/>
        <w:tabs>
          <w:tab w:val="right" w:leader="dot" w:pos="8306"/>
        </w:tabs>
      </w:pPr>
      <w:hyperlink w:anchor="_Toc23481" w:history="1">
        <w:r>
          <w:rPr>
            <w:rFonts w:ascii="仿宋" w:eastAsia="仿宋" w:hAnsi="仿宋" w:cs="仿宋" w:hint="eastAsia"/>
            <w:lang w:eastAsia="zh-CN"/>
          </w:rPr>
          <w:t>(二)、风险应对策略</w:t>
        </w:r>
        <w:r>
          <w:tab/>
        </w:r>
        <w:r>
          <w:fldChar w:fldCharType="begin"/>
        </w:r>
        <w:r>
          <w:instrText xml:space="preserve"> PAGEREF _Toc23481 \h </w:instrText>
        </w:r>
        <w:r>
          <w:fldChar w:fldCharType="separate"/>
        </w:r>
        <w:r>
          <w:t>26</w:t>
        </w:r>
        <w:r>
          <w:fldChar w:fldCharType="end"/>
        </w:r>
      </w:hyperlink>
    </w:p>
    <w:p>
      <w:pPr>
        <w:pStyle w:val="TOC2"/>
        <w:tabs>
          <w:tab w:val="right" w:leader="dot" w:pos="8306"/>
        </w:tabs>
      </w:pPr>
      <w:hyperlink w:anchor="_Toc5689" w:history="1">
        <w:r>
          <w:rPr>
            <w:rFonts w:ascii="仿宋" w:eastAsia="仿宋" w:hAnsi="仿宋" w:cs="仿宋" w:hint="eastAsia"/>
            <w:lang w:eastAsia="zh-CN"/>
          </w:rPr>
          <w:t>(三)、风险监控与控制</w:t>
        </w:r>
        <w:r>
          <w:tab/>
        </w:r>
        <w:r>
          <w:fldChar w:fldCharType="begin"/>
        </w:r>
        <w:r>
          <w:instrText xml:space="preserve"> PAGEREF _Toc5689 \h </w:instrText>
        </w:r>
        <w:r>
          <w:fldChar w:fldCharType="separate"/>
        </w:r>
        <w:r>
          <w:t>27</w:t>
        </w:r>
        <w:r>
          <w:fldChar w:fldCharType="end"/>
        </w:r>
      </w:hyperlink>
    </w:p>
    <w:p>
      <w:pPr>
        <w:pStyle w:val="TOC1"/>
        <w:tabs>
          <w:tab w:val="right" w:leader="dot" w:pos="8306"/>
        </w:tabs>
      </w:pPr>
      <w:hyperlink w:anchor="_Toc9918" w:history="1">
        <w:r>
          <w:rPr>
            <w:rFonts w:ascii="仿宋" w:eastAsia="仿宋" w:hAnsi="仿宋" w:cs="仿宋" w:hint="eastAsia"/>
            <w:lang w:eastAsia="zh-CN"/>
          </w:rPr>
          <w:t>十、生产安全保护</w:t>
        </w:r>
        <w:r>
          <w:tab/>
        </w:r>
        <w:r>
          <w:fldChar w:fldCharType="begin"/>
        </w:r>
        <w:r>
          <w:instrText xml:space="preserve"> PAGEREF _Toc9918 \h </w:instrText>
        </w:r>
        <w:r>
          <w:fldChar w:fldCharType="separate"/>
        </w:r>
        <w:r>
          <w:t>28</w:t>
        </w:r>
        <w:r>
          <w:fldChar w:fldCharType="end"/>
        </w:r>
      </w:hyperlink>
    </w:p>
    <w:p>
      <w:pPr>
        <w:pStyle w:val="TOC2"/>
        <w:tabs>
          <w:tab w:val="right" w:leader="dot" w:pos="8306"/>
        </w:tabs>
      </w:pPr>
      <w:hyperlink w:anchor="_Toc17684" w:history="1">
        <w:r>
          <w:rPr>
            <w:rFonts w:ascii="仿宋" w:eastAsia="仿宋" w:hAnsi="仿宋" w:cs="仿宋" w:hint="eastAsia"/>
            <w:lang w:eastAsia="zh-CN"/>
          </w:rPr>
          <w:t>(一)、消防安全</w:t>
        </w:r>
        <w:r>
          <w:tab/>
        </w:r>
        <w:r>
          <w:fldChar w:fldCharType="begin"/>
        </w:r>
        <w:r>
          <w:instrText xml:space="preserve"> PAGEREF _Toc17684 \h </w:instrText>
        </w:r>
        <w:r>
          <w:fldChar w:fldCharType="separate"/>
        </w:r>
        <w:r>
          <w:t>28</w:t>
        </w:r>
        <w:r>
          <w:fldChar w:fldCharType="end"/>
        </w:r>
      </w:hyperlink>
    </w:p>
    <w:p>
      <w:pPr>
        <w:pStyle w:val="TOC2"/>
        <w:tabs>
          <w:tab w:val="right" w:leader="dot" w:pos="8306"/>
        </w:tabs>
      </w:pPr>
      <w:hyperlink w:anchor="_Toc2702" w:history="1">
        <w:r>
          <w:rPr>
            <w:rFonts w:ascii="仿宋" w:eastAsia="仿宋" w:hAnsi="仿宋" w:cs="仿宋" w:hint="eastAsia"/>
            <w:lang w:eastAsia="zh-CN"/>
          </w:rPr>
          <w:t>(二)、防火防爆总图布置措施</w:t>
        </w:r>
        <w:r>
          <w:tab/>
        </w:r>
        <w:r>
          <w:fldChar w:fldCharType="begin"/>
        </w:r>
        <w:r>
          <w:instrText xml:space="preserve"> PAGEREF _Toc2702 \h </w:instrText>
        </w:r>
        <w:r>
          <w:fldChar w:fldCharType="separate"/>
        </w:r>
        <w:r>
          <w:t>30</w:t>
        </w:r>
        <w:r>
          <w:fldChar w:fldCharType="end"/>
        </w:r>
      </w:hyperlink>
    </w:p>
    <w:p>
      <w:pPr>
        <w:pStyle w:val="TOC2"/>
        <w:tabs>
          <w:tab w:val="right" w:leader="dot" w:pos="8306"/>
        </w:tabs>
      </w:pPr>
      <w:hyperlink w:anchor="_Toc26649" w:history="1">
        <w:r>
          <w:rPr>
            <w:rFonts w:ascii="仿宋" w:eastAsia="仿宋" w:hAnsi="仿宋" w:cs="仿宋" w:hint="eastAsia"/>
            <w:lang w:eastAsia="zh-CN"/>
          </w:rPr>
          <w:t>(三)、自然灾害防范措施</w:t>
        </w:r>
        <w:r>
          <w:tab/>
        </w:r>
        <w:r>
          <w:fldChar w:fldCharType="begin"/>
        </w:r>
        <w:r>
          <w:instrText xml:space="preserve"> PAGEREF _Toc26649 \h </w:instrText>
        </w:r>
        <w:r>
          <w:fldChar w:fldCharType="separate"/>
        </w:r>
        <w:r>
          <w:t>31</w:t>
        </w:r>
        <w:r>
          <w:fldChar w:fldCharType="end"/>
        </w:r>
      </w:hyperlink>
    </w:p>
    <w:p>
      <w:pPr>
        <w:pStyle w:val="TOC2"/>
        <w:tabs>
          <w:tab w:val="right" w:leader="dot" w:pos="8306"/>
        </w:tabs>
      </w:pPr>
      <w:hyperlink w:anchor="_Toc22335" w:history="1">
        <w:r>
          <w:rPr>
            <w:rFonts w:ascii="仿宋" w:eastAsia="仿宋" w:hAnsi="仿宋" w:cs="仿宋" w:hint="eastAsia"/>
            <w:lang w:eastAsia="zh-CN"/>
          </w:rPr>
          <w:t>(四)、安全色及安全标志使用要求</w:t>
        </w:r>
        <w:r>
          <w:tab/>
        </w:r>
        <w:r>
          <w:fldChar w:fldCharType="begin"/>
        </w:r>
        <w:r>
          <w:instrText xml:space="preserve"> PAGEREF _Toc22335 \h </w:instrText>
        </w:r>
        <w:r>
          <w:fldChar w:fldCharType="separate"/>
        </w:r>
        <w:r>
          <w:t>31</w:t>
        </w:r>
        <w:r>
          <w:fldChar w:fldCharType="end"/>
        </w:r>
      </w:hyperlink>
    </w:p>
    <w:p>
      <w:pPr>
        <w:pStyle w:val="TOC2"/>
        <w:tabs>
          <w:tab w:val="right" w:leader="dot" w:pos="8306"/>
        </w:tabs>
      </w:pPr>
      <w:hyperlink w:anchor="_Toc32109" w:history="1">
        <w:r>
          <w:rPr>
            <w:rFonts w:ascii="仿宋" w:eastAsia="仿宋" w:hAnsi="仿宋" w:cs="仿宋" w:hint="eastAsia"/>
            <w:lang w:eastAsia="zh-CN"/>
          </w:rPr>
          <w:t>(五)、防尘防毒措施</w:t>
        </w:r>
        <w:r>
          <w:tab/>
        </w:r>
        <w:r>
          <w:fldChar w:fldCharType="begin"/>
        </w:r>
        <w:r>
          <w:instrText xml:space="preserve"> PAGEREF _Toc32109 \h </w:instrText>
        </w:r>
        <w:r>
          <w:fldChar w:fldCharType="separate"/>
        </w:r>
        <w:r>
          <w:t>32</w:t>
        </w:r>
        <w:r>
          <w:fldChar w:fldCharType="end"/>
        </w:r>
      </w:hyperlink>
    </w:p>
    <w:p>
      <w:pPr>
        <w:pStyle w:val="TOC2"/>
        <w:tabs>
          <w:tab w:val="right" w:leader="dot" w:pos="8306"/>
        </w:tabs>
      </w:pPr>
      <w:hyperlink w:anchor="_Toc20280" w:history="1">
        <w:r>
          <w:rPr>
            <w:rFonts w:ascii="仿宋" w:eastAsia="仿宋" w:hAnsi="仿宋" w:cs="仿宋" w:hint="eastAsia"/>
            <w:lang w:eastAsia="zh-CN"/>
          </w:rPr>
          <w:t>(六)、防静电、触电防护及防雷措施</w:t>
        </w:r>
        <w:r>
          <w:tab/>
        </w:r>
        <w:r>
          <w:fldChar w:fldCharType="begin"/>
        </w:r>
        <w:r>
          <w:instrText xml:space="preserve"> PAGEREF _Toc20280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83" w:history="1">
        <w:r>
          <w:rPr>
            <w:rFonts w:ascii="仿宋" w:eastAsia="仿宋" w:hAnsi="仿宋" w:cs="仿宋" w:hint="eastAsia"/>
            <w:lang w:eastAsia="zh-CN"/>
          </w:rPr>
          <w:t>(七)、机械设备安全保障措施</w:t>
        </w:r>
        <w:r>
          <w:tab/>
        </w:r>
        <w:r>
          <w:fldChar w:fldCharType="begin"/>
        </w:r>
        <w:r>
          <w:instrText xml:space="preserve"> PAGEREF _Toc28483 \h </w:instrText>
        </w:r>
        <w:r>
          <w:fldChar w:fldCharType="separate"/>
        </w:r>
        <w:r>
          <w:t>35</w:t>
        </w:r>
        <w:r>
          <w:fldChar w:fldCharType="end"/>
        </w:r>
      </w:hyperlink>
    </w:p>
    <w:p>
      <w:pPr>
        <w:pStyle w:val="TOC1"/>
        <w:tabs>
          <w:tab w:val="right" w:leader="dot" w:pos="8306"/>
        </w:tabs>
      </w:pPr>
      <w:hyperlink w:anchor="_Toc26503" w:history="1">
        <w:r>
          <w:rPr>
            <w:rFonts w:ascii="仿宋" w:eastAsia="仿宋" w:hAnsi="仿宋" w:cs="仿宋" w:hint="eastAsia"/>
            <w:lang w:eastAsia="zh-CN"/>
          </w:rPr>
          <w:t>十一、阀门项目社会影响</w:t>
        </w:r>
        <w:r>
          <w:tab/>
        </w:r>
        <w:r>
          <w:fldChar w:fldCharType="begin"/>
        </w:r>
        <w:r>
          <w:instrText xml:space="preserve"> PAGEREF _Toc26503 \h </w:instrText>
        </w:r>
        <w:r>
          <w:fldChar w:fldCharType="separate"/>
        </w:r>
        <w:r>
          <w:t>36</w:t>
        </w:r>
        <w:r>
          <w:fldChar w:fldCharType="end"/>
        </w:r>
      </w:hyperlink>
    </w:p>
    <w:p>
      <w:pPr>
        <w:pStyle w:val="TOC2"/>
        <w:tabs>
          <w:tab w:val="right" w:leader="dot" w:pos="8306"/>
        </w:tabs>
      </w:pPr>
      <w:hyperlink w:anchor="_Toc27518" w:history="1">
        <w:r>
          <w:rPr>
            <w:rFonts w:ascii="仿宋" w:eastAsia="仿宋" w:hAnsi="仿宋" w:cs="仿宋" w:hint="eastAsia"/>
            <w:lang w:eastAsia="zh-CN"/>
          </w:rPr>
          <w:t>(一)、社会责任与义务</w:t>
        </w:r>
        <w:r>
          <w:tab/>
        </w:r>
        <w:r>
          <w:fldChar w:fldCharType="begin"/>
        </w:r>
        <w:r>
          <w:instrText xml:space="preserve"> PAGEREF _Toc27518 \h </w:instrText>
        </w:r>
        <w:r>
          <w:fldChar w:fldCharType="separate"/>
        </w:r>
        <w:r>
          <w:t>36</w:t>
        </w:r>
        <w:r>
          <w:fldChar w:fldCharType="end"/>
        </w:r>
      </w:hyperlink>
    </w:p>
    <w:p>
      <w:pPr>
        <w:pStyle w:val="TOC2"/>
        <w:tabs>
          <w:tab w:val="right" w:leader="dot" w:pos="8306"/>
        </w:tabs>
      </w:pPr>
      <w:hyperlink w:anchor="_Toc30597" w:history="1">
        <w:r>
          <w:rPr>
            <w:rFonts w:ascii="仿宋" w:eastAsia="仿宋" w:hAnsi="仿宋" w:cs="仿宋" w:hint="eastAsia"/>
            <w:lang w:eastAsia="zh-CN"/>
          </w:rPr>
          <w:t>(二)、社会参与与沟通</w:t>
        </w:r>
        <w:r>
          <w:tab/>
        </w:r>
        <w:r>
          <w:fldChar w:fldCharType="begin"/>
        </w:r>
        <w:r>
          <w:instrText xml:space="preserve"> PAGEREF _Toc30597 \h </w:instrText>
        </w:r>
        <w:r>
          <w:fldChar w:fldCharType="separate"/>
        </w:r>
        <w:r>
          <w:t>37</w:t>
        </w:r>
        <w:r>
          <w:fldChar w:fldCharType="end"/>
        </w:r>
      </w:hyperlink>
    </w:p>
    <w:p>
      <w:pPr>
        <w:pStyle w:val="TOC1"/>
        <w:tabs>
          <w:tab w:val="right" w:leader="dot" w:pos="8306"/>
        </w:tabs>
      </w:pPr>
      <w:hyperlink w:anchor="_Toc12575" w:history="1">
        <w:r>
          <w:rPr>
            <w:rFonts w:ascii="仿宋" w:eastAsia="仿宋" w:hAnsi="仿宋" w:cs="仿宋" w:hint="eastAsia"/>
            <w:lang w:eastAsia="zh-CN"/>
          </w:rPr>
          <w:t>十二、阀门项目创新与研发</w:t>
        </w:r>
        <w:r>
          <w:tab/>
        </w:r>
        <w:r>
          <w:fldChar w:fldCharType="begin"/>
        </w:r>
        <w:r>
          <w:instrText xml:space="preserve"> PAGEREF _Toc12575 \h </w:instrText>
        </w:r>
        <w:r>
          <w:fldChar w:fldCharType="separate"/>
        </w:r>
        <w:r>
          <w:t>38</w:t>
        </w:r>
        <w:r>
          <w:fldChar w:fldCharType="end"/>
        </w:r>
      </w:hyperlink>
    </w:p>
    <w:p>
      <w:pPr>
        <w:pStyle w:val="TOC2"/>
        <w:tabs>
          <w:tab w:val="right" w:leader="dot" w:pos="8306"/>
        </w:tabs>
      </w:pPr>
      <w:hyperlink w:anchor="_Toc15089" w:history="1">
        <w:r>
          <w:rPr>
            <w:rFonts w:ascii="仿宋" w:eastAsia="仿宋" w:hAnsi="仿宋" w:cs="仿宋" w:hint="eastAsia"/>
            <w:lang w:eastAsia="zh-CN"/>
          </w:rPr>
          <w:t>(一)、创新策略与方向</w:t>
        </w:r>
        <w:r>
          <w:tab/>
        </w:r>
        <w:r>
          <w:fldChar w:fldCharType="begin"/>
        </w:r>
        <w:r>
          <w:instrText xml:space="preserve"> PAGEREF _Toc15089 \h </w:instrText>
        </w:r>
        <w:r>
          <w:fldChar w:fldCharType="separate"/>
        </w:r>
        <w:r>
          <w:t>38</w:t>
        </w:r>
        <w:r>
          <w:fldChar w:fldCharType="end"/>
        </w:r>
      </w:hyperlink>
    </w:p>
    <w:p>
      <w:pPr>
        <w:pStyle w:val="TOC2"/>
        <w:tabs>
          <w:tab w:val="right" w:leader="dot" w:pos="8306"/>
        </w:tabs>
      </w:pPr>
      <w:hyperlink w:anchor="_Toc19084" w:history="1">
        <w:r>
          <w:rPr>
            <w:rFonts w:ascii="仿宋" w:eastAsia="仿宋" w:hAnsi="仿宋" w:cs="仿宋" w:hint="eastAsia"/>
            <w:lang w:eastAsia="zh-CN"/>
          </w:rPr>
          <w:t>(二)、研发规划与投入</w:t>
        </w:r>
        <w:r>
          <w:tab/>
        </w:r>
        <w:r>
          <w:fldChar w:fldCharType="begin"/>
        </w:r>
        <w:r>
          <w:instrText xml:space="preserve"> PAGEREF _Toc19084 \h </w:instrText>
        </w:r>
        <w:r>
          <w:fldChar w:fldCharType="separate"/>
        </w:r>
        <w:r>
          <w:t>39</w:t>
        </w:r>
        <w:r>
          <w:fldChar w:fldCharType="end"/>
        </w:r>
      </w:hyperlink>
    </w:p>
    <w:p>
      <w:pPr>
        <w:pStyle w:val="TOC1"/>
        <w:tabs>
          <w:tab w:val="right" w:leader="dot" w:pos="8306"/>
        </w:tabs>
      </w:pPr>
      <w:hyperlink w:anchor="_Toc25014" w:history="1">
        <w:r>
          <w:rPr>
            <w:rFonts w:ascii="仿宋" w:eastAsia="仿宋" w:hAnsi="仿宋" w:cs="仿宋" w:hint="eastAsia"/>
            <w:lang w:eastAsia="zh-CN"/>
          </w:rPr>
          <w:t>十三、质量管理体系</w:t>
        </w:r>
        <w:r>
          <w:tab/>
        </w:r>
        <w:r>
          <w:fldChar w:fldCharType="begin"/>
        </w:r>
        <w:r>
          <w:instrText xml:space="preserve"> PAGEREF _Toc25014 \h </w:instrText>
        </w:r>
        <w:r>
          <w:fldChar w:fldCharType="separate"/>
        </w:r>
        <w:r>
          <w:t>41</w:t>
        </w:r>
        <w:r>
          <w:fldChar w:fldCharType="end"/>
        </w:r>
      </w:hyperlink>
    </w:p>
    <w:p>
      <w:pPr>
        <w:pStyle w:val="TOC2"/>
        <w:tabs>
          <w:tab w:val="right" w:leader="dot" w:pos="8306"/>
        </w:tabs>
      </w:pPr>
      <w:hyperlink w:anchor="_Toc8886" w:history="1">
        <w:r>
          <w:rPr>
            <w:rFonts w:ascii="仿宋" w:eastAsia="仿宋" w:hAnsi="仿宋" w:cs="仿宋" w:hint="eastAsia"/>
            <w:lang w:eastAsia="zh-CN"/>
          </w:rPr>
          <w:t>(一)、质量目标与方针</w:t>
        </w:r>
        <w:r>
          <w:tab/>
        </w:r>
        <w:r>
          <w:fldChar w:fldCharType="begin"/>
        </w:r>
        <w:r>
          <w:instrText xml:space="preserve"> PAGEREF _Toc8886 \h </w:instrText>
        </w:r>
        <w:r>
          <w:fldChar w:fldCharType="separate"/>
        </w:r>
        <w:r>
          <w:t>41</w:t>
        </w:r>
        <w:r>
          <w:fldChar w:fldCharType="end"/>
        </w:r>
      </w:hyperlink>
    </w:p>
    <w:p>
      <w:pPr>
        <w:pStyle w:val="TOC2"/>
        <w:tabs>
          <w:tab w:val="right" w:leader="dot" w:pos="8306"/>
        </w:tabs>
      </w:pPr>
      <w:hyperlink w:anchor="_Toc747" w:history="1">
        <w:r>
          <w:rPr>
            <w:rFonts w:ascii="仿宋" w:eastAsia="仿宋" w:hAnsi="仿宋" w:cs="仿宋" w:hint="eastAsia"/>
            <w:lang w:eastAsia="zh-CN"/>
          </w:rPr>
          <w:t>(二)、质量管理责任</w:t>
        </w:r>
        <w:r>
          <w:tab/>
        </w:r>
        <w:r>
          <w:fldChar w:fldCharType="begin"/>
        </w:r>
        <w:r>
          <w:instrText xml:space="preserve"> PAGEREF _Toc747 \h </w:instrText>
        </w:r>
        <w:r>
          <w:fldChar w:fldCharType="separate"/>
        </w:r>
        <w:r>
          <w:t>42</w:t>
        </w:r>
        <w:r>
          <w:fldChar w:fldCharType="end"/>
        </w:r>
      </w:hyperlink>
    </w:p>
    <w:p>
      <w:pPr>
        <w:pStyle w:val="TOC2"/>
        <w:tabs>
          <w:tab w:val="right" w:leader="dot" w:pos="8306"/>
        </w:tabs>
      </w:pPr>
      <w:hyperlink w:anchor="_Toc5274" w:history="1">
        <w:r>
          <w:rPr>
            <w:rFonts w:ascii="仿宋" w:eastAsia="仿宋" w:hAnsi="仿宋" w:cs="仿宋" w:hint="eastAsia"/>
            <w:lang w:eastAsia="zh-CN"/>
          </w:rPr>
          <w:t>(三)、质量管理体系文件</w:t>
        </w:r>
        <w:r>
          <w:tab/>
        </w:r>
        <w:r>
          <w:fldChar w:fldCharType="begin"/>
        </w:r>
        <w:r>
          <w:instrText xml:space="preserve"> PAGEREF _Toc5274 \h </w:instrText>
        </w:r>
        <w:r>
          <w:fldChar w:fldCharType="separate"/>
        </w:r>
        <w:r>
          <w:t>43</w:t>
        </w:r>
        <w:r>
          <w:fldChar w:fldCharType="end"/>
        </w:r>
      </w:hyperlink>
    </w:p>
    <w:p>
      <w:pPr>
        <w:pStyle w:val="TOC2"/>
        <w:tabs>
          <w:tab w:val="right" w:leader="dot" w:pos="8306"/>
        </w:tabs>
      </w:pPr>
      <w:hyperlink w:anchor="_Toc13525" w:history="1">
        <w:r>
          <w:rPr>
            <w:rFonts w:ascii="仿宋" w:eastAsia="仿宋" w:hAnsi="仿宋" w:cs="仿宋" w:hint="eastAsia"/>
            <w:lang w:eastAsia="zh-CN"/>
          </w:rPr>
          <w:t>(四)、质量培训与教育</w:t>
        </w:r>
        <w:r>
          <w:tab/>
        </w:r>
        <w:r>
          <w:fldChar w:fldCharType="begin"/>
        </w:r>
        <w:r>
          <w:instrText xml:space="preserve"> PAGEREF _Toc13525 \h </w:instrText>
        </w:r>
        <w:r>
          <w:fldChar w:fldCharType="separate"/>
        </w:r>
        <w:r>
          <w:t>45</w:t>
        </w:r>
        <w:r>
          <w:fldChar w:fldCharType="end"/>
        </w:r>
      </w:hyperlink>
    </w:p>
    <w:p>
      <w:pPr>
        <w:pStyle w:val="TOC2"/>
        <w:tabs>
          <w:tab w:val="right" w:leader="dot" w:pos="8306"/>
        </w:tabs>
      </w:pPr>
      <w:hyperlink w:anchor="_Toc20412" w:history="1">
        <w:r>
          <w:rPr>
            <w:rFonts w:ascii="仿宋" w:eastAsia="仿宋" w:hAnsi="仿宋" w:cs="仿宋" w:hint="eastAsia"/>
            <w:lang w:eastAsia="zh-CN"/>
          </w:rPr>
          <w:t>(五)、质量审核与评价</w:t>
        </w:r>
        <w:r>
          <w:tab/>
        </w:r>
        <w:r>
          <w:fldChar w:fldCharType="begin"/>
        </w:r>
        <w:r>
          <w:instrText xml:space="preserve"> PAGEREF _Toc20412 \h </w:instrText>
        </w:r>
        <w:r>
          <w:fldChar w:fldCharType="separate"/>
        </w:r>
        <w:r>
          <w:t>46</w:t>
        </w:r>
        <w:r>
          <w:fldChar w:fldCharType="end"/>
        </w:r>
      </w:hyperlink>
    </w:p>
    <w:p>
      <w:pPr>
        <w:pStyle w:val="TOC2"/>
        <w:tabs>
          <w:tab w:val="right" w:leader="dot" w:pos="8306"/>
        </w:tabs>
      </w:pPr>
      <w:hyperlink w:anchor="_Toc23023" w:history="1">
        <w:r>
          <w:rPr>
            <w:rFonts w:ascii="仿宋" w:eastAsia="仿宋" w:hAnsi="仿宋" w:cs="仿宋" w:hint="eastAsia"/>
            <w:lang w:eastAsia="zh-CN"/>
          </w:rPr>
          <w:t>(六)、不符合与纠正措施</w:t>
        </w:r>
        <w:r>
          <w:tab/>
        </w:r>
        <w:r>
          <w:fldChar w:fldCharType="begin"/>
        </w:r>
        <w:r>
          <w:instrText xml:space="preserve"> PAGEREF _Toc23023 \h </w:instrText>
        </w:r>
        <w:r>
          <w:fldChar w:fldCharType="separate"/>
        </w:r>
        <w:r>
          <w:t>47</w:t>
        </w:r>
        <w:r>
          <w:fldChar w:fldCharType="end"/>
        </w:r>
      </w:hyperlink>
    </w:p>
    <w:p>
      <w:pPr>
        <w:pStyle w:val="TOC1"/>
        <w:tabs>
          <w:tab w:val="right" w:leader="dot" w:pos="8306"/>
        </w:tabs>
      </w:pPr>
      <w:hyperlink w:anchor="_Toc395" w:history="1">
        <w:r>
          <w:rPr>
            <w:rFonts w:ascii="仿宋" w:eastAsia="仿宋" w:hAnsi="仿宋" w:cs="仿宋" w:hint="eastAsia"/>
            <w:lang w:eastAsia="zh-CN"/>
          </w:rPr>
          <w:t>十四、阀门项目实施保障措施</w:t>
        </w:r>
        <w:r>
          <w:tab/>
        </w:r>
        <w:r>
          <w:fldChar w:fldCharType="begin"/>
        </w:r>
        <w:r>
          <w:instrText xml:space="preserve"> PAGEREF _Toc395 \h </w:instrText>
        </w:r>
        <w:r>
          <w:fldChar w:fldCharType="separate"/>
        </w:r>
        <w:r>
          <w:t>48</w:t>
        </w:r>
        <w:r>
          <w:fldChar w:fldCharType="end"/>
        </w:r>
      </w:hyperlink>
    </w:p>
    <w:p>
      <w:pPr>
        <w:pStyle w:val="TOC2"/>
        <w:tabs>
          <w:tab w:val="right" w:leader="dot" w:pos="8306"/>
        </w:tabs>
      </w:pPr>
      <w:hyperlink w:anchor="_Toc29513" w:history="1">
        <w:r>
          <w:rPr>
            <w:rFonts w:ascii="仿宋" w:eastAsia="仿宋" w:hAnsi="仿宋" w:cs="仿宋" w:hint="eastAsia"/>
            <w:lang w:eastAsia="zh-CN"/>
          </w:rPr>
          <w:t>(一)、阀门项目实施保障机制</w:t>
        </w:r>
        <w:r>
          <w:tab/>
        </w:r>
        <w:r>
          <w:fldChar w:fldCharType="begin"/>
        </w:r>
        <w:r>
          <w:instrText xml:space="preserve"> PAGEREF _Toc29513 \h </w:instrText>
        </w:r>
        <w:r>
          <w:fldChar w:fldCharType="separate"/>
        </w:r>
        <w:r>
          <w:t>48</w:t>
        </w:r>
        <w:r>
          <w:fldChar w:fldCharType="end"/>
        </w:r>
      </w:hyperlink>
    </w:p>
    <w:p>
      <w:pPr>
        <w:pStyle w:val="TOC2"/>
        <w:tabs>
          <w:tab w:val="right" w:leader="dot" w:pos="8306"/>
        </w:tabs>
      </w:pPr>
      <w:hyperlink w:anchor="_Toc29390" w:history="1">
        <w:r>
          <w:rPr>
            <w:rFonts w:ascii="仿宋" w:eastAsia="仿宋" w:hAnsi="仿宋" w:cs="仿宋" w:hint="eastAsia"/>
            <w:lang w:eastAsia="zh-CN"/>
          </w:rPr>
          <w:t>(二)、阀门项目法律合规要求</w:t>
        </w:r>
        <w:r>
          <w:tab/>
        </w:r>
        <w:r>
          <w:fldChar w:fldCharType="begin"/>
        </w:r>
        <w:r>
          <w:instrText xml:space="preserve"> PAGEREF _Toc29390 \h </w:instrText>
        </w:r>
        <w:r>
          <w:fldChar w:fldCharType="separate"/>
        </w:r>
        <w:r>
          <w:t>51</w:t>
        </w:r>
        <w:r>
          <w:fldChar w:fldCharType="end"/>
        </w:r>
      </w:hyperlink>
    </w:p>
    <w:p>
      <w:pPr>
        <w:pStyle w:val="TOC2"/>
        <w:tabs>
          <w:tab w:val="right" w:leader="dot" w:pos="8306"/>
        </w:tabs>
      </w:pPr>
      <w:hyperlink w:anchor="_Toc2742" w:history="1">
        <w:r>
          <w:rPr>
            <w:rFonts w:ascii="仿宋" w:eastAsia="仿宋" w:hAnsi="仿宋" w:cs="仿宋" w:hint="eastAsia"/>
            <w:lang w:eastAsia="zh-CN"/>
          </w:rPr>
          <w:t>(三)、阀门项目合同管理与法律事务</w:t>
        </w:r>
        <w:r>
          <w:tab/>
        </w:r>
        <w:r>
          <w:fldChar w:fldCharType="begin"/>
        </w:r>
        <w:r>
          <w:instrText xml:space="preserve"> PAGEREF _Toc2742 \h </w:instrText>
        </w:r>
        <w:r>
          <w:fldChar w:fldCharType="separate"/>
        </w:r>
        <w:r>
          <w:t>55</w:t>
        </w:r>
        <w:r>
          <w:fldChar w:fldCharType="end"/>
        </w:r>
      </w:hyperlink>
    </w:p>
    <w:p>
      <w:pPr>
        <w:pStyle w:val="TOC2"/>
        <w:tabs>
          <w:tab w:val="right" w:leader="dot" w:pos="8306"/>
        </w:tabs>
      </w:pPr>
      <w:hyperlink w:anchor="_Toc392" w:history="1">
        <w:r>
          <w:rPr>
            <w:rFonts w:ascii="仿宋" w:eastAsia="仿宋" w:hAnsi="仿宋" w:cs="仿宋" w:hint="eastAsia"/>
            <w:lang w:eastAsia="zh-CN"/>
          </w:rPr>
          <w:t>(四)、阀门项目知识产权保护策略</w:t>
        </w:r>
        <w:r>
          <w:tab/>
        </w:r>
        <w:r>
          <w:fldChar w:fldCharType="begin"/>
        </w:r>
        <w:r>
          <w:instrText xml:space="preserve"> PAGEREF _Toc392 \h </w:instrText>
        </w:r>
        <w:r>
          <w:fldChar w:fldCharType="separate"/>
        </w:r>
        <w:r>
          <w:t>62</w:t>
        </w:r>
        <w:r>
          <w:fldChar w:fldCharType="end"/>
        </w:r>
      </w:hyperlink>
    </w:p>
    <w:p>
      <w:pPr>
        <w:pStyle w:val="TOC1"/>
        <w:tabs>
          <w:tab w:val="right" w:leader="dot" w:pos="8306"/>
        </w:tabs>
      </w:pPr>
      <w:hyperlink w:anchor="_Toc7079" w:history="1">
        <w:r>
          <w:rPr>
            <w:rFonts w:ascii="仿宋" w:eastAsia="仿宋" w:hAnsi="仿宋" w:cs="仿宋" w:hint="eastAsia"/>
            <w:lang w:eastAsia="zh-CN"/>
          </w:rPr>
          <w:t>十五、供应链管理</w:t>
        </w:r>
        <w:r>
          <w:tab/>
        </w:r>
        <w:r>
          <w:fldChar w:fldCharType="begin"/>
        </w:r>
        <w:r>
          <w:instrText xml:space="preserve"> PAGEREF _Toc7079 \h </w:instrText>
        </w:r>
        <w:r>
          <w:fldChar w:fldCharType="separate"/>
        </w:r>
        <w:r>
          <w:t>64</w:t>
        </w:r>
        <w:r>
          <w:fldChar w:fldCharType="end"/>
        </w:r>
      </w:hyperlink>
    </w:p>
    <w:p>
      <w:pPr>
        <w:pStyle w:val="TOC2"/>
        <w:tabs>
          <w:tab w:val="right" w:leader="dot" w:pos="8306"/>
        </w:tabs>
      </w:pPr>
      <w:hyperlink w:anchor="_Toc25336" w:history="1">
        <w:r>
          <w:rPr>
            <w:rFonts w:ascii="仿宋" w:eastAsia="仿宋" w:hAnsi="仿宋" w:cs="仿宋" w:hint="eastAsia"/>
            <w:lang w:eastAsia="zh-CN"/>
          </w:rPr>
          <w:t>(一)、供应链战略规划</w:t>
        </w:r>
        <w:r>
          <w:tab/>
        </w:r>
        <w:r>
          <w:fldChar w:fldCharType="begin"/>
        </w:r>
        <w:r>
          <w:instrText xml:space="preserve"> PAGEREF _Toc25336 \h </w:instrText>
        </w:r>
        <w:r>
          <w:fldChar w:fldCharType="separate"/>
        </w:r>
        <w:r>
          <w:t>64</w:t>
        </w:r>
        <w:r>
          <w:fldChar w:fldCharType="end"/>
        </w:r>
      </w:hyperlink>
    </w:p>
    <w:p>
      <w:pPr>
        <w:pStyle w:val="TOC2"/>
        <w:tabs>
          <w:tab w:val="right" w:leader="dot" w:pos="8306"/>
        </w:tabs>
      </w:pPr>
      <w:hyperlink w:anchor="_Toc22440" w:history="1">
        <w:r>
          <w:rPr>
            <w:rFonts w:ascii="仿宋" w:eastAsia="仿宋" w:hAnsi="仿宋" w:cs="仿宋" w:hint="eastAsia"/>
            <w:lang w:eastAsia="zh-CN"/>
          </w:rPr>
          <w:t>(二)、供应商选择与合作</w:t>
        </w:r>
        <w:r>
          <w:tab/>
        </w:r>
        <w:r>
          <w:fldChar w:fldCharType="begin"/>
        </w:r>
        <w:r>
          <w:instrText xml:space="preserve"> PAGEREF _Toc22440 \h </w:instrText>
        </w:r>
        <w:r>
          <w:fldChar w:fldCharType="separate"/>
        </w:r>
        <w:r>
          <w:t>65</w:t>
        </w:r>
        <w:r>
          <w:fldChar w:fldCharType="end"/>
        </w:r>
      </w:hyperlink>
    </w:p>
    <w:p>
      <w:pPr>
        <w:pStyle w:val="TOC2"/>
        <w:tabs>
          <w:tab w:val="right" w:leader="dot" w:pos="8306"/>
        </w:tabs>
      </w:pPr>
      <w:hyperlink w:anchor="_Toc13985" w:history="1">
        <w:r>
          <w:rPr>
            <w:rFonts w:ascii="仿宋" w:eastAsia="仿宋" w:hAnsi="仿宋" w:cs="仿宋" w:hint="eastAsia"/>
            <w:lang w:eastAsia="zh-CN"/>
          </w:rPr>
          <w:t>(三)、物流与库存管理</w:t>
        </w:r>
        <w:r>
          <w:tab/>
        </w:r>
        <w:r>
          <w:fldChar w:fldCharType="begin"/>
        </w:r>
        <w:r>
          <w:instrText xml:space="preserve"> PAGEREF _Toc13985 \h </w:instrText>
        </w:r>
        <w:r>
          <w:fldChar w:fldCharType="separate"/>
        </w:r>
        <w:r>
          <w:t>67</w:t>
        </w:r>
        <w:r>
          <w:fldChar w:fldCharType="end"/>
        </w:r>
      </w:hyperlink>
    </w:p>
    <w:p>
      <w:pPr>
        <w:pStyle w:val="TOC1"/>
        <w:tabs>
          <w:tab w:val="right" w:leader="dot" w:pos="8306"/>
        </w:tabs>
      </w:pPr>
      <w:hyperlink w:anchor="_Toc19403" w:history="1">
        <w:r>
          <w:rPr>
            <w:rFonts w:ascii="仿宋" w:eastAsia="仿宋" w:hAnsi="仿宋" w:cs="仿宋" w:hint="eastAsia"/>
            <w:lang w:eastAsia="zh-CN"/>
          </w:rPr>
          <w:t>十六、利益相关者分析与沟通计划</w:t>
        </w:r>
        <w:r>
          <w:tab/>
        </w:r>
        <w:r>
          <w:fldChar w:fldCharType="begin"/>
        </w:r>
        <w:r>
          <w:instrText xml:space="preserve"> PAGEREF _Toc19403 \h </w:instrText>
        </w:r>
        <w:r>
          <w:fldChar w:fldCharType="separate"/>
        </w:r>
        <w:r>
          <w:t>68</w:t>
        </w:r>
        <w:r>
          <w:fldChar w:fldCharType="end"/>
        </w:r>
      </w:hyperlink>
    </w:p>
    <w:p>
      <w:pPr>
        <w:pStyle w:val="TOC2"/>
        <w:tabs>
          <w:tab w:val="right" w:leader="dot" w:pos="8306"/>
        </w:tabs>
      </w:pPr>
      <w:hyperlink w:anchor="_Toc31354" w:history="1">
        <w:r>
          <w:rPr>
            <w:rFonts w:ascii="仿宋" w:eastAsia="仿宋" w:hAnsi="仿宋" w:cs="仿宋" w:hint="eastAsia"/>
            <w:lang w:eastAsia="zh-CN"/>
          </w:rPr>
          <w:t>(一)、利益相关者分析</w:t>
        </w:r>
        <w:r>
          <w:tab/>
        </w:r>
        <w:r>
          <w:fldChar w:fldCharType="begin"/>
        </w:r>
        <w:r>
          <w:instrText xml:space="preserve"> PAGEREF _Toc31354 \h </w:instrText>
        </w:r>
        <w:r>
          <w:fldChar w:fldCharType="separate"/>
        </w:r>
        <w:r>
          <w:t>68</w:t>
        </w:r>
        <w:r>
          <w:fldChar w:fldCharType="end"/>
        </w:r>
      </w:hyperlink>
    </w:p>
    <w:p>
      <w:pPr>
        <w:pStyle w:val="TOC2"/>
        <w:tabs>
          <w:tab w:val="right" w:leader="dot" w:pos="8306"/>
        </w:tabs>
      </w:pPr>
      <w:hyperlink w:anchor="_Toc22166" w:history="1">
        <w:r>
          <w:rPr>
            <w:rFonts w:ascii="仿宋" w:eastAsia="仿宋" w:hAnsi="仿宋" w:cs="仿宋" w:hint="eastAsia"/>
            <w:lang w:eastAsia="zh-CN"/>
          </w:rPr>
          <w:t>(二)、沟通计划</w:t>
        </w:r>
        <w:r>
          <w:tab/>
        </w:r>
        <w:r>
          <w:fldChar w:fldCharType="begin"/>
        </w:r>
        <w:r>
          <w:instrText xml:space="preserve"> PAGEREF _Toc22166 \h </w:instrText>
        </w:r>
        <w:r>
          <w:fldChar w:fldCharType="separate"/>
        </w:r>
        <w:r>
          <w:t>69</w:t>
        </w:r>
        <w:r>
          <w:fldChar w:fldCharType="end"/>
        </w:r>
      </w:hyperlink>
    </w:p>
    <w:p>
      <w:pPr>
        <w:pStyle w:val="TOC1"/>
        <w:tabs>
          <w:tab w:val="right" w:leader="dot" w:pos="8306"/>
        </w:tabs>
      </w:pPr>
      <w:hyperlink w:anchor="_Toc12727" w:history="1">
        <w:r>
          <w:rPr>
            <w:rFonts w:ascii="仿宋" w:eastAsia="仿宋" w:hAnsi="仿宋" w:cs="仿宋" w:hint="eastAsia"/>
            <w:lang w:eastAsia="zh-CN"/>
          </w:rPr>
          <w:t>十七、阀门项目实施时间节点</w:t>
        </w:r>
        <w:r>
          <w:tab/>
        </w:r>
        <w:r>
          <w:fldChar w:fldCharType="begin"/>
        </w:r>
        <w:r>
          <w:instrText xml:space="preserve"> PAGEREF _Toc12727 \h </w:instrText>
        </w:r>
        <w:r>
          <w:fldChar w:fldCharType="separate"/>
        </w:r>
        <w:r>
          <w:t>70</w:t>
        </w:r>
        <w:r>
          <w:fldChar w:fldCharType="end"/>
        </w:r>
      </w:hyperlink>
    </w:p>
    <w:p>
      <w:pPr>
        <w:pStyle w:val="TOC2"/>
        <w:tabs>
          <w:tab w:val="right" w:leader="dot" w:pos="8306"/>
        </w:tabs>
      </w:pPr>
      <w:hyperlink w:anchor="_Toc6696" w:history="1">
        <w:r>
          <w:rPr>
            <w:rFonts w:ascii="仿宋" w:eastAsia="仿宋" w:hAnsi="仿宋" w:cs="仿宋" w:hint="eastAsia"/>
            <w:lang w:eastAsia="zh-CN"/>
          </w:rPr>
          <w:t>(一)、阀门项目启动阶段时间节点</w:t>
        </w:r>
        <w:r>
          <w:tab/>
        </w:r>
        <w:r>
          <w:fldChar w:fldCharType="begin"/>
        </w:r>
        <w:r>
          <w:instrText xml:space="preserve"> PAGEREF _Toc6696 \h </w:instrText>
        </w:r>
        <w:r>
          <w:fldChar w:fldCharType="separate"/>
        </w:r>
        <w:r>
          <w:t>70</w:t>
        </w:r>
        <w:r>
          <w:fldChar w:fldCharType="end"/>
        </w:r>
      </w:hyperlink>
    </w:p>
    <w:p>
      <w:pPr>
        <w:pStyle w:val="TOC2"/>
        <w:tabs>
          <w:tab w:val="right" w:leader="dot" w:pos="8306"/>
        </w:tabs>
      </w:pPr>
      <w:hyperlink w:anchor="_Toc23244" w:history="1">
        <w:r>
          <w:rPr>
            <w:rFonts w:ascii="仿宋" w:eastAsia="仿宋" w:hAnsi="仿宋" w:cs="仿宋" w:hint="eastAsia"/>
            <w:lang w:eastAsia="zh-CN"/>
          </w:rPr>
          <w:t>(二)、阀门项目执行阶段时间节点</w:t>
        </w:r>
        <w:r>
          <w:tab/>
        </w:r>
        <w:r>
          <w:fldChar w:fldCharType="begin"/>
        </w:r>
        <w:r>
          <w:instrText xml:space="preserve"> PAGEREF _Toc23244 \h </w:instrText>
        </w:r>
        <w:r>
          <w:fldChar w:fldCharType="separate"/>
        </w:r>
        <w:r>
          <w:t>71</w:t>
        </w:r>
        <w:r>
          <w:fldChar w:fldCharType="end"/>
        </w:r>
      </w:hyperlink>
    </w:p>
    <w:p>
      <w:pPr>
        <w:pStyle w:val="TOC2"/>
        <w:tabs>
          <w:tab w:val="right" w:leader="dot" w:pos="8306"/>
        </w:tabs>
      </w:pPr>
      <w:hyperlink w:anchor="_Toc13483" w:history="1">
        <w:r>
          <w:rPr>
            <w:rFonts w:ascii="仿宋" w:eastAsia="仿宋" w:hAnsi="仿宋" w:cs="仿宋" w:hint="eastAsia"/>
            <w:lang w:eastAsia="zh-CN"/>
          </w:rPr>
          <w:t>(三)、阀门项目完成阶段时间节点</w:t>
        </w:r>
        <w:r>
          <w:tab/>
        </w:r>
        <w:r>
          <w:fldChar w:fldCharType="begin"/>
        </w:r>
        <w:r>
          <w:instrText xml:space="preserve"> PAGEREF _Toc13483 \h </w:instrText>
        </w:r>
        <w:r>
          <w:fldChar w:fldCharType="separate"/>
        </w:r>
        <w:r>
          <w:t>72</w:t>
        </w:r>
        <w:r>
          <w:fldChar w:fldCharType="end"/>
        </w:r>
      </w:hyperlink>
    </w:p>
    <w:p>
      <w:pPr>
        <w:pStyle w:val="TOC1"/>
        <w:tabs>
          <w:tab w:val="right" w:leader="dot" w:pos="8306"/>
        </w:tabs>
      </w:pPr>
      <w:hyperlink w:anchor="_Toc30361" w:history="1">
        <w:r>
          <w:rPr>
            <w:rFonts w:ascii="仿宋" w:eastAsia="仿宋" w:hAnsi="仿宋" w:cs="仿宋" w:hint="eastAsia"/>
            <w:lang w:eastAsia="zh-CN"/>
          </w:rPr>
          <w:t>十八、营销与推广策略</w:t>
        </w:r>
        <w:r>
          <w:tab/>
        </w:r>
        <w:r>
          <w:fldChar w:fldCharType="begin"/>
        </w:r>
        <w:r>
          <w:instrText xml:space="preserve"> PAGEREF _Toc30361 \h </w:instrText>
        </w:r>
        <w:r>
          <w:fldChar w:fldCharType="separate"/>
        </w:r>
        <w:r>
          <w:t>73</w:t>
        </w:r>
        <w:r>
          <w:fldChar w:fldCharType="end"/>
        </w:r>
      </w:hyperlink>
    </w:p>
    <w:p>
      <w:pPr>
        <w:pStyle w:val="TOC2"/>
        <w:tabs>
          <w:tab w:val="right" w:leader="dot" w:pos="8306"/>
        </w:tabs>
      </w:pPr>
      <w:hyperlink w:anchor="_Toc6492" w:history="1">
        <w:r>
          <w:rPr>
            <w:rFonts w:ascii="仿宋" w:eastAsia="仿宋" w:hAnsi="仿宋" w:cs="仿宋" w:hint="eastAsia"/>
            <w:lang w:eastAsia="zh-CN"/>
          </w:rPr>
          <w:t>(一)、产品/服务定位与特点</w:t>
        </w:r>
        <w:r>
          <w:tab/>
        </w:r>
        <w:r>
          <w:fldChar w:fldCharType="begin"/>
        </w:r>
        <w:r>
          <w:instrText xml:space="preserve"> PAGEREF _Toc6492 \h </w:instrText>
        </w:r>
        <w:r>
          <w:fldChar w:fldCharType="separate"/>
        </w:r>
        <w:r>
          <w:t>73</w:t>
        </w:r>
        <w:r>
          <w:fldChar w:fldCharType="end"/>
        </w:r>
      </w:hyperlink>
    </w:p>
    <w:p>
      <w:pPr>
        <w:pStyle w:val="TOC2"/>
        <w:tabs>
          <w:tab w:val="right" w:leader="dot" w:pos="8306"/>
        </w:tabs>
      </w:pPr>
      <w:hyperlink w:anchor="_Toc12767" w:history="1">
        <w:r>
          <w:rPr>
            <w:rFonts w:ascii="仿宋" w:eastAsia="仿宋" w:hAnsi="仿宋" w:cs="仿宋" w:hint="eastAsia"/>
            <w:lang w:eastAsia="zh-CN"/>
          </w:rPr>
          <w:t>(二)、市场定位与竞争分析</w:t>
        </w:r>
        <w:r>
          <w:tab/>
        </w:r>
        <w:r>
          <w:fldChar w:fldCharType="begin"/>
        </w:r>
        <w:r>
          <w:instrText xml:space="preserve"> PAGEREF _Toc12767 \h </w:instrText>
        </w:r>
        <w:r>
          <w:fldChar w:fldCharType="separate"/>
        </w:r>
        <w:r>
          <w:t>75</w:t>
        </w:r>
        <w:r>
          <w:fldChar w:fldCharType="end"/>
        </w:r>
      </w:hyperlink>
    </w:p>
    <w:p>
      <w:pPr>
        <w:pStyle w:val="TOC2"/>
        <w:tabs>
          <w:tab w:val="right" w:leader="dot" w:pos="8306"/>
        </w:tabs>
      </w:pPr>
      <w:hyperlink w:anchor="_Toc30368" w:history="1">
        <w:r>
          <w:rPr>
            <w:rFonts w:ascii="仿宋" w:eastAsia="仿宋" w:hAnsi="仿宋" w:cs="仿宋" w:hint="eastAsia"/>
            <w:lang w:eastAsia="zh-CN"/>
          </w:rPr>
          <w:t>(三)、营销渠道与策略</w:t>
        </w:r>
        <w:r>
          <w:tab/>
        </w:r>
        <w:r>
          <w:fldChar w:fldCharType="begin"/>
        </w:r>
        <w:r>
          <w:instrText xml:space="preserve"> PAGEREF _Toc30368 \h </w:instrText>
        </w:r>
        <w:r>
          <w:fldChar w:fldCharType="separate"/>
        </w:r>
        <w:r>
          <w:t>76</w:t>
        </w:r>
        <w:r>
          <w:fldChar w:fldCharType="end"/>
        </w:r>
      </w:hyperlink>
    </w:p>
    <w:p>
      <w:pPr>
        <w:pStyle w:val="TOC2"/>
        <w:tabs>
          <w:tab w:val="right" w:leader="dot" w:pos="8306"/>
        </w:tabs>
      </w:pPr>
      <w:hyperlink w:anchor="_Toc2925" w:history="1">
        <w:r>
          <w:rPr>
            <w:rFonts w:ascii="仿宋" w:eastAsia="仿宋" w:hAnsi="仿宋" w:cs="仿宋" w:hint="eastAsia"/>
            <w:lang w:eastAsia="zh-CN"/>
          </w:rPr>
          <w:t>(四)、推广与宣传活动</w:t>
        </w:r>
        <w:r>
          <w:tab/>
        </w:r>
        <w:r>
          <w:fldChar w:fldCharType="begin"/>
        </w:r>
        <w:r>
          <w:instrText xml:space="preserve"> PAGEREF _Toc2925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196"/>
      <w:r>
        <w:rPr>
          <w:rFonts w:ascii="仿宋" w:eastAsia="仿宋" w:hAnsi="仿宋" w:cs="仿宋" w:hint="eastAsia"/>
          <w:sz w:val="28"/>
          <w:lang w:eastAsia="zh-CN"/>
        </w:rPr>
        <w:t>一、阀门项目危机管理</w:t>
      </w:r>
      <w:bookmarkEnd w:id="2"/>
    </w:p>
    <w:p>
      <w:pPr>
        <w:pStyle w:val="Heading2"/>
        <w:rPr>
          <w:rFonts w:ascii="仿宋" w:eastAsia="仿宋" w:hAnsi="仿宋" w:cs="仿宋" w:hint="eastAsia"/>
          <w:lang w:eastAsia="zh-CN"/>
        </w:rPr>
      </w:pPr>
      <w:bookmarkStart w:id="3" w:name="_Toc304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阀门项目危机管理中，危机预警与识别是确保阀门项目稳健运行的核心步骤。通过建立全面的监测机制，阀门项目团队旨在及时发现和理解潜在的风险和危机因素，以便采取及时的预防和应对措施，确保阀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首先，通过深入的风险评估，阀门项目团队全面分析了整个阀门项目和各个阶段可能存在的威胁。这包括准确评估每个潜在风险的发生概率和可能影响的程度，为后续危机预警提供了有力支持。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阀门项目团队着重于明确定义阀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阀门项目进展的持续监控，团队能够及时发现潜在问题并作出迅速反应。阀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在这一阶段，团队的专业素养和反应速度将发挥至关重要的作用，以确保潜在危机能够在初期得到有效的处理，最大程度地减轻负面影响。通过危机预警与识别，阀门项目得以更有序、可控地推进。</w:t>
      </w:r>
    </w:p>
    <w:p>
      <w:pPr>
        <w:pStyle w:val="Heading2"/>
        <w:ind w:firstLine="560" w:firstLineChars="200"/>
        <w:rPr>
          <w:rFonts w:ascii="仿宋" w:eastAsia="仿宋" w:hAnsi="仿宋" w:cs="仿宋" w:hint="eastAsia"/>
          <w:sz w:val="28"/>
          <w:lang w:eastAsia="zh-CN"/>
        </w:rPr>
      </w:pPr>
      <w:bookmarkStart w:id="4" w:name="_Toc656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在危机发生时，阀门项目团队立即行动，成立了应急小组。该小组的任务是迅速制定并实施紧急应对措施，以最小化潜在损失。以下是采取的主要措施：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暂停阀门项目进度：为遏制危机蔓延，阀门项目暂时停止进行，以便全面评估当前状况。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资源重新分配：重新评估阀门项目资源的分配，确保最大限度地减小损失。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实时沟通：与关键利益相关者建立实时沟通机制，向他们传递阀门项目危机的实际状况，保障阀门项目核心利益。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在紧急应对的同时，阀门项目团队强调了团队协作和有效沟通的重要性。以下是团队协作的关键举措：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信息共享机制：建立了信息共享平台，确保团队成员能够及时获取阀门项目危机的实时信息。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领导者沟通：阀门项目领导者通过定期会议和即时沟通工具，指导团队应对危机，保持团队稳定运行。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随着危机得到初步控制，阀门项目团队转向制定恢复计划，以确保阀门项目能够从中迅速恢复。主要恢复计划包括：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修复受损的进度计划：重新评估阀门项目进度，制定修复计划，确保阀门项目尽快回归正常进程。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重新调整资源分配：优化资源分配，确保阀门项目在有限资源下高效运转。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风险管理机制加强：对阀门项目风险进行全面评估，制定更强化的风险管理策略，以预防未来可能的危机。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969"/>
      <w:r>
        <w:rPr>
          <w:rFonts w:ascii="仿宋" w:eastAsia="仿宋" w:hAnsi="仿宋" w:cs="仿宋" w:hint="eastAsia"/>
          <w:sz w:val="28"/>
          <w:lang w:eastAsia="zh-CN"/>
        </w:rPr>
        <w:t>二、阀门项目建设背景及必要性分析</w:t>
      </w:r>
      <w:bookmarkEnd w:id="5"/>
    </w:p>
    <w:p>
      <w:pPr>
        <w:pStyle w:val="Heading2"/>
        <w:rPr>
          <w:rFonts w:ascii="仿宋" w:eastAsia="仿宋" w:hAnsi="仿宋" w:cs="仿宋" w:hint="eastAsia"/>
          <w:lang w:eastAsia="zh-CN"/>
        </w:rPr>
      </w:pPr>
      <w:bookmarkStart w:id="6" w:name="_Toc17620"/>
      <w:r>
        <w:rPr>
          <w:rFonts w:ascii="仿宋" w:eastAsia="仿宋" w:hAnsi="仿宋" w:cs="仿宋" w:hint="eastAsia"/>
          <w:lang w:eastAsia="zh-CN"/>
        </w:rPr>
        <w:t>(一)、阀门项目背景分析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阀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我们的背景分析将深入挖掘当前行业的发展趋势，通过对竞争态势的全面审视，找到阀门项目在这个潮流中的定位。同时，我们将关注行业内涌现的新兴机遇，以便阀门项目更好地融入行业发展的潮流中。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阀门项目提供了强大的发展动力。我们将聚焦于行业内最新的技术发展趋势，包括但不限于人工智能、大数据分析、物联网等领域。通过深度的技术研究，我们将确保阀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阀门项目发展的源泉。我们将投入更多的精力对市场需求进行深入剖析，超越表面的需求，深入挖掘潜在的市场痛点和机遇。通过对市场需求的细致了解，阀门项目将更有针对性地设计解决方案，满足市场的多样化需求，从而更好地促进阀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阀门项目战略至关重要。我们将对竞争态势进行更为深入的分析，包括但不限于市场份额、产品特点、客户满意度等多个维度。通过深度的竞争分析，阀门项目将能够更准确地把握市场脉搏，制定具有竞争力的阀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阀门项目的发展具有直接的影响。我们将进行更为全面的法规和政策分析，了解行业发展中的潜在法律风险和合规挑战。通过充分了解和遵守相关法规，阀门项目将确保在法律框架内合法合规运营，为阀门项目的稳健发展提供有力支持。</w:t>
      </w:r>
    </w:p>
    <w:p>
      <w:pPr>
        <w:pStyle w:val="Heading2"/>
        <w:ind w:firstLine="560" w:firstLineChars="200"/>
        <w:rPr>
          <w:rFonts w:ascii="仿宋" w:eastAsia="仿宋" w:hAnsi="仿宋" w:cs="仿宋" w:hint="eastAsia"/>
          <w:sz w:val="28"/>
          <w:lang w:eastAsia="zh-CN"/>
        </w:rPr>
      </w:pPr>
      <w:bookmarkStart w:id="7" w:name="_Toc1226"/>
      <w:r>
        <w:rPr>
          <w:rFonts w:ascii="仿宋" w:eastAsia="仿宋" w:hAnsi="仿宋" w:cs="仿宋" w:hint="eastAsia"/>
          <w:sz w:val="28"/>
          <w:lang w:eastAsia="zh-CN"/>
        </w:rPr>
        <w:t>(二)、阀门项目建设必要性分析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建设的迫切性源于对行业发展趋势的深刻洞察。我们正处于一个行业变革的时代，科技创新、数字化转型成为企业发展的关键动力。阀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建设不仅仅是为了跟上潮流，更是为了通过技术创新推动企业的持续发展。通过引入先进的技术和解决方案，阀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阀门项目的建设成为必然选择，通过提高产品质量、拓展服务领域，从而在竞争中获得更多的机会。阀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阀门项目建设的必要性体现在对客户需求更精准的满足。通过阀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建设的背后是对企业持续创新的追求。只有通过不断创新，企业才能在竞争中立于不败之地。阀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0616"/>
      <w:r>
        <w:rPr>
          <w:rFonts w:ascii="仿宋" w:eastAsia="仿宋" w:hAnsi="仿宋" w:cs="仿宋" w:hint="eastAsia"/>
          <w:sz w:val="28"/>
          <w:lang w:eastAsia="zh-CN"/>
        </w:rPr>
        <w:t>三、阀门项目土建工程</w:t>
      </w:r>
      <w:bookmarkEnd w:id="8"/>
    </w:p>
    <w:p>
      <w:pPr>
        <w:pStyle w:val="Heading2"/>
        <w:rPr>
          <w:rFonts w:ascii="仿宋" w:eastAsia="仿宋" w:hAnsi="仿宋" w:cs="仿宋" w:hint="eastAsia"/>
          <w:lang w:eastAsia="zh-CN"/>
        </w:rPr>
      </w:pPr>
      <w:bookmarkStart w:id="9" w:name="_Toc2823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在阀门项目的建筑工程设计中，我们将秉承一系列重要的设计原则，以确保阀门项目建筑在功能、美观、可持续性等方面达到最佳效果。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首要原则是确保建筑的功能性得到最大化的发挥。我们将充分理解阀门项目的实际需求，合理布局各个功能区域，保证建筑在满足业务需求的同时，提供高效的工作环境。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在建筑设计中，我们将综合考虑建设和运营成本。通过精细的经济效益分析，确保设计方案在高效利用资源的同时，对阀门项目的长期盈利能力有积极的贡献。</w:t>
      </w:r>
    </w:p>
    <w:p>
      <w:pPr>
        <w:pStyle w:val="Heading2"/>
        <w:ind w:firstLine="560" w:firstLineChars="200"/>
        <w:rPr>
          <w:rFonts w:ascii="仿宋" w:eastAsia="仿宋" w:hAnsi="仿宋" w:cs="仿宋" w:hint="eastAsia"/>
          <w:sz w:val="28"/>
          <w:lang w:eastAsia="zh-CN"/>
        </w:rPr>
      </w:pPr>
      <w:bookmarkStart w:id="10" w:name="_Toc1004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阀门项目的土建工程设计中，我们将精准设定设计年限，结合阀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阀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89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阀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阀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阀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47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本期工程阀门项目预计总建筑面积XXX平方米，其中：计容建筑面积XXX平方米，计划建筑工程投资XX万元，占阀门项目总投资的XX%。</w:t>
      </w:r>
    </w:p>
    <w:p>
      <w:pPr>
        <w:pStyle w:val="Heading1"/>
        <w:ind w:firstLine="560" w:firstLineChars="200"/>
        <w:rPr>
          <w:rFonts w:ascii="仿宋" w:eastAsia="仿宋" w:hAnsi="仿宋" w:cs="仿宋" w:hint="eastAsia"/>
          <w:sz w:val="28"/>
          <w:lang w:eastAsia="zh-CN"/>
        </w:rPr>
      </w:pPr>
      <w:bookmarkStart w:id="13" w:name="_Toc7400"/>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871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阀门项目的主要产品是XXXX，预计年产值为XXX万元。这一产品在市场中占据着重要的地位，其广泛的应用范围使得该阀门项目的市场前景非常广阔。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阀门项目的xxx产品作为重要的原材料之一，将在多个领域发挥关键作用。其在建筑、交通、能源等方面的广泛应用将为整个产业链提供强大的支持，形成产业协同效应。阀门项目的年产值XXX万XXX万XXX万万元不仅反映了其在市场上的巨大潜力，更预示着它对国民经济的积极贡献。这种关联度高、涉及面广的产业关系，使得该阀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570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总征地面积为XXXX平方米，相当于约XX.XX亩，其中净用地面积为XXXX平方米，红线范围内相当于约XX.XX亩。这一用地规模充分考虑了阀门项目的建设需求，保障了阀门项目在合适的空间内得以充分发展。阀门项目规划的总建筑面积为XXXX平方米，其中主体工程建设占XXXX平方米，计容建筑面积达XXXX平方米。预计建筑工程的投资将达到XXXX万元，为阀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计划购置的设备共计XXXX台（套），设备购置费用为XXXX万元。这一设备购置计划充分考虑到阀门项目的生产需求和技术要求，确保了阀门项目在生产运营中具备先进的技术装备和高效的生产能力。设备的合理配置将为阀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计划总投资为XXXX万元，预计年实现营业收入为XXXX万元。这一产能规模的设定旨在确保阀门项目能够在投资与回报之间取得平衡，实现长期可持续的发展。阀门项目的总投资充分考虑到各个方面的需求，包括用地建设、设备购置等多个环节，以确保阀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2080"/>
      <w:r>
        <w:rPr>
          <w:rFonts w:ascii="仿宋" w:eastAsia="仿宋" w:hAnsi="仿宋" w:cs="仿宋" w:hint="eastAsia"/>
          <w:sz w:val="28"/>
          <w:lang w:eastAsia="zh-CN"/>
        </w:rPr>
        <w:t>五、阀门项目建设单位说明</w:t>
      </w:r>
      <w:bookmarkEnd w:id="16"/>
    </w:p>
    <w:p>
      <w:pPr>
        <w:pStyle w:val="Heading2"/>
        <w:rPr>
          <w:rFonts w:ascii="仿宋" w:eastAsia="仿宋" w:hAnsi="仿宋" w:cs="仿宋" w:hint="eastAsia"/>
          <w:lang w:eastAsia="zh-CN"/>
        </w:rPr>
      </w:pPr>
      <w:bookmarkStart w:id="17" w:name="_Toc20785"/>
      <w:r>
        <w:rPr>
          <w:rFonts w:ascii="仿宋" w:eastAsia="仿宋" w:hAnsi="仿宋" w:cs="仿宋" w:hint="eastAsia"/>
          <w:lang w:eastAsia="zh-CN"/>
        </w:rPr>
        <w:t>(一)、阀门项目承办单位基本情况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508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阀门项目承办单位的XXXX，我们着眼于实现可持续的经济效益。通过技术创新和解决方案的提供，公司预计在阀门项目执行期间将获得可观的收入增长。这一收入来源主要包括阀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同时，我们注重成本控制和效率提升，以确保阀门项目的可持续盈利。透过精细的管理和资源优化，公司期望实现阀门项目利润最大化。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阀门项目实施进行全面的投资评估，包括阀门项目启动阶段的资金投入和后续运营成本。通过对阀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为确保公司在阀门项目实施过程中具备足够的资金流动性，公司将进行详尽的现金流分析。这包括资金需求的合理预测、阀门项目周期内的资金峰谷分析以及灵活的财务管理策略，以应对各种潜在的经济变动。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138"/>
      <w:r>
        <w:rPr>
          <w:rFonts w:ascii="仿宋" w:eastAsia="仿宋" w:hAnsi="仿宋" w:cs="仿宋" w:hint="eastAsia"/>
          <w:sz w:val="28"/>
          <w:lang w:eastAsia="zh-CN"/>
        </w:rPr>
        <w:t>六、阀门项目概论</w:t>
      </w:r>
      <w:bookmarkEnd w:id="19"/>
    </w:p>
    <w:p>
      <w:pPr>
        <w:pStyle w:val="Heading2"/>
        <w:rPr>
          <w:rFonts w:ascii="仿宋" w:eastAsia="仿宋" w:hAnsi="仿宋" w:cs="仿宋" w:hint="eastAsia"/>
          <w:lang w:eastAsia="zh-CN"/>
        </w:rPr>
      </w:pPr>
      <w:bookmarkStart w:id="20" w:name="_Toc28812"/>
      <w:r>
        <w:rPr>
          <w:rFonts w:ascii="仿宋" w:eastAsia="仿宋" w:hAnsi="仿宋" w:cs="仿宋" w:hint="eastAsia"/>
          <w:lang w:eastAsia="zh-CN"/>
        </w:rPr>
        <w:t>(一)、阀门项目概况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起源追溯至对市场的深入洞察。市场的不断演变与变革为阀门项目提供了难得的机遇。当前市场存在的需求缺口和变革的大环境共同构成了阀门项目的背景。这个阀门项目旨在充分利用市场机遇，填补行业中尚未满足的需求，为客户提供全新的解决方案。市场的变革和需求的增长使得这个阀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阀门项目名称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阀门项目正式命名为阀门。这个名称不仅仅是一个标识，更代表了阀门项目的核心理念和愿景。它蕴含着阀门项目所要解决问题的关键字，具有强烈的表达和辨识度，为阀门项目树立了鲜明的品牌形象。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阀门项目目标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核心目标是提供一种全新、高效的解决方案，满足客户日益增长的需求。阀门项目追求的不仅仅是满足市场需求，更是在市场中获得卓越的竞争优势。通过不断提升产品或服务的质量和创新水平，阀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阀门项目范围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全面涵盖了产品研发、制造、市场推广和售后服务，确保从产品设计到最终用户体验的全方位关注。这一全面的阀门项目范围是为了确保阀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阀门项目时间表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阀门项目计划在未来18个月内完成，包括研发、测试、市场试点和正式推出等不同阶段。这个时间表的合理设计是为了确保阀门项目各个阶段的顺利推进，以便按时交付高质量的成果。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阀门项目预算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阀门项目总预算估算为XX百万美元，主要分配在研发、市场推广、人员培训和运营等方面。这一充足的预算为阀门项目提供了充足的资源，确保阀门项目在各个方面都能取得优异的表现。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阀门项目风险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阀门项目可能面临的风险包括市场接受度低、技术难题、竞争激烈等。阀门项目团队已经制定了相应的风险应对计划，通过前瞻性的风险管理，确保阀门项目在面对不确定性时能够迅速做出应对。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阀门项目团队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https://d.book118.com/948134077013006040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107BCE"/>
    <w:rsid w:val="37107B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134077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2024-02-23T06:57:00Z</dcterms:created>
  <dcterms:modified xsi:type="dcterms:W3CDTF">2024-02-23T06:58:01Z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5A1FB0789F474B669F4A28D4F5585E6B_11</vt:lpwstr>
  </property>
  <property fmtid="{D5CDD505-2E9C-101B-9397-08002B2CF9AE}" pid="3" name="KSOProductBuildVer">
    <vt:lpwstr>2052-12.1.0.16250</vt:lpwstr>
  </property>
</Properties>
</file>