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（）年中国把物联网发展写入了政府工作报告。</w:t>
      </w:r>
    </w:p>
    <w:p w:rsidR="00C44F4F" w:rsidRPr="00C44F4F" w:rsidP="00C44F4F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2000</w:t>
      </w:r>
    </w:p>
    <w:p w:rsidR="00C44F4F" w:rsidRPr="00C44F4F" w:rsidP="00C44F4F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2008</w:t>
      </w:r>
    </w:p>
    <w:p w:rsidR="00C44F4F" w:rsidRPr="00C44F4F" w:rsidP="00C44F4F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2009</w:t>
      </w:r>
    </w:p>
    <w:p w:rsidR="00C44F4F" w:rsidRPr="00C44F4F" w:rsidP="00C44F4F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2010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RFID卡（）可分为：低频标签、中频标签、高频标签。</w:t>
      </w:r>
    </w:p>
    <w:p w:rsidR="00C44F4F" w:rsidRPr="00C44F4F" w:rsidP="00C44F4F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按供电方式分</w:t>
      </w:r>
    </w:p>
    <w:p w:rsidR="00C44F4F" w:rsidRPr="00C44F4F" w:rsidP="00C44F4F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按载波频率分</w:t>
      </w:r>
    </w:p>
    <w:p w:rsidR="00C44F4F" w:rsidRPr="00C44F4F" w:rsidP="00C44F4F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按标签内是否含有电池分</w:t>
      </w:r>
    </w:p>
    <w:p w:rsidR="00C44F4F" w:rsidRPr="00C44F4F" w:rsidP="00C44F4F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按标签的读写功能分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ZigBee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（）建立新网络，保证数据的传输。</w:t>
      </w:r>
    </w:p>
    <w:p w:rsidR="00C44F4F" w:rsidRPr="00C44F4F" w:rsidP="00C44F4F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物理层</w:t>
      </w:r>
    </w:p>
    <w:p w:rsidR="00C44F4F" w:rsidRPr="00C44F4F" w:rsidP="00C44F4F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MAC层</w:t>
      </w:r>
    </w:p>
    <w:p w:rsidR="00C44F4F" w:rsidRPr="00C44F4F" w:rsidP="00C44F4F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网络层</w:t>
      </w:r>
    </w:p>
    <w:p w:rsidR="00C44F4F" w:rsidRPr="00C44F4F" w:rsidP="00C44F4F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支持应用层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二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维码目前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不能表示的数据类型（）。</w:t>
      </w:r>
    </w:p>
    <w:p w:rsidR="00C44F4F" w:rsidRPr="00C44F4F" w:rsidP="00C44F4F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文字</w:t>
      </w:r>
    </w:p>
    <w:p w:rsidR="00C44F4F" w:rsidRPr="00C44F4F" w:rsidP="00C44F4F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数字</w:t>
      </w:r>
    </w:p>
    <w:p w:rsidR="00C44F4F" w:rsidRPr="00C44F4F" w:rsidP="00C44F4F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二进制</w:t>
      </w:r>
    </w:p>
    <w:p w:rsidR="00C44F4F" w:rsidRPr="00C44F4F" w:rsidP="00C44F4F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视频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第三次信息技术革命指的是（）。</w:t>
      </w:r>
    </w:p>
    <w:p w:rsidR="00C44F4F" w:rsidRPr="00C44F4F" w:rsidP="00C44F4F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互联网</w:t>
      </w:r>
    </w:p>
    <w:p w:rsidR="00C44F4F" w:rsidRPr="00C44F4F" w:rsidP="00C44F4F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物联网</w:t>
      </w:r>
    </w:p>
    <w:p w:rsidR="00C44F4F" w:rsidRPr="00C44F4F" w:rsidP="00C44F4F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智慧地球</w:t>
      </w:r>
    </w:p>
    <w:p w:rsidR="00C44F4F" w:rsidRPr="00C44F4F" w:rsidP="00C44F4F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感知中国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2009年10月（）提出了“智慧地球”。</w:t>
      </w:r>
    </w:p>
    <w:p w:rsidR="00C44F4F" w:rsidRPr="00C44F4F" w:rsidP="00C44F4F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IBM</w:t>
      </w:r>
    </w:p>
    <w:p w:rsidR="00C44F4F" w:rsidRPr="00C44F4F" w:rsidP="00C44F4F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微软</w:t>
      </w:r>
    </w:p>
    <w:p w:rsidR="00C44F4F" w:rsidRPr="00C44F4F" w:rsidP="00C44F4F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三星</w:t>
      </w:r>
    </w:p>
    <w:p w:rsidR="00C44F4F" w:rsidRPr="00C44F4F" w:rsidP="00C44F4F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国际电信联盟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三层结构类型的物联网不包括（）。</w:t>
      </w:r>
    </w:p>
    <w:p w:rsidR="00C44F4F" w:rsidRPr="00C44F4F" w:rsidP="00C44F4F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感知层</w:t>
      </w:r>
    </w:p>
    <w:p w:rsidR="00C44F4F" w:rsidRPr="00C44F4F" w:rsidP="00C44F4F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网络层</w:t>
      </w:r>
    </w:p>
    <w:p w:rsidR="00C44F4F" w:rsidRPr="00C44F4F" w:rsidP="00C44F4F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应用层</w:t>
      </w:r>
    </w:p>
    <w:p w:rsidR="00C44F4F" w:rsidRPr="00C44F4F" w:rsidP="00C44F4F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会话层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ZigBee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的频带，（）传输速率为250KB/S 全球通用。</w:t>
      </w:r>
    </w:p>
    <w:p w:rsidR="00C44F4F" w:rsidRPr="00C44F4F" w:rsidP="00C44F4F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868MHZ</w:t>
      </w:r>
    </w:p>
    <w:p w:rsidR="00C44F4F" w:rsidRPr="00C44F4F" w:rsidP="00C44F4F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915MHZ</w:t>
      </w:r>
    </w:p>
    <w:p w:rsidR="00C44F4F" w:rsidRPr="00C44F4F" w:rsidP="00C44F4F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2.4GHZ</w:t>
      </w:r>
    </w:p>
    <w:p w:rsidR="00C44F4F" w:rsidRPr="00C44F4F" w:rsidP="00C44F4F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2.5GHZ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RFID卡（）可分为：主动式标签（TTF）和被动式标签（RTF）。</w:t>
      </w:r>
    </w:p>
    <w:p w:rsidR="00C44F4F" w:rsidRPr="00C44F4F" w:rsidP="00C44F4F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按供电方式分</w:t>
      </w:r>
    </w:p>
    <w:p w:rsidR="00C44F4F" w:rsidRPr="00C44F4F" w:rsidP="00C44F4F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按载波频率分</w:t>
      </w:r>
    </w:p>
    <w:p w:rsidR="00C44F4F" w:rsidRPr="00C44F4F" w:rsidP="00C44F4F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按标签内是否含有电池分</w:t>
      </w:r>
    </w:p>
    <w:p w:rsidR="00C44F4F" w:rsidRPr="00C44F4F" w:rsidP="00C44F4F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按标签的读写功能分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利用RFID 、传感器、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二维码等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随时随地获取物体的信息，指的是（）。</w:t>
      </w:r>
    </w:p>
    <w:p w:rsidR="00C44F4F" w:rsidRPr="00C44F4F" w:rsidP="00C44F4F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可靠传递</w:t>
      </w:r>
    </w:p>
    <w:p w:rsidR="00C44F4F" w:rsidRPr="00C44F4F" w:rsidP="00C44F4F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全面感知</w:t>
      </w:r>
    </w:p>
    <w:p w:rsidR="00C44F4F" w:rsidRPr="00C44F4F" w:rsidP="00C44F4F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智能处理</w:t>
      </w:r>
    </w:p>
    <w:p w:rsidR="00C44F4F" w:rsidRPr="00C44F4F" w:rsidP="00C44F4F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互联网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（11）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云计算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平台中，（）软件即服务。</w:t>
      </w:r>
    </w:p>
    <w:p w:rsidR="00C44F4F" w:rsidRPr="00C44F4F" w:rsidP="00C44F4F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IaaS</w:t>
      </w:r>
    </w:p>
    <w:p w:rsidR="00C44F4F" w:rsidRPr="00C44F4F" w:rsidP="00C44F4F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PaaS</w:t>
      </w:r>
    </w:p>
    <w:p w:rsidR="00C44F4F" w:rsidRPr="00C44F4F" w:rsidP="00C44F4F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SaaS</w:t>
      </w:r>
    </w:p>
    <w:p w:rsidR="00C44F4F" w:rsidRPr="00C44F4F" w:rsidP="00C44F4F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QaaS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（12）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ZigBee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堆栈是在（）标准基础上建立的。</w:t>
      </w:r>
    </w:p>
    <w:p w:rsidR="00C44F4F" w:rsidRPr="00C44F4F" w:rsidP="00C44F4F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IEEE 802.15.4</w:t>
      </w:r>
    </w:p>
    <w:p w:rsidR="00C44F4F" w:rsidRPr="00C44F4F" w:rsidP="00C44F4F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IEEE 802.11.4</w:t>
      </w:r>
    </w:p>
    <w:p w:rsidR="00C44F4F" w:rsidRPr="00C44F4F" w:rsidP="00C44F4F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IEEE 802.12.4</w:t>
      </w:r>
    </w:p>
    <w:p w:rsidR="00C44F4F" w:rsidRPr="00C44F4F" w:rsidP="00C44F4F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IEEE 802.13.4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（13）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ZigBee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（）负责设备间无线数据链路的建立、维护和结束。</w:t>
      </w:r>
    </w:p>
    <w:p w:rsidR="00C44F4F" w:rsidRPr="00C44F4F" w:rsidP="00C44F4F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物理层</w:t>
      </w:r>
    </w:p>
    <w:p w:rsidR="00C44F4F" w:rsidRPr="00C44F4F" w:rsidP="00C44F4F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MAC层</w:t>
      </w:r>
    </w:p>
    <w:p w:rsidR="00C44F4F" w:rsidRPr="00C44F4F" w:rsidP="00C44F4F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网络层</w:t>
      </w:r>
    </w:p>
    <w:p w:rsidR="00C44F4F" w:rsidRPr="00C44F4F" w:rsidP="00C44F4F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支持应用层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（14）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ZigBee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（）是协议的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最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底层，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承付着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和外界直接作用的任务。</w:t>
      </w:r>
    </w:p>
    <w:p w:rsidR="00C44F4F" w:rsidRPr="00C44F4F" w:rsidP="00C44F4F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物理层</w:t>
      </w:r>
    </w:p>
    <w:p w:rsidR="00C44F4F" w:rsidRPr="00C44F4F" w:rsidP="00C44F4F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MAC层</w:t>
      </w:r>
    </w:p>
    <w:p w:rsidR="00C44F4F" w:rsidRPr="00C44F4F" w:rsidP="00C44F4F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网络层</w:t>
      </w:r>
    </w:p>
    <w:p w:rsidR="00C44F4F" w:rsidRPr="00C44F4F" w:rsidP="00C44F4F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支持应用层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（15）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（）是负责对物联网收集到的信息进行处理、管理、决策的后台计算处理平台。</w:t>
      </w:r>
    </w:p>
    <w:p w:rsidR="00C44F4F" w:rsidRPr="00C44F4F" w:rsidP="00C44F4F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感知层</w:t>
      </w:r>
    </w:p>
    <w:p w:rsidR="00C44F4F" w:rsidRPr="00C44F4F" w:rsidP="00C44F4F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网络层</w:t>
      </w:r>
    </w:p>
    <w:p w:rsidR="00C44F4F" w:rsidRPr="00C44F4F" w:rsidP="00C44F4F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云计算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平台</w:t>
      </w:r>
    </w:p>
    <w:p w:rsidR="00C44F4F" w:rsidRPr="00C44F4F" w:rsidP="00C44F4F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物理层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（16）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感知中国中心设在（）。</w:t>
      </w:r>
    </w:p>
    <w:p w:rsidR="00C44F4F" w:rsidRPr="00C44F4F" w:rsidP="00C44F4F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北京</w:t>
      </w:r>
    </w:p>
    <w:p w:rsidR="00C44F4F" w:rsidRPr="00C44F4F" w:rsidP="00C44F4F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上海</w:t>
      </w:r>
    </w:p>
    <w:p w:rsidR="00C44F4F" w:rsidRPr="00C44F4F" w:rsidP="00C44F4F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九泉</w:t>
      </w:r>
    </w:p>
    <w:p w:rsidR="00C44F4F" w:rsidRPr="00C44F4F" w:rsidP="00C44F4F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无锡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（17）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（）标签工作频率是9-135kHz。</w:t>
      </w:r>
    </w:p>
    <w:p w:rsidR="00C44F4F" w:rsidRPr="00C44F4F" w:rsidP="00C44F4F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低频电子标签</w:t>
      </w:r>
    </w:p>
    <w:p w:rsidR="00C44F4F" w:rsidRPr="00C44F4F" w:rsidP="00C44F4F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高频电子标签</w:t>
      </w:r>
    </w:p>
    <w:p w:rsidR="00C44F4F" w:rsidRPr="00C44F4F" w:rsidP="00C44F4F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特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高频电子标签</w:t>
      </w:r>
    </w:p>
    <w:p w:rsidR="00C44F4F" w:rsidRPr="00C44F4F" w:rsidP="00C44F4F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微波标签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（18）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云计算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平台中，（）基础设施即服务。</w:t>
      </w:r>
    </w:p>
    <w:p w:rsidR="00C44F4F" w:rsidRPr="00C44F4F" w:rsidP="00C44F4F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IaaS</w:t>
      </w:r>
    </w:p>
    <w:p w:rsidR="00C44F4F" w:rsidRPr="00C44F4F" w:rsidP="00C44F4F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PaaS</w:t>
      </w:r>
    </w:p>
    <w:p w:rsidR="00C44F4F" w:rsidRPr="00C44F4F" w:rsidP="00C44F4F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SaaS</w:t>
      </w:r>
    </w:p>
    <w:p w:rsidR="00C44F4F" w:rsidRPr="00C44F4F" w:rsidP="00C44F4F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QaaS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（19）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射频识别系统中阅读器的主要任务是（）。</w:t>
      </w:r>
    </w:p>
    <w:p w:rsidR="00C44F4F" w:rsidRPr="00C44F4F" w:rsidP="00C44F4F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控制射频模块向标签发射读取信号，并接收标签的应答，对其数据进行处理。</w:t>
      </w:r>
    </w:p>
    <w:p w:rsidR="00C44F4F" w:rsidRPr="00C44F4F" w:rsidP="00C44F4F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存储信息</w:t>
      </w:r>
    </w:p>
    <w:p w:rsidR="00C44F4F" w:rsidRPr="00C44F4F" w:rsidP="00C44F4F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对数据进行运算</w:t>
      </w:r>
    </w:p>
    <w:p w:rsidR="00C44F4F" w:rsidRPr="00C44F4F" w:rsidP="00C44F4F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识别相应的信号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（20）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ZigBee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（）根据服务和需求使多个器件之间进行通信。</w:t>
      </w:r>
    </w:p>
    <w:p w:rsidR="00C44F4F" w:rsidRPr="00C44F4F" w:rsidP="00C44F4F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物理层</w:t>
      </w:r>
    </w:p>
    <w:p w:rsidR="00C44F4F" w:rsidRPr="00C44F4F" w:rsidP="00C44F4F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MAC层</w:t>
      </w:r>
    </w:p>
    <w:p w:rsidR="00C44F4F" w:rsidRPr="00C44F4F" w:rsidP="00C44F4F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网络层</w:t>
      </w:r>
    </w:p>
    <w:p w:rsidR="00C44F4F" w:rsidRPr="00C44F4F" w:rsidP="00C44F4F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支持应用层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（21）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RFID卡（）可分为：只读标签、一次写多次多标签和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可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读写标签。</w:t>
      </w:r>
    </w:p>
    <w:p w:rsidR="00C44F4F" w:rsidRPr="00C44F4F" w:rsidP="00C44F4F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按供电方式分</w:t>
      </w:r>
    </w:p>
    <w:p w:rsidR="00C44F4F" w:rsidRPr="00C44F4F" w:rsidP="00C44F4F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按载波频率分</w:t>
      </w:r>
    </w:p>
    <w:p w:rsidR="00C44F4F" w:rsidRPr="00C44F4F" w:rsidP="00C44F4F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按标签内是否含有电池分</w:t>
      </w:r>
    </w:p>
    <w:p w:rsidR="00C44F4F" w:rsidRPr="00C44F4F" w:rsidP="00C44F4F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按标签的读写功能分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（22）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智慧地球是()提出来的。</w:t>
      </w:r>
    </w:p>
    <w:p w:rsidR="00C44F4F" w:rsidRPr="00C44F4F" w:rsidP="00C44F4F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德国</w:t>
      </w:r>
    </w:p>
    <w:p w:rsidR="00C44F4F" w:rsidRPr="00C44F4F" w:rsidP="00C44F4F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日本</w:t>
      </w:r>
    </w:p>
    <w:p w:rsidR="00C44F4F" w:rsidRPr="00C44F4F" w:rsidP="00C44F4F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法国</w:t>
      </w:r>
    </w:p>
    <w:p w:rsidR="00C44F4F" w:rsidRPr="00C44F4F" w:rsidP="00C44F4F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美国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（23）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（）对接收的信号进行解调和译码然后送到后台软件系统处理。</w:t>
      </w:r>
    </w:p>
    <w:p w:rsidR="00C44F4F" w:rsidRPr="00C44F4F" w:rsidP="00C44F4F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射频卡</w:t>
      </w:r>
    </w:p>
    <w:p w:rsidR="00C44F4F" w:rsidRPr="00C44F4F" w:rsidP="00C44F4F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读写器</w:t>
      </w:r>
    </w:p>
    <w:p w:rsidR="00C44F4F" w:rsidRPr="00C44F4F" w:rsidP="00C44F4F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天线</w:t>
      </w:r>
    </w:p>
    <w:p w:rsidR="00C44F4F" w:rsidRPr="00C44F4F" w:rsidP="00C44F4F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中间件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（24）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物联网的核心是（）。</w:t>
      </w:r>
    </w:p>
    <w:p w:rsidR="00C44F4F" w:rsidRPr="00C44F4F" w:rsidP="00C44F4F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应用</w:t>
      </w:r>
    </w:p>
    <w:p w:rsidR="00C44F4F" w:rsidRPr="00C44F4F" w:rsidP="00C44F4F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产业</w:t>
      </w:r>
    </w:p>
    <w:p w:rsidR="00C44F4F" w:rsidRPr="00C44F4F" w:rsidP="00C44F4F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技术</w:t>
      </w:r>
    </w:p>
    <w:p w:rsidR="00C44F4F" w:rsidRPr="00C44F4F" w:rsidP="00C44F4F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标准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（25）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ZigBee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网络设备（）发送网络信标、建立一个网络、管理网络节点、存储网络节点信息、寻找一对节点间的路由消息、不断地接收信息。</w:t>
      </w:r>
    </w:p>
    <w:p w:rsidR="00C44F4F" w:rsidRPr="00C44F4F" w:rsidP="00C44F4F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网络协调器</w:t>
      </w:r>
    </w:p>
    <w:p w:rsidR="00C44F4F" w:rsidRPr="00C44F4F" w:rsidP="00C44F4F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全功能设备（FFD）</w:t>
      </w:r>
    </w:p>
    <w:p w:rsidR="00C44F4F" w:rsidRPr="00C44F4F" w:rsidP="00C44F4F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精简功能设备（RFD）</w:t>
      </w:r>
    </w:p>
    <w:p w:rsidR="00C44F4F" w:rsidRPr="00C44F4F" w:rsidP="00C44F4F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路由器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（26）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MAC层采用了完全确认的（），每个发送的数据包都必须等待接受方的确认信息。</w:t>
      </w:r>
    </w:p>
    <w:p w:rsidR="00C44F4F" w:rsidRPr="00C44F4F" w:rsidP="00C44F4F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自愈功能</w:t>
      </w:r>
    </w:p>
    <w:p w:rsidR="00C44F4F" w:rsidRPr="00C44F4F" w:rsidP="00C44F4F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自组织功能</w:t>
      </w:r>
    </w:p>
    <w:p w:rsidR="00C44F4F" w:rsidRPr="00C44F4F" w:rsidP="00C44F4F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碰撞避免机制</w:t>
      </w:r>
    </w:p>
    <w:p w:rsidR="00C44F4F" w:rsidRPr="00C44F4F" w:rsidP="00C44F4F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数据传输机制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（27）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（）给出的物联网概念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最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权威。</w:t>
      </w:r>
    </w:p>
    <w:p w:rsidR="00C44F4F" w:rsidRPr="00C44F4F" w:rsidP="00C44F4F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微软</w:t>
      </w:r>
    </w:p>
    <w:p w:rsidR="00C44F4F" w:rsidRPr="00C44F4F" w:rsidP="00C44F4F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IBM</w:t>
      </w:r>
    </w:p>
    <w:p w:rsidR="00C44F4F" w:rsidRPr="00C44F4F" w:rsidP="00C44F4F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三星</w:t>
      </w:r>
    </w:p>
    <w:p w:rsidR="00C44F4F" w:rsidRPr="00C44F4F" w:rsidP="00C44F4F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国际电信联盟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（28）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（）标签工作频率是13.56MHz。</w:t>
      </w:r>
    </w:p>
    <w:p w:rsidR="00C44F4F" w:rsidRPr="00C44F4F" w:rsidP="00C44F4F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低频电子标签</w:t>
      </w:r>
    </w:p>
    <w:p w:rsidR="00C44F4F" w:rsidRPr="00C44F4F" w:rsidP="00C44F4F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高频电子标签</w:t>
      </w:r>
    </w:p>
    <w:p w:rsidR="00C44F4F" w:rsidRPr="00C44F4F" w:rsidP="00C44F4F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中频电子标签</w:t>
      </w:r>
    </w:p>
    <w:p w:rsidR="00C44F4F" w:rsidRPr="00C44F4F" w:rsidP="00C44F4F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微波标签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（29）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（）标签工作频率是300MHz~1.2GHz。</w:t>
      </w:r>
    </w:p>
    <w:p w:rsidR="00C44F4F" w:rsidRPr="00C44F4F" w:rsidP="00C44F4F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低频电子标签</w:t>
      </w:r>
    </w:p>
    <w:p w:rsidR="00C44F4F" w:rsidRPr="00C44F4F" w:rsidP="00C44F4F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高频电子标签</w:t>
      </w:r>
    </w:p>
    <w:p w:rsidR="00C44F4F" w:rsidRPr="00C44F4F" w:rsidP="00C44F4F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特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高频电子标签</w:t>
      </w:r>
    </w:p>
    <w:p w:rsidR="00C44F4F" w:rsidRPr="00C44F4F" w:rsidP="00C44F4F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微波标签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（30）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运用云计算、数据挖掘以及模糊识别等人工智能技术，对海量的数据和信息进行分析和处理，对物体实施智能化的控制，指的是（）。</w:t>
      </w:r>
    </w:p>
    <w:p w:rsidR="00C44F4F" w:rsidRPr="00C44F4F" w:rsidP="00C44F4F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可靠传递</w:t>
      </w:r>
    </w:p>
    <w:p w:rsidR="00C44F4F" w:rsidRPr="00C44F4F" w:rsidP="00C44F4F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全面感知</w:t>
      </w:r>
    </w:p>
    <w:p w:rsidR="00C44F4F" w:rsidRPr="00C44F4F" w:rsidP="00C44F4F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智能处理</w:t>
      </w:r>
    </w:p>
    <w:p w:rsidR="00C44F4F" w:rsidRPr="00C44F4F" w:rsidP="00C44F4F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互联网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（31）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哪个不是物理传感器（）。</w:t>
      </w:r>
    </w:p>
    <w:p w:rsidR="00C44F4F" w:rsidRPr="00C44F4F" w:rsidP="00C44F4F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视觉传感器</w:t>
      </w:r>
    </w:p>
    <w:p w:rsidR="00C44F4F" w:rsidRPr="00C44F4F" w:rsidP="00C44F4F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嗅觉传感器</w:t>
      </w:r>
    </w:p>
    <w:p w:rsidR="00C44F4F" w:rsidRPr="00C44F4F" w:rsidP="00C44F4F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听觉传感器</w:t>
      </w:r>
    </w:p>
    <w:p w:rsidR="00C44F4F" w:rsidRPr="00C44F4F" w:rsidP="00C44F4F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触觉传感器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（32）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（）,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zigbee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 xml:space="preserve"> 联盟成立。</w:t>
      </w:r>
    </w:p>
    <w:p w:rsidR="00C44F4F" w:rsidRPr="00C44F4F" w:rsidP="00C44F4F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2002年</w:t>
      </w:r>
    </w:p>
    <w:p w:rsidR="00C44F4F" w:rsidRPr="00C44F4F" w:rsidP="00C44F4F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2003年</w:t>
      </w:r>
    </w:p>
    <w:p w:rsidR="00C44F4F" w:rsidRPr="00C44F4F" w:rsidP="00C44F4F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2004年</w:t>
      </w:r>
    </w:p>
    <w:p w:rsidR="00C44F4F" w:rsidRPr="00C44F4F" w:rsidP="00C44F4F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2005年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（33）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低频RFID卡的作用距离（）。</w:t>
      </w:r>
    </w:p>
    <w:p w:rsidR="00C44F4F" w:rsidRPr="00C44F4F" w:rsidP="00C44F4F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小于10cm</w:t>
      </w:r>
    </w:p>
    <w:p w:rsidR="00C44F4F" w:rsidRPr="00C44F4F" w:rsidP="00C44F4F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 ～ 20cm</w:t>
      </w:r>
    </w:p>
    <w:p w:rsidR="00C44F4F" w:rsidRPr="00C44F4F" w:rsidP="00C44F4F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3～8m</w:t>
      </w:r>
    </w:p>
    <w:p w:rsidR="00C44F4F" w:rsidRPr="00C44F4F" w:rsidP="00C44F4F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大于10m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（34）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（）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抗损性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强、可折叠、可局部穿孔、可局部切割。</w:t>
      </w:r>
    </w:p>
    <w:p w:rsidR="00C44F4F" w:rsidRPr="00C44F4F" w:rsidP="00C44F4F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二维条码</w:t>
      </w:r>
    </w:p>
    <w:p w:rsidR="00C44F4F" w:rsidRPr="00C44F4F" w:rsidP="00C44F4F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磁卡</w:t>
      </w:r>
    </w:p>
    <w:p w:rsidR="00C44F4F" w:rsidRPr="00C44F4F" w:rsidP="00C44F4F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IC卡</w:t>
      </w:r>
    </w:p>
    <w:p w:rsidR="00C44F4F" w:rsidRPr="00C44F4F" w:rsidP="00C44F4F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光卡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（35）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云计算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平台中，（）平台即服务。</w:t>
      </w:r>
    </w:p>
    <w:p w:rsidR="00C44F4F" w:rsidRPr="00C44F4F" w:rsidP="00C44F4F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IaaS</w:t>
      </w:r>
    </w:p>
    <w:p w:rsidR="00C44F4F" w:rsidRPr="00C44F4F" w:rsidP="00C44F4F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PaaS</w:t>
      </w:r>
    </w:p>
    <w:p w:rsidR="00C44F4F" w:rsidRPr="00C44F4F" w:rsidP="00C44F4F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SaaS</w:t>
      </w:r>
    </w:p>
    <w:p w:rsidR="00C44F4F" w:rsidRPr="00C44F4F" w:rsidP="00C44F4F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QaaS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（36）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RFID卡（）可分为：有源(Active)标签和无源(Passive)标签。</w:t>
      </w:r>
    </w:p>
    <w:p w:rsidR="00C44F4F" w:rsidRPr="00C44F4F" w:rsidP="00C44F4F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按供电方式分</w:t>
      </w:r>
    </w:p>
    <w:p w:rsidR="00C44F4F" w:rsidRPr="00C44F4F" w:rsidP="00C44F4F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按载波频率分</w:t>
      </w:r>
    </w:p>
    <w:p w:rsidR="00C44F4F" w:rsidRPr="00C44F4F" w:rsidP="00C44F4F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按标签内是否含有电池分</w:t>
      </w:r>
    </w:p>
    <w:p w:rsidR="00C44F4F" w:rsidRPr="00C44F4F" w:rsidP="00C44F4F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按标签的读写功能分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（37）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欧盟在（）年制订了物联网欧洲行动计划，被视为“重振欧洲的重要组成部分”。</w:t>
      </w:r>
    </w:p>
    <w:p w:rsidR="00C44F4F" w:rsidRPr="00C44F4F" w:rsidP="00C44F4F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2008</w:t>
      </w:r>
    </w:p>
    <w:p w:rsidR="00C44F4F" w:rsidRPr="00C44F4F" w:rsidP="00C44F4F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2009</w:t>
      </w:r>
    </w:p>
    <w:p w:rsidR="00C44F4F" w:rsidRPr="00C44F4F" w:rsidP="00C44F4F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2010</w:t>
      </w:r>
    </w:p>
    <w:p w:rsidR="00C44F4F" w:rsidRPr="00C44F4F" w:rsidP="00C44F4F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2004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国际电信联盟（ITU）发布名为《Internet of Things》的技术报告，其中包含（）。</w:t>
      </w:r>
    </w:p>
    <w:p w:rsidR="00C44F4F" w:rsidRPr="00C44F4F" w:rsidP="00C44F4F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物联网技术支持</w:t>
      </w:r>
    </w:p>
    <w:p w:rsidR="00C44F4F" w:rsidRPr="00C44F4F" w:rsidP="00C44F4F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市场机遇</w:t>
      </w:r>
    </w:p>
    <w:p w:rsidR="00C44F4F" w:rsidRPr="00C44F4F" w:rsidP="00C44F4F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发达中国的机遇</w:t>
      </w:r>
    </w:p>
    <w:p w:rsidR="00C44F4F" w:rsidRPr="00C44F4F" w:rsidP="00C44F4F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面临的挑战和存在的问题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RFID的技术特点有（）。</w:t>
      </w:r>
    </w:p>
    <w:p w:rsidR="00C44F4F" w:rsidRPr="00C44F4F" w:rsidP="00C44F4F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非接触式，中远距离工作</w:t>
      </w:r>
    </w:p>
    <w:p w:rsidR="00C44F4F" w:rsidRPr="00C44F4F" w:rsidP="00C44F4F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大批量、由读写器快速自动读取</w:t>
      </w:r>
    </w:p>
    <w:p w:rsidR="00C44F4F" w:rsidRPr="00C44F4F" w:rsidP="00C44F4F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信息量大、可以细分单品</w:t>
      </w:r>
    </w:p>
    <w:p w:rsidR="00C44F4F" w:rsidRPr="00C44F4F" w:rsidP="00C44F4F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芯片存储，可多次读取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ABCD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云计算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基本的部署模式包括（）。</w:t>
      </w:r>
    </w:p>
    <w:p w:rsidR="00C44F4F" w:rsidRPr="00C44F4F" w:rsidP="00C44F4F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公共云</w:t>
      </w:r>
    </w:p>
    <w:p w:rsidR="00C44F4F" w:rsidRPr="00C44F4F" w:rsidP="00C44F4F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社区云</w:t>
      </w:r>
    </w:p>
    <w:p w:rsidR="00C44F4F" w:rsidRPr="00C44F4F" w:rsidP="00C44F4F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专用云</w:t>
      </w:r>
    </w:p>
    <w:p w:rsidR="00C44F4F" w:rsidRPr="00C44F4F" w:rsidP="00C44F4F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混合云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ABCD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物联网的工作原理包括（）。</w:t>
      </w:r>
    </w:p>
    <w:p w:rsidR="00C44F4F" w:rsidRPr="00C44F4F" w:rsidP="00C44F4F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对物体属性进行标识（静态、动态），静态属性可以直接存储在标签中，动态属性要先由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传感网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实时进行探测</w:t>
      </w:r>
    </w:p>
    <w:p w:rsidR="00C44F4F" w:rsidRPr="00C44F4F" w:rsidP="00C44F4F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需要识别设备完成对物体属性的读取，并将信息转换为适合网络传输的数据格式</w:t>
      </w:r>
    </w:p>
    <w:p w:rsidR="00C44F4F" w:rsidRPr="00C44F4F" w:rsidP="00C44F4F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物体的信息通过网络传输到信息处理中心</w:t>
      </w:r>
    </w:p>
    <w:p w:rsidR="00C44F4F" w:rsidRPr="00C44F4F" w:rsidP="00C44F4F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处理中心完成对物体通信的相关计算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ABCD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物联网的主要特征（）。</w:t>
      </w:r>
    </w:p>
    <w:p w:rsidR="00C44F4F" w:rsidRPr="00C44F4F" w:rsidP="00C44F4F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全面感知</w:t>
      </w:r>
    </w:p>
    <w:p w:rsidR="00C44F4F" w:rsidRPr="00C44F4F" w:rsidP="00C44F4F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功能强大</w:t>
      </w:r>
    </w:p>
    <w:p w:rsidR="00C44F4F" w:rsidRPr="00C44F4F" w:rsidP="00C44F4F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智能处理</w:t>
      </w:r>
    </w:p>
    <w:p w:rsidR="00C44F4F" w:rsidRPr="00C44F4F" w:rsidP="00C44F4F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可靠传送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ACD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RFID标签的分类按供电方式分有（）。</w:t>
      </w:r>
    </w:p>
    <w:p w:rsidR="00C44F4F" w:rsidRPr="00C44F4F" w:rsidP="00C44F4F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高频标签</w:t>
      </w:r>
    </w:p>
    <w:p w:rsidR="00C44F4F" w:rsidRPr="00C44F4F" w:rsidP="00C44F4F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低频标签</w:t>
      </w:r>
    </w:p>
    <w:p w:rsidR="00C44F4F" w:rsidRPr="00C44F4F" w:rsidP="00C44F4F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有源(Active)标签</w:t>
      </w:r>
    </w:p>
    <w:p w:rsidR="00C44F4F" w:rsidRPr="00C44F4F" w:rsidP="00C44F4F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无源(Passive)标签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ZigBee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网络拓扑类型包括（）。</w:t>
      </w:r>
    </w:p>
    <w:p w:rsidR="00C44F4F" w:rsidRPr="00C44F4F" w:rsidP="00C44F4F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星型</w:t>
      </w:r>
    </w:p>
    <w:p w:rsidR="00C44F4F" w:rsidRPr="00C44F4F" w:rsidP="00C44F4F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网状</w:t>
      </w:r>
    </w:p>
    <w:p w:rsidR="00C44F4F" w:rsidRPr="00C44F4F" w:rsidP="00C44F4F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环形</w:t>
      </w:r>
    </w:p>
    <w:p w:rsidR="00C44F4F" w:rsidRPr="00C44F4F" w:rsidP="00C44F4F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簇树形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RFID标签的分类按标签读写功能分（）。</w:t>
      </w:r>
    </w:p>
    <w:p w:rsidR="00C44F4F" w:rsidRPr="00C44F4F" w:rsidP="00C44F4F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只读标签</w:t>
      </w:r>
    </w:p>
    <w:p w:rsidR="00C44F4F" w:rsidRPr="00C44F4F" w:rsidP="00C44F4F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一次写多次读标签</w:t>
      </w:r>
    </w:p>
    <w:p w:rsidR="00C44F4F" w:rsidRPr="00C44F4F" w:rsidP="00C44F4F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被动式标签（RTF）</w:t>
      </w:r>
    </w:p>
    <w:p w:rsidR="00C44F4F" w:rsidRPr="00C44F4F" w:rsidP="00C44F4F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可读写标签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R6（HSUPA）网络具有哪些特点？</w:t>
      </w:r>
    </w:p>
    <w:p w:rsidR="00C44F4F" w:rsidRPr="00C44F4F" w:rsidP="00C44F4F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引入高速上行分组接入 (HSUPA），最高上行速率达到5.76Mbit/s</w:t>
      </w:r>
    </w:p>
    <w:p w:rsidR="00C44F4F" w:rsidRPr="00C44F4F" w:rsidP="00C44F4F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提供多媒体广播和多播业务（MBMS）</w:t>
      </w:r>
    </w:p>
    <w:p w:rsidR="00C44F4F" w:rsidRPr="00C44F4F" w:rsidP="00C44F4F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进入IMS第二阶段</w:t>
      </w:r>
    </w:p>
    <w:p w:rsidR="00C44F4F" w:rsidRPr="00C44F4F" w:rsidP="00C44F4F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提供端到端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QoS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动态策略控制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ABCD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RFID电子标签的功能和特性有哪些？</w:t>
      </w:r>
    </w:p>
    <w:p w:rsidR="00C44F4F" w:rsidRPr="00C44F4F" w:rsidP="00C44F4F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存储物体数据信息</w:t>
      </w:r>
    </w:p>
    <w:p w:rsidR="00C44F4F" w:rsidRPr="00C44F4F" w:rsidP="00C44F4F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对物体进行唯一标识</w:t>
      </w:r>
    </w:p>
    <w:p w:rsidR="00C44F4F" w:rsidRPr="00C44F4F" w:rsidP="00C44F4F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被读写器识别和读写</w:t>
      </w:r>
    </w:p>
    <w:p w:rsidR="00C44F4F" w:rsidRPr="00C44F4F" w:rsidP="00C44F4F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具有较长的使用寿命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ABCD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（11）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蓝牙技术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主要应用在</w:t>
      </w:r>
    </w:p>
    <w:p w:rsidR="00C44F4F" w:rsidRPr="00C44F4F" w:rsidP="00C44F4F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话音/数据接入</w:t>
      </w:r>
    </w:p>
    <w:p w:rsidR="00C44F4F" w:rsidRPr="00C44F4F" w:rsidP="00C44F4F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外围设备互连</w:t>
      </w:r>
    </w:p>
    <w:p w:rsidR="00C44F4F" w:rsidRPr="00C44F4F" w:rsidP="00C44F4F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个人局域网（PAN）</w:t>
      </w:r>
    </w:p>
    <w:p w:rsidR="00C44F4F" w:rsidRPr="00C44F4F" w:rsidP="00C44F4F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在感知层主要是用于数据接入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ABCD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（12）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美国国家标准技术研究院（NIST）关于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云计算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的定义包括哪些属性？</w:t>
      </w:r>
    </w:p>
    <w:p w:rsidR="00C44F4F" w:rsidRPr="00C44F4F" w:rsidP="00C44F4F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广泛的网络接入</w:t>
      </w:r>
    </w:p>
    <w:p w:rsidR="00C44F4F" w:rsidRPr="00C44F4F" w:rsidP="00C44F4F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快速弹性</w:t>
      </w:r>
    </w:p>
    <w:p w:rsidR="00C44F4F" w:rsidRPr="00C44F4F" w:rsidP="00C44F4F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计量服务</w:t>
      </w:r>
    </w:p>
    <w:p w:rsidR="00C44F4F" w:rsidRPr="00C44F4F" w:rsidP="00C44F4F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按需服务</w:t>
      </w:r>
    </w:p>
    <w:p w:rsidR="00C44F4F" w:rsidRPr="00C44F4F" w:rsidP="00C44F4F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资源池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ABCDE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（13）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TD-SCDMA包括哪些关键技术？</w:t>
      </w:r>
    </w:p>
    <w:p w:rsidR="00C44F4F" w:rsidRPr="00C44F4F" w:rsidP="00C44F4F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多用户检测</w:t>
      </w:r>
    </w:p>
    <w:p w:rsidR="00C44F4F" w:rsidRPr="00C44F4F" w:rsidP="00C44F4F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智能天线</w:t>
      </w:r>
    </w:p>
    <w:p w:rsidR="00C44F4F" w:rsidRPr="00C44F4F" w:rsidP="00C44F4F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软件无线电</w:t>
      </w:r>
    </w:p>
    <w:p w:rsidR="00C44F4F" w:rsidRPr="00C44F4F" w:rsidP="00C44F4F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动态信道分配 （DCA）和接力切换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ABCD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（14）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数据挖掘主要基于下列何种技术进行高度自动化地分析数据，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作出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归纳性的推理？</w:t>
      </w:r>
    </w:p>
    <w:p w:rsidR="00C44F4F" w:rsidRPr="00C44F4F" w:rsidP="00C44F4F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人工智能与模式识别</w:t>
      </w:r>
    </w:p>
    <w:p w:rsidR="00C44F4F" w:rsidRPr="00C44F4F" w:rsidP="00C44F4F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机器学习</w:t>
      </w:r>
    </w:p>
    <w:p w:rsidR="00C44F4F" w:rsidRPr="00C44F4F" w:rsidP="00C44F4F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数据库</w:t>
      </w:r>
    </w:p>
    <w:p w:rsidR="00C44F4F" w:rsidRPr="00C44F4F" w:rsidP="00C44F4F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统计学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ABCD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（15）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WCDMA系统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NodeB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由哪些逻辑功能模块组成？</w:t>
      </w:r>
    </w:p>
    <w:p w:rsidR="00C44F4F" w:rsidRPr="00C44F4F" w:rsidP="00C44F4F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射频收发放大</w:t>
      </w:r>
    </w:p>
    <w:p w:rsidR="00C44F4F" w:rsidRPr="00C44F4F" w:rsidP="00C44F4F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射频收发系统</w:t>
      </w:r>
    </w:p>
    <w:p w:rsidR="00C44F4F" w:rsidRPr="00C44F4F" w:rsidP="00C44F4F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基带部分</w:t>
      </w:r>
    </w:p>
    <w:p w:rsidR="00C44F4F" w:rsidRPr="00C44F4F" w:rsidP="00C44F4F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传输接口单元和基站控制部分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ABCD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（16）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第三代移动通信系统引入哪些新技术？</w:t>
      </w:r>
    </w:p>
    <w:p w:rsidR="00C44F4F" w:rsidRPr="00C44F4F" w:rsidP="00C44F4F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智能天线</w:t>
      </w:r>
    </w:p>
    <w:p w:rsidR="00C44F4F" w:rsidRPr="00C44F4F" w:rsidP="00C44F4F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发端分集</w:t>
      </w:r>
    </w:p>
    <w:p w:rsidR="00C44F4F" w:rsidRPr="00C44F4F" w:rsidP="00C44F4F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空时码</w:t>
      </w:r>
    </w:p>
    <w:p w:rsidR="00C44F4F" w:rsidRPr="00C44F4F" w:rsidP="00C44F4F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OVSF多址码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ABCD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（17）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以下哪个是典型的无线传感器网络路由协议？</w:t>
      </w:r>
    </w:p>
    <w:p w:rsidR="00C44F4F" w:rsidRPr="00C44F4F" w:rsidP="00C44F4F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扩散法和闲聊法</w:t>
      </w:r>
    </w:p>
    <w:p w:rsidR="00C44F4F" w:rsidRPr="00C44F4F" w:rsidP="00C44F4F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SPIN</w:t>
      </w:r>
    </w:p>
    <w:p w:rsidR="00C44F4F" w:rsidRPr="00C44F4F" w:rsidP="00C44F4F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定向扩散协议DD</w:t>
      </w:r>
    </w:p>
    <w:p w:rsidR="00C44F4F" w:rsidRPr="00C44F4F" w:rsidP="00C44F4F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低功耗自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适应分簇路由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协议LEACH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ABCD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（18）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WebofThings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由哪些框架组成？</w:t>
      </w:r>
    </w:p>
    <w:p w:rsidR="00C44F4F" w:rsidRPr="00C44F4F" w:rsidP="00C44F4F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网络节点集成接口（Integration Interface of Network Node）</w:t>
      </w:r>
    </w:p>
    <w:p w:rsidR="00C44F4F" w:rsidRPr="00C44F4F" w:rsidP="00C44F4F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基于REST风格终端节点</w:t>
      </w:r>
    </w:p>
    <w:p w:rsidR="00C44F4F" w:rsidRPr="00C44F4F" w:rsidP="00C44F4F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网络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Mashup</w:t>
      </w:r>
      <w:r w:rsidRPr="00C44F4F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功能</w:t>
      </w:r>
    </w:p>
    <w:p w:rsidR="00C44F4F" w:rsidRPr="00C44F4F" w:rsidP="00C44F4F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C44F4F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ABC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C44F4F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（19）</w:t>
      </w:r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VxWorks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嵌入式操作系统是一个实时操作系统。具有哪些特点？</w:t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br/>
      </w:r>
      <w:r w:rsidRPr="00C44F4F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https://d.book118.com/955020014312011113</w:t>
        </w:r>
      </w:hyperlink>
    </w:p>
    <w:p w:rsidR="00C44F4F" w:rsidRPr="00C44F4F" w:rsidP="00C44F4F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585D42"/>
    <w:multiLevelType w:val="multilevel"/>
    <w:tmpl w:val="E1B6A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6237D0"/>
    <w:multiLevelType w:val="multilevel"/>
    <w:tmpl w:val="C91A9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F7319C"/>
    <w:multiLevelType w:val="multilevel"/>
    <w:tmpl w:val="D3805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1F7291"/>
    <w:multiLevelType w:val="multilevel"/>
    <w:tmpl w:val="0C6E4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6C31BD3"/>
    <w:multiLevelType w:val="multilevel"/>
    <w:tmpl w:val="366E9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76A2933"/>
    <w:multiLevelType w:val="multilevel"/>
    <w:tmpl w:val="8F4E4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9495A48"/>
    <w:multiLevelType w:val="multilevel"/>
    <w:tmpl w:val="87FE9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A192474"/>
    <w:multiLevelType w:val="multilevel"/>
    <w:tmpl w:val="3F921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B26671B"/>
    <w:multiLevelType w:val="multilevel"/>
    <w:tmpl w:val="A3EE7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B4037FD"/>
    <w:multiLevelType w:val="multilevel"/>
    <w:tmpl w:val="39DAD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B43446A"/>
    <w:multiLevelType w:val="multilevel"/>
    <w:tmpl w:val="ADEA6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BD63A51"/>
    <w:multiLevelType w:val="multilevel"/>
    <w:tmpl w:val="DE9A4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DCC6ABC"/>
    <w:multiLevelType w:val="multilevel"/>
    <w:tmpl w:val="DE8AD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DD55F00"/>
    <w:multiLevelType w:val="multilevel"/>
    <w:tmpl w:val="B63A6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E190520"/>
    <w:multiLevelType w:val="multilevel"/>
    <w:tmpl w:val="81AE5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E4F3228"/>
    <w:multiLevelType w:val="multilevel"/>
    <w:tmpl w:val="A71EB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0F5035C3"/>
    <w:multiLevelType w:val="multilevel"/>
    <w:tmpl w:val="4E7EB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19B2766"/>
    <w:multiLevelType w:val="multilevel"/>
    <w:tmpl w:val="50BCC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2270531"/>
    <w:multiLevelType w:val="multilevel"/>
    <w:tmpl w:val="AFBC3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372325F"/>
    <w:multiLevelType w:val="multilevel"/>
    <w:tmpl w:val="6B668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44A21D0"/>
    <w:multiLevelType w:val="multilevel"/>
    <w:tmpl w:val="A7C24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56D3875"/>
    <w:multiLevelType w:val="multilevel"/>
    <w:tmpl w:val="651A0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6DD5621"/>
    <w:multiLevelType w:val="multilevel"/>
    <w:tmpl w:val="0116F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173169FB"/>
    <w:multiLevelType w:val="multilevel"/>
    <w:tmpl w:val="28628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1B1405B1"/>
    <w:multiLevelType w:val="multilevel"/>
    <w:tmpl w:val="2EEA1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1B6348D7"/>
    <w:multiLevelType w:val="multilevel"/>
    <w:tmpl w:val="53288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1B6B03F0"/>
    <w:multiLevelType w:val="multilevel"/>
    <w:tmpl w:val="5D667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1C4D5CB6"/>
    <w:multiLevelType w:val="multilevel"/>
    <w:tmpl w:val="F5EAB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1CE41492"/>
    <w:multiLevelType w:val="multilevel"/>
    <w:tmpl w:val="95263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1D2B3C4E"/>
    <w:multiLevelType w:val="multilevel"/>
    <w:tmpl w:val="67A80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1D4049DA"/>
    <w:multiLevelType w:val="multilevel"/>
    <w:tmpl w:val="EC5E5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1DCA0E96"/>
    <w:multiLevelType w:val="multilevel"/>
    <w:tmpl w:val="9C481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21962C83"/>
    <w:multiLevelType w:val="multilevel"/>
    <w:tmpl w:val="C7CA1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22333363"/>
    <w:multiLevelType w:val="multilevel"/>
    <w:tmpl w:val="27461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228D312E"/>
    <w:multiLevelType w:val="multilevel"/>
    <w:tmpl w:val="BE0A1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22984A65"/>
    <w:multiLevelType w:val="multilevel"/>
    <w:tmpl w:val="7A326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23EA7E56"/>
    <w:multiLevelType w:val="multilevel"/>
    <w:tmpl w:val="D89A1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25E56EE6"/>
    <w:multiLevelType w:val="multilevel"/>
    <w:tmpl w:val="61E40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27977A99"/>
    <w:multiLevelType w:val="multilevel"/>
    <w:tmpl w:val="420C4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28B01FBE"/>
    <w:multiLevelType w:val="multilevel"/>
    <w:tmpl w:val="DE343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296D6A20"/>
    <w:multiLevelType w:val="multilevel"/>
    <w:tmpl w:val="360E3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29A71FBA"/>
    <w:multiLevelType w:val="multilevel"/>
    <w:tmpl w:val="BC129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2A1B1209"/>
    <w:multiLevelType w:val="multilevel"/>
    <w:tmpl w:val="1A0A7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2A692651"/>
    <w:multiLevelType w:val="multilevel"/>
    <w:tmpl w:val="34D2B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2BD8455A"/>
    <w:multiLevelType w:val="multilevel"/>
    <w:tmpl w:val="8634E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2D0F598B"/>
    <w:multiLevelType w:val="multilevel"/>
    <w:tmpl w:val="D9401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2DB067F4"/>
    <w:multiLevelType w:val="multilevel"/>
    <w:tmpl w:val="8E328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2DDA4422"/>
    <w:multiLevelType w:val="multilevel"/>
    <w:tmpl w:val="3F8C4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2ECA2DCD"/>
    <w:multiLevelType w:val="multilevel"/>
    <w:tmpl w:val="C0B09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307A6CA0"/>
    <w:multiLevelType w:val="multilevel"/>
    <w:tmpl w:val="E63C4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3086357F"/>
    <w:multiLevelType w:val="multilevel"/>
    <w:tmpl w:val="F71C8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31AF5283"/>
    <w:multiLevelType w:val="multilevel"/>
    <w:tmpl w:val="76284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320F1A4E"/>
    <w:multiLevelType w:val="multilevel"/>
    <w:tmpl w:val="A4CC8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33353184"/>
    <w:multiLevelType w:val="multilevel"/>
    <w:tmpl w:val="89040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33F92812"/>
    <w:multiLevelType w:val="multilevel"/>
    <w:tmpl w:val="E64A5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344747E3"/>
    <w:multiLevelType w:val="multilevel"/>
    <w:tmpl w:val="02FCF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34A8536D"/>
    <w:multiLevelType w:val="multilevel"/>
    <w:tmpl w:val="9640B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35C57801"/>
    <w:multiLevelType w:val="multilevel"/>
    <w:tmpl w:val="26CA9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36395C26"/>
    <w:multiLevelType w:val="multilevel"/>
    <w:tmpl w:val="BCD26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36DB253A"/>
    <w:multiLevelType w:val="multilevel"/>
    <w:tmpl w:val="B35C7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37EF17B6"/>
    <w:multiLevelType w:val="multilevel"/>
    <w:tmpl w:val="8BF0E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383C2565"/>
    <w:multiLevelType w:val="multilevel"/>
    <w:tmpl w:val="75FE3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3B317F60"/>
    <w:multiLevelType w:val="multilevel"/>
    <w:tmpl w:val="AFB64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3BB83D6B"/>
    <w:multiLevelType w:val="multilevel"/>
    <w:tmpl w:val="EA02F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3CD03302"/>
    <w:multiLevelType w:val="multilevel"/>
    <w:tmpl w:val="0CD24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3D3B3C28"/>
    <w:multiLevelType w:val="multilevel"/>
    <w:tmpl w:val="39004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3E450E7F"/>
    <w:multiLevelType w:val="multilevel"/>
    <w:tmpl w:val="C6344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3E923640"/>
    <w:multiLevelType w:val="multilevel"/>
    <w:tmpl w:val="E8024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40194875"/>
    <w:multiLevelType w:val="multilevel"/>
    <w:tmpl w:val="D8E43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40C470A8"/>
    <w:multiLevelType w:val="multilevel"/>
    <w:tmpl w:val="51300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40DA3395"/>
    <w:multiLevelType w:val="multilevel"/>
    <w:tmpl w:val="33021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41AA5A85"/>
    <w:multiLevelType w:val="multilevel"/>
    <w:tmpl w:val="BA18A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427551A3"/>
    <w:multiLevelType w:val="multilevel"/>
    <w:tmpl w:val="2542A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43281EEC"/>
    <w:multiLevelType w:val="multilevel"/>
    <w:tmpl w:val="F4CCE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439442FB"/>
    <w:multiLevelType w:val="multilevel"/>
    <w:tmpl w:val="D402F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44FD5B83"/>
    <w:multiLevelType w:val="multilevel"/>
    <w:tmpl w:val="E1E25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45464BDE"/>
    <w:multiLevelType w:val="multilevel"/>
    <w:tmpl w:val="77766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455C1A58"/>
    <w:multiLevelType w:val="multilevel"/>
    <w:tmpl w:val="AA727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45713F37"/>
    <w:multiLevelType w:val="multilevel"/>
    <w:tmpl w:val="E8FA5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466E3503"/>
    <w:multiLevelType w:val="multilevel"/>
    <w:tmpl w:val="035E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48B3309A"/>
    <w:multiLevelType w:val="multilevel"/>
    <w:tmpl w:val="6DD4B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48F53227"/>
    <w:multiLevelType w:val="multilevel"/>
    <w:tmpl w:val="8D2AF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491B57DE"/>
    <w:multiLevelType w:val="multilevel"/>
    <w:tmpl w:val="507CF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49533AD9"/>
    <w:multiLevelType w:val="multilevel"/>
    <w:tmpl w:val="C5D86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49B61B22"/>
    <w:multiLevelType w:val="multilevel"/>
    <w:tmpl w:val="4B92A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4BCC086A"/>
    <w:multiLevelType w:val="multilevel"/>
    <w:tmpl w:val="094E4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4BDB4836"/>
    <w:multiLevelType w:val="multilevel"/>
    <w:tmpl w:val="26281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4CA77818"/>
    <w:multiLevelType w:val="multilevel"/>
    <w:tmpl w:val="2C0C1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4CDA18F7"/>
    <w:multiLevelType w:val="multilevel"/>
    <w:tmpl w:val="C37E5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4CFF121B"/>
    <w:multiLevelType w:val="multilevel"/>
    <w:tmpl w:val="ABF8C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4E2702CF"/>
    <w:multiLevelType w:val="multilevel"/>
    <w:tmpl w:val="DFDA2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4ED168D0"/>
    <w:multiLevelType w:val="multilevel"/>
    <w:tmpl w:val="A32A2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51DA4CA3"/>
    <w:multiLevelType w:val="multilevel"/>
    <w:tmpl w:val="93E65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52566708"/>
    <w:multiLevelType w:val="multilevel"/>
    <w:tmpl w:val="E5244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52A2639D"/>
    <w:multiLevelType w:val="multilevel"/>
    <w:tmpl w:val="9410C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52A965BB"/>
    <w:multiLevelType w:val="multilevel"/>
    <w:tmpl w:val="1422C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52BE7B57"/>
    <w:multiLevelType w:val="multilevel"/>
    <w:tmpl w:val="2FE48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53634437"/>
    <w:multiLevelType w:val="multilevel"/>
    <w:tmpl w:val="61CC6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55945797"/>
    <w:multiLevelType w:val="multilevel"/>
    <w:tmpl w:val="1FEE5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57675285"/>
    <w:multiLevelType w:val="multilevel"/>
    <w:tmpl w:val="2404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589460FF"/>
    <w:multiLevelType w:val="multilevel"/>
    <w:tmpl w:val="DB889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592D6A2F"/>
    <w:multiLevelType w:val="multilevel"/>
    <w:tmpl w:val="B4AE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5A1E68B4"/>
    <w:multiLevelType w:val="multilevel"/>
    <w:tmpl w:val="2E7E2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>
    <w:nsid w:val="5A4973B1"/>
    <w:multiLevelType w:val="multilevel"/>
    <w:tmpl w:val="53AA0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>
    <w:nsid w:val="5E5D60BE"/>
    <w:multiLevelType w:val="multilevel"/>
    <w:tmpl w:val="67A20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>
    <w:nsid w:val="605E3A22"/>
    <w:multiLevelType w:val="multilevel"/>
    <w:tmpl w:val="D5989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>
    <w:nsid w:val="60D063A1"/>
    <w:multiLevelType w:val="multilevel"/>
    <w:tmpl w:val="E2125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>
    <w:nsid w:val="61387696"/>
    <w:multiLevelType w:val="multilevel"/>
    <w:tmpl w:val="79260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>
    <w:nsid w:val="61D04379"/>
    <w:multiLevelType w:val="multilevel"/>
    <w:tmpl w:val="66F07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>
    <w:nsid w:val="629F3528"/>
    <w:multiLevelType w:val="multilevel"/>
    <w:tmpl w:val="E6642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>
    <w:nsid w:val="6387107D"/>
    <w:multiLevelType w:val="multilevel"/>
    <w:tmpl w:val="7F88F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>
    <w:nsid w:val="646B2DEA"/>
    <w:multiLevelType w:val="multilevel"/>
    <w:tmpl w:val="52922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>
    <w:nsid w:val="684F7732"/>
    <w:multiLevelType w:val="multilevel"/>
    <w:tmpl w:val="EFE24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>
    <w:nsid w:val="69006116"/>
    <w:multiLevelType w:val="multilevel"/>
    <w:tmpl w:val="AE5C7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>
    <w:nsid w:val="697C10BB"/>
    <w:multiLevelType w:val="multilevel"/>
    <w:tmpl w:val="18CCC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>
    <w:nsid w:val="69983F46"/>
    <w:multiLevelType w:val="multilevel"/>
    <w:tmpl w:val="2EA49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>
    <w:nsid w:val="6B6E1CBC"/>
    <w:multiLevelType w:val="multilevel"/>
    <w:tmpl w:val="2E3AC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>
    <w:nsid w:val="6CEC66D5"/>
    <w:multiLevelType w:val="multilevel"/>
    <w:tmpl w:val="95126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>
    <w:nsid w:val="6D6B77A3"/>
    <w:multiLevelType w:val="multilevel"/>
    <w:tmpl w:val="FD680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>
    <w:nsid w:val="6DCF7BAC"/>
    <w:multiLevelType w:val="multilevel"/>
    <w:tmpl w:val="B03C6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>
    <w:nsid w:val="6E296023"/>
    <w:multiLevelType w:val="multilevel"/>
    <w:tmpl w:val="C28E5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>
    <w:nsid w:val="6E9D3CFF"/>
    <w:multiLevelType w:val="multilevel"/>
    <w:tmpl w:val="930A6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>
    <w:nsid w:val="6F820E30"/>
    <w:multiLevelType w:val="multilevel"/>
    <w:tmpl w:val="003C6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>
    <w:nsid w:val="6F83426A"/>
    <w:multiLevelType w:val="multilevel"/>
    <w:tmpl w:val="2B9EC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>
    <w:nsid w:val="6FBE0EC1"/>
    <w:multiLevelType w:val="multilevel"/>
    <w:tmpl w:val="75A84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>
    <w:nsid w:val="7110469D"/>
    <w:multiLevelType w:val="multilevel"/>
    <w:tmpl w:val="8570B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>
    <w:nsid w:val="749A048C"/>
    <w:multiLevelType w:val="multilevel"/>
    <w:tmpl w:val="53708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>
    <w:nsid w:val="755044D1"/>
    <w:multiLevelType w:val="multilevel"/>
    <w:tmpl w:val="A70CF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>
    <w:nsid w:val="759A6A6F"/>
    <w:multiLevelType w:val="multilevel"/>
    <w:tmpl w:val="EF6A6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>
    <w:nsid w:val="786B02BA"/>
    <w:multiLevelType w:val="multilevel"/>
    <w:tmpl w:val="91A05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>
    <w:nsid w:val="791B55ED"/>
    <w:multiLevelType w:val="multilevel"/>
    <w:tmpl w:val="61DA7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>
    <w:nsid w:val="7F7B74CB"/>
    <w:multiLevelType w:val="multilevel"/>
    <w:tmpl w:val="BA143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6"/>
  </w:num>
  <w:num w:numId="2">
    <w:abstractNumId w:val="97"/>
  </w:num>
  <w:num w:numId="3">
    <w:abstractNumId w:val="20"/>
  </w:num>
  <w:num w:numId="4">
    <w:abstractNumId w:val="115"/>
  </w:num>
  <w:num w:numId="5">
    <w:abstractNumId w:val="77"/>
  </w:num>
  <w:num w:numId="6">
    <w:abstractNumId w:val="76"/>
  </w:num>
  <w:num w:numId="7">
    <w:abstractNumId w:val="10"/>
  </w:num>
  <w:num w:numId="8">
    <w:abstractNumId w:val="4"/>
  </w:num>
  <w:num w:numId="9">
    <w:abstractNumId w:val="126"/>
  </w:num>
  <w:num w:numId="10">
    <w:abstractNumId w:val="57"/>
  </w:num>
  <w:num w:numId="11">
    <w:abstractNumId w:val="120"/>
  </w:num>
  <w:num w:numId="12">
    <w:abstractNumId w:val="46"/>
  </w:num>
  <w:num w:numId="13">
    <w:abstractNumId w:val="28"/>
  </w:num>
  <w:num w:numId="14">
    <w:abstractNumId w:val="102"/>
  </w:num>
  <w:num w:numId="15">
    <w:abstractNumId w:val="90"/>
  </w:num>
  <w:num w:numId="16">
    <w:abstractNumId w:val="2"/>
  </w:num>
  <w:num w:numId="17">
    <w:abstractNumId w:val="12"/>
  </w:num>
  <w:num w:numId="18">
    <w:abstractNumId w:val="114"/>
  </w:num>
  <w:num w:numId="19">
    <w:abstractNumId w:val="21"/>
  </w:num>
  <w:num w:numId="20">
    <w:abstractNumId w:val="110"/>
  </w:num>
  <w:num w:numId="21">
    <w:abstractNumId w:val="24"/>
  </w:num>
  <w:num w:numId="22">
    <w:abstractNumId w:val="34"/>
  </w:num>
  <w:num w:numId="23">
    <w:abstractNumId w:val="25"/>
  </w:num>
  <w:num w:numId="24">
    <w:abstractNumId w:val="105"/>
  </w:num>
  <w:num w:numId="25">
    <w:abstractNumId w:val="17"/>
  </w:num>
  <w:num w:numId="26">
    <w:abstractNumId w:val="65"/>
  </w:num>
  <w:num w:numId="27">
    <w:abstractNumId w:val="94"/>
  </w:num>
  <w:num w:numId="28">
    <w:abstractNumId w:val="41"/>
  </w:num>
  <w:num w:numId="29">
    <w:abstractNumId w:val="119"/>
  </w:num>
  <w:num w:numId="30">
    <w:abstractNumId w:val="71"/>
  </w:num>
  <w:num w:numId="31">
    <w:abstractNumId w:val="53"/>
  </w:num>
  <w:num w:numId="32">
    <w:abstractNumId w:val="59"/>
  </w:num>
  <w:num w:numId="33">
    <w:abstractNumId w:val="95"/>
  </w:num>
  <w:num w:numId="34">
    <w:abstractNumId w:val="116"/>
  </w:num>
  <w:num w:numId="35">
    <w:abstractNumId w:val="128"/>
  </w:num>
  <w:num w:numId="36">
    <w:abstractNumId w:val="74"/>
  </w:num>
  <w:num w:numId="37">
    <w:abstractNumId w:val="124"/>
  </w:num>
  <w:num w:numId="38">
    <w:abstractNumId w:val="63"/>
  </w:num>
  <w:num w:numId="39">
    <w:abstractNumId w:val="52"/>
  </w:num>
  <w:num w:numId="40">
    <w:abstractNumId w:val="29"/>
  </w:num>
  <w:num w:numId="41">
    <w:abstractNumId w:val="80"/>
  </w:num>
  <w:num w:numId="42">
    <w:abstractNumId w:val="50"/>
  </w:num>
  <w:num w:numId="43">
    <w:abstractNumId w:val="68"/>
  </w:num>
  <w:num w:numId="44">
    <w:abstractNumId w:val="13"/>
  </w:num>
  <w:num w:numId="45">
    <w:abstractNumId w:val="87"/>
  </w:num>
  <w:num w:numId="46">
    <w:abstractNumId w:val="54"/>
  </w:num>
  <w:num w:numId="47">
    <w:abstractNumId w:val="16"/>
  </w:num>
  <w:num w:numId="48">
    <w:abstractNumId w:val="100"/>
  </w:num>
  <w:num w:numId="49">
    <w:abstractNumId w:val="99"/>
  </w:num>
  <w:num w:numId="50">
    <w:abstractNumId w:val="31"/>
  </w:num>
  <w:num w:numId="51">
    <w:abstractNumId w:val="113"/>
  </w:num>
  <w:num w:numId="52">
    <w:abstractNumId w:val="44"/>
  </w:num>
  <w:num w:numId="53">
    <w:abstractNumId w:val="96"/>
  </w:num>
  <w:num w:numId="54">
    <w:abstractNumId w:val="123"/>
  </w:num>
  <w:num w:numId="55">
    <w:abstractNumId w:val="37"/>
  </w:num>
  <w:num w:numId="56">
    <w:abstractNumId w:val="3"/>
  </w:num>
  <w:num w:numId="57">
    <w:abstractNumId w:val="118"/>
  </w:num>
  <w:num w:numId="58">
    <w:abstractNumId w:val="58"/>
  </w:num>
  <w:num w:numId="59">
    <w:abstractNumId w:val="79"/>
  </w:num>
  <w:num w:numId="60">
    <w:abstractNumId w:val="93"/>
  </w:num>
  <w:num w:numId="61">
    <w:abstractNumId w:val="33"/>
  </w:num>
  <w:num w:numId="62">
    <w:abstractNumId w:val="107"/>
  </w:num>
  <w:num w:numId="63">
    <w:abstractNumId w:val="40"/>
  </w:num>
  <w:num w:numId="64">
    <w:abstractNumId w:val="75"/>
  </w:num>
  <w:num w:numId="65">
    <w:abstractNumId w:val="42"/>
  </w:num>
  <w:num w:numId="66">
    <w:abstractNumId w:val="5"/>
  </w:num>
  <w:num w:numId="67">
    <w:abstractNumId w:val="83"/>
  </w:num>
  <w:num w:numId="68">
    <w:abstractNumId w:val="85"/>
  </w:num>
  <w:num w:numId="69">
    <w:abstractNumId w:val="61"/>
  </w:num>
  <w:num w:numId="70">
    <w:abstractNumId w:val="47"/>
  </w:num>
  <w:num w:numId="71">
    <w:abstractNumId w:val="48"/>
  </w:num>
  <w:num w:numId="72">
    <w:abstractNumId w:val="55"/>
  </w:num>
  <w:num w:numId="73">
    <w:abstractNumId w:val="11"/>
  </w:num>
  <w:num w:numId="74">
    <w:abstractNumId w:val="27"/>
  </w:num>
  <w:num w:numId="75">
    <w:abstractNumId w:val="62"/>
  </w:num>
  <w:num w:numId="76">
    <w:abstractNumId w:val="1"/>
  </w:num>
  <w:num w:numId="77">
    <w:abstractNumId w:val="67"/>
  </w:num>
  <w:num w:numId="78">
    <w:abstractNumId w:val="8"/>
  </w:num>
  <w:num w:numId="79">
    <w:abstractNumId w:val="6"/>
  </w:num>
  <w:num w:numId="80">
    <w:abstractNumId w:val="88"/>
  </w:num>
  <w:num w:numId="81">
    <w:abstractNumId w:val="122"/>
  </w:num>
  <w:num w:numId="82">
    <w:abstractNumId w:val="0"/>
  </w:num>
  <w:num w:numId="83">
    <w:abstractNumId w:val="104"/>
  </w:num>
  <w:num w:numId="84">
    <w:abstractNumId w:val="30"/>
  </w:num>
  <w:num w:numId="85">
    <w:abstractNumId w:val="106"/>
  </w:num>
  <w:num w:numId="86">
    <w:abstractNumId w:val="89"/>
  </w:num>
  <w:num w:numId="87">
    <w:abstractNumId w:val="7"/>
  </w:num>
  <w:num w:numId="88">
    <w:abstractNumId w:val="72"/>
  </w:num>
  <w:num w:numId="89">
    <w:abstractNumId w:val="112"/>
  </w:num>
  <w:num w:numId="90">
    <w:abstractNumId w:val="91"/>
  </w:num>
  <w:num w:numId="91">
    <w:abstractNumId w:val="64"/>
  </w:num>
  <w:num w:numId="92">
    <w:abstractNumId w:val="19"/>
  </w:num>
  <w:num w:numId="93">
    <w:abstractNumId w:val="45"/>
  </w:num>
  <w:num w:numId="94">
    <w:abstractNumId w:val="125"/>
  </w:num>
  <w:num w:numId="95">
    <w:abstractNumId w:val="26"/>
  </w:num>
  <w:num w:numId="96">
    <w:abstractNumId w:val="18"/>
  </w:num>
  <w:num w:numId="97">
    <w:abstractNumId w:val="101"/>
  </w:num>
  <w:num w:numId="98">
    <w:abstractNumId w:val="127"/>
  </w:num>
  <w:num w:numId="99">
    <w:abstractNumId w:val="108"/>
  </w:num>
  <w:num w:numId="100">
    <w:abstractNumId w:val="38"/>
  </w:num>
  <w:num w:numId="101">
    <w:abstractNumId w:val="130"/>
  </w:num>
  <w:num w:numId="102">
    <w:abstractNumId w:val="69"/>
  </w:num>
  <w:num w:numId="103">
    <w:abstractNumId w:val="23"/>
  </w:num>
  <w:num w:numId="104">
    <w:abstractNumId w:val="81"/>
  </w:num>
  <w:num w:numId="105">
    <w:abstractNumId w:val="39"/>
  </w:num>
  <w:num w:numId="106">
    <w:abstractNumId w:val="56"/>
  </w:num>
  <w:num w:numId="107">
    <w:abstractNumId w:val="9"/>
  </w:num>
  <w:num w:numId="108">
    <w:abstractNumId w:val="131"/>
  </w:num>
  <w:num w:numId="109">
    <w:abstractNumId w:val="84"/>
  </w:num>
  <w:num w:numId="110">
    <w:abstractNumId w:val="22"/>
  </w:num>
  <w:num w:numId="111">
    <w:abstractNumId w:val="92"/>
  </w:num>
  <w:num w:numId="112">
    <w:abstractNumId w:val="78"/>
  </w:num>
  <w:num w:numId="113">
    <w:abstractNumId w:val="103"/>
  </w:num>
  <w:num w:numId="114">
    <w:abstractNumId w:val="32"/>
  </w:num>
  <w:num w:numId="115">
    <w:abstractNumId w:val="36"/>
  </w:num>
  <w:num w:numId="116">
    <w:abstractNumId w:val="51"/>
  </w:num>
  <w:num w:numId="117">
    <w:abstractNumId w:val="82"/>
  </w:num>
  <w:num w:numId="118">
    <w:abstractNumId w:val="111"/>
  </w:num>
  <w:num w:numId="119">
    <w:abstractNumId w:val="98"/>
  </w:num>
  <w:num w:numId="120">
    <w:abstractNumId w:val="109"/>
  </w:num>
  <w:num w:numId="121">
    <w:abstractNumId w:val="129"/>
  </w:num>
  <w:num w:numId="122">
    <w:abstractNumId w:val="66"/>
  </w:num>
  <w:num w:numId="123">
    <w:abstractNumId w:val="60"/>
  </w:num>
  <w:num w:numId="124">
    <w:abstractNumId w:val="73"/>
  </w:num>
  <w:num w:numId="125">
    <w:abstractNumId w:val="70"/>
  </w:num>
  <w:num w:numId="126">
    <w:abstractNumId w:val="43"/>
  </w:num>
  <w:num w:numId="127">
    <w:abstractNumId w:val="35"/>
  </w:num>
  <w:num w:numId="128">
    <w:abstractNumId w:val="14"/>
  </w:num>
  <w:num w:numId="129">
    <w:abstractNumId w:val="117"/>
  </w:num>
  <w:num w:numId="130">
    <w:abstractNumId w:val="49"/>
  </w:num>
  <w:num w:numId="131">
    <w:abstractNumId w:val="121"/>
  </w:num>
  <w:num w:numId="132">
    <w:abstractNumId w:val="15"/>
  </w:num>
  <w:numIdMacAtCleanup w:val="1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56B"/>
    <w:rsid w:val="00375263"/>
    <w:rsid w:val="0075256B"/>
    <w:rsid w:val="00C44F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rial-number">
    <w:name w:val="serial-number"/>
    <w:basedOn w:val="Normal"/>
    <w:rsid w:val="00C44F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ight-answer">
    <w:name w:val="right-answer"/>
    <w:basedOn w:val="DefaultParagraphFont"/>
    <w:rsid w:val="00C44F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5502001431201111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1407</Words>
  <Characters>8021</Characters>
  <Application>Microsoft Office Word</Application>
  <DocSecurity>0</DocSecurity>
  <Lines>66</Lines>
  <Paragraphs>18</Paragraphs>
  <ScaleCrop>false</ScaleCrop>
  <Company>微软中国</Company>
  <LinksUpToDate>false</LinksUpToDate>
  <CharactersWithSpaces>9410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TCL</dc:creator>
  <cp:lastModifiedBy>TCL</cp:lastModifiedBy>
  <cp:revision>2</cp:revision>
  <dcterms:created xsi:type="dcterms:W3CDTF">2022-02-21T02:50:00Z</dcterms:created>
  <dcterms:modified xsi:type="dcterms:W3CDTF">2022-02-21T02:53:00Z</dcterms:modified>
</cp:coreProperties>
</file>