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阿克苏地区阿瓦提县2023-2024学年九年级上学期期末数学压轴卷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西城区一模）（西城区一模）老北京的老行当中有一行叫做“抓彩卖糖”：商贩将高丽纸裁成许多小条，用矾水在上面写上糖的块数，最少一块，多的是三块或五块，再将枝条混合在一起．游戏时叫儿童随意抽取一张，然后放入水罐中浸湿，即出现白道儿，按照上面的白道儿数给糖．一个商贩准备了10张质地均匀的纸条，其中能得到一块糖的纸条有5张，能得到三块塘的纸条有3张，能得到五块糖的纸条有2张．从中随机抽取一张纸条，恰好是能得到三块塘的纸条的概率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1pt;height:58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13pt;height:26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13pt;height:26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8" type="#_x0000_t75" style="width:6pt;height:26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9" type="#_x0000_t75" style="width:6pt;height:26pt">
            <v:imagedata r:id="rId9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（2022年春•深圳校级月考）（2022年春•深圳校级月考）如图，是一圆锥的主视图，则此圆锥的侧面展开图的圆心角的度数是（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pict>
          <v:shape id="_x0000_i1030" type="#_x0000_t75" style="width:47pt;height:57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.90°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.120°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.-11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若一条抛物线y=ax</w:t>
      </w:r>
      <w:r w:rsidRPr="004E0094">
        <w:rPr>
          <w:vertAlign w:val="superscript"/>
        </w:rPr>
        <w:t>2</w:t>
      </w:r>
      <w:r>
        <w:t>+b+c的顶点在第二象限，交于y轴的正半轴，与x轴有两个交点，则下列结论正确的是（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.a＞0，bc＞0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.a＜0，bc＜0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.a＜0，bc＞0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.a＞0，bc＜0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（2022年江苏省徐州市中考数学一模试卷）已知二次函数y=ax</w:t>
      </w:r>
      <w:r w:rsidRPr="004E0094">
        <w:rPr>
          <w:vertAlign w:val="superscript"/>
        </w:rPr>
        <w:t>2</w:t>
      </w:r>
      <w:r>
        <w:t>+bx+c（a≠0）的图象如图，以下结论：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①abc＞0；②b</w:t>
      </w:r>
      <w:r w:rsidRPr="004E0094">
        <w:rPr>
          <w:vertAlign w:val="superscript"/>
        </w:rPr>
        <w:t>2</w:t>
      </w:r>
      <w:r>
        <w:t>-4ac＜0；③9a+3b+c＞0；④c+8a＜0，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其中正确的个数是（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79pt;height:74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（四川省成都市成华区九年级（上）期末数学试卷）如图，A、B、C三点在⊙O上，∠C=30°，⊙O的半径长为3，则AB的长为（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2" type="#_x0000_t75" style="width:59pt;height:59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3" type="#_x0000_t75" style="width:6pt;height:26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.5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https://d.book118.com/955031121223011043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hyperlink" Target="https://d.book118.com/955031121223011043" TargetMode="External" /><Relationship Id="rId15" Type="http://schemas.openxmlformats.org/officeDocument/2006/relationships/theme" Target="theme/theme1.xml" /><Relationship Id="rId16" Type="http://schemas.openxmlformats.org/officeDocument/2006/relationships/numbering" Target="numbering.xml" /><Relationship Id="rId17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