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模糊控制变频空调器项目规划设计蓝图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9" w:history="1">
        <w:r>
          <w:rPr>
            <w:rFonts w:ascii="仿宋" w:eastAsia="仿宋" w:hAnsi="仿宋" w:cs="仿宋" w:hint="eastAsia"/>
            <w:lang w:eastAsia="zh-CN"/>
          </w:rPr>
          <w:t>概论</w:t>
        </w:r>
        <w:r>
          <w:tab/>
        </w:r>
        <w:r>
          <w:fldChar w:fldCharType="begin"/>
        </w:r>
        <w:r>
          <w:instrText xml:space="preserve"> PAGEREF _Toc26819 \h </w:instrText>
        </w:r>
        <w:r>
          <w:fldChar w:fldCharType="separate"/>
        </w:r>
        <w:r>
          <w:t>3</w:t>
        </w:r>
        <w:r>
          <w:fldChar w:fldCharType="end"/>
        </w:r>
      </w:hyperlink>
    </w:p>
    <w:p>
      <w:pPr>
        <w:pStyle w:val="TOC1"/>
        <w:tabs>
          <w:tab w:val="right" w:leader="dot" w:pos="8306"/>
        </w:tabs>
      </w:pPr>
      <w:hyperlink w:anchor="_Toc9618" w:history="1">
        <w:r>
          <w:rPr>
            <w:rFonts w:ascii="仿宋" w:eastAsia="仿宋" w:hAnsi="仿宋" w:cs="仿宋" w:hint="eastAsia"/>
            <w:lang w:eastAsia="zh-CN"/>
          </w:rPr>
          <w:t>一、模糊控制变频空调器项目危机管理</w:t>
        </w:r>
        <w:r>
          <w:tab/>
        </w:r>
        <w:r>
          <w:fldChar w:fldCharType="begin"/>
        </w:r>
        <w:r>
          <w:instrText xml:space="preserve"> PAGEREF _Toc9618 \h </w:instrText>
        </w:r>
        <w:r>
          <w:fldChar w:fldCharType="separate"/>
        </w:r>
        <w:r>
          <w:t>3</w:t>
        </w:r>
        <w:r>
          <w:fldChar w:fldCharType="end"/>
        </w:r>
      </w:hyperlink>
    </w:p>
    <w:p>
      <w:pPr>
        <w:pStyle w:val="TOC2"/>
        <w:tabs>
          <w:tab w:val="right" w:leader="dot" w:pos="8306"/>
        </w:tabs>
      </w:pPr>
      <w:hyperlink w:anchor="_Toc2239" w:history="1">
        <w:r>
          <w:rPr>
            <w:rFonts w:ascii="仿宋" w:eastAsia="仿宋" w:hAnsi="仿宋" w:cs="仿宋" w:hint="eastAsia"/>
            <w:lang w:eastAsia="zh-CN"/>
          </w:rPr>
          <w:t>(一)、危机预警与识别</w:t>
        </w:r>
        <w:r>
          <w:tab/>
        </w:r>
        <w:r>
          <w:fldChar w:fldCharType="begin"/>
        </w:r>
        <w:r>
          <w:instrText xml:space="preserve"> PAGEREF _Toc2239 \h </w:instrText>
        </w:r>
        <w:r>
          <w:fldChar w:fldCharType="separate"/>
        </w:r>
        <w:r>
          <w:t>3</w:t>
        </w:r>
        <w:r>
          <w:fldChar w:fldCharType="end"/>
        </w:r>
      </w:hyperlink>
    </w:p>
    <w:p>
      <w:pPr>
        <w:pStyle w:val="TOC2"/>
        <w:tabs>
          <w:tab w:val="right" w:leader="dot" w:pos="8306"/>
        </w:tabs>
      </w:pPr>
      <w:hyperlink w:anchor="_Toc5271" w:history="1">
        <w:r>
          <w:rPr>
            <w:rFonts w:ascii="仿宋" w:eastAsia="仿宋" w:hAnsi="仿宋" w:cs="仿宋" w:hint="eastAsia"/>
            <w:lang w:eastAsia="zh-CN"/>
          </w:rPr>
          <w:t>(二)、危机应对与恢复</w:t>
        </w:r>
        <w:r>
          <w:tab/>
        </w:r>
        <w:r>
          <w:fldChar w:fldCharType="begin"/>
        </w:r>
        <w:r>
          <w:instrText xml:space="preserve"> PAGEREF _Toc5271 \h </w:instrText>
        </w:r>
        <w:r>
          <w:fldChar w:fldCharType="separate"/>
        </w:r>
        <w:r>
          <w:t>4</w:t>
        </w:r>
        <w:r>
          <w:fldChar w:fldCharType="end"/>
        </w:r>
      </w:hyperlink>
    </w:p>
    <w:p>
      <w:pPr>
        <w:pStyle w:val="TOC1"/>
        <w:tabs>
          <w:tab w:val="right" w:leader="dot" w:pos="8306"/>
        </w:tabs>
      </w:pPr>
      <w:hyperlink w:anchor="_Toc2657" w:history="1">
        <w:r>
          <w:rPr>
            <w:rFonts w:ascii="仿宋" w:eastAsia="仿宋" w:hAnsi="仿宋" w:cs="仿宋" w:hint="eastAsia"/>
            <w:lang w:eastAsia="zh-CN"/>
          </w:rPr>
          <w:t>二、产品规划分析</w:t>
        </w:r>
        <w:r>
          <w:tab/>
        </w:r>
        <w:r>
          <w:fldChar w:fldCharType="begin"/>
        </w:r>
        <w:r>
          <w:instrText xml:space="preserve"> PAGEREF _Toc2657 \h </w:instrText>
        </w:r>
        <w:r>
          <w:fldChar w:fldCharType="separate"/>
        </w:r>
        <w:r>
          <w:t>6</w:t>
        </w:r>
        <w:r>
          <w:fldChar w:fldCharType="end"/>
        </w:r>
      </w:hyperlink>
    </w:p>
    <w:p>
      <w:pPr>
        <w:pStyle w:val="TOC2"/>
        <w:tabs>
          <w:tab w:val="right" w:leader="dot" w:pos="8306"/>
        </w:tabs>
      </w:pPr>
      <w:hyperlink w:anchor="_Toc28865" w:history="1">
        <w:r>
          <w:rPr>
            <w:rFonts w:ascii="仿宋" w:eastAsia="仿宋" w:hAnsi="仿宋" w:cs="仿宋" w:hint="eastAsia"/>
            <w:lang w:eastAsia="zh-CN"/>
          </w:rPr>
          <w:t>(一)、产品规划</w:t>
        </w:r>
        <w:r>
          <w:tab/>
        </w:r>
        <w:r>
          <w:fldChar w:fldCharType="begin"/>
        </w:r>
        <w:r>
          <w:instrText xml:space="preserve"> PAGEREF _Toc28865 \h </w:instrText>
        </w:r>
        <w:r>
          <w:fldChar w:fldCharType="separate"/>
        </w:r>
        <w:r>
          <w:t>6</w:t>
        </w:r>
        <w:r>
          <w:fldChar w:fldCharType="end"/>
        </w:r>
      </w:hyperlink>
    </w:p>
    <w:p>
      <w:pPr>
        <w:pStyle w:val="TOC2"/>
        <w:tabs>
          <w:tab w:val="right" w:leader="dot" w:pos="8306"/>
        </w:tabs>
      </w:pPr>
      <w:hyperlink w:anchor="_Toc27483" w:history="1">
        <w:r>
          <w:rPr>
            <w:rFonts w:ascii="仿宋" w:eastAsia="仿宋" w:hAnsi="仿宋" w:cs="仿宋" w:hint="eastAsia"/>
            <w:lang w:eastAsia="zh-CN"/>
          </w:rPr>
          <w:t>(二)、建设规模</w:t>
        </w:r>
        <w:r>
          <w:tab/>
        </w:r>
        <w:r>
          <w:fldChar w:fldCharType="begin"/>
        </w:r>
        <w:r>
          <w:instrText xml:space="preserve"> PAGEREF _Toc27483 \h </w:instrText>
        </w:r>
        <w:r>
          <w:fldChar w:fldCharType="separate"/>
        </w:r>
        <w:r>
          <w:t>6</w:t>
        </w:r>
        <w:r>
          <w:fldChar w:fldCharType="end"/>
        </w:r>
      </w:hyperlink>
    </w:p>
    <w:p>
      <w:pPr>
        <w:pStyle w:val="TOC1"/>
        <w:tabs>
          <w:tab w:val="right" w:leader="dot" w:pos="8306"/>
        </w:tabs>
      </w:pPr>
      <w:hyperlink w:anchor="_Toc9101" w:history="1">
        <w:r>
          <w:rPr>
            <w:rFonts w:ascii="仿宋" w:eastAsia="仿宋" w:hAnsi="仿宋" w:cs="仿宋" w:hint="eastAsia"/>
            <w:lang w:eastAsia="zh-CN"/>
          </w:rPr>
          <w:t>三、工艺说明</w:t>
        </w:r>
        <w:r>
          <w:tab/>
        </w:r>
        <w:r>
          <w:fldChar w:fldCharType="begin"/>
        </w:r>
        <w:r>
          <w:instrText xml:space="preserve"> PAGEREF _Toc9101 \h </w:instrText>
        </w:r>
        <w:r>
          <w:fldChar w:fldCharType="separate"/>
        </w:r>
        <w:r>
          <w:t>8</w:t>
        </w:r>
        <w:r>
          <w:fldChar w:fldCharType="end"/>
        </w:r>
      </w:hyperlink>
    </w:p>
    <w:p>
      <w:pPr>
        <w:pStyle w:val="TOC2"/>
        <w:tabs>
          <w:tab w:val="right" w:leader="dot" w:pos="8306"/>
        </w:tabs>
      </w:pPr>
      <w:hyperlink w:anchor="_Toc12133" w:history="1">
        <w:r>
          <w:rPr>
            <w:rFonts w:ascii="仿宋" w:eastAsia="仿宋" w:hAnsi="仿宋" w:cs="仿宋" w:hint="eastAsia"/>
            <w:lang w:eastAsia="zh-CN"/>
          </w:rPr>
          <w:t>(一)、技术管理特点</w:t>
        </w:r>
        <w:r>
          <w:tab/>
        </w:r>
        <w:r>
          <w:fldChar w:fldCharType="begin"/>
        </w:r>
        <w:r>
          <w:instrText xml:space="preserve"> PAGEREF _Toc12133 \h </w:instrText>
        </w:r>
        <w:r>
          <w:fldChar w:fldCharType="separate"/>
        </w:r>
        <w:r>
          <w:t>8</w:t>
        </w:r>
        <w:r>
          <w:fldChar w:fldCharType="end"/>
        </w:r>
      </w:hyperlink>
    </w:p>
    <w:p>
      <w:pPr>
        <w:pStyle w:val="TOC2"/>
        <w:tabs>
          <w:tab w:val="right" w:leader="dot" w:pos="8306"/>
        </w:tabs>
      </w:pPr>
      <w:hyperlink w:anchor="_Toc10562" w:history="1">
        <w:r>
          <w:rPr>
            <w:rFonts w:ascii="仿宋" w:eastAsia="仿宋" w:hAnsi="仿宋" w:cs="仿宋" w:hint="eastAsia"/>
            <w:lang w:eastAsia="zh-CN"/>
          </w:rPr>
          <w:t>(二)、模糊控制变频空调器项目工艺技术设计方案</w:t>
        </w:r>
        <w:r>
          <w:tab/>
        </w:r>
        <w:r>
          <w:fldChar w:fldCharType="begin"/>
        </w:r>
        <w:r>
          <w:instrText xml:space="preserve"> PAGEREF _Toc10562 \h </w:instrText>
        </w:r>
        <w:r>
          <w:fldChar w:fldCharType="separate"/>
        </w:r>
        <w:r>
          <w:t>9</w:t>
        </w:r>
        <w:r>
          <w:fldChar w:fldCharType="end"/>
        </w:r>
      </w:hyperlink>
    </w:p>
    <w:p>
      <w:pPr>
        <w:pStyle w:val="TOC2"/>
        <w:tabs>
          <w:tab w:val="right" w:leader="dot" w:pos="8306"/>
        </w:tabs>
      </w:pPr>
      <w:hyperlink w:anchor="_Toc29551" w:history="1">
        <w:r>
          <w:rPr>
            <w:rFonts w:ascii="仿宋" w:eastAsia="仿宋" w:hAnsi="仿宋" w:cs="仿宋" w:hint="eastAsia"/>
            <w:lang w:eastAsia="zh-CN"/>
          </w:rPr>
          <w:t>(三)、设备选型方案</w:t>
        </w:r>
        <w:r>
          <w:tab/>
        </w:r>
        <w:r>
          <w:fldChar w:fldCharType="begin"/>
        </w:r>
        <w:r>
          <w:instrText xml:space="preserve"> PAGEREF _Toc29551 \h </w:instrText>
        </w:r>
        <w:r>
          <w:fldChar w:fldCharType="separate"/>
        </w:r>
        <w:r>
          <w:t>10</w:t>
        </w:r>
        <w:r>
          <w:fldChar w:fldCharType="end"/>
        </w:r>
      </w:hyperlink>
    </w:p>
    <w:p>
      <w:pPr>
        <w:pStyle w:val="TOC1"/>
        <w:tabs>
          <w:tab w:val="right" w:leader="dot" w:pos="8306"/>
        </w:tabs>
      </w:pPr>
      <w:hyperlink w:anchor="_Toc32198" w:history="1">
        <w:r>
          <w:rPr>
            <w:rFonts w:ascii="仿宋" w:eastAsia="仿宋" w:hAnsi="仿宋" w:cs="仿宋" w:hint="eastAsia"/>
            <w:lang w:eastAsia="zh-CN"/>
          </w:rPr>
          <w:t>四、模糊控制变频空调器项目绩效评估</w:t>
        </w:r>
        <w:r>
          <w:tab/>
        </w:r>
        <w:r>
          <w:fldChar w:fldCharType="begin"/>
        </w:r>
        <w:r>
          <w:instrText xml:space="preserve"> PAGEREF _Toc32198 \h </w:instrText>
        </w:r>
        <w:r>
          <w:fldChar w:fldCharType="separate"/>
        </w:r>
        <w:r>
          <w:t>12</w:t>
        </w:r>
        <w:r>
          <w:fldChar w:fldCharType="end"/>
        </w:r>
      </w:hyperlink>
    </w:p>
    <w:p>
      <w:pPr>
        <w:pStyle w:val="TOC2"/>
        <w:tabs>
          <w:tab w:val="right" w:leader="dot" w:pos="8306"/>
        </w:tabs>
      </w:pPr>
      <w:hyperlink w:anchor="_Toc13212" w:history="1">
        <w:r>
          <w:rPr>
            <w:rFonts w:ascii="仿宋" w:eastAsia="仿宋" w:hAnsi="仿宋" w:cs="仿宋" w:hint="eastAsia"/>
            <w:lang w:eastAsia="zh-CN"/>
          </w:rPr>
          <w:t>(一)、绩效评估指标</w:t>
        </w:r>
        <w:r>
          <w:tab/>
        </w:r>
        <w:r>
          <w:fldChar w:fldCharType="begin"/>
        </w:r>
        <w:r>
          <w:instrText xml:space="preserve"> PAGEREF _Toc13212 \h </w:instrText>
        </w:r>
        <w:r>
          <w:fldChar w:fldCharType="separate"/>
        </w:r>
        <w:r>
          <w:t>12</w:t>
        </w:r>
        <w:r>
          <w:fldChar w:fldCharType="end"/>
        </w:r>
      </w:hyperlink>
    </w:p>
    <w:p>
      <w:pPr>
        <w:pStyle w:val="TOC2"/>
        <w:tabs>
          <w:tab w:val="right" w:leader="dot" w:pos="8306"/>
        </w:tabs>
      </w:pPr>
      <w:hyperlink w:anchor="_Toc9535" w:history="1">
        <w:r>
          <w:rPr>
            <w:rFonts w:ascii="仿宋" w:eastAsia="仿宋" w:hAnsi="仿宋" w:cs="仿宋" w:hint="eastAsia"/>
            <w:lang w:eastAsia="zh-CN"/>
          </w:rPr>
          <w:t>(二)、绩效评估方法</w:t>
        </w:r>
        <w:r>
          <w:tab/>
        </w:r>
        <w:r>
          <w:fldChar w:fldCharType="begin"/>
        </w:r>
        <w:r>
          <w:instrText xml:space="preserve"> PAGEREF _Toc9535 \h </w:instrText>
        </w:r>
        <w:r>
          <w:fldChar w:fldCharType="separate"/>
        </w:r>
        <w:r>
          <w:t>13</w:t>
        </w:r>
        <w:r>
          <w:fldChar w:fldCharType="end"/>
        </w:r>
      </w:hyperlink>
    </w:p>
    <w:p>
      <w:pPr>
        <w:pStyle w:val="TOC2"/>
        <w:tabs>
          <w:tab w:val="right" w:leader="dot" w:pos="8306"/>
        </w:tabs>
      </w:pPr>
      <w:hyperlink w:anchor="_Toc8659" w:history="1">
        <w:r>
          <w:rPr>
            <w:rFonts w:ascii="仿宋" w:eastAsia="仿宋" w:hAnsi="仿宋" w:cs="仿宋" w:hint="eastAsia"/>
            <w:lang w:eastAsia="zh-CN"/>
          </w:rPr>
          <w:t>(三)、绩效评估周期</w:t>
        </w:r>
        <w:r>
          <w:tab/>
        </w:r>
        <w:r>
          <w:fldChar w:fldCharType="begin"/>
        </w:r>
        <w:r>
          <w:instrText xml:space="preserve"> PAGEREF _Toc8659 \h </w:instrText>
        </w:r>
        <w:r>
          <w:fldChar w:fldCharType="separate"/>
        </w:r>
        <w:r>
          <w:t>14</w:t>
        </w:r>
        <w:r>
          <w:fldChar w:fldCharType="end"/>
        </w:r>
      </w:hyperlink>
    </w:p>
    <w:p>
      <w:pPr>
        <w:pStyle w:val="TOC1"/>
        <w:tabs>
          <w:tab w:val="right" w:leader="dot" w:pos="8306"/>
        </w:tabs>
      </w:pPr>
      <w:hyperlink w:anchor="_Toc22221" w:history="1">
        <w:r>
          <w:rPr>
            <w:rFonts w:ascii="仿宋" w:eastAsia="仿宋" w:hAnsi="仿宋" w:cs="仿宋" w:hint="eastAsia"/>
            <w:lang w:eastAsia="zh-CN"/>
          </w:rPr>
          <w:t>五、模糊控制变频空调器项目建设背景及必要性分析</w:t>
        </w:r>
        <w:r>
          <w:tab/>
        </w:r>
        <w:r>
          <w:fldChar w:fldCharType="begin"/>
        </w:r>
        <w:r>
          <w:instrText xml:space="preserve"> PAGEREF _Toc22221 \h </w:instrText>
        </w:r>
        <w:r>
          <w:fldChar w:fldCharType="separate"/>
        </w:r>
        <w:r>
          <w:t>15</w:t>
        </w:r>
        <w:r>
          <w:fldChar w:fldCharType="end"/>
        </w:r>
      </w:hyperlink>
    </w:p>
    <w:p>
      <w:pPr>
        <w:pStyle w:val="TOC2"/>
        <w:tabs>
          <w:tab w:val="right" w:leader="dot" w:pos="8306"/>
        </w:tabs>
      </w:pPr>
      <w:hyperlink w:anchor="_Toc6703" w:history="1">
        <w:r>
          <w:rPr>
            <w:rFonts w:ascii="仿宋" w:eastAsia="仿宋" w:hAnsi="仿宋" w:cs="仿宋" w:hint="eastAsia"/>
            <w:lang w:eastAsia="zh-CN"/>
          </w:rPr>
          <w:t>(一)、模糊控制变频空调器项目背景分析</w:t>
        </w:r>
        <w:r>
          <w:tab/>
        </w:r>
        <w:r>
          <w:fldChar w:fldCharType="begin"/>
        </w:r>
        <w:r>
          <w:instrText xml:space="preserve"> PAGEREF _Toc6703 \h </w:instrText>
        </w:r>
        <w:r>
          <w:fldChar w:fldCharType="separate"/>
        </w:r>
        <w:r>
          <w:t>15</w:t>
        </w:r>
        <w:r>
          <w:fldChar w:fldCharType="end"/>
        </w:r>
      </w:hyperlink>
    </w:p>
    <w:p>
      <w:pPr>
        <w:pStyle w:val="TOC2"/>
        <w:tabs>
          <w:tab w:val="right" w:leader="dot" w:pos="8306"/>
        </w:tabs>
      </w:pPr>
      <w:hyperlink w:anchor="_Toc16846" w:history="1">
        <w:r>
          <w:rPr>
            <w:rFonts w:ascii="仿宋" w:eastAsia="仿宋" w:hAnsi="仿宋" w:cs="仿宋" w:hint="eastAsia"/>
            <w:lang w:eastAsia="zh-CN"/>
          </w:rPr>
          <w:t>(二)、模糊控制变频空调器项目建设必要性分析</w:t>
        </w:r>
        <w:r>
          <w:tab/>
        </w:r>
        <w:r>
          <w:fldChar w:fldCharType="begin"/>
        </w:r>
        <w:r>
          <w:instrText xml:space="preserve"> PAGEREF _Toc16846 \h </w:instrText>
        </w:r>
        <w:r>
          <w:fldChar w:fldCharType="separate"/>
        </w:r>
        <w:r>
          <w:t>17</w:t>
        </w:r>
        <w:r>
          <w:fldChar w:fldCharType="end"/>
        </w:r>
      </w:hyperlink>
    </w:p>
    <w:p>
      <w:pPr>
        <w:pStyle w:val="TOC1"/>
        <w:tabs>
          <w:tab w:val="right" w:leader="dot" w:pos="8306"/>
        </w:tabs>
      </w:pPr>
      <w:hyperlink w:anchor="_Toc27538" w:history="1">
        <w:r>
          <w:rPr>
            <w:rFonts w:ascii="仿宋" w:eastAsia="仿宋" w:hAnsi="仿宋" w:cs="仿宋" w:hint="eastAsia"/>
            <w:lang w:eastAsia="zh-CN"/>
          </w:rPr>
          <w:t>六、模糊控制变频空调器项目概论</w:t>
        </w:r>
        <w:r>
          <w:tab/>
        </w:r>
        <w:r>
          <w:fldChar w:fldCharType="begin"/>
        </w:r>
        <w:r>
          <w:instrText xml:space="preserve"> PAGEREF _Toc27538 \h </w:instrText>
        </w:r>
        <w:r>
          <w:fldChar w:fldCharType="separate"/>
        </w:r>
        <w:r>
          <w:t>18</w:t>
        </w:r>
        <w:r>
          <w:fldChar w:fldCharType="end"/>
        </w:r>
      </w:hyperlink>
    </w:p>
    <w:p>
      <w:pPr>
        <w:pStyle w:val="TOC2"/>
        <w:tabs>
          <w:tab w:val="right" w:leader="dot" w:pos="8306"/>
        </w:tabs>
      </w:pPr>
      <w:hyperlink w:anchor="_Toc27280" w:history="1">
        <w:r>
          <w:rPr>
            <w:rFonts w:ascii="仿宋" w:eastAsia="仿宋" w:hAnsi="仿宋" w:cs="仿宋" w:hint="eastAsia"/>
            <w:lang w:eastAsia="zh-CN"/>
          </w:rPr>
          <w:t>(一)、模糊控制变频空调器项目概况</w:t>
        </w:r>
        <w:r>
          <w:tab/>
        </w:r>
        <w:r>
          <w:fldChar w:fldCharType="begin"/>
        </w:r>
        <w:r>
          <w:instrText xml:space="preserve"> PAGEREF _Toc27280 \h </w:instrText>
        </w:r>
        <w:r>
          <w:fldChar w:fldCharType="separate"/>
        </w:r>
        <w:r>
          <w:t>18</w:t>
        </w:r>
        <w:r>
          <w:fldChar w:fldCharType="end"/>
        </w:r>
      </w:hyperlink>
    </w:p>
    <w:p>
      <w:pPr>
        <w:pStyle w:val="TOC2"/>
        <w:tabs>
          <w:tab w:val="right" w:leader="dot" w:pos="8306"/>
        </w:tabs>
      </w:pPr>
      <w:hyperlink w:anchor="_Toc7717" w:history="1">
        <w:r>
          <w:rPr>
            <w:rFonts w:ascii="仿宋" w:eastAsia="仿宋" w:hAnsi="仿宋" w:cs="仿宋" w:hint="eastAsia"/>
            <w:lang w:eastAsia="zh-CN"/>
          </w:rPr>
          <w:t>(二)、模糊控制变频空调器项目目标</w:t>
        </w:r>
        <w:r>
          <w:tab/>
        </w:r>
        <w:r>
          <w:fldChar w:fldCharType="begin"/>
        </w:r>
        <w:r>
          <w:instrText xml:space="preserve"> PAGEREF _Toc7717 \h </w:instrText>
        </w:r>
        <w:r>
          <w:fldChar w:fldCharType="separate"/>
        </w:r>
        <w:r>
          <w:t>21</w:t>
        </w:r>
        <w:r>
          <w:fldChar w:fldCharType="end"/>
        </w:r>
      </w:hyperlink>
    </w:p>
    <w:p>
      <w:pPr>
        <w:pStyle w:val="TOC2"/>
        <w:tabs>
          <w:tab w:val="right" w:leader="dot" w:pos="8306"/>
        </w:tabs>
      </w:pPr>
      <w:hyperlink w:anchor="_Toc16744" w:history="1">
        <w:r>
          <w:rPr>
            <w:rFonts w:ascii="仿宋" w:eastAsia="仿宋" w:hAnsi="仿宋" w:cs="仿宋" w:hint="eastAsia"/>
            <w:lang w:eastAsia="zh-CN"/>
          </w:rPr>
          <w:t>(三)、模糊控制变频空调器项目提出的理由</w:t>
        </w:r>
        <w:r>
          <w:tab/>
        </w:r>
        <w:r>
          <w:fldChar w:fldCharType="begin"/>
        </w:r>
        <w:r>
          <w:instrText xml:space="preserve"> PAGEREF _Toc16744 \h </w:instrText>
        </w:r>
        <w:r>
          <w:fldChar w:fldCharType="separate"/>
        </w:r>
        <w:r>
          <w:t>22</w:t>
        </w:r>
        <w:r>
          <w:fldChar w:fldCharType="end"/>
        </w:r>
      </w:hyperlink>
    </w:p>
    <w:p>
      <w:pPr>
        <w:pStyle w:val="TOC2"/>
        <w:tabs>
          <w:tab w:val="right" w:leader="dot" w:pos="8306"/>
        </w:tabs>
      </w:pPr>
      <w:hyperlink w:anchor="_Toc28304" w:history="1">
        <w:r>
          <w:rPr>
            <w:rFonts w:ascii="仿宋" w:eastAsia="仿宋" w:hAnsi="仿宋" w:cs="仿宋" w:hint="eastAsia"/>
            <w:lang w:eastAsia="zh-CN"/>
          </w:rPr>
          <w:t>(四)、模糊控制变频空调器项目意义</w:t>
        </w:r>
        <w:r>
          <w:tab/>
        </w:r>
        <w:r>
          <w:fldChar w:fldCharType="begin"/>
        </w:r>
        <w:r>
          <w:instrText xml:space="preserve"> PAGEREF _Toc28304 \h </w:instrText>
        </w:r>
        <w:r>
          <w:fldChar w:fldCharType="separate"/>
        </w:r>
        <w:r>
          <w:t>23</w:t>
        </w:r>
        <w:r>
          <w:fldChar w:fldCharType="end"/>
        </w:r>
      </w:hyperlink>
    </w:p>
    <w:p>
      <w:pPr>
        <w:pStyle w:val="TOC2"/>
        <w:tabs>
          <w:tab w:val="right" w:leader="dot" w:pos="8306"/>
        </w:tabs>
      </w:pPr>
      <w:hyperlink w:anchor="_Toc28530" w:history="1">
        <w:r>
          <w:rPr>
            <w:rFonts w:ascii="仿宋" w:eastAsia="仿宋" w:hAnsi="仿宋" w:cs="仿宋" w:hint="eastAsia"/>
            <w:lang w:eastAsia="zh-CN"/>
          </w:rPr>
          <w:t>(五)、模糊控制变频空调器项目背景</w:t>
        </w:r>
        <w:r>
          <w:tab/>
        </w:r>
        <w:r>
          <w:fldChar w:fldCharType="begin"/>
        </w:r>
        <w:r>
          <w:instrText xml:space="preserve"> PAGEREF _Toc28530 \h </w:instrText>
        </w:r>
        <w:r>
          <w:fldChar w:fldCharType="separate"/>
        </w:r>
        <w:r>
          <w:t>24</w:t>
        </w:r>
        <w:r>
          <w:fldChar w:fldCharType="end"/>
        </w:r>
      </w:hyperlink>
    </w:p>
    <w:p>
      <w:pPr>
        <w:pStyle w:val="TOC1"/>
        <w:tabs>
          <w:tab w:val="right" w:leader="dot" w:pos="8306"/>
        </w:tabs>
      </w:pPr>
      <w:hyperlink w:anchor="_Toc11305" w:history="1">
        <w:r>
          <w:rPr>
            <w:rFonts w:ascii="仿宋" w:eastAsia="仿宋" w:hAnsi="仿宋" w:cs="仿宋" w:hint="eastAsia"/>
            <w:lang w:eastAsia="zh-CN"/>
          </w:rPr>
          <w:t>七、模糊控制变频空调器项目计划安排</w:t>
        </w:r>
        <w:r>
          <w:tab/>
        </w:r>
        <w:r>
          <w:fldChar w:fldCharType="begin"/>
        </w:r>
        <w:r>
          <w:instrText xml:space="preserve"> PAGEREF _Toc11305 \h </w:instrText>
        </w:r>
        <w:r>
          <w:fldChar w:fldCharType="separate"/>
        </w:r>
        <w:r>
          <w:t>25</w:t>
        </w:r>
        <w:r>
          <w:fldChar w:fldCharType="end"/>
        </w:r>
      </w:hyperlink>
    </w:p>
    <w:p>
      <w:pPr>
        <w:pStyle w:val="TOC2"/>
        <w:tabs>
          <w:tab w:val="right" w:leader="dot" w:pos="8306"/>
        </w:tabs>
      </w:pPr>
      <w:hyperlink w:anchor="_Toc28316" w:history="1">
        <w:r>
          <w:rPr>
            <w:rFonts w:ascii="仿宋" w:eastAsia="仿宋" w:hAnsi="仿宋" w:cs="仿宋" w:hint="eastAsia"/>
            <w:lang w:eastAsia="zh-CN"/>
          </w:rPr>
          <w:t>(一)、建设周期</w:t>
        </w:r>
        <w:r>
          <w:tab/>
        </w:r>
        <w:r>
          <w:fldChar w:fldCharType="begin"/>
        </w:r>
        <w:r>
          <w:instrText xml:space="preserve"> PAGEREF _Toc28316 \h </w:instrText>
        </w:r>
        <w:r>
          <w:fldChar w:fldCharType="separate"/>
        </w:r>
        <w:r>
          <w:t>25</w:t>
        </w:r>
        <w:r>
          <w:fldChar w:fldCharType="end"/>
        </w:r>
      </w:hyperlink>
    </w:p>
    <w:p>
      <w:pPr>
        <w:pStyle w:val="TOC2"/>
        <w:tabs>
          <w:tab w:val="right" w:leader="dot" w:pos="8306"/>
        </w:tabs>
      </w:pPr>
      <w:hyperlink w:anchor="_Toc22896" w:history="1">
        <w:r>
          <w:rPr>
            <w:rFonts w:ascii="仿宋" w:eastAsia="仿宋" w:hAnsi="仿宋" w:cs="仿宋" w:hint="eastAsia"/>
            <w:lang w:eastAsia="zh-CN"/>
          </w:rPr>
          <w:t>(二)、建设进度</w:t>
        </w:r>
        <w:r>
          <w:tab/>
        </w:r>
        <w:r>
          <w:fldChar w:fldCharType="begin"/>
        </w:r>
        <w:r>
          <w:instrText xml:space="preserve"> PAGEREF _Toc22896 \h </w:instrText>
        </w:r>
        <w:r>
          <w:fldChar w:fldCharType="separate"/>
        </w:r>
        <w:r>
          <w:t>26</w:t>
        </w:r>
        <w:r>
          <w:fldChar w:fldCharType="end"/>
        </w:r>
      </w:hyperlink>
    </w:p>
    <w:p>
      <w:pPr>
        <w:pStyle w:val="TOC2"/>
        <w:tabs>
          <w:tab w:val="right" w:leader="dot" w:pos="8306"/>
        </w:tabs>
      </w:pPr>
      <w:hyperlink w:anchor="_Toc28317" w:history="1">
        <w:r>
          <w:rPr>
            <w:rFonts w:ascii="仿宋" w:eastAsia="仿宋" w:hAnsi="仿宋" w:cs="仿宋" w:hint="eastAsia"/>
            <w:lang w:eastAsia="zh-CN"/>
          </w:rPr>
          <w:t>(三)、进度安排注意事项</w:t>
        </w:r>
        <w:r>
          <w:tab/>
        </w:r>
        <w:r>
          <w:fldChar w:fldCharType="begin"/>
        </w:r>
        <w:r>
          <w:instrText xml:space="preserve"> PAGEREF _Toc28317 \h </w:instrText>
        </w:r>
        <w:r>
          <w:fldChar w:fldCharType="separate"/>
        </w:r>
        <w:r>
          <w:t>27</w:t>
        </w:r>
        <w:r>
          <w:fldChar w:fldCharType="end"/>
        </w:r>
      </w:hyperlink>
    </w:p>
    <w:p>
      <w:pPr>
        <w:pStyle w:val="TOC2"/>
        <w:tabs>
          <w:tab w:val="right" w:leader="dot" w:pos="8306"/>
        </w:tabs>
      </w:pPr>
      <w:hyperlink w:anchor="_Toc10637" w:history="1">
        <w:r>
          <w:rPr>
            <w:rFonts w:ascii="仿宋" w:eastAsia="仿宋" w:hAnsi="仿宋" w:cs="仿宋" w:hint="eastAsia"/>
            <w:lang w:eastAsia="zh-CN"/>
          </w:rPr>
          <w:t>(四)、人力资源配置</w:t>
        </w:r>
        <w:r>
          <w:tab/>
        </w:r>
        <w:r>
          <w:fldChar w:fldCharType="begin"/>
        </w:r>
        <w:r>
          <w:instrText xml:space="preserve"> PAGEREF _Toc10637 \h </w:instrText>
        </w:r>
        <w:r>
          <w:fldChar w:fldCharType="separate"/>
        </w:r>
        <w:r>
          <w:t>29</w:t>
        </w:r>
        <w:r>
          <w:fldChar w:fldCharType="end"/>
        </w:r>
      </w:hyperlink>
    </w:p>
    <w:p>
      <w:pPr>
        <w:pStyle w:val="TOC1"/>
        <w:tabs>
          <w:tab w:val="right" w:leader="dot" w:pos="8306"/>
        </w:tabs>
      </w:pPr>
      <w:hyperlink w:anchor="_Toc22276" w:history="1">
        <w:r>
          <w:rPr>
            <w:rFonts w:ascii="仿宋" w:eastAsia="仿宋" w:hAnsi="仿宋" w:cs="仿宋" w:hint="eastAsia"/>
            <w:lang w:eastAsia="zh-CN"/>
          </w:rPr>
          <w:t>八、模糊控制变频空调器项目财务管理</w:t>
        </w:r>
        <w:r>
          <w:tab/>
        </w:r>
        <w:r>
          <w:fldChar w:fldCharType="begin"/>
        </w:r>
        <w:r>
          <w:instrText xml:space="preserve"> PAGEREF _Toc22276 \h </w:instrText>
        </w:r>
        <w:r>
          <w:fldChar w:fldCharType="separate"/>
        </w:r>
        <w:r>
          <w:t>30</w:t>
        </w:r>
        <w:r>
          <w:fldChar w:fldCharType="end"/>
        </w:r>
      </w:hyperlink>
    </w:p>
    <w:p>
      <w:pPr>
        <w:pStyle w:val="TOC2"/>
        <w:tabs>
          <w:tab w:val="right" w:leader="dot" w:pos="8306"/>
        </w:tabs>
      </w:pPr>
      <w:hyperlink w:anchor="_Toc2740" w:history="1">
        <w:r>
          <w:rPr>
            <w:rFonts w:ascii="仿宋" w:eastAsia="仿宋" w:hAnsi="仿宋" w:cs="仿宋" w:hint="eastAsia"/>
            <w:lang w:eastAsia="zh-CN"/>
          </w:rPr>
          <w:t>(一)、资金需求大</w:t>
        </w:r>
        <w:r>
          <w:tab/>
        </w:r>
        <w:r>
          <w:fldChar w:fldCharType="begin"/>
        </w:r>
        <w:r>
          <w:instrText xml:space="preserve"> PAGEREF _Toc2740 \h </w:instrText>
        </w:r>
        <w:r>
          <w:fldChar w:fldCharType="separate"/>
        </w:r>
        <w:r>
          <w:t>30</w:t>
        </w:r>
        <w:r>
          <w:fldChar w:fldCharType="end"/>
        </w:r>
      </w:hyperlink>
    </w:p>
    <w:p>
      <w:pPr>
        <w:pStyle w:val="TOC2"/>
        <w:tabs>
          <w:tab w:val="right" w:leader="dot" w:pos="8306"/>
        </w:tabs>
      </w:pPr>
      <w:hyperlink w:anchor="_Toc30357" w:history="1">
        <w:r>
          <w:rPr>
            <w:rFonts w:ascii="仿宋" w:eastAsia="仿宋" w:hAnsi="仿宋" w:cs="仿宋" w:hint="eastAsia"/>
            <w:lang w:eastAsia="zh-CN"/>
          </w:rPr>
          <w:t>(二)、研发周期长</w:t>
        </w:r>
        <w:r>
          <w:tab/>
        </w:r>
        <w:r>
          <w:fldChar w:fldCharType="begin"/>
        </w:r>
        <w:r>
          <w:instrText xml:space="preserve"> PAGEREF _Toc30357 \h </w:instrText>
        </w:r>
        <w:r>
          <w:fldChar w:fldCharType="separate"/>
        </w:r>
        <w:r>
          <w:t>31</w:t>
        </w:r>
        <w:r>
          <w:fldChar w:fldCharType="end"/>
        </w:r>
      </w:hyperlink>
    </w:p>
    <w:p>
      <w:pPr>
        <w:pStyle w:val="TOC2"/>
        <w:tabs>
          <w:tab w:val="right" w:leader="dot" w:pos="8306"/>
        </w:tabs>
      </w:pPr>
      <w:hyperlink w:anchor="_Toc11408" w:history="1">
        <w:r>
          <w:rPr>
            <w:rFonts w:ascii="仿宋" w:eastAsia="仿宋" w:hAnsi="仿宋" w:cs="仿宋" w:hint="eastAsia"/>
            <w:lang w:eastAsia="zh-CN"/>
          </w:rPr>
          <w:t>(三)、市场风险大</w:t>
        </w:r>
        <w:r>
          <w:tab/>
        </w:r>
        <w:r>
          <w:fldChar w:fldCharType="begin"/>
        </w:r>
        <w:r>
          <w:instrText xml:space="preserve"> PAGEREF _Toc11408 \h </w:instrText>
        </w:r>
        <w:r>
          <w:fldChar w:fldCharType="separate"/>
        </w:r>
        <w:r>
          <w:t>32</w:t>
        </w:r>
        <w:r>
          <w:fldChar w:fldCharType="end"/>
        </w:r>
      </w:hyperlink>
    </w:p>
    <w:p>
      <w:pPr>
        <w:pStyle w:val="TOC2"/>
        <w:tabs>
          <w:tab w:val="right" w:leader="dot" w:pos="8306"/>
        </w:tabs>
      </w:pPr>
      <w:hyperlink w:anchor="_Toc12921" w:history="1">
        <w:r>
          <w:rPr>
            <w:rFonts w:ascii="仿宋" w:eastAsia="仿宋" w:hAnsi="仿宋" w:cs="仿宋" w:hint="eastAsia"/>
            <w:lang w:eastAsia="zh-CN"/>
          </w:rPr>
          <w:t>(四)、利润率高</w:t>
        </w:r>
        <w:r>
          <w:tab/>
        </w:r>
        <w:r>
          <w:fldChar w:fldCharType="begin"/>
        </w:r>
        <w:r>
          <w:instrText xml:space="preserve"> PAGEREF _Toc12921 \h </w:instrText>
        </w:r>
        <w:r>
          <w:fldChar w:fldCharType="separate"/>
        </w:r>
        <w:r>
          <w:t>35</w:t>
        </w:r>
        <w:r>
          <w:fldChar w:fldCharType="end"/>
        </w:r>
      </w:hyperlink>
    </w:p>
    <w:p>
      <w:pPr>
        <w:pStyle w:val="TOC1"/>
        <w:tabs>
          <w:tab w:val="right" w:leader="dot" w:pos="8306"/>
        </w:tabs>
      </w:pPr>
      <w:hyperlink w:anchor="_Toc11046" w:history="1">
        <w:r>
          <w:rPr>
            <w:rFonts w:ascii="仿宋" w:eastAsia="仿宋" w:hAnsi="仿宋" w:cs="仿宋" w:hint="eastAsia"/>
            <w:lang w:eastAsia="zh-CN"/>
          </w:rPr>
          <w:t>九、模糊控制变频空调器项目技术管理</w:t>
        </w:r>
        <w:r>
          <w:tab/>
        </w:r>
        <w:r>
          <w:fldChar w:fldCharType="begin"/>
        </w:r>
        <w:r>
          <w:instrText xml:space="preserve"> PAGEREF _Toc11046 \h </w:instrText>
        </w:r>
        <w:r>
          <w:fldChar w:fldCharType="separate"/>
        </w:r>
        <w:r>
          <w:t>37</w:t>
        </w:r>
        <w:r>
          <w:fldChar w:fldCharType="end"/>
        </w:r>
      </w:hyperlink>
    </w:p>
    <w:p>
      <w:pPr>
        <w:pStyle w:val="TOC2"/>
        <w:tabs>
          <w:tab w:val="right" w:leader="dot" w:pos="8306"/>
        </w:tabs>
      </w:pPr>
      <w:hyperlink w:anchor="_Toc23571" w:history="1">
        <w:r>
          <w:rPr>
            <w:rFonts w:ascii="仿宋" w:eastAsia="仿宋" w:hAnsi="仿宋" w:cs="仿宋" w:hint="eastAsia"/>
            <w:lang w:eastAsia="zh-CN"/>
          </w:rPr>
          <w:t>(一)、技术方案选用方向</w:t>
        </w:r>
        <w:r>
          <w:tab/>
        </w:r>
        <w:r>
          <w:fldChar w:fldCharType="begin"/>
        </w:r>
        <w:r>
          <w:instrText xml:space="preserve"> PAGEREF _Toc23571 \h </w:instrText>
        </w:r>
        <w:r>
          <w:fldChar w:fldCharType="separate"/>
        </w:r>
        <w:r>
          <w:t>37</w:t>
        </w:r>
        <w:r>
          <w:fldChar w:fldCharType="end"/>
        </w:r>
      </w:hyperlink>
    </w:p>
    <w:p>
      <w:pPr>
        <w:pStyle w:val="TOC2"/>
        <w:tabs>
          <w:tab w:val="right" w:leader="dot" w:pos="8306"/>
        </w:tabs>
      </w:pPr>
      <w:hyperlink w:anchor="_Toc2524" w:history="1">
        <w:r>
          <w:rPr>
            <w:rFonts w:ascii="仿宋" w:eastAsia="仿宋" w:hAnsi="仿宋" w:cs="仿宋" w:hint="eastAsia"/>
            <w:lang w:eastAsia="zh-CN"/>
          </w:rPr>
          <w:t>(二)、工艺技术方案选用原则</w:t>
        </w:r>
        <w:r>
          <w:tab/>
        </w:r>
        <w:r>
          <w:fldChar w:fldCharType="begin"/>
        </w:r>
        <w:r>
          <w:instrText xml:space="preserve"> PAGEREF _Toc2524 \h </w:instrText>
        </w:r>
        <w:r>
          <w:fldChar w:fldCharType="separate"/>
        </w:r>
        <w:r>
          <w:t>39</w:t>
        </w:r>
        <w:r>
          <w:fldChar w:fldCharType="end"/>
        </w:r>
      </w:hyperlink>
    </w:p>
    <w:p>
      <w:pPr>
        <w:pStyle w:val="TOC2"/>
        <w:tabs>
          <w:tab w:val="right" w:leader="dot" w:pos="8306"/>
        </w:tabs>
      </w:pPr>
      <w:hyperlink w:anchor="_Toc19075" w:history="1">
        <w:r>
          <w:rPr>
            <w:rFonts w:ascii="仿宋" w:eastAsia="仿宋" w:hAnsi="仿宋" w:cs="仿宋" w:hint="eastAsia"/>
            <w:lang w:eastAsia="zh-CN"/>
          </w:rPr>
          <w:t>(三)、工艺技术方案要求</w:t>
        </w:r>
        <w:r>
          <w:tab/>
        </w:r>
        <w:r>
          <w:fldChar w:fldCharType="begin"/>
        </w:r>
        <w:r>
          <w:instrText xml:space="preserve"> PAGEREF _Toc19075 \h </w:instrText>
        </w:r>
        <w:r>
          <w:fldChar w:fldCharType="separate"/>
        </w:r>
        <w:r>
          <w:t>41</w:t>
        </w:r>
        <w:r>
          <w:fldChar w:fldCharType="end"/>
        </w:r>
      </w:hyperlink>
    </w:p>
    <w:p>
      <w:pPr>
        <w:pStyle w:val="TOC1"/>
        <w:tabs>
          <w:tab w:val="right" w:leader="dot" w:pos="8306"/>
        </w:tabs>
      </w:pPr>
      <w:hyperlink w:anchor="_Toc18295" w:history="1">
        <w:r>
          <w:rPr>
            <w:rFonts w:ascii="仿宋" w:eastAsia="仿宋" w:hAnsi="仿宋" w:cs="仿宋" w:hint="eastAsia"/>
            <w:lang w:eastAsia="zh-CN"/>
          </w:rPr>
          <w:t>十、生产安全保护</w:t>
        </w:r>
        <w:r>
          <w:tab/>
        </w:r>
        <w:r>
          <w:fldChar w:fldCharType="begin"/>
        </w:r>
        <w:r>
          <w:instrText xml:space="preserve"> PAGEREF _Toc18295 \h </w:instrText>
        </w:r>
        <w:r>
          <w:fldChar w:fldCharType="separate"/>
        </w:r>
        <w:r>
          <w:t>43</w:t>
        </w:r>
        <w:r>
          <w:fldChar w:fldCharType="end"/>
        </w:r>
      </w:hyperlink>
    </w:p>
    <w:p>
      <w:pPr>
        <w:pStyle w:val="TOC2"/>
        <w:tabs>
          <w:tab w:val="right" w:leader="dot" w:pos="8306"/>
        </w:tabs>
      </w:pPr>
      <w:hyperlink w:anchor="_Toc32016" w:history="1">
        <w:r>
          <w:rPr>
            <w:rFonts w:ascii="仿宋" w:eastAsia="仿宋" w:hAnsi="仿宋" w:cs="仿宋" w:hint="eastAsia"/>
            <w:lang w:eastAsia="zh-CN"/>
          </w:rPr>
          <w:t>(一)、消防安全</w:t>
        </w:r>
        <w:r>
          <w:tab/>
        </w:r>
        <w:r>
          <w:fldChar w:fldCharType="begin"/>
        </w:r>
        <w:r>
          <w:instrText xml:space="preserve"> PAGEREF _Toc32016 \h </w:instrText>
        </w:r>
        <w:r>
          <w:fldChar w:fldCharType="separate"/>
        </w:r>
        <w:r>
          <w:t>43</w:t>
        </w:r>
        <w:r>
          <w:fldChar w:fldCharType="end"/>
        </w:r>
      </w:hyperlink>
    </w:p>
    <w:p>
      <w:pPr>
        <w:pStyle w:val="TOC2"/>
        <w:tabs>
          <w:tab w:val="right" w:leader="dot" w:pos="8306"/>
        </w:tabs>
      </w:pPr>
      <w:hyperlink w:anchor="_Toc23379" w:history="1">
        <w:r>
          <w:rPr>
            <w:rFonts w:ascii="仿宋" w:eastAsia="仿宋" w:hAnsi="仿宋" w:cs="仿宋" w:hint="eastAsia"/>
            <w:lang w:eastAsia="zh-CN"/>
          </w:rPr>
          <w:t>(二)、防火防爆总图布置措施</w:t>
        </w:r>
        <w:r>
          <w:tab/>
        </w:r>
        <w:r>
          <w:fldChar w:fldCharType="begin"/>
        </w:r>
        <w:r>
          <w:instrText xml:space="preserve"> PAGEREF _Toc23379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7" w:history="1">
        <w:r>
          <w:rPr>
            <w:rFonts w:ascii="仿宋" w:eastAsia="仿宋" w:hAnsi="仿宋" w:cs="仿宋" w:hint="eastAsia"/>
            <w:lang w:eastAsia="zh-CN"/>
          </w:rPr>
          <w:t>(三)、自然灾害防范措施</w:t>
        </w:r>
        <w:r>
          <w:tab/>
        </w:r>
        <w:r>
          <w:fldChar w:fldCharType="begin"/>
        </w:r>
        <w:r>
          <w:instrText xml:space="preserve"> PAGEREF _Toc30227 \h </w:instrText>
        </w:r>
        <w:r>
          <w:fldChar w:fldCharType="separate"/>
        </w:r>
        <w:r>
          <w:t>46</w:t>
        </w:r>
        <w:r>
          <w:fldChar w:fldCharType="end"/>
        </w:r>
      </w:hyperlink>
    </w:p>
    <w:p>
      <w:pPr>
        <w:pStyle w:val="TOC2"/>
        <w:tabs>
          <w:tab w:val="right" w:leader="dot" w:pos="8306"/>
        </w:tabs>
      </w:pPr>
      <w:hyperlink w:anchor="_Toc11559" w:history="1">
        <w:r>
          <w:rPr>
            <w:rFonts w:ascii="仿宋" w:eastAsia="仿宋" w:hAnsi="仿宋" w:cs="仿宋" w:hint="eastAsia"/>
            <w:lang w:eastAsia="zh-CN"/>
          </w:rPr>
          <w:t>(四)、安全色及安全标志使用要求</w:t>
        </w:r>
        <w:r>
          <w:tab/>
        </w:r>
        <w:r>
          <w:fldChar w:fldCharType="begin"/>
        </w:r>
        <w:r>
          <w:instrText xml:space="preserve"> PAGEREF _Toc11559 \h </w:instrText>
        </w:r>
        <w:r>
          <w:fldChar w:fldCharType="separate"/>
        </w:r>
        <w:r>
          <w:t>47</w:t>
        </w:r>
        <w:r>
          <w:fldChar w:fldCharType="end"/>
        </w:r>
      </w:hyperlink>
    </w:p>
    <w:p>
      <w:pPr>
        <w:pStyle w:val="TOC2"/>
        <w:tabs>
          <w:tab w:val="right" w:leader="dot" w:pos="8306"/>
        </w:tabs>
      </w:pPr>
      <w:hyperlink w:anchor="_Toc14880" w:history="1">
        <w:r>
          <w:rPr>
            <w:rFonts w:ascii="仿宋" w:eastAsia="仿宋" w:hAnsi="仿宋" w:cs="仿宋" w:hint="eastAsia"/>
            <w:lang w:eastAsia="zh-CN"/>
          </w:rPr>
          <w:t>(五)、防尘防毒措施</w:t>
        </w:r>
        <w:r>
          <w:tab/>
        </w:r>
        <w:r>
          <w:fldChar w:fldCharType="begin"/>
        </w:r>
        <w:r>
          <w:instrText xml:space="preserve"> PAGEREF _Toc14880 \h </w:instrText>
        </w:r>
        <w:r>
          <w:fldChar w:fldCharType="separate"/>
        </w:r>
        <w:r>
          <w:t>48</w:t>
        </w:r>
        <w:r>
          <w:fldChar w:fldCharType="end"/>
        </w:r>
      </w:hyperlink>
    </w:p>
    <w:p>
      <w:pPr>
        <w:pStyle w:val="TOC2"/>
        <w:tabs>
          <w:tab w:val="right" w:leader="dot" w:pos="8306"/>
        </w:tabs>
      </w:pPr>
      <w:hyperlink w:anchor="_Toc25611" w:history="1">
        <w:r>
          <w:rPr>
            <w:rFonts w:ascii="仿宋" w:eastAsia="仿宋" w:hAnsi="仿宋" w:cs="仿宋" w:hint="eastAsia"/>
            <w:lang w:eastAsia="zh-CN"/>
          </w:rPr>
          <w:t>(六)、防静电、触电防护及防雷措施</w:t>
        </w:r>
        <w:r>
          <w:tab/>
        </w:r>
        <w:r>
          <w:fldChar w:fldCharType="begin"/>
        </w:r>
        <w:r>
          <w:instrText xml:space="preserve"> PAGEREF _Toc25611 \h </w:instrText>
        </w:r>
        <w:r>
          <w:fldChar w:fldCharType="separate"/>
        </w:r>
        <w:r>
          <w:t>49</w:t>
        </w:r>
        <w:r>
          <w:fldChar w:fldCharType="end"/>
        </w:r>
      </w:hyperlink>
    </w:p>
    <w:p>
      <w:pPr>
        <w:pStyle w:val="TOC2"/>
        <w:tabs>
          <w:tab w:val="right" w:leader="dot" w:pos="8306"/>
        </w:tabs>
      </w:pPr>
      <w:hyperlink w:anchor="_Toc32117" w:history="1">
        <w:r>
          <w:rPr>
            <w:rFonts w:ascii="仿宋" w:eastAsia="仿宋" w:hAnsi="仿宋" w:cs="仿宋" w:hint="eastAsia"/>
            <w:lang w:eastAsia="zh-CN"/>
          </w:rPr>
          <w:t>(七)、机械设备安全保障措施</w:t>
        </w:r>
        <w:r>
          <w:tab/>
        </w:r>
        <w:r>
          <w:fldChar w:fldCharType="begin"/>
        </w:r>
        <w:r>
          <w:instrText xml:space="preserve"> PAGEREF _Toc32117 \h </w:instrText>
        </w:r>
        <w:r>
          <w:fldChar w:fldCharType="separate"/>
        </w:r>
        <w:r>
          <w:t>50</w:t>
        </w:r>
        <w:r>
          <w:fldChar w:fldCharType="end"/>
        </w:r>
      </w:hyperlink>
    </w:p>
    <w:p>
      <w:pPr>
        <w:pStyle w:val="TOC1"/>
        <w:tabs>
          <w:tab w:val="right" w:leader="dot" w:pos="8306"/>
        </w:tabs>
      </w:pPr>
      <w:hyperlink w:anchor="_Toc3748" w:history="1">
        <w:r>
          <w:rPr>
            <w:rFonts w:ascii="仿宋" w:eastAsia="仿宋" w:hAnsi="仿宋" w:cs="仿宋" w:hint="eastAsia"/>
            <w:lang w:eastAsia="zh-CN"/>
          </w:rPr>
          <w:t>十一、模糊控制变频空调器项目创新与研发</w:t>
        </w:r>
        <w:r>
          <w:tab/>
        </w:r>
        <w:r>
          <w:fldChar w:fldCharType="begin"/>
        </w:r>
        <w:r>
          <w:instrText xml:space="preserve"> PAGEREF _Toc3748 \h </w:instrText>
        </w:r>
        <w:r>
          <w:fldChar w:fldCharType="separate"/>
        </w:r>
        <w:r>
          <w:t>52</w:t>
        </w:r>
        <w:r>
          <w:fldChar w:fldCharType="end"/>
        </w:r>
      </w:hyperlink>
    </w:p>
    <w:p>
      <w:pPr>
        <w:pStyle w:val="TOC2"/>
        <w:tabs>
          <w:tab w:val="right" w:leader="dot" w:pos="8306"/>
        </w:tabs>
      </w:pPr>
      <w:hyperlink w:anchor="_Toc6657" w:history="1">
        <w:r>
          <w:rPr>
            <w:rFonts w:ascii="仿宋" w:eastAsia="仿宋" w:hAnsi="仿宋" w:cs="仿宋" w:hint="eastAsia"/>
            <w:lang w:eastAsia="zh-CN"/>
          </w:rPr>
          <w:t>(一)、创新策略与方向</w:t>
        </w:r>
        <w:r>
          <w:tab/>
        </w:r>
        <w:r>
          <w:fldChar w:fldCharType="begin"/>
        </w:r>
        <w:r>
          <w:instrText xml:space="preserve"> PAGEREF _Toc6657 \h </w:instrText>
        </w:r>
        <w:r>
          <w:fldChar w:fldCharType="separate"/>
        </w:r>
        <w:r>
          <w:t>52</w:t>
        </w:r>
        <w:r>
          <w:fldChar w:fldCharType="end"/>
        </w:r>
      </w:hyperlink>
    </w:p>
    <w:p>
      <w:pPr>
        <w:pStyle w:val="TOC2"/>
        <w:tabs>
          <w:tab w:val="right" w:leader="dot" w:pos="8306"/>
        </w:tabs>
      </w:pPr>
      <w:hyperlink w:anchor="_Toc30103" w:history="1">
        <w:r>
          <w:rPr>
            <w:rFonts w:ascii="仿宋" w:eastAsia="仿宋" w:hAnsi="仿宋" w:cs="仿宋" w:hint="eastAsia"/>
            <w:lang w:eastAsia="zh-CN"/>
          </w:rPr>
          <w:t>(二)、研发规划与投入</w:t>
        </w:r>
        <w:r>
          <w:tab/>
        </w:r>
        <w:r>
          <w:fldChar w:fldCharType="begin"/>
        </w:r>
        <w:r>
          <w:instrText xml:space="preserve"> PAGEREF _Toc30103 \h </w:instrText>
        </w:r>
        <w:r>
          <w:fldChar w:fldCharType="separate"/>
        </w:r>
        <w:r>
          <w:t>53</w:t>
        </w:r>
        <w:r>
          <w:fldChar w:fldCharType="end"/>
        </w:r>
      </w:hyperlink>
    </w:p>
    <w:p>
      <w:pPr>
        <w:pStyle w:val="TOC1"/>
        <w:tabs>
          <w:tab w:val="right" w:leader="dot" w:pos="8306"/>
        </w:tabs>
      </w:pPr>
      <w:hyperlink w:anchor="_Toc31360" w:history="1">
        <w:r>
          <w:rPr>
            <w:rFonts w:ascii="仿宋" w:eastAsia="仿宋" w:hAnsi="仿宋" w:cs="仿宋" w:hint="eastAsia"/>
            <w:lang w:eastAsia="zh-CN"/>
          </w:rPr>
          <w:t>十二、模糊控制变频空调器项目风险管理</w:t>
        </w:r>
        <w:r>
          <w:tab/>
        </w:r>
        <w:r>
          <w:fldChar w:fldCharType="begin"/>
        </w:r>
        <w:r>
          <w:instrText xml:space="preserve"> PAGEREF _Toc31360 \h </w:instrText>
        </w:r>
        <w:r>
          <w:fldChar w:fldCharType="separate"/>
        </w:r>
        <w:r>
          <w:t>55</w:t>
        </w:r>
        <w:r>
          <w:fldChar w:fldCharType="end"/>
        </w:r>
      </w:hyperlink>
    </w:p>
    <w:p>
      <w:pPr>
        <w:pStyle w:val="TOC2"/>
        <w:tabs>
          <w:tab w:val="right" w:leader="dot" w:pos="8306"/>
        </w:tabs>
      </w:pPr>
      <w:hyperlink w:anchor="_Toc12982" w:history="1">
        <w:r>
          <w:rPr>
            <w:rFonts w:ascii="仿宋" w:eastAsia="仿宋" w:hAnsi="仿宋" w:cs="仿宋" w:hint="eastAsia"/>
            <w:lang w:eastAsia="zh-CN"/>
          </w:rPr>
          <w:t>(一)、风险识别与评估</w:t>
        </w:r>
        <w:r>
          <w:tab/>
        </w:r>
        <w:r>
          <w:fldChar w:fldCharType="begin"/>
        </w:r>
        <w:r>
          <w:instrText xml:space="preserve"> PAGEREF _Toc12982 \h </w:instrText>
        </w:r>
        <w:r>
          <w:fldChar w:fldCharType="separate"/>
        </w:r>
        <w:r>
          <w:t>55</w:t>
        </w:r>
        <w:r>
          <w:fldChar w:fldCharType="end"/>
        </w:r>
      </w:hyperlink>
    </w:p>
    <w:p>
      <w:pPr>
        <w:pStyle w:val="TOC2"/>
        <w:tabs>
          <w:tab w:val="right" w:leader="dot" w:pos="8306"/>
        </w:tabs>
      </w:pPr>
      <w:hyperlink w:anchor="_Toc19316" w:history="1">
        <w:r>
          <w:rPr>
            <w:rFonts w:ascii="仿宋" w:eastAsia="仿宋" w:hAnsi="仿宋" w:cs="仿宋" w:hint="eastAsia"/>
            <w:lang w:eastAsia="zh-CN"/>
          </w:rPr>
          <w:t>(二)、风险应对策略</w:t>
        </w:r>
        <w:r>
          <w:tab/>
        </w:r>
        <w:r>
          <w:fldChar w:fldCharType="begin"/>
        </w:r>
        <w:r>
          <w:instrText xml:space="preserve"> PAGEREF _Toc19316 \h </w:instrText>
        </w:r>
        <w:r>
          <w:fldChar w:fldCharType="separate"/>
        </w:r>
        <w:r>
          <w:t>56</w:t>
        </w:r>
        <w:r>
          <w:fldChar w:fldCharType="end"/>
        </w:r>
      </w:hyperlink>
    </w:p>
    <w:p>
      <w:pPr>
        <w:pStyle w:val="TOC2"/>
        <w:tabs>
          <w:tab w:val="right" w:leader="dot" w:pos="8306"/>
        </w:tabs>
      </w:pPr>
      <w:hyperlink w:anchor="_Toc14985" w:history="1">
        <w:r>
          <w:rPr>
            <w:rFonts w:ascii="仿宋" w:eastAsia="仿宋" w:hAnsi="仿宋" w:cs="仿宋" w:hint="eastAsia"/>
            <w:lang w:eastAsia="zh-CN"/>
          </w:rPr>
          <w:t>(三)、风险监控与控制</w:t>
        </w:r>
        <w:r>
          <w:tab/>
        </w:r>
        <w:r>
          <w:fldChar w:fldCharType="begin"/>
        </w:r>
        <w:r>
          <w:instrText xml:space="preserve"> PAGEREF _Toc14985 \h </w:instrText>
        </w:r>
        <w:r>
          <w:fldChar w:fldCharType="separate"/>
        </w:r>
        <w:r>
          <w:t>58</w:t>
        </w:r>
        <w:r>
          <w:fldChar w:fldCharType="end"/>
        </w:r>
      </w:hyperlink>
    </w:p>
    <w:p>
      <w:pPr>
        <w:pStyle w:val="TOC1"/>
        <w:tabs>
          <w:tab w:val="right" w:leader="dot" w:pos="8306"/>
        </w:tabs>
      </w:pPr>
      <w:hyperlink w:anchor="_Toc2320" w:history="1">
        <w:r>
          <w:rPr>
            <w:rFonts w:ascii="仿宋" w:eastAsia="仿宋" w:hAnsi="仿宋" w:cs="仿宋" w:hint="eastAsia"/>
            <w:lang w:eastAsia="zh-CN"/>
          </w:rPr>
          <w:t>十三、模糊控制变频空调器项目治理与监督</w:t>
        </w:r>
        <w:r>
          <w:tab/>
        </w:r>
        <w:r>
          <w:fldChar w:fldCharType="begin"/>
        </w:r>
        <w:r>
          <w:instrText xml:space="preserve"> PAGEREF _Toc2320 \h </w:instrText>
        </w:r>
        <w:r>
          <w:fldChar w:fldCharType="separate"/>
        </w:r>
        <w:r>
          <w:t>59</w:t>
        </w:r>
        <w:r>
          <w:fldChar w:fldCharType="end"/>
        </w:r>
      </w:hyperlink>
    </w:p>
    <w:p>
      <w:pPr>
        <w:pStyle w:val="TOC2"/>
        <w:tabs>
          <w:tab w:val="right" w:leader="dot" w:pos="8306"/>
        </w:tabs>
      </w:pPr>
      <w:hyperlink w:anchor="_Toc13082" w:history="1">
        <w:r>
          <w:rPr>
            <w:rFonts w:ascii="仿宋" w:eastAsia="仿宋" w:hAnsi="仿宋" w:cs="仿宋" w:hint="eastAsia"/>
            <w:lang w:eastAsia="zh-CN"/>
          </w:rPr>
          <w:t>(一)、模糊控制变频空调器项目治理结构</w:t>
        </w:r>
        <w:r>
          <w:tab/>
        </w:r>
        <w:r>
          <w:fldChar w:fldCharType="begin"/>
        </w:r>
        <w:r>
          <w:instrText xml:space="preserve"> PAGEREF _Toc13082 \h </w:instrText>
        </w:r>
        <w:r>
          <w:fldChar w:fldCharType="separate"/>
        </w:r>
        <w:r>
          <w:t>59</w:t>
        </w:r>
        <w:r>
          <w:fldChar w:fldCharType="end"/>
        </w:r>
      </w:hyperlink>
    </w:p>
    <w:p>
      <w:pPr>
        <w:pStyle w:val="TOC2"/>
        <w:tabs>
          <w:tab w:val="right" w:leader="dot" w:pos="8306"/>
        </w:tabs>
      </w:pPr>
      <w:hyperlink w:anchor="_Toc31051" w:history="1">
        <w:r>
          <w:rPr>
            <w:rFonts w:ascii="仿宋" w:eastAsia="仿宋" w:hAnsi="仿宋" w:cs="仿宋" w:hint="eastAsia"/>
            <w:lang w:eastAsia="zh-CN"/>
          </w:rPr>
          <w:t>(二)、监督与审计</w:t>
        </w:r>
        <w:r>
          <w:tab/>
        </w:r>
        <w:r>
          <w:fldChar w:fldCharType="begin"/>
        </w:r>
        <w:r>
          <w:instrText xml:space="preserve"> PAGEREF _Toc31051 \h </w:instrText>
        </w:r>
        <w:r>
          <w:fldChar w:fldCharType="separate"/>
        </w:r>
        <w:r>
          <w:t>61</w:t>
        </w:r>
        <w:r>
          <w:fldChar w:fldCharType="end"/>
        </w:r>
      </w:hyperlink>
    </w:p>
    <w:p>
      <w:pPr>
        <w:pStyle w:val="TOC1"/>
        <w:tabs>
          <w:tab w:val="right" w:leader="dot" w:pos="8306"/>
        </w:tabs>
      </w:pPr>
      <w:hyperlink w:anchor="_Toc2612" w:history="1">
        <w:r>
          <w:rPr>
            <w:rFonts w:ascii="仿宋" w:eastAsia="仿宋" w:hAnsi="仿宋" w:cs="仿宋" w:hint="eastAsia"/>
            <w:lang w:eastAsia="zh-CN"/>
          </w:rPr>
          <w:t>十四、质量管理体系</w:t>
        </w:r>
        <w:r>
          <w:tab/>
        </w:r>
        <w:r>
          <w:fldChar w:fldCharType="begin"/>
        </w:r>
        <w:r>
          <w:instrText xml:space="preserve"> PAGEREF _Toc2612 \h </w:instrText>
        </w:r>
        <w:r>
          <w:fldChar w:fldCharType="separate"/>
        </w:r>
        <w:r>
          <w:t>62</w:t>
        </w:r>
        <w:r>
          <w:fldChar w:fldCharType="end"/>
        </w:r>
      </w:hyperlink>
    </w:p>
    <w:p>
      <w:pPr>
        <w:pStyle w:val="TOC2"/>
        <w:tabs>
          <w:tab w:val="right" w:leader="dot" w:pos="8306"/>
        </w:tabs>
      </w:pPr>
      <w:hyperlink w:anchor="_Toc23478" w:history="1">
        <w:r>
          <w:rPr>
            <w:rFonts w:ascii="仿宋" w:eastAsia="仿宋" w:hAnsi="仿宋" w:cs="仿宋" w:hint="eastAsia"/>
            <w:lang w:eastAsia="zh-CN"/>
          </w:rPr>
          <w:t>(一)、质量目标与方针</w:t>
        </w:r>
        <w:r>
          <w:tab/>
        </w:r>
        <w:r>
          <w:fldChar w:fldCharType="begin"/>
        </w:r>
        <w:r>
          <w:instrText xml:space="preserve"> PAGEREF _Toc23478 \h </w:instrText>
        </w:r>
        <w:r>
          <w:fldChar w:fldCharType="separate"/>
        </w:r>
        <w:r>
          <w:t>62</w:t>
        </w:r>
        <w:r>
          <w:fldChar w:fldCharType="end"/>
        </w:r>
      </w:hyperlink>
    </w:p>
    <w:p>
      <w:pPr>
        <w:pStyle w:val="TOC2"/>
        <w:tabs>
          <w:tab w:val="right" w:leader="dot" w:pos="8306"/>
        </w:tabs>
      </w:pPr>
      <w:hyperlink w:anchor="_Toc3694" w:history="1">
        <w:r>
          <w:rPr>
            <w:rFonts w:ascii="仿宋" w:eastAsia="仿宋" w:hAnsi="仿宋" w:cs="仿宋" w:hint="eastAsia"/>
            <w:lang w:eastAsia="zh-CN"/>
          </w:rPr>
          <w:t>(二)、质量管理责任</w:t>
        </w:r>
        <w:r>
          <w:tab/>
        </w:r>
        <w:r>
          <w:fldChar w:fldCharType="begin"/>
        </w:r>
        <w:r>
          <w:instrText xml:space="preserve"> PAGEREF _Toc3694 \h </w:instrText>
        </w:r>
        <w:r>
          <w:fldChar w:fldCharType="separate"/>
        </w:r>
        <w:r>
          <w:t>63</w:t>
        </w:r>
        <w:r>
          <w:fldChar w:fldCharType="end"/>
        </w:r>
      </w:hyperlink>
    </w:p>
    <w:p>
      <w:pPr>
        <w:pStyle w:val="TOC2"/>
        <w:tabs>
          <w:tab w:val="right" w:leader="dot" w:pos="8306"/>
        </w:tabs>
      </w:pPr>
      <w:hyperlink w:anchor="_Toc9412" w:history="1">
        <w:r>
          <w:rPr>
            <w:rFonts w:ascii="仿宋" w:eastAsia="仿宋" w:hAnsi="仿宋" w:cs="仿宋" w:hint="eastAsia"/>
            <w:lang w:eastAsia="zh-CN"/>
          </w:rPr>
          <w:t>(三)、质量管理体系文件</w:t>
        </w:r>
        <w:r>
          <w:tab/>
        </w:r>
        <w:r>
          <w:fldChar w:fldCharType="begin"/>
        </w:r>
        <w:r>
          <w:instrText xml:space="preserve"> PAGEREF _Toc9412 \h </w:instrText>
        </w:r>
        <w:r>
          <w:fldChar w:fldCharType="separate"/>
        </w:r>
        <w:r>
          <w:t>65</w:t>
        </w:r>
        <w:r>
          <w:fldChar w:fldCharType="end"/>
        </w:r>
      </w:hyperlink>
    </w:p>
    <w:p>
      <w:pPr>
        <w:pStyle w:val="TOC2"/>
        <w:tabs>
          <w:tab w:val="right" w:leader="dot" w:pos="8306"/>
        </w:tabs>
      </w:pPr>
      <w:hyperlink w:anchor="_Toc10679" w:history="1">
        <w:r>
          <w:rPr>
            <w:rFonts w:ascii="仿宋" w:eastAsia="仿宋" w:hAnsi="仿宋" w:cs="仿宋" w:hint="eastAsia"/>
            <w:lang w:eastAsia="zh-CN"/>
          </w:rPr>
          <w:t>(四)、质量培训与教育</w:t>
        </w:r>
        <w:r>
          <w:tab/>
        </w:r>
        <w:r>
          <w:fldChar w:fldCharType="begin"/>
        </w:r>
        <w:r>
          <w:instrText xml:space="preserve"> PAGEREF _Toc10679 \h </w:instrText>
        </w:r>
        <w:r>
          <w:fldChar w:fldCharType="separate"/>
        </w:r>
        <w:r>
          <w:t>67</w:t>
        </w:r>
        <w:r>
          <w:fldChar w:fldCharType="end"/>
        </w:r>
      </w:hyperlink>
    </w:p>
    <w:p>
      <w:pPr>
        <w:pStyle w:val="TOC2"/>
        <w:tabs>
          <w:tab w:val="right" w:leader="dot" w:pos="8306"/>
        </w:tabs>
      </w:pPr>
      <w:hyperlink w:anchor="_Toc2221" w:history="1">
        <w:r>
          <w:rPr>
            <w:rFonts w:ascii="仿宋" w:eastAsia="仿宋" w:hAnsi="仿宋" w:cs="仿宋" w:hint="eastAsia"/>
            <w:lang w:eastAsia="zh-CN"/>
          </w:rPr>
          <w:t>(五)、质量审核与评价</w:t>
        </w:r>
        <w:r>
          <w:tab/>
        </w:r>
        <w:r>
          <w:fldChar w:fldCharType="begin"/>
        </w:r>
        <w:r>
          <w:instrText xml:space="preserve"> PAGEREF _Toc2221 \h </w:instrText>
        </w:r>
        <w:r>
          <w:fldChar w:fldCharType="separate"/>
        </w:r>
        <w:r>
          <w:t>68</w:t>
        </w:r>
        <w:r>
          <w:fldChar w:fldCharType="end"/>
        </w:r>
      </w:hyperlink>
    </w:p>
    <w:p>
      <w:pPr>
        <w:pStyle w:val="TOC2"/>
        <w:tabs>
          <w:tab w:val="right" w:leader="dot" w:pos="8306"/>
        </w:tabs>
      </w:pPr>
      <w:hyperlink w:anchor="_Toc4429" w:history="1">
        <w:r>
          <w:rPr>
            <w:rFonts w:ascii="仿宋" w:eastAsia="仿宋" w:hAnsi="仿宋" w:cs="仿宋" w:hint="eastAsia"/>
            <w:lang w:eastAsia="zh-CN"/>
          </w:rPr>
          <w:t>(六)、不符合与纠正措施</w:t>
        </w:r>
        <w:r>
          <w:tab/>
        </w:r>
        <w:r>
          <w:fldChar w:fldCharType="begin"/>
        </w:r>
        <w:r>
          <w:instrText xml:space="preserve"> PAGEREF _Toc4429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18"/>
      <w:r>
        <w:rPr>
          <w:rFonts w:ascii="仿宋" w:eastAsia="仿宋" w:hAnsi="仿宋" w:cs="仿宋" w:hint="eastAsia"/>
          <w:sz w:val="28"/>
          <w:lang w:eastAsia="zh-CN"/>
        </w:rPr>
        <w:t>一、模糊控制变频空调器项目危机管理</w:t>
      </w:r>
      <w:bookmarkEnd w:id="2"/>
    </w:p>
    <w:p>
      <w:pPr>
        <w:pStyle w:val="Heading2"/>
        <w:rPr>
          <w:rFonts w:ascii="仿宋" w:eastAsia="仿宋" w:hAnsi="仿宋" w:cs="仿宋" w:hint="eastAsia"/>
          <w:lang w:eastAsia="zh-CN"/>
        </w:rPr>
      </w:pPr>
      <w:bookmarkStart w:id="3" w:name="_Toc223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模糊控制变频空调器项目危机管理中，危机预警与识别是确保模糊控制变频空调器项目稳健运行的核心步骤。通过建立全面的监测机制，模糊控制变频空调器项目团队旨在及时发现和理解潜在的风险和危机因素，以便采取及时的预防和应对措施，确保模糊控制变频空调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模糊控制变频空调器项目团队全面分析了整个模糊控制变频空调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模糊控制变频空调器项目团队着重于明确定义模糊控制变频空调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模糊控制变频空调器项目进展的持续监控，团队能够及时发现潜在问题并作出迅速反应。模糊控制变频空调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模糊控制变频空调器项目得以更有序、可控地推进。</w:t>
      </w:r>
    </w:p>
    <w:p>
      <w:pPr>
        <w:pStyle w:val="Heading2"/>
        <w:ind w:firstLine="560" w:firstLineChars="200"/>
        <w:rPr>
          <w:rFonts w:ascii="仿宋" w:eastAsia="仿宋" w:hAnsi="仿宋" w:cs="仿宋" w:hint="eastAsia"/>
          <w:sz w:val="28"/>
          <w:lang w:eastAsia="zh-CN"/>
        </w:rPr>
      </w:pPr>
      <w:bookmarkStart w:id="4" w:name="_Toc527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在危机发生时，模糊控制变频空调器项目团队立即行动，成立了应急小组。该小组的任务是迅速制定并实施紧急应对措施，以最小化潜在损失。以下是采取的主要措施：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暂停模糊控制变频空调器项目进度：为遏制危机蔓延，模糊控制变频空调器项目暂时停止进行，以便全面评估当前状况。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资源重新分配：重新评估模糊控制变频空调器项目资源的分配，确保最大限度地减小损失。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实时沟通：与关键利益相关者建立实时沟通机制，向他们传递模糊控制变频空调器项目危机的实际状况，保障模糊控制变频空调器项目核心利益。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在紧急应对的同时，模糊控制变频空调器项目团队强调了团队协作和有效沟通的重要性。以下是团队协作的关键举措：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信息共享机制：建立了信息共享平台，确保团队成员能够及时获取模糊控制变频空调器项目危机的实时信息。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领导者沟通：模糊控制变频空调器项目领导者通过定期会议和即时沟通工具，指导团队应对危机，保持团队稳定运行。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随着危机得到初步控制，模糊控制变频空调器项目团队转向制定恢复计划，以确保模糊控制变频空调器项目能够从中迅速恢复。主要恢复计划包括：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修复受损的进度计划：重新评估模糊控制变频空调器项目进度，制定修复计划，确保模糊控制变频空调器项目尽快回归正常进程。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重新调整资源分配：优化资源分配，确保模糊控制变频空调器项目在有限资源下高效运转。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风险管理机制加强：对模糊控制变频空调器项目风险进行全面评估，制定更强化的风险管理策略，以预防未来可能的危机。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5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86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模糊控制变频空调器项目的主要产品是XXXX，预计年产值为XXX万元。这一产品在市场中占据着重要的地位，其广泛的应用范围使得该模糊控制变频空调器项目的市场前景非常广阔。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模糊控制变频空调器项目的xxx产品作为重要的原材料之一，将在多个领域发挥关键作用。其在建筑、交通、能源等方面的广泛应用将为整个产业链提供强大的支持，形成产业协同效应。模糊控制变频空调器项目的年产值XXX万XXX万XXX万万元不仅反映了其在市场上的巨大潜力，更预示着它对国民经济的积极贡献。这种关联度高、涉及面广的产业关系，使得该模糊控制变频空调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48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总征地面积为XXXX平方米，相当于约XX.XX亩，其中净用地面积为XXXX平方米，红线范围内相当于约XX.XX亩。这一用地规模充分考虑了模糊控制变频空调器项目的建设需求，保障了模糊控制变频空调器项目在合适的空间内得以充分发展。模糊控制变频空调器项目规划的总建筑面积为XXXX平方米，其中主体工程建设占XXXX平方米，计容建筑面积达XXXX平方米。预计建筑工程的投资将达到XXXX万元，为模糊控制变频空调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计划购置的设备共计XXXX台（套），设备购置费用为XXXX万元。这一设备购置计划充分考虑到模糊控制变频空调器项目的生产需求和技术要求，确保了模糊控制变频空调器项目在生产运营中具备先进的技术装备和高效的生产能力。设备的合理配置将为模糊控制变频空调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模糊控制变频空调器项目计划总投资为XXXX万元，预计年实现营业收入为XXXX万元。这一产能规模的设定旨在确保模糊控制变频空调器项目能够在投资与回报之间取得平衡，实现长期可持续的发展。模糊控制变频空调器项目的总投资充分考虑到各个方面的需求，包括用地建设、设备购置等多个环节，以确保模糊控制变频空调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10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213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的技术管理特点体现在其创新导向。通过引入最先进的技术趋势和解决方案，模糊控制变频空调器项目致力于提升科技含量、提高质量和效率水平。这意味着我们将采用最新的工具和方法，确保模糊控制变频空调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模糊控制变频空调器项目技术管理的显著特征。通过整合不同领域的技术资源，我们实现了跨学科的协同工作。这有助于优化技术架构，提高整体效能。此外，整合性策略还促进了不同技术团队之间的紧密沟通和高效合作，确保模糊控制变频空调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模糊控制变频空调器项目所采用的技术。通过不断优化技术方案，模糊控制变频空调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模糊控制变频空调器项目团队将在模糊控制变频空调器项目初期识别可能的技术风险，并采取相应的预防和应对措施。通过建立健全的风险评估机制，模糊控制变频空调器项目能够在实施过程中及时发现并解决潜在的技术问题，保障模糊控制变频空调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模糊控制变频空调器项目中，技术将成为模糊控制变频空调器项目成功的有力支持。这一深度剖析揭示了技术管理在模糊控制变频空调器项目实施中的关键作用，为模糊控制变频空调器项目的技术基础奠定了坚实的基础。</w:t>
      </w:r>
    </w:p>
    <w:p>
      <w:pPr>
        <w:pStyle w:val="Heading2"/>
        <w:ind w:firstLine="560" w:firstLineChars="200"/>
        <w:rPr>
          <w:rFonts w:ascii="仿宋" w:eastAsia="仿宋" w:hAnsi="仿宋" w:cs="仿宋" w:hint="eastAsia"/>
          <w:sz w:val="28"/>
          <w:lang w:eastAsia="zh-CN"/>
        </w:rPr>
      </w:pPr>
      <w:bookmarkStart w:id="10" w:name="_Toc10562"/>
      <w:r>
        <w:rPr>
          <w:rFonts w:ascii="仿宋" w:eastAsia="仿宋" w:hAnsi="仿宋" w:cs="仿宋" w:hint="eastAsia"/>
          <w:sz w:val="28"/>
          <w:lang w:eastAsia="zh-CN"/>
        </w:rPr>
        <w:t>(二)、模糊控制变频空调器项目工艺技术设计方案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模糊控制变频空调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模糊控制变频空调器项目将严格按照相关行业规范要求进行组织。通过有效控制产品质量，模糊控制变频空调器项目将致力于为顾客提供优质的模糊控制变频空调器项目产品和良好的服务。这体现了模糊控制变频空调器项目对于生产活动合规性和质量标准的高度重视，为模糊控制变频空调器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模糊控制变频空调器项目注重生态效益和清洁生产原则。模糊控制变频空调器项目建设将紧密结合地方特色经济发展，与社会经济发展规划和区域环境保护规划方案相协调一致。通过与当地区域自然生态系统的结合，模糊控制变频空调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模糊控制变频空调器项目产品具有多样化的客户需求和个性化的特点。因此，模糊控制变频空调器项目产品规格品种多样，且单批生产数量较小。为满足这一特点，模糊控制变频空调器项目承办单位将建设先进的柔性制造生产线。通过广泛应用柔性制造技术，模糊控制变频空调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模糊控制变频空调器项目采用的技术具有较高的技术含量和自动化水平，处于国内先进水平。这一技术选用不仅体现了对生产效率、质量和环境友好性的高标准要求，同时为模糊控制变频空调器项目的可持续发展奠定了坚实的基础。</w:t>
      </w:r>
    </w:p>
    <w:p>
      <w:pPr>
        <w:pStyle w:val="Heading2"/>
        <w:ind w:firstLine="560" w:firstLineChars="200"/>
        <w:rPr>
          <w:rFonts w:ascii="仿宋" w:eastAsia="仿宋" w:hAnsi="仿宋" w:cs="仿宋" w:hint="eastAsia"/>
          <w:sz w:val="28"/>
          <w:lang w:eastAsia="zh-CN"/>
        </w:rPr>
      </w:pPr>
      <w:bookmarkStart w:id="11" w:name="_Toc2955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为确保模糊控制变频空调器项目的高效生产和技术实施，我们制定了一套精心设计的设备选型方案，以满足模糊控制变频空调器项目生产、质量和环保的要求。该方案的主要特点如下：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模糊控制变频空调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针对模糊控制变频空调器项目产品的多样性和小批量生产的特点，我们将建设柔性制造生产线。通过在设备选型中考虑柔性制造技术，可以灵活应对不同产品规格和生产需求，实现生产线的高度灵活性和适应性。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198"/>
      <w:r>
        <w:rPr>
          <w:rFonts w:ascii="仿宋" w:eastAsia="仿宋" w:hAnsi="仿宋" w:cs="仿宋" w:hint="eastAsia"/>
          <w:sz w:val="28"/>
          <w:lang w:eastAsia="zh-CN"/>
        </w:rPr>
        <w:t>四、模糊控制变频空调器项目绩效评估</w:t>
      </w:r>
      <w:bookmarkEnd w:id="12"/>
    </w:p>
    <w:p>
      <w:pPr>
        <w:pStyle w:val="Heading2"/>
        <w:rPr>
          <w:rFonts w:ascii="仿宋" w:eastAsia="仿宋" w:hAnsi="仿宋" w:cs="仿宋" w:hint="eastAsia"/>
          <w:lang w:eastAsia="zh-CN"/>
        </w:rPr>
      </w:pPr>
      <w:bookmarkStart w:id="13" w:name="_Toc1321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模糊控制变频空调器项目中，我们设计了一套全面的绩效评估指标，以确保模糊控制变频空调器项目的可控和成功交付。这些指标跨足模糊控制变频空调器项目目标、成本、进度和质量等多个维度，为我们提供了全面洞察模糊控制变频空调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目标达成率是我们关注的首要指标。我们设定了明确的目标，并通过定期监测和评估，迅速发现并应对潜在的目标偏差。这为模糊控制变频空调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成本绩效是另一个核心关注点。通过实际成本与预算成本的对比分析，我们深入了解成本差异的原因，及时调整资源分配，保持模糊控制变频空调器项目在经济效益方面的合理水平。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进度作为关键的绩效指标之一，得到了精心的关注。我们制定了详细的模糊控制变频空调器项目进度计划，并设立了进度符合度指标，确保实际进度与计划进度保持一致。这使我们能够快速发现和解决潜在的进度问题，保持模糊控制变频空调器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模糊控制变频空调器项目绩效的不可或缺的一环。我们引入了一系列的质量标准和客户满意度指标，以确保模糊控制变频空调器项目交付的成果在质量上达到或超越预期水平。通过持续监测这些指标，我们努力提升模糊控制变频空调器项目整体质量水平，为模糊控制变频空调器项目的成功交付提供有力保障。通过这些科学且全面的绩效评估，我们能够更好地引导模糊控制变频空调器项目的持续改进，确保模糊控制变频空调器项目目标的顺利达成。</w:t>
      </w:r>
    </w:p>
    <w:p>
      <w:pPr>
        <w:pStyle w:val="Heading2"/>
        <w:ind w:firstLine="560" w:firstLineChars="200"/>
        <w:rPr>
          <w:rFonts w:ascii="仿宋" w:eastAsia="仿宋" w:hAnsi="仿宋" w:cs="仿宋" w:hint="eastAsia"/>
          <w:sz w:val="28"/>
          <w:lang w:eastAsia="zh-CN"/>
        </w:rPr>
      </w:pPr>
      <w:bookmarkStart w:id="14" w:name="_Toc953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绩效评估是模糊控制变频空调器项目中的关键环节，为确保模糊控制变频空调器项目达到预期目标，我们采用了多层次、多维度的绩效评估方法。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模糊控制变频空调器项目的战略目标对齐，确保每个决策和行动都与模糊控制变频空调器项目整体目标保持一致。团队会定期召开战略对齐会议，审视当前工作与模糊控制变频空调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模糊控制变频空调器项目进度、质量、成本和风险等方面。这些指标通过数据收集和分析，为模糊控制变频空调器项目管理团队提供了客观的评估依据。例如，我们通过模糊控制变频空调器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模糊控制变频空调器项目内部，还考虑了模糊控制变频空调器项目对外部环境的影响。我们定期进行干系人满意度调查，以了解各利益相关方对模糊控制变频空调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这种多层次、多角度的绩效评估方法，使得我们能够全面了解模糊控制变频空调器项目的运行状态，及时做出调整，确保模糊控制变频空调器项目在不断变化的环境中保持稳健前行。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865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为了确保模糊控制变频空调器项目的有效管理和不断优化，我们采用了精心设计的绩效评估周期。这个周期旨在实现灵活、实时和全面的评估，以适应模糊控制变频空调器项目执行中的各种挑战。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模糊控制变频空调器项目的不同需求，分为短期、中期和长期。短期评估关注每个迭代或工作周期，以及时发现和解决当前任务中的问题。中期评估涵盖几个迭代，深入了解整体模糊控制变频空调器项目的趋势和性能。长期评估则着眼于整个模糊控制变频空调器项目阶段，确保模糊控制变频空调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模糊控制变频空调器项目管理工具和协作平台，团队成员能够随时更新和分享模糊控制变频空调器项目数据。这种实时性的反馈机制使我们能够及时察觉潜在问题，快速调整，保持模糊控制变频空调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模糊控制变频空调器项目的决策制定密不可分。每个周期的模糊控制变频空调器项目回顾会议成为集体总结经验、识别问题深层次原因并找到创新解决方案的平台。这种定期的反思与调整机制使模糊控制变频空调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2221"/>
      <w:r>
        <w:rPr>
          <w:rFonts w:ascii="仿宋" w:eastAsia="仿宋" w:hAnsi="仿宋" w:cs="仿宋" w:hint="eastAsia"/>
          <w:sz w:val="28"/>
          <w:lang w:eastAsia="zh-CN"/>
        </w:rPr>
        <w:t>五、模糊控制变频空调器项目建设背景及必要性分析</w:t>
      </w:r>
      <w:bookmarkEnd w:id="16"/>
    </w:p>
    <w:p>
      <w:pPr>
        <w:pStyle w:val="Heading2"/>
        <w:rPr>
          <w:rFonts w:ascii="仿宋" w:eastAsia="仿宋" w:hAnsi="仿宋" w:cs="仿宋" w:hint="eastAsia"/>
          <w:lang w:eastAsia="zh-CN"/>
        </w:rPr>
      </w:pPr>
      <w:bookmarkStart w:id="17" w:name="_Toc6703"/>
      <w:r>
        <w:rPr>
          <w:rFonts w:ascii="仿宋" w:eastAsia="仿宋" w:hAnsi="仿宋" w:cs="仿宋" w:hint="eastAsia"/>
          <w:lang w:eastAsia="zh-CN"/>
        </w:rPr>
        <w:t>(一)、模糊控制变频空调器项目背景分析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模糊控制变频空调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模糊控制变频空调器项目在这个潮流中的定位。同时，我们将关注行业内涌现的新兴机遇，以便模糊控制变频空调器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模糊控制变频空调器项目提供了强大的发展动力。我们将聚焦于行业内最新的技术发展趋势，包括但不限于人工智能、大数据分析、物联网等领域。通过深度的技术研究，我们将确保模糊控制变频空调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模糊控制变频空调器项目发展的源泉。我们将投入更多的精力对市场需求进行深入剖析，超越表面的需求，深入挖掘潜在的市场痛点和机遇。通过对市场需求的细致了解，模糊控制变频空调器项目将更有针对性地设计解决方案，满足市场的多样化需求，从而更好地促进模糊控制变频空调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模糊控制变频空调器项目战略至关重要。我们将对竞争态势进行更为深入的分析，包括但不限于市场份额、产品特点、客户满意度等多个维度。通过深度的竞争分析，模糊控制变频空调器项目将能够更准确地把握市场脉搏，制定具有竞争力的模糊控制变频空调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https://d.book118.com/955041340300011122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037DE"/>
    <w:rsid w:val="094037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04134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2024-03-02T03:52:00Z</dcterms:created>
  <dcterms:modified xsi:type="dcterms:W3CDTF">2024-03-02T03:52:16Z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0A3311CFE18148EDA50AAB67FAEA3CF2_11</vt:lpwstr>
  </property>
  <property fmtid="{D5CDD505-2E9C-101B-9397-08002B2CF9AE}" pid="3" name="KSOProductBuildVer">
    <vt:lpwstr>2052-12.1.0.16388</vt:lpwstr>
  </property>
</Properties>
</file>