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动物皮胶项目构思建设方案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06" w:history="1">
        <w:r>
          <w:rPr>
            <w:rFonts w:ascii="仿宋" w:eastAsia="仿宋" w:hAnsi="仿宋" w:cs="仿宋" w:hint="eastAsia"/>
            <w:lang w:eastAsia="zh-CN"/>
          </w:rPr>
          <w:t>前言</w:t>
        </w:r>
        <w:r>
          <w:tab/>
        </w:r>
        <w:r>
          <w:fldChar w:fldCharType="begin"/>
        </w:r>
        <w:r>
          <w:instrText xml:space="preserve"> PAGEREF _Toc10706 \h </w:instrText>
        </w:r>
        <w:r>
          <w:fldChar w:fldCharType="separate"/>
        </w:r>
        <w:r>
          <w:t>3</w:t>
        </w:r>
        <w:r>
          <w:fldChar w:fldCharType="end"/>
        </w:r>
      </w:hyperlink>
    </w:p>
    <w:p>
      <w:pPr>
        <w:pStyle w:val="TOC1"/>
        <w:tabs>
          <w:tab w:val="right" w:leader="dot" w:pos="8306"/>
        </w:tabs>
      </w:pPr>
      <w:hyperlink w:anchor="_Toc31608" w:history="1">
        <w:r>
          <w:rPr>
            <w:rFonts w:ascii="仿宋" w:eastAsia="仿宋" w:hAnsi="仿宋" w:cs="仿宋" w:hint="eastAsia"/>
            <w:lang w:eastAsia="zh-CN"/>
          </w:rPr>
          <w:t>一、项目选址研究</w:t>
        </w:r>
        <w:r>
          <w:tab/>
        </w:r>
        <w:r>
          <w:fldChar w:fldCharType="begin"/>
        </w:r>
        <w:r>
          <w:instrText xml:space="preserve"> PAGEREF _Toc31608 \h </w:instrText>
        </w:r>
        <w:r>
          <w:fldChar w:fldCharType="separate"/>
        </w:r>
        <w:r>
          <w:t>3</w:t>
        </w:r>
        <w:r>
          <w:fldChar w:fldCharType="end"/>
        </w:r>
      </w:hyperlink>
    </w:p>
    <w:p>
      <w:pPr>
        <w:pStyle w:val="TOC2"/>
        <w:tabs>
          <w:tab w:val="right" w:leader="dot" w:pos="8306"/>
        </w:tabs>
      </w:pPr>
      <w:hyperlink w:anchor="_Toc10384" w:history="1">
        <w:r>
          <w:rPr>
            <w:rFonts w:ascii="仿宋" w:eastAsia="仿宋" w:hAnsi="仿宋" w:cs="仿宋" w:hint="eastAsia"/>
            <w:lang w:eastAsia="zh-CN"/>
          </w:rPr>
          <w:t>(一)、项目选址原则</w:t>
        </w:r>
        <w:r>
          <w:tab/>
        </w:r>
        <w:r>
          <w:fldChar w:fldCharType="begin"/>
        </w:r>
        <w:r>
          <w:instrText xml:space="preserve"> PAGEREF _Toc10384 \h </w:instrText>
        </w:r>
        <w:r>
          <w:fldChar w:fldCharType="separate"/>
        </w:r>
        <w:r>
          <w:t>3</w:t>
        </w:r>
        <w:r>
          <w:fldChar w:fldCharType="end"/>
        </w:r>
      </w:hyperlink>
    </w:p>
    <w:p>
      <w:pPr>
        <w:pStyle w:val="TOC2"/>
        <w:tabs>
          <w:tab w:val="right" w:leader="dot" w:pos="8306"/>
        </w:tabs>
      </w:pPr>
      <w:hyperlink w:anchor="_Toc2650" w:history="1">
        <w:r>
          <w:rPr>
            <w:rFonts w:ascii="仿宋" w:eastAsia="仿宋" w:hAnsi="仿宋" w:cs="仿宋" w:hint="eastAsia"/>
            <w:lang w:eastAsia="zh-CN"/>
          </w:rPr>
          <w:t>(二)、项目选址</w:t>
        </w:r>
        <w:r>
          <w:tab/>
        </w:r>
        <w:r>
          <w:fldChar w:fldCharType="begin"/>
        </w:r>
        <w:r>
          <w:instrText xml:space="preserve"> PAGEREF _Toc2650 \h </w:instrText>
        </w:r>
        <w:r>
          <w:fldChar w:fldCharType="separate"/>
        </w:r>
        <w:r>
          <w:t>6</w:t>
        </w:r>
        <w:r>
          <w:fldChar w:fldCharType="end"/>
        </w:r>
      </w:hyperlink>
    </w:p>
    <w:p>
      <w:pPr>
        <w:pStyle w:val="TOC2"/>
        <w:tabs>
          <w:tab w:val="right" w:leader="dot" w:pos="8306"/>
        </w:tabs>
      </w:pPr>
      <w:hyperlink w:anchor="_Toc31799" w:history="1">
        <w:r>
          <w:rPr>
            <w:rFonts w:ascii="仿宋" w:eastAsia="仿宋" w:hAnsi="仿宋" w:cs="仿宋" w:hint="eastAsia"/>
            <w:lang w:eastAsia="zh-CN"/>
          </w:rPr>
          <w:t>(三)、建设条件分析</w:t>
        </w:r>
        <w:r>
          <w:tab/>
        </w:r>
        <w:r>
          <w:fldChar w:fldCharType="begin"/>
        </w:r>
        <w:r>
          <w:instrText xml:space="preserve"> PAGEREF _Toc31799 \h </w:instrText>
        </w:r>
        <w:r>
          <w:fldChar w:fldCharType="separate"/>
        </w:r>
        <w:r>
          <w:t>8</w:t>
        </w:r>
        <w:r>
          <w:fldChar w:fldCharType="end"/>
        </w:r>
      </w:hyperlink>
    </w:p>
    <w:p>
      <w:pPr>
        <w:pStyle w:val="TOC2"/>
        <w:tabs>
          <w:tab w:val="right" w:leader="dot" w:pos="8306"/>
        </w:tabs>
      </w:pPr>
      <w:hyperlink w:anchor="_Toc10657" w:history="1">
        <w:r>
          <w:rPr>
            <w:rFonts w:ascii="仿宋" w:eastAsia="仿宋" w:hAnsi="仿宋" w:cs="仿宋" w:hint="eastAsia"/>
            <w:lang w:eastAsia="zh-CN"/>
          </w:rPr>
          <w:t>(四)、用地控制指标</w:t>
        </w:r>
        <w:r>
          <w:tab/>
        </w:r>
        <w:r>
          <w:fldChar w:fldCharType="begin"/>
        </w:r>
        <w:r>
          <w:instrText xml:space="preserve"> PAGEREF _Toc10657 \h </w:instrText>
        </w:r>
        <w:r>
          <w:fldChar w:fldCharType="separate"/>
        </w:r>
        <w:r>
          <w:t>10</w:t>
        </w:r>
        <w:r>
          <w:fldChar w:fldCharType="end"/>
        </w:r>
      </w:hyperlink>
    </w:p>
    <w:p>
      <w:pPr>
        <w:pStyle w:val="TOC2"/>
        <w:tabs>
          <w:tab w:val="right" w:leader="dot" w:pos="8306"/>
        </w:tabs>
      </w:pPr>
      <w:hyperlink w:anchor="_Toc32337" w:history="1">
        <w:r>
          <w:rPr>
            <w:rFonts w:ascii="仿宋" w:eastAsia="仿宋" w:hAnsi="仿宋" w:cs="仿宋" w:hint="eastAsia"/>
            <w:lang w:eastAsia="zh-CN"/>
          </w:rPr>
          <w:t>(五)、地总体要求</w:t>
        </w:r>
        <w:r>
          <w:tab/>
        </w:r>
        <w:r>
          <w:fldChar w:fldCharType="begin"/>
        </w:r>
        <w:r>
          <w:instrText xml:space="preserve"> PAGEREF _Toc32337 \h </w:instrText>
        </w:r>
        <w:r>
          <w:fldChar w:fldCharType="separate"/>
        </w:r>
        <w:r>
          <w:t>11</w:t>
        </w:r>
        <w:r>
          <w:fldChar w:fldCharType="end"/>
        </w:r>
      </w:hyperlink>
    </w:p>
    <w:p>
      <w:pPr>
        <w:pStyle w:val="TOC2"/>
        <w:tabs>
          <w:tab w:val="right" w:leader="dot" w:pos="8306"/>
        </w:tabs>
      </w:pPr>
      <w:hyperlink w:anchor="_Toc30632" w:history="1">
        <w:r>
          <w:rPr>
            <w:rFonts w:ascii="仿宋" w:eastAsia="仿宋" w:hAnsi="仿宋" w:cs="仿宋" w:hint="eastAsia"/>
            <w:lang w:eastAsia="zh-CN"/>
          </w:rPr>
          <w:t>(六)、节约用地措施</w:t>
        </w:r>
        <w:r>
          <w:tab/>
        </w:r>
        <w:r>
          <w:fldChar w:fldCharType="begin"/>
        </w:r>
        <w:r>
          <w:instrText xml:space="preserve"> PAGEREF _Toc30632 \h </w:instrText>
        </w:r>
        <w:r>
          <w:fldChar w:fldCharType="separate"/>
        </w:r>
        <w:r>
          <w:t>12</w:t>
        </w:r>
        <w:r>
          <w:fldChar w:fldCharType="end"/>
        </w:r>
      </w:hyperlink>
    </w:p>
    <w:p>
      <w:pPr>
        <w:pStyle w:val="TOC2"/>
        <w:tabs>
          <w:tab w:val="right" w:leader="dot" w:pos="8306"/>
        </w:tabs>
      </w:pPr>
      <w:hyperlink w:anchor="_Toc15072" w:history="1">
        <w:r>
          <w:rPr>
            <w:rFonts w:ascii="仿宋" w:eastAsia="仿宋" w:hAnsi="仿宋" w:cs="仿宋" w:hint="eastAsia"/>
            <w:lang w:eastAsia="zh-CN"/>
          </w:rPr>
          <w:t>(七)、选址综合评价</w:t>
        </w:r>
        <w:r>
          <w:tab/>
        </w:r>
        <w:r>
          <w:fldChar w:fldCharType="begin"/>
        </w:r>
        <w:r>
          <w:instrText xml:space="preserve"> PAGEREF _Toc15072 \h </w:instrText>
        </w:r>
        <w:r>
          <w:fldChar w:fldCharType="separate"/>
        </w:r>
        <w:r>
          <w:t>14</w:t>
        </w:r>
        <w:r>
          <w:fldChar w:fldCharType="end"/>
        </w:r>
      </w:hyperlink>
    </w:p>
    <w:p>
      <w:pPr>
        <w:pStyle w:val="TOC1"/>
        <w:tabs>
          <w:tab w:val="right" w:leader="dot" w:pos="8306"/>
        </w:tabs>
      </w:pPr>
      <w:hyperlink w:anchor="_Toc25393" w:history="1">
        <w:r>
          <w:rPr>
            <w:rFonts w:ascii="仿宋" w:eastAsia="仿宋" w:hAnsi="仿宋" w:cs="仿宋" w:hint="eastAsia"/>
            <w:lang w:eastAsia="zh-CN"/>
          </w:rPr>
          <w:t>二、环境和生态影响分析</w:t>
        </w:r>
        <w:r>
          <w:tab/>
        </w:r>
        <w:r>
          <w:fldChar w:fldCharType="begin"/>
        </w:r>
        <w:r>
          <w:instrText xml:space="preserve"> PAGEREF _Toc25393 \h </w:instrText>
        </w:r>
        <w:r>
          <w:fldChar w:fldCharType="separate"/>
        </w:r>
        <w:r>
          <w:t>15</w:t>
        </w:r>
        <w:r>
          <w:fldChar w:fldCharType="end"/>
        </w:r>
      </w:hyperlink>
    </w:p>
    <w:p>
      <w:pPr>
        <w:pStyle w:val="TOC2"/>
        <w:tabs>
          <w:tab w:val="right" w:leader="dot" w:pos="8306"/>
        </w:tabs>
      </w:pPr>
      <w:hyperlink w:anchor="_Toc21821" w:history="1">
        <w:r>
          <w:rPr>
            <w:rFonts w:ascii="仿宋" w:eastAsia="仿宋" w:hAnsi="仿宋" w:cs="仿宋" w:hint="eastAsia"/>
            <w:lang w:eastAsia="zh-CN"/>
          </w:rPr>
          <w:t>(一)、环境和生态现状</w:t>
        </w:r>
        <w:r>
          <w:tab/>
        </w:r>
        <w:r>
          <w:fldChar w:fldCharType="begin"/>
        </w:r>
        <w:r>
          <w:instrText xml:space="preserve"> PAGEREF _Toc21821 \h </w:instrText>
        </w:r>
        <w:r>
          <w:fldChar w:fldCharType="separate"/>
        </w:r>
        <w:r>
          <w:t>15</w:t>
        </w:r>
        <w:r>
          <w:fldChar w:fldCharType="end"/>
        </w:r>
      </w:hyperlink>
    </w:p>
    <w:p>
      <w:pPr>
        <w:pStyle w:val="TOC2"/>
        <w:tabs>
          <w:tab w:val="right" w:leader="dot" w:pos="8306"/>
        </w:tabs>
      </w:pPr>
      <w:hyperlink w:anchor="_Toc15185" w:history="1">
        <w:r>
          <w:rPr>
            <w:rFonts w:ascii="仿宋" w:eastAsia="仿宋" w:hAnsi="仿宋" w:cs="仿宋" w:hint="eastAsia"/>
            <w:lang w:eastAsia="zh-CN"/>
          </w:rPr>
          <w:t>(二)、生态环境影响分析</w:t>
        </w:r>
        <w:r>
          <w:tab/>
        </w:r>
        <w:r>
          <w:fldChar w:fldCharType="begin"/>
        </w:r>
        <w:r>
          <w:instrText xml:space="preserve"> PAGEREF _Toc15185 \h </w:instrText>
        </w:r>
        <w:r>
          <w:fldChar w:fldCharType="separate"/>
        </w:r>
        <w:r>
          <w:t>16</w:t>
        </w:r>
        <w:r>
          <w:fldChar w:fldCharType="end"/>
        </w:r>
      </w:hyperlink>
    </w:p>
    <w:p>
      <w:pPr>
        <w:pStyle w:val="TOC2"/>
        <w:tabs>
          <w:tab w:val="right" w:leader="dot" w:pos="8306"/>
        </w:tabs>
      </w:pPr>
      <w:hyperlink w:anchor="_Toc7389" w:history="1">
        <w:r>
          <w:rPr>
            <w:rFonts w:ascii="仿宋" w:eastAsia="仿宋" w:hAnsi="仿宋" w:cs="仿宋" w:hint="eastAsia"/>
            <w:lang w:eastAsia="zh-CN"/>
          </w:rPr>
          <w:t>(三)、生态环境保护措施</w:t>
        </w:r>
        <w:r>
          <w:tab/>
        </w:r>
        <w:r>
          <w:fldChar w:fldCharType="begin"/>
        </w:r>
        <w:r>
          <w:instrText xml:space="preserve"> PAGEREF _Toc7389 \h </w:instrText>
        </w:r>
        <w:r>
          <w:fldChar w:fldCharType="separate"/>
        </w:r>
        <w:r>
          <w:t>17</w:t>
        </w:r>
        <w:r>
          <w:fldChar w:fldCharType="end"/>
        </w:r>
      </w:hyperlink>
    </w:p>
    <w:p>
      <w:pPr>
        <w:pStyle w:val="TOC2"/>
        <w:tabs>
          <w:tab w:val="right" w:leader="dot" w:pos="8306"/>
        </w:tabs>
      </w:pPr>
      <w:hyperlink w:anchor="_Toc9100" w:history="1">
        <w:r>
          <w:rPr>
            <w:rFonts w:ascii="仿宋" w:eastAsia="仿宋" w:hAnsi="仿宋" w:cs="仿宋" w:hint="eastAsia"/>
            <w:lang w:eastAsia="zh-CN"/>
          </w:rPr>
          <w:t>(四)、地质灾害影响分析</w:t>
        </w:r>
        <w:r>
          <w:tab/>
        </w:r>
        <w:r>
          <w:fldChar w:fldCharType="begin"/>
        </w:r>
        <w:r>
          <w:instrText xml:space="preserve"> PAGEREF _Toc9100 \h </w:instrText>
        </w:r>
        <w:r>
          <w:fldChar w:fldCharType="separate"/>
        </w:r>
        <w:r>
          <w:t>19</w:t>
        </w:r>
        <w:r>
          <w:fldChar w:fldCharType="end"/>
        </w:r>
      </w:hyperlink>
    </w:p>
    <w:p>
      <w:pPr>
        <w:pStyle w:val="TOC2"/>
        <w:tabs>
          <w:tab w:val="right" w:leader="dot" w:pos="8306"/>
        </w:tabs>
      </w:pPr>
      <w:hyperlink w:anchor="_Toc6521" w:history="1">
        <w:r>
          <w:rPr>
            <w:rFonts w:ascii="仿宋" w:eastAsia="仿宋" w:hAnsi="仿宋" w:cs="仿宋" w:hint="eastAsia"/>
            <w:lang w:eastAsia="zh-CN"/>
          </w:rPr>
          <w:t>(五)、特殊环境影响</w:t>
        </w:r>
        <w:r>
          <w:tab/>
        </w:r>
        <w:r>
          <w:fldChar w:fldCharType="begin"/>
        </w:r>
        <w:r>
          <w:instrText xml:space="preserve"> PAGEREF _Toc6521 \h </w:instrText>
        </w:r>
        <w:r>
          <w:fldChar w:fldCharType="separate"/>
        </w:r>
        <w:r>
          <w:t>21</w:t>
        </w:r>
        <w:r>
          <w:fldChar w:fldCharType="end"/>
        </w:r>
      </w:hyperlink>
    </w:p>
    <w:p>
      <w:pPr>
        <w:pStyle w:val="TOC1"/>
        <w:tabs>
          <w:tab w:val="right" w:leader="dot" w:pos="8306"/>
        </w:tabs>
      </w:pPr>
      <w:hyperlink w:anchor="_Toc13814" w:history="1">
        <w:r>
          <w:rPr>
            <w:rFonts w:ascii="仿宋" w:eastAsia="仿宋" w:hAnsi="仿宋" w:cs="仿宋" w:hint="eastAsia"/>
            <w:lang w:eastAsia="zh-CN"/>
          </w:rPr>
          <w:t>三、财务管理与成本控制</w:t>
        </w:r>
        <w:r>
          <w:tab/>
        </w:r>
        <w:r>
          <w:fldChar w:fldCharType="begin"/>
        </w:r>
        <w:r>
          <w:instrText xml:space="preserve"> PAGEREF _Toc13814 \h </w:instrText>
        </w:r>
        <w:r>
          <w:fldChar w:fldCharType="separate"/>
        </w:r>
        <w:r>
          <w:t>22</w:t>
        </w:r>
        <w:r>
          <w:fldChar w:fldCharType="end"/>
        </w:r>
      </w:hyperlink>
    </w:p>
    <w:p>
      <w:pPr>
        <w:pStyle w:val="TOC2"/>
        <w:tabs>
          <w:tab w:val="right" w:leader="dot" w:pos="8306"/>
        </w:tabs>
      </w:pPr>
      <w:hyperlink w:anchor="_Toc20772" w:history="1">
        <w:r>
          <w:rPr>
            <w:rFonts w:ascii="仿宋" w:eastAsia="仿宋" w:hAnsi="仿宋" w:cs="仿宋" w:hint="eastAsia"/>
            <w:lang w:eastAsia="zh-CN"/>
          </w:rPr>
          <w:t>(一)、财务管理体系建设</w:t>
        </w:r>
        <w:r>
          <w:tab/>
        </w:r>
        <w:r>
          <w:fldChar w:fldCharType="begin"/>
        </w:r>
        <w:r>
          <w:instrText xml:space="preserve"> PAGEREF _Toc20772 \h </w:instrText>
        </w:r>
        <w:r>
          <w:fldChar w:fldCharType="separate"/>
        </w:r>
        <w:r>
          <w:t>22</w:t>
        </w:r>
        <w:r>
          <w:fldChar w:fldCharType="end"/>
        </w:r>
      </w:hyperlink>
    </w:p>
    <w:p>
      <w:pPr>
        <w:pStyle w:val="TOC2"/>
        <w:tabs>
          <w:tab w:val="right" w:leader="dot" w:pos="8306"/>
        </w:tabs>
      </w:pPr>
      <w:hyperlink w:anchor="_Toc11103" w:history="1">
        <w:r>
          <w:rPr>
            <w:rFonts w:ascii="仿宋" w:eastAsia="仿宋" w:hAnsi="仿宋" w:cs="仿宋" w:hint="eastAsia"/>
            <w:lang w:eastAsia="zh-CN"/>
          </w:rPr>
          <w:t>(二)、成本控制措施</w:t>
        </w:r>
        <w:r>
          <w:tab/>
        </w:r>
        <w:r>
          <w:fldChar w:fldCharType="begin"/>
        </w:r>
        <w:r>
          <w:instrText xml:space="preserve"> PAGEREF _Toc11103 \h </w:instrText>
        </w:r>
        <w:r>
          <w:fldChar w:fldCharType="separate"/>
        </w:r>
        <w:r>
          <w:t>23</w:t>
        </w:r>
        <w:r>
          <w:fldChar w:fldCharType="end"/>
        </w:r>
      </w:hyperlink>
    </w:p>
    <w:p>
      <w:pPr>
        <w:pStyle w:val="TOC1"/>
        <w:tabs>
          <w:tab w:val="right" w:leader="dot" w:pos="8306"/>
        </w:tabs>
      </w:pPr>
      <w:hyperlink w:anchor="_Toc24654" w:history="1">
        <w:r>
          <w:rPr>
            <w:rFonts w:ascii="仿宋" w:eastAsia="仿宋" w:hAnsi="仿宋" w:cs="仿宋" w:hint="eastAsia"/>
            <w:lang w:eastAsia="zh-CN"/>
          </w:rPr>
          <w:t>四、动物皮胶项目概论</w:t>
        </w:r>
        <w:r>
          <w:tab/>
        </w:r>
        <w:r>
          <w:fldChar w:fldCharType="begin"/>
        </w:r>
        <w:r>
          <w:instrText xml:space="preserve"> PAGEREF _Toc24654 \h </w:instrText>
        </w:r>
        <w:r>
          <w:fldChar w:fldCharType="separate"/>
        </w:r>
        <w:r>
          <w:t>24</w:t>
        </w:r>
        <w:r>
          <w:fldChar w:fldCharType="end"/>
        </w:r>
      </w:hyperlink>
    </w:p>
    <w:p>
      <w:pPr>
        <w:pStyle w:val="TOC2"/>
        <w:tabs>
          <w:tab w:val="right" w:leader="dot" w:pos="8306"/>
        </w:tabs>
      </w:pPr>
      <w:hyperlink w:anchor="_Toc25039" w:history="1">
        <w:r>
          <w:rPr>
            <w:rFonts w:ascii="仿宋" w:eastAsia="仿宋" w:hAnsi="仿宋" w:cs="仿宋" w:hint="eastAsia"/>
            <w:lang w:eastAsia="zh-CN"/>
          </w:rPr>
          <w:t>(一)、项目申报单位概况</w:t>
        </w:r>
        <w:r>
          <w:tab/>
        </w:r>
        <w:r>
          <w:fldChar w:fldCharType="begin"/>
        </w:r>
        <w:r>
          <w:instrText xml:space="preserve"> PAGEREF _Toc25039 \h </w:instrText>
        </w:r>
        <w:r>
          <w:fldChar w:fldCharType="separate"/>
        </w:r>
        <w:r>
          <w:t>24</w:t>
        </w:r>
        <w:r>
          <w:fldChar w:fldCharType="end"/>
        </w:r>
      </w:hyperlink>
    </w:p>
    <w:p>
      <w:pPr>
        <w:pStyle w:val="TOC2"/>
        <w:tabs>
          <w:tab w:val="right" w:leader="dot" w:pos="8306"/>
        </w:tabs>
      </w:pPr>
      <w:hyperlink w:anchor="_Toc31445" w:history="1">
        <w:r>
          <w:rPr>
            <w:rFonts w:ascii="仿宋" w:eastAsia="仿宋" w:hAnsi="仿宋" w:cs="仿宋" w:hint="eastAsia"/>
            <w:lang w:eastAsia="zh-CN"/>
          </w:rPr>
          <w:t>(二)、项目概况</w:t>
        </w:r>
        <w:r>
          <w:tab/>
        </w:r>
        <w:r>
          <w:fldChar w:fldCharType="begin"/>
        </w:r>
        <w:r>
          <w:instrText xml:space="preserve"> PAGEREF _Toc31445 \h </w:instrText>
        </w:r>
        <w:r>
          <w:fldChar w:fldCharType="separate"/>
        </w:r>
        <w:r>
          <w:t>25</w:t>
        </w:r>
        <w:r>
          <w:fldChar w:fldCharType="end"/>
        </w:r>
      </w:hyperlink>
    </w:p>
    <w:p>
      <w:pPr>
        <w:pStyle w:val="TOC1"/>
        <w:tabs>
          <w:tab w:val="right" w:leader="dot" w:pos="8306"/>
        </w:tabs>
      </w:pPr>
      <w:hyperlink w:anchor="_Toc7126" w:history="1">
        <w:r>
          <w:rPr>
            <w:rFonts w:ascii="仿宋" w:eastAsia="仿宋" w:hAnsi="仿宋" w:cs="仿宋" w:hint="eastAsia"/>
            <w:lang w:eastAsia="zh-CN"/>
          </w:rPr>
          <w:t>五、经济影响分析</w:t>
        </w:r>
        <w:r>
          <w:tab/>
        </w:r>
        <w:r>
          <w:fldChar w:fldCharType="begin"/>
        </w:r>
        <w:r>
          <w:instrText xml:space="preserve"> PAGEREF _Toc7126 \h </w:instrText>
        </w:r>
        <w:r>
          <w:fldChar w:fldCharType="separate"/>
        </w:r>
        <w:r>
          <w:t>28</w:t>
        </w:r>
        <w:r>
          <w:fldChar w:fldCharType="end"/>
        </w:r>
      </w:hyperlink>
    </w:p>
    <w:p>
      <w:pPr>
        <w:pStyle w:val="TOC2"/>
        <w:tabs>
          <w:tab w:val="right" w:leader="dot" w:pos="8306"/>
        </w:tabs>
      </w:pPr>
      <w:hyperlink w:anchor="_Toc26247" w:history="1">
        <w:r>
          <w:rPr>
            <w:rFonts w:ascii="仿宋" w:eastAsia="仿宋" w:hAnsi="仿宋" w:cs="仿宋" w:hint="eastAsia"/>
            <w:lang w:eastAsia="zh-CN"/>
          </w:rPr>
          <w:t>(一)、经济费用效益或费用效果分析</w:t>
        </w:r>
        <w:r>
          <w:tab/>
        </w:r>
        <w:r>
          <w:fldChar w:fldCharType="begin"/>
        </w:r>
        <w:r>
          <w:instrText xml:space="preserve"> PAGEREF _Toc26247 \h </w:instrText>
        </w:r>
        <w:r>
          <w:fldChar w:fldCharType="separate"/>
        </w:r>
        <w:r>
          <w:t>28</w:t>
        </w:r>
        <w:r>
          <w:fldChar w:fldCharType="end"/>
        </w:r>
      </w:hyperlink>
    </w:p>
    <w:p>
      <w:pPr>
        <w:pStyle w:val="TOC2"/>
        <w:tabs>
          <w:tab w:val="right" w:leader="dot" w:pos="8306"/>
        </w:tabs>
      </w:pPr>
      <w:hyperlink w:anchor="_Toc26503" w:history="1">
        <w:r>
          <w:rPr>
            <w:rFonts w:ascii="仿宋" w:eastAsia="仿宋" w:hAnsi="仿宋" w:cs="仿宋" w:hint="eastAsia"/>
            <w:lang w:eastAsia="zh-CN"/>
          </w:rPr>
          <w:t>(二)、行业影响分析</w:t>
        </w:r>
        <w:r>
          <w:tab/>
        </w:r>
        <w:r>
          <w:fldChar w:fldCharType="begin"/>
        </w:r>
        <w:r>
          <w:instrText xml:space="preserve"> PAGEREF _Toc26503 \h </w:instrText>
        </w:r>
        <w:r>
          <w:fldChar w:fldCharType="separate"/>
        </w:r>
        <w:r>
          <w:t>30</w:t>
        </w:r>
        <w:r>
          <w:fldChar w:fldCharType="end"/>
        </w:r>
      </w:hyperlink>
    </w:p>
    <w:p>
      <w:pPr>
        <w:pStyle w:val="TOC2"/>
        <w:tabs>
          <w:tab w:val="right" w:leader="dot" w:pos="8306"/>
        </w:tabs>
      </w:pPr>
      <w:hyperlink w:anchor="_Toc17090" w:history="1">
        <w:r>
          <w:rPr>
            <w:rFonts w:ascii="仿宋" w:eastAsia="仿宋" w:hAnsi="仿宋" w:cs="仿宋" w:hint="eastAsia"/>
            <w:lang w:eastAsia="zh-CN"/>
          </w:rPr>
          <w:t>(三)、区域经济影响分析</w:t>
        </w:r>
        <w:r>
          <w:tab/>
        </w:r>
        <w:r>
          <w:fldChar w:fldCharType="begin"/>
        </w:r>
        <w:r>
          <w:instrText xml:space="preserve"> PAGEREF _Toc17090 \h </w:instrText>
        </w:r>
        <w:r>
          <w:fldChar w:fldCharType="separate"/>
        </w:r>
        <w:r>
          <w:t>32</w:t>
        </w:r>
        <w:r>
          <w:fldChar w:fldCharType="end"/>
        </w:r>
      </w:hyperlink>
    </w:p>
    <w:p>
      <w:pPr>
        <w:pStyle w:val="TOC2"/>
        <w:tabs>
          <w:tab w:val="right" w:leader="dot" w:pos="8306"/>
        </w:tabs>
      </w:pPr>
      <w:hyperlink w:anchor="_Toc21008" w:history="1">
        <w:r>
          <w:rPr>
            <w:rFonts w:ascii="仿宋" w:eastAsia="仿宋" w:hAnsi="仿宋" w:cs="仿宋" w:hint="eastAsia"/>
            <w:lang w:eastAsia="zh-CN"/>
          </w:rPr>
          <w:t>(四)、宏观经济影响分析</w:t>
        </w:r>
        <w:r>
          <w:tab/>
        </w:r>
        <w:r>
          <w:fldChar w:fldCharType="begin"/>
        </w:r>
        <w:r>
          <w:instrText xml:space="preserve"> PAGEREF _Toc21008 \h </w:instrText>
        </w:r>
        <w:r>
          <w:fldChar w:fldCharType="separate"/>
        </w:r>
        <w:r>
          <w:t>33</w:t>
        </w:r>
        <w:r>
          <w:fldChar w:fldCharType="end"/>
        </w:r>
      </w:hyperlink>
    </w:p>
    <w:p>
      <w:pPr>
        <w:pStyle w:val="TOC1"/>
        <w:tabs>
          <w:tab w:val="right" w:leader="dot" w:pos="8306"/>
        </w:tabs>
      </w:pPr>
      <w:hyperlink w:anchor="_Toc19994" w:history="1">
        <w:r>
          <w:rPr>
            <w:rFonts w:ascii="仿宋" w:eastAsia="仿宋" w:hAnsi="仿宋" w:cs="仿宋" w:hint="eastAsia"/>
            <w:lang w:eastAsia="zh-CN"/>
          </w:rPr>
          <w:t>六、项目监理与质量保证</w:t>
        </w:r>
        <w:r>
          <w:tab/>
        </w:r>
        <w:r>
          <w:fldChar w:fldCharType="begin"/>
        </w:r>
        <w:r>
          <w:instrText xml:space="preserve"> PAGEREF _Toc19994 \h </w:instrText>
        </w:r>
        <w:r>
          <w:fldChar w:fldCharType="separate"/>
        </w:r>
        <w:r>
          <w:t>34</w:t>
        </w:r>
        <w:r>
          <w:fldChar w:fldCharType="end"/>
        </w:r>
      </w:hyperlink>
    </w:p>
    <w:p>
      <w:pPr>
        <w:pStyle w:val="TOC2"/>
        <w:tabs>
          <w:tab w:val="right" w:leader="dot" w:pos="8306"/>
        </w:tabs>
      </w:pPr>
      <w:hyperlink w:anchor="_Toc30029" w:history="1">
        <w:r>
          <w:rPr>
            <w:rFonts w:ascii="仿宋" w:eastAsia="仿宋" w:hAnsi="仿宋" w:cs="仿宋" w:hint="eastAsia"/>
            <w:lang w:eastAsia="zh-CN"/>
          </w:rPr>
          <w:t>(一)、监理体系构建</w:t>
        </w:r>
        <w:r>
          <w:tab/>
        </w:r>
        <w:r>
          <w:fldChar w:fldCharType="begin"/>
        </w:r>
        <w:r>
          <w:instrText xml:space="preserve"> PAGEREF _Toc30029 \h </w:instrText>
        </w:r>
        <w:r>
          <w:fldChar w:fldCharType="separate"/>
        </w:r>
        <w:r>
          <w:t>34</w:t>
        </w:r>
        <w:r>
          <w:fldChar w:fldCharType="end"/>
        </w:r>
      </w:hyperlink>
    </w:p>
    <w:p>
      <w:pPr>
        <w:pStyle w:val="TOC2"/>
        <w:tabs>
          <w:tab w:val="right" w:leader="dot" w:pos="8306"/>
        </w:tabs>
      </w:pPr>
      <w:hyperlink w:anchor="_Toc8750" w:history="1">
        <w:r>
          <w:rPr>
            <w:rFonts w:ascii="仿宋" w:eastAsia="仿宋" w:hAnsi="仿宋" w:cs="仿宋" w:hint="eastAsia"/>
            <w:lang w:eastAsia="zh-CN"/>
          </w:rPr>
          <w:t>(二)、质量保证体系实施</w:t>
        </w:r>
        <w:r>
          <w:tab/>
        </w:r>
        <w:r>
          <w:fldChar w:fldCharType="begin"/>
        </w:r>
        <w:r>
          <w:instrText xml:space="preserve"> PAGEREF _Toc8750 \h </w:instrText>
        </w:r>
        <w:r>
          <w:fldChar w:fldCharType="separate"/>
        </w:r>
        <w:r>
          <w:t>35</w:t>
        </w:r>
        <w:r>
          <w:fldChar w:fldCharType="end"/>
        </w:r>
      </w:hyperlink>
    </w:p>
    <w:p>
      <w:pPr>
        <w:pStyle w:val="TOC2"/>
        <w:tabs>
          <w:tab w:val="right" w:leader="dot" w:pos="8306"/>
        </w:tabs>
      </w:pPr>
      <w:hyperlink w:anchor="_Toc5840" w:history="1">
        <w:r>
          <w:rPr>
            <w:rFonts w:ascii="仿宋" w:eastAsia="仿宋" w:hAnsi="仿宋" w:cs="仿宋" w:hint="eastAsia"/>
            <w:lang w:eastAsia="zh-CN"/>
          </w:rPr>
          <w:t>(三)、监理与质量控制流程</w:t>
        </w:r>
        <w:r>
          <w:tab/>
        </w:r>
        <w:r>
          <w:fldChar w:fldCharType="begin"/>
        </w:r>
        <w:r>
          <w:instrText xml:space="preserve"> PAGEREF _Toc5840 \h </w:instrText>
        </w:r>
        <w:r>
          <w:fldChar w:fldCharType="separate"/>
        </w:r>
        <w:r>
          <w:t>36</w:t>
        </w:r>
        <w:r>
          <w:fldChar w:fldCharType="end"/>
        </w:r>
      </w:hyperlink>
    </w:p>
    <w:p>
      <w:pPr>
        <w:pStyle w:val="TOC1"/>
        <w:tabs>
          <w:tab w:val="right" w:leader="dot" w:pos="8306"/>
        </w:tabs>
      </w:pPr>
      <w:hyperlink w:anchor="_Toc24331" w:history="1">
        <w:r>
          <w:rPr>
            <w:rFonts w:ascii="仿宋" w:eastAsia="仿宋" w:hAnsi="仿宋" w:cs="仿宋" w:hint="eastAsia"/>
            <w:lang w:eastAsia="zh-CN"/>
          </w:rPr>
          <w:t>七、项目进度计划</w:t>
        </w:r>
        <w:r>
          <w:tab/>
        </w:r>
        <w:r>
          <w:fldChar w:fldCharType="begin"/>
        </w:r>
        <w:r>
          <w:instrText xml:space="preserve"> PAGEREF _Toc24331 \h </w:instrText>
        </w:r>
        <w:r>
          <w:fldChar w:fldCharType="separate"/>
        </w:r>
        <w:r>
          <w:t>36</w:t>
        </w:r>
        <w:r>
          <w:fldChar w:fldCharType="end"/>
        </w:r>
      </w:hyperlink>
    </w:p>
    <w:p>
      <w:pPr>
        <w:pStyle w:val="TOC2"/>
        <w:tabs>
          <w:tab w:val="right" w:leader="dot" w:pos="8306"/>
        </w:tabs>
      </w:pPr>
      <w:hyperlink w:anchor="_Toc3112" w:history="1">
        <w:r>
          <w:rPr>
            <w:rFonts w:ascii="仿宋" w:eastAsia="仿宋" w:hAnsi="仿宋" w:cs="仿宋" w:hint="eastAsia"/>
            <w:lang w:eastAsia="zh-CN"/>
          </w:rPr>
          <w:t>(一)、建设周期</w:t>
        </w:r>
        <w:r>
          <w:tab/>
        </w:r>
        <w:r>
          <w:fldChar w:fldCharType="begin"/>
        </w:r>
        <w:r>
          <w:instrText xml:space="preserve"> PAGEREF _Toc3112 \h </w:instrText>
        </w:r>
        <w:r>
          <w:fldChar w:fldCharType="separate"/>
        </w:r>
        <w:r>
          <w:t>36</w:t>
        </w:r>
        <w:r>
          <w:fldChar w:fldCharType="end"/>
        </w:r>
      </w:hyperlink>
    </w:p>
    <w:p>
      <w:pPr>
        <w:pStyle w:val="TOC2"/>
        <w:tabs>
          <w:tab w:val="right" w:leader="dot" w:pos="8306"/>
        </w:tabs>
      </w:pPr>
      <w:hyperlink w:anchor="_Toc19157" w:history="1">
        <w:r>
          <w:rPr>
            <w:rFonts w:ascii="仿宋" w:eastAsia="仿宋" w:hAnsi="仿宋" w:cs="仿宋" w:hint="eastAsia"/>
            <w:lang w:eastAsia="zh-CN"/>
          </w:rPr>
          <w:t>(二)、建设进度</w:t>
        </w:r>
        <w:r>
          <w:tab/>
        </w:r>
        <w:r>
          <w:fldChar w:fldCharType="begin"/>
        </w:r>
        <w:r>
          <w:instrText xml:space="preserve"> PAGEREF _Toc19157 \h </w:instrText>
        </w:r>
        <w:r>
          <w:fldChar w:fldCharType="separate"/>
        </w:r>
        <w:r>
          <w:t>37</w:t>
        </w:r>
        <w:r>
          <w:fldChar w:fldCharType="end"/>
        </w:r>
      </w:hyperlink>
    </w:p>
    <w:p>
      <w:pPr>
        <w:pStyle w:val="TOC2"/>
        <w:tabs>
          <w:tab w:val="right" w:leader="dot" w:pos="8306"/>
        </w:tabs>
      </w:pPr>
      <w:hyperlink w:anchor="_Toc30325" w:history="1">
        <w:r>
          <w:rPr>
            <w:rFonts w:ascii="仿宋" w:eastAsia="仿宋" w:hAnsi="仿宋" w:cs="仿宋" w:hint="eastAsia"/>
            <w:lang w:eastAsia="zh-CN"/>
          </w:rPr>
          <w:t>(三)、进度安排注意事项</w:t>
        </w:r>
        <w:r>
          <w:tab/>
        </w:r>
        <w:r>
          <w:fldChar w:fldCharType="begin"/>
        </w:r>
        <w:r>
          <w:instrText xml:space="preserve"> PAGEREF _Toc30325 \h </w:instrText>
        </w:r>
        <w:r>
          <w:fldChar w:fldCharType="separate"/>
        </w:r>
        <w:r>
          <w:t>38</w:t>
        </w:r>
        <w:r>
          <w:fldChar w:fldCharType="end"/>
        </w:r>
      </w:hyperlink>
    </w:p>
    <w:p>
      <w:pPr>
        <w:pStyle w:val="TOC2"/>
        <w:tabs>
          <w:tab w:val="right" w:leader="dot" w:pos="8306"/>
        </w:tabs>
      </w:pPr>
      <w:hyperlink w:anchor="_Toc20366" w:history="1">
        <w:r>
          <w:rPr>
            <w:rFonts w:ascii="仿宋" w:eastAsia="仿宋" w:hAnsi="仿宋" w:cs="仿宋" w:hint="eastAsia"/>
            <w:lang w:eastAsia="zh-CN"/>
          </w:rPr>
          <w:t>(四)、人力资源配置</w:t>
        </w:r>
        <w:r>
          <w:tab/>
        </w:r>
        <w:r>
          <w:fldChar w:fldCharType="begin"/>
        </w:r>
        <w:r>
          <w:instrText xml:space="preserve"> PAGEREF _Toc20366 \h </w:instrText>
        </w:r>
        <w:r>
          <w:fldChar w:fldCharType="separate"/>
        </w:r>
        <w:r>
          <w:t>39</w:t>
        </w:r>
        <w:r>
          <w:fldChar w:fldCharType="end"/>
        </w:r>
      </w:hyperlink>
    </w:p>
    <w:p>
      <w:pPr>
        <w:pStyle w:val="TOC2"/>
        <w:tabs>
          <w:tab w:val="right" w:leader="dot" w:pos="8306"/>
        </w:tabs>
      </w:pPr>
      <w:hyperlink w:anchor="_Toc14218" w:history="1">
        <w:r>
          <w:rPr>
            <w:rFonts w:ascii="仿宋" w:eastAsia="仿宋" w:hAnsi="仿宋" w:cs="仿宋" w:hint="eastAsia"/>
            <w:lang w:eastAsia="zh-CN"/>
          </w:rPr>
          <w:t>(五)、员工培训</w:t>
        </w:r>
        <w:r>
          <w:tab/>
        </w:r>
        <w:r>
          <w:fldChar w:fldCharType="begin"/>
        </w:r>
        <w:r>
          <w:instrText xml:space="preserve"> PAGEREF _Toc14218 \h </w:instrText>
        </w:r>
        <w:r>
          <w:fldChar w:fldCharType="separate"/>
        </w:r>
        <w:r>
          <w:t>41</w:t>
        </w:r>
        <w:r>
          <w:fldChar w:fldCharType="end"/>
        </w:r>
      </w:hyperlink>
    </w:p>
    <w:p>
      <w:pPr>
        <w:pStyle w:val="TOC2"/>
        <w:tabs>
          <w:tab w:val="right" w:leader="dot" w:pos="8306"/>
        </w:tabs>
      </w:pPr>
      <w:hyperlink w:anchor="_Toc20525" w:history="1">
        <w:r>
          <w:rPr>
            <w:rFonts w:ascii="仿宋" w:eastAsia="仿宋" w:hAnsi="仿宋" w:cs="仿宋" w:hint="eastAsia"/>
            <w:lang w:eastAsia="zh-CN"/>
          </w:rPr>
          <w:t>(六)、项目实施保障</w:t>
        </w:r>
        <w:r>
          <w:tab/>
        </w:r>
        <w:r>
          <w:fldChar w:fldCharType="begin"/>
        </w:r>
        <w:r>
          <w:instrText xml:space="preserve"> PAGEREF _Toc20525 \h </w:instrText>
        </w:r>
        <w:r>
          <w:fldChar w:fldCharType="separate"/>
        </w:r>
        <w:r>
          <w:t>42</w:t>
        </w:r>
        <w:r>
          <w:fldChar w:fldCharType="end"/>
        </w:r>
      </w:hyperlink>
    </w:p>
    <w:p>
      <w:pPr>
        <w:pStyle w:val="TOC2"/>
        <w:tabs>
          <w:tab w:val="right" w:leader="dot" w:pos="8306"/>
        </w:tabs>
      </w:pPr>
      <w:hyperlink w:anchor="_Toc21804" w:history="1">
        <w:r>
          <w:rPr>
            <w:rFonts w:ascii="仿宋" w:eastAsia="仿宋" w:hAnsi="仿宋" w:cs="仿宋" w:hint="eastAsia"/>
            <w:lang w:eastAsia="zh-CN"/>
          </w:rPr>
          <w:t>(七)、安全规范管理</w:t>
        </w:r>
        <w:r>
          <w:tab/>
        </w:r>
        <w:r>
          <w:fldChar w:fldCharType="begin"/>
        </w:r>
        <w:r>
          <w:instrText xml:space="preserve"> PAGEREF _Toc21804 \h </w:instrText>
        </w:r>
        <w:r>
          <w:fldChar w:fldCharType="separate"/>
        </w:r>
        <w:r>
          <w:t>43</w:t>
        </w:r>
        <w:r>
          <w:fldChar w:fldCharType="end"/>
        </w:r>
      </w:hyperlink>
    </w:p>
    <w:p>
      <w:pPr>
        <w:pStyle w:val="TOC1"/>
        <w:tabs>
          <w:tab w:val="right" w:leader="dot" w:pos="8306"/>
        </w:tabs>
      </w:pPr>
      <w:hyperlink w:anchor="_Toc22380" w:history="1">
        <w:r>
          <w:rPr>
            <w:rFonts w:ascii="仿宋" w:eastAsia="仿宋" w:hAnsi="仿宋" w:cs="仿宋" w:hint="eastAsia"/>
            <w:lang w:eastAsia="zh-CN"/>
          </w:rPr>
          <w:t>八、项目变更管理</w:t>
        </w:r>
        <w:r>
          <w:tab/>
        </w:r>
        <w:r>
          <w:fldChar w:fldCharType="begin"/>
        </w:r>
        <w:r>
          <w:instrText xml:space="preserve"> PAGEREF _Toc22380 \h </w:instrText>
        </w:r>
        <w:r>
          <w:fldChar w:fldCharType="separate"/>
        </w:r>
        <w:r>
          <w:t>44</w:t>
        </w:r>
        <w:r>
          <w:fldChar w:fldCharType="end"/>
        </w:r>
      </w:hyperlink>
    </w:p>
    <w:p>
      <w:pPr>
        <w:pStyle w:val="TOC2"/>
        <w:tabs>
          <w:tab w:val="right" w:leader="dot" w:pos="8306"/>
        </w:tabs>
      </w:pPr>
      <w:hyperlink w:anchor="_Toc25385" w:history="1">
        <w:r>
          <w:rPr>
            <w:rFonts w:ascii="仿宋" w:eastAsia="仿宋" w:hAnsi="仿宋" w:cs="仿宋" w:hint="eastAsia"/>
            <w:lang w:eastAsia="zh-CN"/>
          </w:rPr>
          <w:t>(一)、变更控制流程</w:t>
        </w:r>
        <w:r>
          <w:tab/>
        </w:r>
        <w:r>
          <w:fldChar w:fldCharType="begin"/>
        </w:r>
        <w:r>
          <w:instrText xml:space="preserve"> PAGEREF _Toc25385 \h </w:instrText>
        </w:r>
        <w:r>
          <w:fldChar w:fldCharType="separate"/>
        </w:r>
        <w:r>
          <w:t>44</w:t>
        </w:r>
        <w:r>
          <w:fldChar w:fldCharType="end"/>
        </w:r>
      </w:hyperlink>
    </w:p>
    <w:p>
      <w:pPr>
        <w:pStyle w:val="TOC2"/>
        <w:tabs>
          <w:tab w:val="right" w:leader="dot" w:pos="8306"/>
        </w:tabs>
      </w:pPr>
      <w:hyperlink w:anchor="_Toc30188" w:history="1">
        <w:r>
          <w:rPr>
            <w:rFonts w:ascii="仿宋" w:eastAsia="仿宋" w:hAnsi="仿宋" w:cs="仿宋" w:hint="eastAsia"/>
            <w:lang w:eastAsia="zh-CN"/>
          </w:rPr>
          <w:t>(二)、影响评估与处理</w:t>
        </w:r>
        <w:r>
          <w:tab/>
        </w:r>
        <w:r>
          <w:fldChar w:fldCharType="begin"/>
        </w:r>
        <w:r>
          <w:instrText xml:space="preserve"> PAGEREF _Toc30188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4" w:history="1">
        <w:r>
          <w:rPr>
            <w:rFonts w:ascii="仿宋" w:eastAsia="仿宋" w:hAnsi="仿宋" w:cs="仿宋" w:hint="eastAsia"/>
            <w:lang w:eastAsia="zh-CN"/>
          </w:rPr>
          <w:t>(三)、变更记录与追踪</w:t>
        </w:r>
        <w:r>
          <w:tab/>
        </w:r>
        <w:r>
          <w:fldChar w:fldCharType="begin"/>
        </w:r>
        <w:r>
          <w:instrText xml:space="preserve"> PAGEREF _Toc4964 \h </w:instrText>
        </w:r>
        <w:r>
          <w:fldChar w:fldCharType="separate"/>
        </w:r>
        <w:r>
          <w:t>46</w:t>
        </w:r>
        <w:r>
          <w:fldChar w:fldCharType="end"/>
        </w:r>
      </w:hyperlink>
    </w:p>
    <w:p>
      <w:pPr>
        <w:pStyle w:val="TOC2"/>
        <w:tabs>
          <w:tab w:val="right" w:leader="dot" w:pos="8306"/>
        </w:tabs>
      </w:pPr>
      <w:hyperlink w:anchor="_Toc4775" w:history="1">
        <w:r>
          <w:rPr>
            <w:rFonts w:ascii="仿宋" w:eastAsia="仿宋" w:hAnsi="仿宋" w:cs="仿宋" w:hint="eastAsia"/>
            <w:lang w:eastAsia="zh-CN"/>
          </w:rPr>
          <w:t>(四)、变更管理策略</w:t>
        </w:r>
        <w:r>
          <w:tab/>
        </w:r>
        <w:r>
          <w:fldChar w:fldCharType="begin"/>
        </w:r>
        <w:r>
          <w:instrText xml:space="preserve"> PAGEREF _Toc4775 \h </w:instrText>
        </w:r>
        <w:r>
          <w:fldChar w:fldCharType="separate"/>
        </w:r>
        <w:r>
          <w:t>48</w:t>
        </w:r>
        <w:r>
          <w:fldChar w:fldCharType="end"/>
        </w:r>
      </w:hyperlink>
    </w:p>
    <w:p>
      <w:pPr>
        <w:pStyle w:val="TOC1"/>
        <w:tabs>
          <w:tab w:val="right" w:leader="dot" w:pos="8306"/>
        </w:tabs>
      </w:pPr>
      <w:hyperlink w:anchor="_Toc17162" w:history="1">
        <w:r>
          <w:rPr>
            <w:rFonts w:ascii="仿宋" w:eastAsia="仿宋" w:hAnsi="仿宋" w:cs="仿宋" w:hint="eastAsia"/>
            <w:lang w:eastAsia="zh-CN"/>
          </w:rPr>
          <w:t>九、技术创新与产业升级</w:t>
        </w:r>
        <w:r>
          <w:tab/>
        </w:r>
        <w:r>
          <w:fldChar w:fldCharType="begin"/>
        </w:r>
        <w:r>
          <w:instrText xml:space="preserve"> PAGEREF _Toc17162 \h </w:instrText>
        </w:r>
        <w:r>
          <w:fldChar w:fldCharType="separate"/>
        </w:r>
        <w:r>
          <w:t>50</w:t>
        </w:r>
        <w:r>
          <w:fldChar w:fldCharType="end"/>
        </w:r>
      </w:hyperlink>
    </w:p>
    <w:p>
      <w:pPr>
        <w:pStyle w:val="TOC2"/>
        <w:tabs>
          <w:tab w:val="right" w:leader="dot" w:pos="8306"/>
        </w:tabs>
      </w:pPr>
      <w:hyperlink w:anchor="_Toc18378" w:history="1">
        <w:r>
          <w:rPr>
            <w:rFonts w:ascii="仿宋" w:eastAsia="仿宋" w:hAnsi="仿宋" w:cs="仿宋" w:hint="eastAsia"/>
            <w:lang w:eastAsia="zh-CN"/>
          </w:rPr>
          <w:t>(一)、技术创新方向与目标</w:t>
        </w:r>
        <w:r>
          <w:tab/>
        </w:r>
        <w:r>
          <w:fldChar w:fldCharType="begin"/>
        </w:r>
        <w:r>
          <w:instrText xml:space="preserve"> PAGEREF _Toc18378 \h </w:instrText>
        </w:r>
        <w:r>
          <w:fldChar w:fldCharType="separate"/>
        </w:r>
        <w:r>
          <w:t>50</w:t>
        </w:r>
        <w:r>
          <w:fldChar w:fldCharType="end"/>
        </w:r>
      </w:hyperlink>
    </w:p>
    <w:p>
      <w:pPr>
        <w:pStyle w:val="TOC2"/>
        <w:tabs>
          <w:tab w:val="right" w:leader="dot" w:pos="8306"/>
        </w:tabs>
      </w:pPr>
      <w:hyperlink w:anchor="_Toc22146" w:history="1">
        <w:r>
          <w:rPr>
            <w:rFonts w:ascii="仿宋" w:eastAsia="仿宋" w:hAnsi="仿宋" w:cs="仿宋" w:hint="eastAsia"/>
            <w:lang w:eastAsia="zh-CN"/>
          </w:rPr>
          <w:t>(二)、产业升级路径与措施</w:t>
        </w:r>
        <w:r>
          <w:tab/>
        </w:r>
        <w:r>
          <w:fldChar w:fldCharType="begin"/>
        </w:r>
        <w:r>
          <w:instrText xml:space="preserve"> PAGEREF _Toc22146 \h </w:instrText>
        </w:r>
        <w:r>
          <w:fldChar w:fldCharType="separate"/>
        </w:r>
        <w:r>
          <w:t>51</w:t>
        </w:r>
        <w:r>
          <w:fldChar w:fldCharType="end"/>
        </w:r>
      </w:hyperlink>
    </w:p>
    <w:p>
      <w:pPr>
        <w:pStyle w:val="TOC1"/>
        <w:tabs>
          <w:tab w:val="right" w:leader="dot" w:pos="8306"/>
        </w:tabs>
      </w:pPr>
      <w:hyperlink w:anchor="_Toc30561" w:history="1">
        <w:r>
          <w:rPr>
            <w:rFonts w:ascii="仿宋" w:eastAsia="仿宋" w:hAnsi="仿宋" w:cs="仿宋" w:hint="eastAsia"/>
            <w:lang w:eastAsia="zh-CN"/>
          </w:rPr>
          <w:t>十、经济效益与社会效益优化</w:t>
        </w:r>
        <w:r>
          <w:tab/>
        </w:r>
        <w:r>
          <w:fldChar w:fldCharType="begin"/>
        </w:r>
        <w:r>
          <w:instrText xml:space="preserve"> PAGEREF _Toc30561 \h </w:instrText>
        </w:r>
        <w:r>
          <w:fldChar w:fldCharType="separate"/>
        </w:r>
        <w:r>
          <w:t>52</w:t>
        </w:r>
        <w:r>
          <w:fldChar w:fldCharType="end"/>
        </w:r>
      </w:hyperlink>
    </w:p>
    <w:p>
      <w:pPr>
        <w:pStyle w:val="TOC2"/>
        <w:tabs>
          <w:tab w:val="right" w:leader="dot" w:pos="8306"/>
        </w:tabs>
      </w:pPr>
      <w:hyperlink w:anchor="_Toc478" w:history="1">
        <w:r>
          <w:rPr>
            <w:rFonts w:ascii="仿宋" w:eastAsia="仿宋" w:hAnsi="仿宋" w:cs="仿宋" w:hint="eastAsia"/>
            <w:lang w:eastAsia="zh-CN"/>
          </w:rPr>
          <w:t>(一)、经济效益提升策略</w:t>
        </w:r>
        <w:r>
          <w:tab/>
        </w:r>
        <w:r>
          <w:fldChar w:fldCharType="begin"/>
        </w:r>
        <w:r>
          <w:instrText xml:space="preserve"> PAGEREF _Toc478 \h </w:instrText>
        </w:r>
        <w:r>
          <w:fldChar w:fldCharType="separate"/>
        </w:r>
        <w:r>
          <w:t>52</w:t>
        </w:r>
        <w:r>
          <w:fldChar w:fldCharType="end"/>
        </w:r>
      </w:hyperlink>
    </w:p>
    <w:p>
      <w:pPr>
        <w:pStyle w:val="TOC2"/>
        <w:tabs>
          <w:tab w:val="right" w:leader="dot" w:pos="8306"/>
        </w:tabs>
      </w:pPr>
      <w:hyperlink w:anchor="_Toc24200" w:history="1">
        <w:r>
          <w:rPr>
            <w:rFonts w:ascii="仿宋" w:eastAsia="仿宋" w:hAnsi="仿宋" w:cs="仿宋" w:hint="eastAsia"/>
            <w:lang w:eastAsia="zh-CN"/>
          </w:rPr>
          <w:t>(二)、社会效益增强方案</w:t>
        </w:r>
        <w:r>
          <w:tab/>
        </w:r>
        <w:r>
          <w:fldChar w:fldCharType="begin"/>
        </w:r>
        <w:r>
          <w:instrText xml:space="preserve"> PAGEREF _Toc24200 \h </w:instrText>
        </w:r>
        <w:r>
          <w:fldChar w:fldCharType="separate"/>
        </w:r>
        <w:r>
          <w:t>54</w:t>
        </w:r>
        <w:r>
          <w:fldChar w:fldCharType="end"/>
        </w:r>
      </w:hyperlink>
    </w:p>
    <w:p>
      <w:pPr>
        <w:pStyle w:val="TOC1"/>
        <w:tabs>
          <w:tab w:val="right" w:leader="dot" w:pos="8306"/>
        </w:tabs>
      </w:pPr>
      <w:hyperlink w:anchor="_Toc18902" w:history="1">
        <w:r>
          <w:rPr>
            <w:rFonts w:ascii="仿宋" w:eastAsia="仿宋" w:hAnsi="仿宋" w:cs="仿宋" w:hint="eastAsia"/>
            <w:lang w:eastAsia="zh-CN"/>
          </w:rPr>
          <w:t>十一、环境保护与治理方案</w:t>
        </w:r>
        <w:r>
          <w:tab/>
        </w:r>
        <w:r>
          <w:fldChar w:fldCharType="begin"/>
        </w:r>
        <w:r>
          <w:instrText xml:space="preserve"> PAGEREF _Toc18902 \h </w:instrText>
        </w:r>
        <w:r>
          <w:fldChar w:fldCharType="separate"/>
        </w:r>
        <w:r>
          <w:t>54</w:t>
        </w:r>
        <w:r>
          <w:fldChar w:fldCharType="end"/>
        </w:r>
      </w:hyperlink>
    </w:p>
    <w:p>
      <w:pPr>
        <w:pStyle w:val="TOC2"/>
        <w:tabs>
          <w:tab w:val="right" w:leader="dot" w:pos="8306"/>
        </w:tabs>
      </w:pPr>
      <w:hyperlink w:anchor="_Toc25338" w:history="1">
        <w:r>
          <w:rPr>
            <w:rFonts w:ascii="仿宋" w:eastAsia="仿宋" w:hAnsi="仿宋" w:cs="仿宋" w:hint="eastAsia"/>
            <w:lang w:eastAsia="zh-CN"/>
          </w:rPr>
          <w:t>(一)、项目环境影响评估</w:t>
        </w:r>
        <w:r>
          <w:tab/>
        </w:r>
        <w:r>
          <w:fldChar w:fldCharType="begin"/>
        </w:r>
        <w:r>
          <w:instrText xml:space="preserve"> PAGEREF _Toc25338 \h </w:instrText>
        </w:r>
        <w:r>
          <w:fldChar w:fldCharType="separate"/>
        </w:r>
        <w:r>
          <w:t>54</w:t>
        </w:r>
        <w:r>
          <w:fldChar w:fldCharType="end"/>
        </w:r>
      </w:hyperlink>
    </w:p>
    <w:p>
      <w:pPr>
        <w:pStyle w:val="TOC2"/>
        <w:tabs>
          <w:tab w:val="right" w:leader="dot" w:pos="8306"/>
        </w:tabs>
      </w:pPr>
      <w:hyperlink w:anchor="_Toc10642" w:history="1">
        <w:r>
          <w:rPr>
            <w:rFonts w:ascii="仿宋" w:eastAsia="仿宋" w:hAnsi="仿宋" w:cs="仿宋" w:hint="eastAsia"/>
            <w:lang w:eastAsia="zh-CN"/>
          </w:rPr>
          <w:t>(二)、环境保护措施与治理方案</w:t>
        </w:r>
        <w:r>
          <w:tab/>
        </w:r>
        <w:r>
          <w:fldChar w:fldCharType="begin"/>
        </w:r>
        <w:r>
          <w:instrText xml:space="preserve"> PAGEREF _Toc10642 \h </w:instrText>
        </w:r>
        <w:r>
          <w:fldChar w:fldCharType="separate"/>
        </w:r>
        <w:r>
          <w:t>55</w:t>
        </w:r>
        <w:r>
          <w:fldChar w:fldCharType="end"/>
        </w:r>
      </w:hyperlink>
    </w:p>
    <w:p>
      <w:pPr>
        <w:pStyle w:val="TOC1"/>
        <w:tabs>
          <w:tab w:val="right" w:leader="dot" w:pos="8306"/>
        </w:tabs>
      </w:pPr>
      <w:hyperlink w:anchor="_Toc30257" w:history="1">
        <w:r>
          <w:rPr>
            <w:rFonts w:ascii="仿宋" w:eastAsia="仿宋" w:hAnsi="仿宋" w:cs="仿宋" w:hint="eastAsia"/>
            <w:lang w:eastAsia="zh-CN"/>
          </w:rPr>
          <w:t>十二、客户关系管理与市场拓展</w:t>
        </w:r>
        <w:r>
          <w:tab/>
        </w:r>
        <w:r>
          <w:fldChar w:fldCharType="begin"/>
        </w:r>
        <w:r>
          <w:instrText xml:space="preserve"> PAGEREF _Toc30257 \h </w:instrText>
        </w:r>
        <w:r>
          <w:fldChar w:fldCharType="separate"/>
        </w:r>
        <w:r>
          <w:t>55</w:t>
        </w:r>
        <w:r>
          <w:fldChar w:fldCharType="end"/>
        </w:r>
      </w:hyperlink>
    </w:p>
    <w:p>
      <w:pPr>
        <w:pStyle w:val="TOC2"/>
        <w:tabs>
          <w:tab w:val="right" w:leader="dot" w:pos="8306"/>
        </w:tabs>
      </w:pPr>
      <w:hyperlink w:anchor="_Toc27598" w:history="1">
        <w:r>
          <w:rPr>
            <w:rFonts w:ascii="仿宋" w:eastAsia="仿宋" w:hAnsi="仿宋" w:cs="仿宋" w:hint="eastAsia"/>
            <w:lang w:eastAsia="zh-CN"/>
          </w:rPr>
          <w:t>(一)、客户关系管理策略</w:t>
        </w:r>
        <w:r>
          <w:tab/>
        </w:r>
        <w:r>
          <w:fldChar w:fldCharType="begin"/>
        </w:r>
        <w:r>
          <w:instrText xml:space="preserve"> PAGEREF _Toc27598 \h </w:instrText>
        </w:r>
        <w:r>
          <w:fldChar w:fldCharType="separate"/>
        </w:r>
        <w:r>
          <w:t>55</w:t>
        </w:r>
        <w:r>
          <w:fldChar w:fldCharType="end"/>
        </w:r>
      </w:hyperlink>
    </w:p>
    <w:p>
      <w:pPr>
        <w:pStyle w:val="TOC2"/>
        <w:tabs>
          <w:tab w:val="right" w:leader="dot" w:pos="8306"/>
        </w:tabs>
      </w:pPr>
      <w:hyperlink w:anchor="_Toc633" w:history="1">
        <w:r>
          <w:rPr>
            <w:rFonts w:ascii="仿宋" w:eastAsia="仿宋" w:hAnsi="仿宋" w:cs="仿宋" w:hint="eastAsia"/>
            <w:lang w:eastAsia="zh-CN"/>
          </w:rPr>
          <w:t>(二)、市场拓展方案</w:t>
        </w:r>
        <w:r>
          <w:tab/>
        </w:r>
        <w:r>
          <w:fldChar w:fldCharType="begin"/>
        </w:r>
        <w:r>
          <w:instrText xml:space="preserve"> PAGEREF _Toc633 \h </w:instrText>
        </w:r>
        <w:r>
          <w:fldChar w:fldCharType="separate"/>
        </w:r>
        <w:r>
          <w:t>57</w:t>
        </w:r>
        <w:r>
          <w:fldChar w:fldCharType="end"/>
        </w:r>
      </w:hyperlink>
    </w:p>
    <w:p>
      <w:pPr>
        <w:pStyle w:val="TOC1"/>
        <w:tabs>
          <w:tab w:val="right" w:leader="dot" w:pos="8306"/>
        </w:tabs>
      </w:pPr>
      <w:hyperlink w:anchor="_Toc31266" w:history="1">
        <w:r>
          <w:rPr>
            <w:rFonts w:ascii="仿宋" w:eastAsia="仿宋" w:hAnsi="仿宋" w:cs="仿宋" w:hint="eastAsia"/>
            <w:lang w:eastAsia="zh-CN"/>
          </w:rPr>
          <w:t>十三、项目施工方案</w:t>
        </w:r>
        <w:r>
          <w:tab/>
        </w:r>
        <w:r>
          <w:fldChar w:fldCharType="begin"/>
        </w:r>
        <w:r>
          <w:instrText xml:space="preserve"> PAGEREF _Toc31266 \h </w:instrText>
        </w:r>
        <w:r>
          <w:fldChar w:fldCharType="separate"/>
        </w:r>
        <w:r>
          <w:t>58</w:t>
        </w:r>
        <w:r>
          <w:fldChar w:fldCharType="end"/>
        </w:r>
      </w:hyperlink>
    </w:p>
    <w:p>
      <w:pPr>
        <w:pStyle w:val="TOC2"/>
        <w:tabs>
          <w:tab w:val="right" w:leader="dot" w:pos="8306"/>
        </w:tabs>
      </w:pPr>
      <w:hyperlink w:anchor="_Toc14752" w:history="1">
        <w:r>
          <w:rPr>
            <w:rFonts w:ascii="仿宋" w:eastAsia="仿宋" w:hAnsi="仿宋" w:cs="仿宋" w:hint="eastAsia"/>
            <w:lang w:eastAsia="zh-CN"/>
          </w:rPr>
          <w:t>(一)、施工组织设计</w:t>
        </w:r>
        <w:r>
          <w:tab/>
        </w:r>
        <w:r>
          <w:fldChar w:fldCharType="begin"/>
        </w:r>
        <w:r>
          <w:instrText xml:space="preserve"> PAGEREF _Toc14752 \h </w:instrText>
        </w:r>
        <w:r>
          <w:fldChar w:fldCharType="separate"/>
        </w:r>
        <w:r>
          <w:t>58</w:t>
        </w:r>
        <w:r>
          <w:fldChar w:fldCharType="end"/>
        </w:r>
      </w:hyperlink>
    </w:p>
    <w:p>
      <w:pPr>
        <w:pStyle w:val="TOC2"/>
        <w:tabs>
          <w:tab w:val="right" w:leader="dot" w:pos="8306"/>
        </w:tabs>
      </w:pPr>
      <w:hyperlink w:anchor="_Toc15210" w:history="1">
        <w:r>
          <w:rPr>
            <w:rFonts w:ascii="仿宋" w:eastAsia="仿宋" w:hAnsi="仿宋" w:cs="仿宋" w:hint="eastAsia"/>
            <w:lang w:eastAsia="zh-CN"/>
          </w:rPr>
          <w:t>(二)、施工工艺与技术路线</w:t>
        </w:r>
        <w:r>
          <w:tab/>
        </w:r>
        <w:r>
          <w:fldChar w:fldCharType="begin"/>
        </w:r>
        <w:r>
          <w:instrText xml:space="preserve"> PAGEREF _Toc15210 \h </w:instrText>
        </w:r>
        <w:r>
          <w:fldChar w:fldCharType="separate"/>
        </w:r>
        <w:r>
          <w:t>59</w:t>
        </w:r>
        <w:r>
          <w:fldChar w:fldCharType="end"/>
        </w:r>
      </w:hyperlink>
    </w:p>
    <w:p>
      <w:pPr>
        <w:pStyle w:val="TOC2"/>
        <w:tabs>
          <w:tab w:val="right" w:leader="dot" w:pos="8306"/>
        </w:tabs>
      </w:pPr>
      <w:hyperlink w:anchor="_Toc6701" w:history="1">
        <w:r>
          <w:rPr>
            <w:rFonts w:ascii="仿宋" w:eastAsia="仿宋" w:hAnsi="仿宋" w:cs="仿宋" w:hint="eastAsia"/>
            <w:lang w:eastAsia="zh-CN"/>
          </w:rPr>
          <w:t>(三)、关键节点施工计划</w:t>
        </w:r>
        <w:r>
          <w:tab/>
        </w:r>
        <w:r>
          <w:fldChar w:fldCharType="begin"/>
        </w:r>
        <w:r>
          <w:instrText xml:space="preserve"> PAGEREF _Toc6701 \h </w:instrText>
        </w:r>
        <w:r>
          <w:fldChar w:fldCharType="separate"/>
        </w:r>
        <w:r>
          <w:t>61</w:t>
        </w:r>
        <w:r>
          <w:fldChar w:fldCharType="end"/>
        </w:r>
      </w:hyperlink>
    </w:p>
    <w:p>
      <w:pPr>
        <w:pStyle w:val="TOC2"/>
        <w:tabs>
          <w:tab w:val="right" w:leader="dot" w:pos="8306"/>
        </w:tabs>
      </w:pPr>
      <w:hyperlink w:anchor="_Toc8878" w:history="1">
        <w:r>
          <w:rPr>
            <w:rFonts w:ascii="仿宋" w:eastAsia="仿宋" w:hAnsi="仿宋" w:cs="仿宋" w:hint="eastAsia"/>
            <w:lang w:eastAsia="zh-CN"/>
          </w:rPr>
          <w:t>(四)、施工现场管理</w:t>
        </w:r>
        <w:r>
          <w:tab/>
        </w:r>
        <w:r>
          <w:fldChar w:fldCharType="begin"/>
        </w:r>
        <w:r>
          <w:instrText xml:space="preserve"> PAGEREF _Toc8878 \h </w:instrText>
        </w:r>
        <w:r>
          <w:fldChar w:fldCharType="separate"/>
        </w:r>
        <w:r>
          <w:t>62</w:t>
        </w:r>
        <w:r>
          <w:fldChar w:fldCharType="end"/>
        </w:r>
      </w:hyperlink>
    </w:p>
    <w:p>
      <w:pPr>
        <w:pStyle w:val="TOC1"/>
        <w:tabs>
          <w:tab w:val="right" w:leader="dot" w:pos="8306"/>
        </w:tabs>
      </w:pPr>
      <w:hyperlink w:anchor="_Toc26434" w:history="1">
        <w:r>
          <w:rPr>
            <w:rFonts w:ascii="仿宋" w:eastAsia="仿宋" w:hAnsi="仿宋" w:cs="仿宋" w:hint="eastAsia"/>
            <w:lang w:eastAsia="zh-CN"/>
          </w:rPr>
          <w:t>十四、创新驱动与持续发展</w:t>
        </w:r>
        <w:r>
          <w:tab/>
        </w:r>
        <w:r>
          <w:fldChar w:fldCharType="begin"/>
        </w:r>
        <w:r>
          <w:instrText xml:space="preserve"> PAGEREF _Toc26434 \h </w:instrText>
        </w:r>
        <w:r>
          <w:fldChar w:fldCharType="separate"/>
        </w:r>
        <w:r>
          <w:t>64</w:t>
        </w:r>
        <w:r>
          <w:fldChar w:fldCharType="end"/>
        </w:r>
      </w:hyperlink>
    </w:p>
    <w:p>
      <w:pPr>
        <w:pStyle w:val="TOC2"/>
        <w:tabs>
          <w:tab w:val="right" w:leader="dot" w:pos="8306"/>
        </w:tabs>
      </w:pPr>
      <w:hyperlink w:anchor="_Toc23024" w:history="1">
        <w:r>
          <w:rPr>
            <w:rFonts w:ascii="仿宋" w:eastAsia="仿宋" w:hAnsi="仿宋" w:cs="仿宋" w:hint="eastAsia"/>
            <w:lang w:eastAsia="zh-CN"/>
          </w:rPr>
          <w:t>(一)、创新驱动战略实施</w:t>
        </w:r>
        <w:r>
          <w:tab/>
        </w:r>
        <w:r>
          <w:fldChar w:fldCharType="begin"/>
        </w:r>
        <w:r>
          <w:instrText xml:space="preserve"> PAGEREF _Toc23024 \h </w:instrText>
        </w:r>
        <w:r>
          <w:fldChar w:fldCharType="separate"/>
        </w:r>
        <w:r>
          <w:t>64</w:t>
        </w:r>
        <w:r>
          <w:fldChar w:fldCharType="end"/>
        </w:r>
      </w:hyperlink>
    </w:p>
    <w:p>
      <w:pPr>
        <w:pStyle w:val="TOC2"/>
        <w:tabs>
          <w:tab w:val="right" w:leader="dot" w:pos="8306"/>
        </w:tabs>
      </w:pPr>
      <w:hyperlink w:anchor="_Toc28820" w:history="1">
        <w:r>
          <w:rPr>
            <w:rFonts w:ascii="仿宋" w:eastAsia="仿宋" w:hAnsi="仿宋" w:cs="仿宋" w:hint="eastAsia"/>
            <w:lang w:eastAsia="zh-CN"/>
          </w:rPr>
          <w:t>(二)、持续发展路径探索</w:t>
        </w:r>
        <w:r>
          <w:tab/>
        </w:r>
        <w:r>
          <w:fldChar w:fldCharType="begin"/>
        </w:r>
        <w:r>
          <w:instrText xml:space="preserve"> PAGEREF _Toc28820 \h </w:instrText>
        </w:r>
        <w:r>
          <w:fldChar w:fldCharType="separate"/>
        </w:r>
        <w:r>
          <w:t>66</w:t>
        </w:r>
        <w:r>
          <w:fldChar w:fldCharType="end"/>
        </w:r>
      </w:hyperlink>
    </w:p>
    <w:p>
      <w:pPr>
        <w:pStyle w:val="TOC1"/>
        <w:tabs>
          <w:tab w:val="right" w:leader="dot" w:pos="8306"/>
        </w:tabs>
      </w:pPr>
      <w:hyperlink w:anchor="_Toc4303" w:history="1">
        <w:r>
          <w:rPr>
            <w:rFonts w:ascii="仿宋" w:eastAsia="仿宋" w:hAnsi="仿宋" w:cs="仿宋" w:hint="eastAsia"/>
            <w:lang w:eastAsia="zh-CN"/>
          </w:rPr>
          <w:t>十五、产业协同与集群发展</w:t>
        </w:r>
        <w:r>
          <w:tab/>
        </w:r>
        <w:r>
          <w:fldChar w:fldCharType="begin"/>
        </w:r>
        <w:r>
          <w:instrText xml:space="preserve"> PAGEREF _Toc4303 \h </w:instrText>
        </w:r>
        <w:r>
          <w:fldChar w:fldCharType="separate"/>
        </w:r>
        <w:r>
          <w:t>70</w:t>
        </w:r>
        <w:r>
          <w:fldChar w:fldCharType="end"/>
        </w:r>
      </w:hyperlink>
    </w:p>
    <w:p>
      <w:pPr>
        <w:pStyle w:val="TOC2"/>
        <w:tabs>
          <w:tab w:val="right" w:leader="dot" w:pos="8306"/>
        </w:tabs>
      </w:pPr>
      <w:hyperlink w:anchor="_Toc13085" w:history="1">
        <w:r>
          <w:rPr>
            <w:rFonts w:ascii="仿宋" w:eastAsia="仿宋" w:hAnsi="仿宋" w:cs="仿宋" w:hint="eastAsia"/>
            <w:lang w:eastAsia="zh-CN"/>
          </w:rPr>
          <w:t>(一)、产业协同机制建设</w:t>
        </w:r>
        <w:r>
          <w:tab/>
        </w:r>
        <w:r>
          <w:fldChar w:fldCharType="begin"/>
        </w:r>
        <w:r>
          <w:instrText xml:space="preserve"> PAGEREF _Toc13085 \h </w:instrText>
        </w:r>
        <w:r>
          <w:fldChar w:fldCharType="separate"/>
        </w:r>
        <w:r>
          <w:t>70</w:t>
        </w:r>
        <w:r>
          <w:fldChar w:fldCharType="end"/>
        </w:r>
      </w:hyperlink>
    </w:p>
    <w:p>
      <w:pPr>
        <w:pStyle w:val="TOC2"/>
        <w:tabs>
          <w:tab w:val="right" w:leader="dot" w:pos="8306"/>
        </w:tabs>
      </w:pPr>
      <w:hyperlink w:anchor="_Toc29921" w:history="1">
        <w:r>
          <w:rPr>
            <w:rFonts w:ascii="仿宋" w:eastAsia="仿宋" w:hAnsi="仿宋" w:cs="仿宋" w:hint="eastAsia"/>
            <w:lang w:eastAsia="zh-CN"/>
          </w:rPr>
          <w:t>(二)、产业集群培育与发展</w:t>
        </w:r>
        <w:r>
          <w:tab/>
        </w:r>
        <w:r>
          <w:fldChar w:fldCharType="begin"/>
        </w:r>
        <w:r>
          <w:instrText xml:space="preserve"> PAGEREF _Toc29921 \h </w:instrText>
        </w:r>
        <w:r>
          <w:fldChar w:fldCharType="separate"/>
        </w:r>
        <w:r>
          <w:t>71</w:t>
        </w:r>
        <w:r>
          <w:fldChar w:fldCharType="end"/>
        </w:r>
      </w:hyperlink>
    </w:p>
    <w:p>
      <w:pPr>
        <w:pStyle w:val="TOC1"/>
        <w:tabs>
          <w:tab w:val="right" w:leader="dot" w:pos="8306"/>
        </w:tabs>
      </w:pPr>
      <w:hyperlink w:anchor="_Toc24699" w:history="1">
        <w:r>
          <w:rPr>
            <w:rFonts w:ascii="仿宋" w:eastAsia="仿宋" w:hAnsi="仿宋" w:cs="仿宋" w:hint="eastAsia"/>
            <w:lang w:eastAsia="zh-CN"/>
          </w:rPr>
          <w:t>十六、成果转化与推广应用</w:t>
        </w:r>
        <w:r>
          <w:tab/>
        </w:r>
        <w:r>
          <w:fldChar w:fldCharType="begin"/>
        </w:r>
        <w:r>
          <w:instrText xml:space="preserve"> PAGEREF _Toc24699 \h </w:instrText>
        </w:r>
        <w:r>
          <w:fldChar w:fldCharType="separate"/>
        </w:r>
        <w:r>
          <w:t>72</w:t>
        </w:r>
        <w:r>
          <w:fldChar w:fldCharType="end"/>
        </w:r>
      </w:hyperlink>
    </w:p>
    <w:p>
      <w:pPr>
        <w:pStyle w:val="TOC2"/>
        <w:tabs>
          <w:tab w:val="right" w:leader="dot" w:pos="8306"/>
        </w:tabs>
      </w:pPr>
      <w:hyperlink w:anchor="_Toc18987" w:history="1">
        <w:r>
          <w:rPr>
            <w:rFonts w:ascii="仿宋" w:eastAsia="仿宋" w:hAnsi="仿宋" w:cs="仿宋" w:hint="eastAsia"/>
            <w:lang w:eastAsia="zh-CN"/>
          </w:rPr>
          <w:t>(一)、成果转化策略制定</w:t>
        </w:r>
        <w:r>
          <w:tab/>
        </w:r>
        <w:r>
          <w:fldChar w:fldCharType="begin"/>
        </w:r>
        <w:r>
          <w:instrText xml:space="preserve"> PAGEREF _Toc18987 \h </w:instrText>
        </w:r>
        <w:r>
          <w:fldChar w:fldCharType="separate"/>
        </w:r>
        <w:r>
          <w:t>72</w:t>
        </w:r>
        <w:r>
          <w:fldChar w:fldCharType="end"/>
        </w:r>
      </w:hyperlink>
    </w:p>
    <w:p>
      <w:pPr>
        <w:pStyle w:val="TOC2"/>
        <w:tabs>
          <w:tab w:val="right" w:leader="dot" w:pos="8306"/>
        </w:tabs>
      </w:pPr>
      <w:hyperlink w:anchor="_Toc2577" w:history="1">
        <w:r>
          <w:rPr>
            <w:rFonts w:ascii="仿宋" w:eastAsia="仿宋" w:hAnsi="仿宋" w:cs="仿宋" w:hint="eastAsia"/>
            <w:lang w:eastAsia="zh-CN"/>
          </w:rPr>
          <w:t>(二)、成果推广应用方案</w:t>
        </w:r>
        <w:r>
          <w:tab/>
        </w:r>
        <w:r>
          <w:fldChar w:fldCharType="begin"/>
        </w:r>
        <w:r>
          <w:instrText xml:space="preserve"> PAGEREF _Toc2577 \h </w:instrText>
        </w:r>
        <w:r>
          <w:fldChar w:fldCharType="separate"/>
        </w:r>
        <w:r>
          <w:t>73</w:t>
        </w:r>
        <w:r>
          <w:fldChar w:fldCharType="end"/>
        </w:r>
      </w:hyperlink>
    </w:p>
    <w:p>
      <w:pPr>
        <w:pStyle w:val="TOC1"/>
        <w:tabs>
          <w:tab w:val="right" w:leader="dot" w:pos="8306"/>
        </w:tabs>
      </w:pPr>
      <w:hyperlink w:anchor="_Toc3115" w:history="1">
        <w:r>
          <w:rPr>
            <w:rFonts w:ascii="仿宋" w:eastAsia="仿宋" w:hAnsi="仿宋" w:cs="仿宋" w:hint="eastAsia"/>
            <w:lang w:eastAsia="zh-CN"/>
          </w:rPr>
          <w:t>十七、法律法规与政策遵循</w:t>
        </w:r>
        <w:r>
          <w:tab/>
        </w:r>
        <w:r>
          <w:fldChar w:fldCharType="begin"/>
        </w:r>
        <w:r>
          <w:instrText xml:space="preserve"> PAGEREF _Toc3115 \h </w:instrText>
        </w:r>
        <w:r>
          <w:fldChar w:fldCharType="separate"/>
        </w:r>
        <w:r>
          <w:t>75</w:t>
        </w:r>
        <w:r>
          <w:fldChar w:fldCharType="end"/>
        </w:r>
      </w:hyperlink>
    </w:p>
    <w:p>
      <w:pPr>
        <w:pStyle w:val="TOC2"/>
        <w:tabs>
          <w:tab w:val="right" w:leader="dot" w:pos="8306"/>
        </w:tabs>
      </w:pPr>
      <w:hyperlink w:anchor="_Toc22119" w:history="1">
        <w:r>
          <w:rPr>
            <w:rFonts w:ascii="仿宋" w:eastAsia="仿宋" w:hAnsi="仿宋" w:cs="仿宋" w:hint="eastAsia"/>
            <w:lang w:eastAsia="zh-CN"/>
          </w:rPr>
          <w:t>(一)、法律法规遵守</w:t>
        </w:r>
        <w:r>
          <w:tab/>
        </w:r>
        <w:r>
          <w:fldChar w:fldCharType="begin"/>
        </w:r>
        <w:r>
          <w:instrText xml:space="preserve"> PAGEREF _Toc22119 \h </w:instrText>
        </w:r>
        <w:r>
          <w:fldChar w:fldCharType="separate"/>
        </w:r>
        <w:r>
          <w:t>75</w:t>
        </w:r>
        <w:r>
          <w:fldChar w:fldCharType="end"/>
        </w:r>
      </w:hyperlink>
    </w:p>
    <w:p>
      <w:pPr>
        <w:pStyle w:val="TOC2"/>
        <w:tabs>
          <w:tab w:val="right" w:leader="dot" w:pos="8306"/>
        </w:tabs>
      </w:pPr>
      <w:hyperlink w:anchor="_Toc1095" w:history="1">
        <w:r>
          <w:rPr>
            <w:rFonts w:ascii="仿宋" w:eastAsia="仿宋" w:hAnsi="仿宋" w:cs="仿宋" w:hint="eastAsia"/>
            <w:lang w:eastAsia="zh-CN"/>
          </w:rPr>
          <w:t>(二)、政策导向与利用</w:t>
        </w:r>
        <w:r>
          <w:tab/>
        </w:r>
        <w:r>
          <w:fldChar w:fldCharType="begin"/>
        </w:r>
        <w:r>
          <w:instrText xml:space="preserve"> PAGEREF _Toc1095 \h </w:instrText>
        </w:r>
        <w:r>
          <w:fldChar w:fldCharType="separate"/>
        </w:r>
        <w:r>
          <w:t>76</w:t>
        </w:r>
        <w:r>
          <w:fldChar w:fldCharType="end"/>
        </w:r>
      </w:hyperlink>
    </w:p>
    <w:p>
      <w:pPr>
        <w:pStyle w:val="TOC1"/>
        <w:tabs>
          <w:tab w:val="right" w:leader="dot" w:pos="8306"/>
        </w:tabs>
      </w:pPr>
      <w:hyperlink w:anchor="_Toc6750" w:history="1">
        <w:r>
          <w:rPr>
            <w:rFonts w:ascii="仿宋" w:eastAsia="仿宋" w:hAnsi="仿宋" w:cs="仿宋" w:hint="eastAsia"/>
            <w:lang w:eastAsia="zh-CN"/>
          </w:rPr>
          <w:t>十八、质量管理与控制</w:t>
        </w:r>
        <w:r>
          <w:tab/>
        </w:r>
        <w:r>
          <w:fldChar w:fldCharType="begin"/>
        </w:r>
        <w:r>
          <w:instrText xml:space="preserve"> PAGEREF _Toc6750 \h </w:instrText>
        </w:r>
        <w:r>
          <w:fldChar w:fldCharType="separate"/>
        </w:r>
        <w:r>
          <w:t>77</w:t>
        </w:r>
        <w:r>
          <w:fldChar w:fldCharType="end"/>
        </w:r>
      </w:hyperlink>
    </w:p>
    <w:p>
      <w:pPr>
        <w:pStyle w:val="TOC2"/>
        <w:tabs>
          <w:tab w:val="right" w:leader="dot" w:pos="8306"/>
        </w:tabs>
      </w:pPr>
      <w:hyperlink w:anchor="_Toc26784" w:history="1">
        <w:r>
          <w:rPr>
            <w:rFonts w:ascii="仿宋" w:eastAsia="仿宋" w:hAnsi="仿宋" w:cs="仿宋" w:hint="eastAsia"/>
            <w:lang w:eastAsia="zh-CN"/>
          </w:rPr>
          <w:t>(一)、质量管理体系建设</w:t>
        </w:r>
        <w:r>
          <w:tab/>
        </w:r>
        <w:r>
          <w:fldChar w:fldCharType="begin"/>
        </w:r>
        <w:r>
          <w:instrText xml:space="preserve"> PAGEREF _Toc26784 \h </w:instrText>
        </w:r>
        <w:r>
          <w:fldChar w:fldCharType="separate"/>
        </w:r>
        <w:r>
          <w:t>77</w:t>
        </w:r>
        <w:r>
          <w:fldChar w:fldCharType="end"/>
        </w:r>
      </w:hyperlink>
    </w:p>
    <w:p>
      <w:pPr>
        <w:pStyle w:val="TOC2"/>
        <w:tabs>
          <w:tab w:val="right" w:leader="dot" w:pos="8306"/>
        </w:tabs>
      </w:pPr>
      <w:hyperlink w:anchor="_Toc15668" w:history="1">
        <w:r>
          <w:rPr>
            <w:rFonts w:ascii="仿宋" w:eastAsia="仿宋" w:hAnsi="仿宋" w:cs="仿宋" w:hint="eastAsia"/>
            <w:lang w:eastAsia="zh-CN"/>
          </w:rPr>
          <w:t>(二)、质量控制措施</w:t>
        </w:r>
        <w:r>
          <w:tab/>
        </w:r>
        <w:r>
          <w:fldChar w:fldCharType="begin"/>
        </w:r>
        <w:r>
          <w:instrText xml:space="preserve"> PAGEREF _Toc15668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0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38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7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65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动物皮胶项目与土地用途规划：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动物皮胶项目的容积率和建筑密度：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用地控制指标通常规定了容积率和建筑密度的要求。对于动物皮胶项目来说，这将影响建筑物的规模和高度。必须确保项目的设计符合容积率和建筑密度的限制，以遵守用地控制法规。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动物皮胶项目的建筑线限制：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用地控制指标还可能规定了建筑物与街道或相邻土地的距离，这被称为建筑线限制。动物皮胶项目必须遵守这些规定，以确保建筑的位置符合法规。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动物皮胶项目的环境影响和可持续性：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用地控制指标可能包括环境保护要求，例如绿地比例和污染防控措施。对于动物皮胶项目，这意味着必须考虑如何保护当地生态系统、水资源和空气质量，以确保项目的可持续性。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在整个项目规划和实施过程中，与用地控制指标的合作和遵守是至关重要的。这有助于确保动物皮胶项目是一个合法、可持续且与城市规划一致的发展项目。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33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动物皮胶项目需要评估可用地块的规模和形状，以确定是否满足地总体要求。某些城市规划可能要求项目具有特定的地块大小或形状，以适应城市发展的整体格局。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每个城市都有自己的规划目标和愿景，包括住宅区、商业区和工业区的平衡发展。动物皮胶项目需要与城市规划目标保持一致，以确保项目不会破坏城市的整体规划。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https://d.book118.com/955124330323011114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动物皮胶项目构思建设方案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F21C5"/>
    <w:rsid w:val="090F21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12433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2024-02-20T04:29:00Z</dcterms:created>
  <dcterms:modified xsi:type="dcterms:W3CDTF">2024-02-20T04:29:44Z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44CAA00C6CA34BA8B57BBD597752A515_11</vt:lpwstr>
  </property>
  <property fmtid="{D5CDD505-2E9C-101B-9397-08002B2CF9AE}" pid="3" name="KSOProductBuildVer">
    <vt:lpwstr>2052-12.1.0.16250</vt:lpwstr>
  </property>
</Properties>
</file>