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F4F" w:rsidRPr="004C2F4F" w:rsidP="004C2F4F">
      <w:pPr>
        <w:jc w:val="center"/>
        <w:rPr>
          <w:rFonts w:ascii="微软雅黑" w:eastAsia="微软雅黑" w:hAnsi="微软雅黑"/>
          <w:b/>
          <w:bCs/>
          <w:sz w:val="28"/>
        </w:rPr>
      </w:pPr>
      <w:r w:rsidRPr="004C2F4F">
        <w:rPr>
          <w:rFonts w:ascii="微软雅黑" w:eastAsia="微软雅黑" w:hAnsi="微软雅黑"/>
          <w:b/>
          <w:bCs/>
          <w:sz w:val="28"/>
        </w:rPr>
        <w:t>2024届黑龙江省哈尔滨市第三中学高一化学第二学期期末质量跟踪监视模拟试题</w:t>
      </w:r>
    </w:p>
    <w:p w:rsidR="00F40EA2" w:rsidRPr="00F40EA2" w:rsidP="00514D7F">
      <w:pPr>
        <w:jc w:val="left"/>
        <w:rPr>
          <w:rFonts w:ascii="宋体" w:hAnsi="宋体"/>
          <w:b/>
          <w:bCs/>
        </w:rPr>
      </w:pPr>
      <w:r w:rsidRPr="00F40EA2">
        <w:rPr>
          <w:rFonts w:ascii="宋体" w:hAnsi="宋体" w:hint="eastAsia"/>
          <w:b/>
          <w:bCs/>
        </w:rPr>
        <w:t>注意事项</w:t>
      </w:r>
    </w:p>
    <w:p w:rsidR="00F40EA2" w:rsidRPr="00F40EA2" w:rsidP="00514D7F">
      <w:pPr>
        <w:jc w:val="left"/>
        <w:rPr>
          <w:rFonts w:ascii="宋体" w:hAnsi="宋体" w:hint="eastAsia"/>
          <w:b/>
          <w:bCs/>
        </w:rPr>
      </w:pPr>
      <w:r w:rsidRPr="00F40EA2">
        <w:rPr>
          <w:rFonts w:ascii="宋体" w:hAnsi="宋体" w:hint="eastAsia"/>
          <w:b/>
          <w:bCs/>
        </w:rPr>
        <w:t>1．考试结束后，请将本试卷和答题卡一并交回．</w:t>
      </w:r>
    </w:p>
    <w:p w:rsidR="00F40EA2" w:rsidRPr="00F40EA2" w:rsidP="00514D7F">
      <w:pPr>
        <w:jc w:val="left"/>
        <w:rPr>
          <w:rFonts w:ascii="宋体" w:hAnsi="宋体" w:hint="eastAsia"/>
          <w:b/>
          <w:bCs/>
        </w:rPr>
      </w:pPr>
      <w:r w:rsidRPr="00F40EA2">
        <w:rPr>
          <w:rFonts w:ascii="宋体" w:hAnsi="宋体" w:hint="eastAsia"/>
          <w:b/>
          <w:bCs/>
        </w:rPr>
        <w:t>2．答题前，请务必将自己的姓名、准考证号用0．5毫米黑色墨水的签字笔填写在试卷及答题卡的规定位置．</w:t>
      </w:r>
    </w:p>
    <w:p w:rsidR="00F40EA2" w:rsidRPr="00F40EA2" w:rsidP="00514D7F">
      <w:pPr>
        <w:jc w:val="left"/>
        <w:rPr>
          <w:rFonts w:ascii="宋体" w:hAnsi="宋体" w:hint="eastAsia"/>
          <w:b/>
          <w:bCs/>
        </w:rPr>
      </w:pPr>
      <w:r w:rsidRPr="00F40EA2">
        <w:rPr>
          <w:rFonts w:ascii="宋体" w:hAnsi="宋体" w:hint="eastAsia"/>
          <w:b/>
          <w:bCs/>
        </w:rPr>
        <w:t>3．请认真核对监考员在答题卡上所粘贴的条形码上的姓名、准考证号与本人是否相符．</w:t>
      </w:r>
    </w:p>
    <w:p w:rsidR="00F40EA2" w:rsidRPr="00F40EA2" w:rsidP="00514D7F">
      <w:pPr>
        <w:jc w:val="left"/>
        <w:rPr>
          <w:rFonts w:ascii="宋体" w:hAnsi="宋体" w:hint="eastAsia"/>
          <w:b/>
          <w:bCs/>
        </w:rPr>
      </w:pPr>
      <w:r w:rsidRPr="00F40EA2">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F40EA2" w:rsidRPr="00F40EA2" w:rsidP="00514D7F">
      <w:pPr>
        <w:jc w:val="left"/>
        <w:rPr>
          <w:rFonts w:ascii="宋体" w:hAnsi="宋体"/>
          <w:b/>
          <w:bCs/>
        </w:rPr>
      </w:pPr>
      <w:r w:rsidRPr="00F40EA2">
        <w:rPr>
          <w:rFonts w:ascii="宋体" w:hAnsi="宋体" w:hint="eastAsia"/>
          <w:b/>
          <w:bCs/>
        </w:rPr>
        <w:t>5．如需作图，须用2B铅笔绘、写清楚，线条、符号等须加黑、加粗．</w:t>
      </w:r>
    </w:p>
    <w:p w:rsidR="00F40EA2" w:rsidRPr="00F40EA2" w:rsidP="00F40EA2">
      <w:pPr>
        <w:jc w:val="center"/>
        <w:rPr>
          <w:rFonts w:ascii="宋体" w:hAnsi="宋体"/>
          <w:b/>
        </w:rPr>
      </w:pPr>
    </w:p>
    <w:p w:rsidR="00F40EA2" w:rsidRPr="00F40EA2" w:rsidP="00F40EA2">
      <w:pPr>
        <w:jc w:val="left"/>
        <w:rPr>
          <w:rFonts w:ascii="宋体" w:hAnsi="宋体"/>
          <w:b/>
        </w:rPr>
      </w:pPr>
      <w:r w:rsidRPr="00F40EA2">
        <w:rPr>
          <w:rFonts w:ascii="宋体" w:hAnsi="宋体"/>
          <w:b/>
        </w:rPr>
        <w:t>一、选择题(共包括22个小题。每小题均只有一个符合题意的选项）</w:t>
      </w:r>
    </w:p>
    <w:p w:rsidR="00F40EA2" w:rsidRPr="00F40EA2" w:rsidP="00514D7F">
      <w:pPr>
        <w:spacing w:line="360" w:lineRule="auto"/>
        <w:jc w:val="left"/>
        <w:textAlignment w:val="center"/>
        <w:rPr>
          <w:rFonts w:ascii="宋体" w:hAnsi="宋体" w:cs="宋体"/>
          <w:b/>
        </w:rPr>
      </w:pPr>
      <w:r w:rsidRPr="00F40EA2">
        <w:rPr>
          <w:rFonts w:ascii="宋体" w:hAnsi="宋体"/>
          <w:b/>
        </w:rPr>
        <w:t>1、</w:t>
      </w:r>
      <w:r w:rsidRPr="00F40EA2">
        <w:rPr>
          <w:rFonts w:ascii="宋体" w:hAnsi="宋体" w:cs="宋体"/>
          <w:b/>
        </w:rPr>
        <w:t>为提纯下列物质（括号内为杂质），所用的除杂试剂和分离方法都正确的是（</w:t>
      </w:r>
      <w:r w:rsidRPr="00F40EA2">
        <w:rPr>
          <w:rFonts w:eastAsia="Times New Roman"/>
          <w:b/>
        </w:rPr>
        <w:t xml:space="preserve">    </w:t>
      </w:r>
      <w:r w:rsidRPr="00F40EA2">
        <w:rPr>
          <w:rFonts w:ascii="宋体" w:hAnsi="宋体" w:cs="宋体"/>
          <w:b/>
        </w:rPr>
        <w:t>）</w:t>
      </w:r>
    </w:p>
    <w:tbl>
      <w:tblPr>
        <w:tblStyle w:val="TableNormal"/>
        <w:tblW w:w="799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887"/>
        <w:gridCol w:w="2765"/>
        <w:gridCol w:w="2510"/>
        <w:gridCol w:w="1833"/>
      </w:tblGrid>
      <w:tr w:rsidTr="00514D7F">
        <w:tblPrEx>
          <w:tblW w:w="799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330"/>
        </w:trPr>
        <w:tc>
          <w:tcPr>
            <w:tcW w:w="8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序号</w:t>
            </w:r>
          </w:p>
        </w:tc>
        <w:tc>
          <w:tcPr>
            <w:tcW w:w="27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不纯物</w:t>
            </w:r>
          </w:p>
        </w:tc>
        <w:tc>
          <w:tcPr>
            <w:tcW w:w="25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除杂试剂</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分离方法</w:t>
            </w:r>
          </w:p>
        </w:tc>
      </w:tr>
      <w:tr w:rsidTr="00514D7F">
        <w:tblPrEx>
          <w:tblW w:w="7995" w:type="dxa"/>
          <w:tblInd w:w="0" w:type="dxa"/>
          <w:tblCellMar>
            <w:top w:w="0" w:type="dxa"/>
            <w:left w:w="108" w:type="dxa"/>
            <w:bottom w:w="0" w:type="dxa"/>
            <w:right w:w="108" w:type="dxa"/>
          </w:tblCellMar>
          <w:tblLook w:val="04A0"/>
        </w:tblPrEx>
        <w:trPr>
          <w:cantSplit/>
          <w:trHeight w:val="330"/>
        </w:trPr>
        <w:tc>
          <w:tcPr>
            <w:tcW w:w="8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eastAsia="Times New Roman"/>
                <w:b/>
              </w:rPr>
            </w:pPr>
            <w:r w:rsidRPr="00F40EA2">
              <w:rPr>
                <w:rFonts w:eastAsia="Times New Roman"/>
                <w:b/>
                <w:kern w:val="2"/>
                <w:sz w:val="21"/>
                <w:szCs w:val="22"/>
                <w:lang w:val="en-US" w:eastAsia="zh-CN" w:bidi="ar-SA"/>
              </w:rPr>
              <w:t>A</w:t>
            </w:r>
          </w:p>
        </w:tc>
        <w:tc>
          <w:tcPr>
            <w:tcW w:w="27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eastAsia="Times New Roman"/>
                <w:b/>
                <w:kern w:val="2"/>
                <w:sz w:val="21"/>
                <w:szCs w:val="22"/>
                <w:lang w:val="en-US" w:eastAsia="zh-CN" w:bidi="ar-SA"/>
              </w:rPr>
              <w:t>CH</w:t>
            </w:r>
            <w:r w:rsidRPr="00F40EA2">
              <w:rPr>
                <w:rFonts w:eastAsia="Times New Roman"/>
                <w:b/>
                <w:kern w:val="2"/>
                <w:sz w:val="21"/>
                <w:szCs w:val="22"/>
                <w:vertAlign w:val="subscript"/>
                <w:lang w:val="en-US" w:eastAsia="zh-CN" w:bidi="ar-SA"/>
              </w:rPr>
              <w:t>4</w:t>
            </w:r>
            <w:r w:rsidRPr="00F40EA2">
              <w:rPr>
                <w:rFonts w:ascii="宋体" w:eastAsia="宋体" w:hAnsi="宋体" w:cs="宋体"/>
                <w:b/>
                <w:kern w:val="2"/>
                <w:sz w:val="21"/>
                <w:szCs w:val="22"/>
                <w:lang w:val="en-US" w:eastAsia="zh-CN" w:bidi="ar-SA"/>
              </w:rPr>
              <w:t>（</w:t>
            </w:r>
            <w:r w:rsidRPr="00F40EA2">
              <w:rPr>
                <w:rFonts w:eastAsia="Times New Roman"/>
                <w:b/>
                <w:kern w:val="2"/>
                <w:sz w:val="21"/>
                <w:szCs w:val="22"/>
                <w:lang w:val="en-US" w:eastAsia="zh-CN" w:bidi="ar-SA"/>
              </w:rPr>
              <w:t>C</w:t>
            </w:r>
            <w:r w:rsidRPr="00F40EA2">
              <w:rPr>
                <w:rFonts w:eastAsia="Times New Roman"/>
                <w:b/>
                <w:kern w:val="2"/>
                <w:sz w:val="21"/>
                <w:szCs w:val="22"/>
                <w:vertAlign w:val="subscript"/>
                <w:lang w:val="en-US" w:eastAsia="zh-CN" w:bidi="ar-SA"/>
              </w:rPr>
              <w:t>2</w:t>
            </w:r>
            <w:r w:rsidRPr="00F40EA2">
              <w:rPr>
                <w:rFonts w:eastAsia="Times New Roman"/>
                <w:b/>
                <w:kern w:val="2"/>
                <w:sz w:val="21"/>
                <w:szCs w:val="22"/>
                <w:lang w:val="en-US" w:eastAsia="zh-CN" w:bidi="ar-SA"/>
              </w:rPr>
              <w:t>H</w:t>
            </w:r>
            <w:r w:rsidRPr="00F40EA2">
              <w:rPr>
                <w:rFonts w:eastAsia="Times New Roman"/>
                <w:b/>
                <w:kern w:val="2"/>
                <w:sz w:val="21"/>
                <w:szCs w:val="22"/>
                <w:vertAlign w:val="subscript"/>
                <w:lang w:val="en-US" w:eastAsia="zh-CN" w:bidi="ar-SA"/>
              </w:rPr>
              <w:t>4</w:t>
            </w:r>
            <w:r w:rsidRPr="00F40EA2">
              <w:rPr>
                <w:rFonts w:ascii="宋体" w:eastAsia="宋体" w:hAnsi="宋体" w:cs="宋体"/>
                <w:b/>
                <w:kern w:val="2"/>
                <w:sz w:val="21"/>
                <w:szCs w:val="22"/>
                <w:lang w:val="en-US" w:eastAsia="zh-CN" w:bidi="ar-SA"/>
              </w:rPr>
              <w:t>）</w:t>
            </w:r>
          </w:p>
        </w:tc>
        <w:tc>
          <w:tcPr>
            <w:tcW w:w="25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酸性</w:t>
            </w:r>
            <w:r w:rsidRPr="00F40EA2">
              <w:rPr>
                <w:rFonts w:eastAsia="Times New Roman"/>
                <w:b/>
                <w:kern w:val="2"/>
                <w:sz w:val="21"/>
                <w:szCs w:val="22"/>
                <w:lang w:val="en-US" w:eastAsia="zh-CN" w:bidi="ar-SA"/>
              </w:rPr>
              <w:t>KMnO</w:t>
            </w:r>
            <w:r w:rsidRPr="00F40EA2">
              <w:rPr>
                <w:rFonts w:eastAsia="Times New Roman"/>
                <w:b/>
                <w:kern w:val="2"/>
                <w:sz w:val="21"/>
                <w:szCs w:val="22"/>
                <w:vertAlign w:val="subscript"/>
                <w:lang w:val="en-US" w:eastAsia="zh-CN" w:bidi="ar-SA"/>
              </w:rPr>
              <w:t>4</w:t>
            </w:r>
            <w:r w:rsidRPr="00F40EA2">
              <w:rPr>
                <w:rFonts w:ascii="宋体" w:eastAsia="宋体" w:hAnsi="宋体" w:cs="宋体"/>
                <w:b/>
                <w:kern w:val="2"/>
                <w:sz w:val="21"/>
                <w:szCs w:val="22"/>
                <w:lang w:val="en-US" w:eastAsia="zh-CN" w:bidi="ar-SA"/>
              </w:rPr>
              <w:t>溶液</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洗气</w:t>
            </w:r>
          </w:p>
        </w:tc>
      </w:tr>
      <w:tr w:rsidTr="00514D7F">
        <w:tblPrEx>
          <w:tblW w:w="7995" w:type="dxa"/>
          <w:tblInd w:w="0" w:type="dxa"/>
          <w:tblCellMar>
            <w:top w:w="0" w:type="dxa"/>
            <w:left w:w="108" w:type="dxa"/>
            <w:bottom w:w="0" w:type="dxa"/>
            <w:right w:w="108" w:type="dxa"/>
          </w:tblCellMar>
          <w:tblLook w:val="04A0"/>
        </w:tblPrEx>
        <w:trPr>
          <w:cantSplit/>
          <w:trHeight w:val="330"/>
        </w:trPr>
        <w:tc>
          <w:tcPr>
            <w:tcW w:w="8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eastAsia="Times New Roman"/>
                <w:b/>
              </w:rPr>
            </w:pPr>
            <w:r w:rsidRPr="00F40EA2">
              <w:rPr>
                <w:rFonts w:eastAsia="Times New Roman"/>
                <w:b/>
                <w:kern w:val="2"/>
                <w:sz w:val="21"/>
                <w:szCs w:val="22"/>
                <w:lang w:val="en-US" w:eastAsia="zh-CN" w:bidi="ar-SA"/>
              </w:rPr>
              <w:t>B</w:t>
            </w:r>
          </w:p>
        </w:tc>
        <w:tc>
          <w:tcPr>
            <w:tcW w:w="27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eastAsia="Times New Roman"/>
                <w:b/>
                <w:kern w:val="2"/>
                <w:sz w:val="21"/>
                <w:szCs w:val="22"/>
                <w:lang w:val="en-US" w:eastAsia="zh-CN" w:bidi="ar-SA"/>
              </w:rPr>
              <w:t>C</w:t>
            </w:r>
            <w:r w:rsidRPr="00F40EA2">
              <w:rPr>
                <w:rFonts w:eastAsia="Times New Roman"/>
                <w:b/>
                <w:kern w:val="2"/>
                <w:sz w:val="21"/>
                <w:szCs w:val="22"/>
                <w:vertAlign w:val="subscript"/>
                <w:lang w:val="en-US" w:eastAsia="zh-CN" w:bidi="ar-SA"/>
              </w:rPr>
              <w:t>2</w:t>
            </w:r>
            <w:r w:rsidRPr="00F40EA2">
              <w:rPr>
                <w:rFonts w:eastAsia="Times New Roman"/>
                <w:b/>
                <w:kern w:val="2"/>
                <w:sz w:val="21"/>
                <w:szCs w:val="22"/>
                <w:lang w:val="en-US" w:eastAsia="zh-CN" w:bidi="ar-SA"/>
              </w:rPr>
              <w:t>H</w:t>
            </w:r>
            <w:r w:rsidRPr="00F40EA2">
              <w:rPr>
                <w:rFonts w:eastAsia="Times New Roman"/>
                <w:b/>
                <w:kern w:val="2"/>
                <w:sz w:val="21"/>
                <w:szCs w:val="22"/>
                <w:vertAlign w:val="subscript"/>
                <w:lang w:val="en-US" w:eastAsia="zh-CN" w:bidi="ar-SA"/>
              </w:rPr>
              <w:t>5</w:t>
            </w:r>
            <w:r w:rsidRPr="00F40EA2">
              <w:rPr>
                <w:rFonts w:eastAsia="Times New Roman"/>
                <w:b/>
                <w:kern w:val="2"/>
                <w:sz w:val="21"/>
                <w:szCs w:val="22"/>
                <w:lang w:val="en-US" w:eastAsia="zh-CN" w:bidi="ar-SA"/>
              </w:rPr>
              <w:t>OH</w:t>
            </w:r>
            <w:r w:rsidRPr="00F40EA2">
              <w:rPr>
                <w:rFonts w:ascii="宋体" w:eastAsia="宋体" w:hAnsi="宋体" w:cs="宋体"/>
                <w:b/>
                <w:kern w:val="2"/>
                <w:sz w:val="21"/>
                <w:szCs w:val="22"/>
                <w:lang w:val="en-US" w:eastAsia="zh-CN" w:bidi="ar-SA"/>
              </w:rPr>
              <w:t>（乙酸）</w:t>
            </w:r>
          </w:p>
        </w:tc>
        <w:tc>
          <w:tcPr>
            <w:tcW w:w="25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新制生石灰</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蒸馏</w:t>
            </w:r>
          </w:p>
        </w:tc>
      </w:tr>
      <w:tr w:rsidTr="00514D7F">
        <w:tblPrEx>
          <w:tblW w:w="7995" w:type="dxa"/>
          <w:tblInd w:w="0" w:type="dxa"/>
          <w:tblCellMar>
            <w:top w:w="0" w:type="dxa"/>
            <w:left w:w="108" w:type="dxa"/>
            <w:bottom w:w="0" w:type="dxa"/>
            <w:right w:w="108" w:type="dxa"/>
          </w:tblCellMar>
          <w:tblLook w:val="04A0"/>
        </w:tblPrEx>
        <w:trPr>
          <w:cantSplit/>
          <w:trHeight w:val="330"/>
        </w:trPr>
        <w:tc>
          <w:tcPr>
            <w:tcW w:w="8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eastAsia="Times New Roman"/>
                <w:b/>
              </w:rPr>
            </w:pPr>
            <w:r w:rsidRPr="00F40EA2">
              <w:rPr>
                <w:rFonts w:eastAsia="Times New Roman"/>
                <w:b/>
                <w:kern w:val="2"/>
                <w:sz w:val="21"/>
                <w:szCs w:val="22"/>
                <w:lang w:val="en-US" w:eastAsia="zh-CN" w:bidi="ar-SA"/>
              </w:rPr>
              <w:t>C</w:t>
            </w:r>
          </w:p>
        </w:tc>
        <w:tc>
          <w:tcPr>
            <w:tcW w:w="27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乙酸乙酯（乙醇）</w:t>
            </w:r>
          </w:p>
        </w:tc>
        <w:tc>
          <w:tcPr>
            <w:tcW w:w="25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饱和</w:t>
            </w:r>
            <w:r w:rsidRPr="00F40EA2">
              <w:rPr>
                <w:rFonts w:eastAsia="Times New Roman"/>
                <w:b/>
                <w:kern w:val="2"/>
                <w:sz w:val="21"/>
                <w:szCs w:val="22"/>
                <w:lang w:val="en-US" w:eastAsia="zh-CN" w:bidi="ar-SA"/>
              </w:rPr>
              <w:t>Na</w:t>
            </w:r>
            <w:r w:rsidRPr="00F40EA2">
              <w:rPr>
                <w:rFonts w:eastAsia="Times New Roman"/>
                <w:b/>
                <w:kern w:val="2"/>
                <w:sz w:val="21"/>
                <w:szCs w:val="22"/>
                <w:vertAlign w:val="subscript"/>
                <w:lang w:val="en-US" w:eastAsia="zh-CN" w:bidi="ar-SA"/>
              </w:rPr>
              <w:t>2</w:t>
            </w:r>
            <w:r w:rsidRPr="00F40EA2">
              <w:rPr>
                <w:rFonts w:eastAsia="Times New Roman"/>
                <w:b/>
                <w:kern w:val="2"/>
                <w:sz w:val="21"/>
                <w:szCs w:val="22"/>
                <w:lang w:val="en-US" w:eastAsia="zh-CN" w:bidi="ar-SA"/>
              </w:rPr>
              <w:t>CO</w:t>
            </w:r>
            <w:r w:rsidRPr="00F40EA2">
              <w:rPr>
                <w:rFonts w:eastAsia="Times New Roman"/>
                <w:b/>
                <w:kern w:val="2"/>
                <w:sz w:val="21"/>
                <w:szCs w:val="22"/>
                <w:vertAlign w:val="subscript"/>
                <w:lang w:val="en-US" w:eastAsia="zh-CN" w:bidi="ar-SA"/>
              </w:rPr>
              <w:t>3</w:t>
            </w:r>
            <w:r w:rsidRPr="00F40EA2">
              <w:rPr>
                <w:rFonts w:ascii="宋体" w:eastAsia="宋体" w:hAnsi="宋体" w:cs="宋体"/>
                <w:b/>
                <w:kern w:val="2"/>
                <w:sz w:val="21"/>
                <w:szCs w:val="22"/>
                <w:lang w:val="en-US" w:eastAsia="zh-CN" w:bidi="ar-SA"/>
              </w:rPr>
              <w:t>溶液</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蒸馏</w:t>
            </w:r>
          </w:p>
        </w:tc>
      </w:tr>
      <w:tr w:rsidTr="00514D7F">
        <w:tblPrEx>
          <w:tblW w:w="7995" w:type="dxa"/>
          <w:tblInd w:w="0" w:type="dxa"/>
          <w:tblCellMar>
            <w:top w:w="0" w:type="dxa"/>
            <w:left w:w="108" w:type="dxa"/>
            <w:bottom w:w="0" w:type="dxa"/>
            <w:right w:w="108" w:type="dxa"/>
          </w:tblCellMar>
          <w:tblLook w:val="04A0"/>
        </w:tblPrEx>
        <w:trPr>
          <w:cantSplit/>
          <w:trHeight w:val="330"/>
        </w:trPr>
        <w:tc>
          <w:tcPr>
            <w:tcW w:w="8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eastAsia="Times New Roman"/>
                <w:b/>
              </w:rPr>
            </w:pPr>
            <w:r w:rsidRPr="00F40EA2">
              <w:rPr>
                <w:rFonts w:eastAsia="Times New Roman"/>
                <w:b/>
                <w:kern w:val="2"/>
                <w:sz w:val="21"/>
                <w:szCs w:val="22"/>
                <w:lang w:val="en-US" w:eastAsia="zh-CN" w:bidi="ar-SA"/>
              </w:rPr>
              <w:t>D</w:t>
            </w:r>
          </w:p>
        </w:tc>
        <w:tc>
          <w:tcPr>
            <w:tcW w:w="27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eastAsia="Times New Roman"/>
                <w:b/>
                <w:kern w:val="2"/>
                <w:sz w:val="21"/>
                <w:szCs w:val="22"/>
                <w:lang w:val="en-US" w:eastAsia="zh-CN" w:bidi="ar-SA"/>
              </w:rPr>
              <w:t>NH</w:t>
            </w:r>
            <w:r w:rsidRPr="00F40EA2">
              <w:rPr>
                <w:rFonts w:eastAsia="Times New Roman"/>
                <w:b/>
                <w:kern w:val="2"/>
                <w:sz w:val="21"/>
                <w:szCs w:val="22"/>
                <w:vertAlign w:val="subscript"/>
                <w:lang w:val="en-US" w:eastAsia="zh-CN" w:bidi="ar-SA"/>
              </w:rPr>
              <w:t>4</w:t>
            </w:r>
            <w:r w:rsidRPr="00F40EA2">
              <w:rPr>
                <w:rFonts w:eastAsia="Times New Roman"/>
                <w:b/>
                <w:kern w:val="2"/>
                <w:sz w:val="21"/>
                <w:szCs w:val="22"/>
                <w:lang w:val="en-US" w:eastAsia="zh-CN" w:bidi="ar-SA"/>
              </w:rPr>
              <w:t>Cl</w:t>
            </w:r>
            <w:r w:rsidRPr="00F40EA2">
              <w:rPr>
                <w:rFonts w:ascii="宋体" w:eastAsia="宋体" w:hAnsi="宋体" w:cs="宋体"/>
                <w:b/>
                <w:kern w:val="2"/>
                <w:sz w:val="21"/>
                <w:szCs w:val="22"/>
                <w:lang w:val="en-US" w:eastAsia="zh-CN" w:bidi="ar-SA"/>
              </w:rPr>
              <w:t>溶液（</w:t>
            </w:r>
            <w:r w:rsidRPr="00F40EA2">
              <w:rPr>
                <w:rFonts w:eastAsia="Times New Roman"/>
                <w:b/>
                <w:kern w:val="2"/>
                <w:sz w:val="21"/>
                <w:szCs w:val="22"/>
                <w:lang w:val="en-US" w:eastAsia="zh-CN" w:bidi="ar-SA"/>
              </w:rPr>
              <w:t>FeCl</w:t>
            </w:r>
            <w:r w:rsidRPr="00F40EA2">
              <w:rPr>
                <w:rFonts w:eastAsia="Times New Roman"/>
                <w:b/>
                <w:kern w:val="2"/>
                <w:sz w:val="21"/>
                <w:szCs w:val="22"/>
                <w:vertAlign w:val="subscript"/>
                <w:lang w:val="en-US" w:eastAsia="zh-CN" w:bidi="ar-SA"/>
              </w:rPr>
              <w:t>3</w:t>
            </w:r>
            <w:r w:rsidRPr="00F40EA2">
              <w:rPr>
                <w:rFonts w:ascii="宋体" w:eastAsia="宋体" w:hAnsi="宋体" w:cs="宋体"/>
                <w:b/>
                <w:kern w:val="2"/>
                <w:sz w:val="21"/>
                <w:szCs w:val="22"/>
                <w:lang w:val="en-US" w:eastAsia="zh-CN" w:bidi="ar-SA"/>
              </w:rPr>
              <w:t>）</w:t>
            </w:r>
          </w:p>
        </w:tc>
        <w:tc>
          <w:tcPr>
            <w:tcW w:w="25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eastAsia="Times New Roman"/>
                <w:b/>
                <w:kern w:val="2"/>
                <w:sz w:val="21"/>
                <w:szCs w:val="22"/>
                <w:lang w:val="en-US" w:eastAsia="zh-CN" w:bidi="ar-SA"/>
              </w:rPr>
              <w:t>NaOH</w:t>
            </w:r>
            <w:r w:rsidRPr="00F40EA2">
              <w:rPr>
                <w:rFonts w:ascii="宋体" w:eastAsia="宋体" w:hAnsi="宋体" w:cs="宋体"/>
                <w:b/>
                <w:kern w:val="2"/>
                <w:sz w:val="21"/>
                <w:szCs w:val="22"/>
                <w:lang w:val="en-US" w:eastAsia="zh-CN" w:bidi="ar-SA"/>
              </w:rPr>
              <w:t>溶液</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40EA2" w:rsidRPr="00F40EA2" w:rsidP="00514D7F">
            <w:pPr>
              <w:widowControl w:val="0"/>
              <w:spacing w:line="360" w:lineRule="auto"/>
              <w:jc w:val="left"/>
              <w:textAlignment w:val="center"/>
              <w:rPr>
                <w:rFonts w:ascii="宋体" w:eastAsia="宋体" w:hAnsi="宋体" w:cs="宋体"/>
                <w:b/>
              </w:rPr>
            </w:pPr>
            <w:r w:rsidRPr="00F40EA2">
              <w:rPr>
                <w:rFonts w:ascii="宋体" w:eastAsia="宋体" w:hAnsi="宋体" w:cs="宋体"/>
                <w:b/>
                <w:kern w:val="2"/>
                <w:sz w:val="21"/>
                <w:szCs w:val="22"/>
                <w:lang w:val="en-US" w:eastAsia="zh-CN" w:bidi="ar-SA"/>
              </w:rPr>
              <w:t>过滤</w:t>
            </w:r>
          </w:p>
        </w:tc>
      </w:tr>
    </w:tbl>
    <w:p w:rsidR="00F40EA2" w:rsidRPr="00F40EA2" w:rsidP="00514D7F">
      <w:pPr>
        <w:tabs>
          <w:tab w:val="left" w:pos="2076"/>
          <w:tab w:val="left" w:pos="4153"/>
          <w:tab w:val="left" w:pos="6229"/>
        </w:tabs>
        <w:spacing w:line="360" w:lineRule="auto"/>
        <w:jc w:val="left"/>
        <w:textAlignment w:val="center"/>
        <w:rPr>
          <w:rFonts w:eastAsia="Times New Roman"/>
          <w:b/>
        </w:rPr>
      </w:pPr>
      <w:r w:rsidRPr="00F40EA2">
        <w:rPr>
          <w:b/>
        </w:rPr>
        <w:t>A．</w:t>
      </w:r>
      <w:r w:rsidRPr="00F40EA2">
        <w:rPr>
          <w:rFonts w:eastAsia="Times New Roman"/>
          <w:b/>
        </w:rPr>
        <w:t>A</w:t>
      </w:r>
      <w:r w:rsidRPr="00F40EA2">
        <w:rPr>
          <w:b/>
        </w:rPr>
        <w:tab/>
        <w:t>B．</w:t>
      </w:r>
      <w:r w:rsidRPr="00F40EA2">
        <w:rPr>
          <w:rFonts w:eastAsia="Times New Roman"/>
          <w:b/>
        </w:rPr>
        <w:t>B</w:t>
      </w:r>
      <w:r w:rsidRPr="00F40EA2">
        <w:rPr>
          <w:b/>
        </w:rPr>
        <w:tab/>
        <w:t>C．</w:t>
      </w:r>
      <w:r w:rsidRPr="00F40EA2">
        <w:rPr>
          <w:rFonts w:eastAsia="Times New Roman"/>
          <w:b/>
        </w:rPr>
        <w:t>C</w:t>
      </w:r>
      <w:r w:rsidRPr="00F40EA2">
        <w:rPr>
          <w:b/>
        </w:rPr>
        <w:tab/>
        <w:t>D．</w:t>
      </w:r>
      <w:r w:rsidRPr="00F40EA2">
        <w:rPr>
          <w:rFonts w:eastAsia="Times New Roman"/>
          <w:b/>
        </w:rPr>
        <w:t>D</w:t>
      </w:r>
    </w:p>
    <w:p w:rsidR="00F40EA2" w:rsidRPr="00F40EA2" w:rsidP="00514D7F">
      <w:pPr>
        <w:spacing w:line="360" w:lineRule="auto"/>
        <w:jc w:val="left"/>
        <w:textAlignment w:val="center"/>
        <w:rPr>
          <w:rFonts w:eastAsia="Times New Roman"/>
          <w:b/>
        </w:rPr>
      </w:pPr>
      <w:r w:rsidRPr="00F40EA2">
        <w:rPr>
          <w:rFonts w:ascii="宋体" w:hAnsi="宋体"/>
          <w:b/>
        </w:rPr>
        <w:t>2、</w:t>
      </w:r>
      <w:r w:rsidRPr="00F40EA2">
        <w:rPr>
          <w:rFonts w:ascii="宋体" w:hAnsi="宋体" w:cs="宋体"/>
          <w:b/>
        </w:rPr>
        <w:t>室温下，有两种溶液：</w:t>
      </w:r>
      <w:r w:rsidRPr="00F40EA2">
        <w:rPr>
          <w:rFonts w:eastAsia="Times New Roman"/>
          <w:b/>
        </w:rPr>
        <w:t>①0.01 mol·L</w:t>
      </w:r>
      <w:r w:rsidRPr="00F40EA2">
        <w:rPr>
          <w:rFonts w:ascii="宋体" w:hAnsi="宋体" w:cs="宋体"/>
          <w:b/>
          <w:vertAlign w:val="superscript"/>
        </w:rPr>
        <w:t>－</w:t>
      </w:r>
      <w:r w:rsidRPr="00F40EA2">
        <w:rPr>
          <w:rFonts w:eastAsia="Times New Roman"/>
          <w:b/>
          <w:vertAlign w:val="superscript"/>
        </w:rPr>
        <w:t>1</w:t>
      </w:r>
      <w:r w:rsidRPr="00F40EA2">
        <w:rPr>
          <w:rFonts w:eastAsia="Times New Roman"/>
          <w:b/>
        </w:rPr>
        <w:t xml:space="preserve"> NH</w:t>
      </w:r>
      <w:r w:rsidRPr="00F40EA2">
        <w:rPr>
          <w:rFonts w:eastAsia="Times New Roman"/>
          <w:b/>
          <w:vertAlign w:val="subscript"/>
        </w:rPr>
        <w:t>3</w:t>
      </w:r>
      <w:r w:rsidRPr="00F40EA2">
        <w:rPr>
          <w:rFonts w:eastAsia="Times New Roman"/>
          <w:b/>
        </w:rPr>
        <w:t>·H</w:t>
      </w:r>
      <w:r w:rsidRPr="00F40EA2">
        <w:rPr>
          <w:rFonts w:eastAsia="Times New Roman"/>
          <w:b/>
          <w:vertAlign w:val="subscript"/>
        </w:rPr>
        <w:t>2</w:t>
      </w:r>
      <w:r w:rsidRPr="00F40EA2">
        <w:rPr>
          <w:rFonts w:eastAsia="Times New Roman"/>
          <w:b/>
        </w:rPr>
        <w:t>O</w:t>
      </w:r>
      <w:r w:rsidRPr="00F40EA2">
        <w:rPr>
          <w:rFonts w:ascii="宋体" w:hAnsi="宋体" w:cs="宋体"/>
          <w:b/>
        </w:rPr>
        <w:t>溶液</w:t>
      </w:r>
      <w:r w:rsidRPr="00F40EA2">
        <w:rPr>
          <w:rFonts w:eastAsia="Times New Roman"/>
          <w:b/>
        </w:rPr>
        <w:t xml:space="preserve"> ②0.01 mol·L</w:t>
      </w:r>
      <w:r w:rsidRPr="00F40EA2">
        <w:rPr>
          <w:rFonts w:ascii="宋体" w:hAnsi="宋体" w:cs="宋体"/>
          <w:b/>
          <w:vertAlign w:val="superscript"/>
        </w:rPr>
        <w:t>－</w:t>
      </w:r>
      <w:r w:rsidRPr="00F40EA2">
        <w:rPr>
          <w:rFonts w:eastAsia="Times New Roman"/>
          <w:b/>
          <w:vertAlign w:val="superscript"/>
        </w:rPr>
        <w:t>1</w:t>
      </w:r>
      <w:r w:rsidRPr="00F40EA2">
        <w:rPr>
          <w:rFonts w:eastAsia="Times New Roman"/>
          <w:b/>
        </w:rPr>
        <w:t xml:space="preserve"> NH</w:t>
      </w:r>
      <w:r w:rsidRPr="00F40EA2">
        <w:rPr>
          <w:rFonts w:eastAsia="Times New Roman"/>
          <w:b/>
          <w:vertAlign w:val="subscript"/>
        </w:rPr>
        <w:t>4</w:t>
      </w:r>
      <w:r w:rsidRPr="00F40EA2">
        <w:rPr>
          <w:rFonts w:eastAsia="Times New Roman"/>
          <w:b/>
        </w:rPr>
        <w:t>Cl</w:t>
      </w:r>
      <w:r w:rsidRPr="00F40EA2">
        <w:rPr>
          <w:rFonts w:ascii="宋体" w:hAnsi="宋体" w:cs="宋体"/>
          <w:b/>
        </w:rPr>
        <w:t>溶液，下列操作可以使两种溶液中</w:t>
      </w:r>
      <w:r w:rsidRPr="00F40EA2">
        <w:rPr>
          <w:b/>
        </w:rPr>
        <w:t>c(NH</w:t>
      </w:r>
      <w:r w:rsidRPr="00F40EA2">
        <w:rPr>
          <w:b/>
          <w:vertAlign w:val="subscript"/>
        </w:rPr>
        <w:t>4</w:t>
      </w:r>
      <w:r w:rsidRPr="00F40EA2">
        <w:rPr>
          <w:b/>
          <w:vertAlign w:val="superscript"/>
        </w:rPr>
        <w:t>+</w:t>
      </w:r>
      <w:r w:rsidRPr="00F40EA2">
        <w:rPr>
          <w:rFonts w:eastAsia="Times New Roman"/>
          <w:b/>
        </w:rPr>
        <w:t>)</w:t>
      </w:r>
      <w:r w:rsidRPr="00F40EA2">
        <w:rPr>
          <w:rFonts w:ascii="宋体" w:hAnsi="宋体" w:cs="宋体"/>
          <w:b/>
        </w:rPr>
        <w:t>都增大的是</w:t>
      </w:r>
      <w:r w:rsidRPr="00F40EA2">
        <w:rPr>
          <w:rFonts w:eastAsia="Times New Roman"/>
          <w:b/>
        </w:rPr>
        <w:t>(</w:t>
      </w:r>
      <w:r w:rsidRPr="00F40EA2">
        <w:rPr>
          <w:rFonts w:ascii="宋体" w:hAnsi="宋体" w:cs="宋体"/>
          <w:b/>
        </w:rPr>
        <w:t>　　</w:t>
      </w:r>
      <w:r w:rsidRPr="00F40EA2">
        <w:rPr>
          <w:rFonts w:eastAsia="Times New Roman"/>
          <w:b/>
        </w:rPr>
        <w:t>)</w:t>
      </w:r>
    </w:p>
    <w:p w:rsidR="00F40EA2" w:rsidRPr="00F40EA2" w:rsidP="00514D7F">
      <w:pPr>
        <w:tabs>
          <w:tab w:val="left" w:pos="4153"/>
        </w:tabs>
        <w:spacing w:line="360" w:lineRule="auto"/>
        <w:jc w:val="left"/>
        <w:textAlignment w:val="center"/>
        <w:rPr>
          <w:rFonts w:ascii="宋体" w:hAnsi="宋体" w:cs="宋体"/>
          <w:b/>
        </w:rPr>
      </w:pPr>
      <w:r w:rsidRPr="00F40EA2">
        <w:rPr>
          <w:b/>
        </w:rPr>
        <w:t>A．</w:t>
      </w:r>
      <w:r w:rsidRPr="00F40EA2">
        <w:rPr>
          <w:rFonts w:ascii="宋体" w:hAnsi="宋体" w:cs="宋体"/>
          <w:b/>
        </w:rPr>
        <w:t>加入少量</w:t>
      </w:r>
      <w:r w:rsidRPr="00F40EA2">
        <w:rPr>
          <w:rFonts w:eastAsia="Times New Roman"/>
          <w:b/>
        </w:rPr>
        <w:t>H</w:t>
      </w:r>
      <w:r w:rsidRPr="00F40EA2">
        <w:rPr>
          <w:rFonts w:eastAsia="Times New Roman"/>
          <w:b/>
          <w:vertAlign w:val="subscript"/>
        </w:rPr>
        <w:t>2</w:t>
      </w:r>
      <w:r w:rsidRPr="00F40EA2">
        <w:rPr>
          <w:rFonts w:eastAsia="Times New Roman"/>
          <w:b/>
        </w:rPr>
        <w:t>O</w:t>
      </w:r>
      <w:r w:rsidRPr="00F40EA2">
        <w:rPr>
          <w:b/>
        </w:rPr>
        <w:tab/>
        <w:t>B．</w:t>
      </w:r>
      <w:r w:rsidRPr="00F40EA2">
        <w:rPr>
          <w:rFonts w:ascii="宋体" w:hAnsi="宋体" w:cs="宋体"/>
          <w:b/>
        </w:rPr>
        <w:t>加入少量</w:t>
      </w:r>
      <w:r w:rsidRPr="00F40EA2">
        <w:rPr>
          <w:rFonts w:eastAsia="Times New Roman"/>
          <w:b/>
        </w:rPr>
        <w:t>NaOH</w:t>
      </w:r>
      <w:r w:rsidRPr="00F40EA2">
        <w:rPr>
          <w:rFonts w:ascii="宋体" w:hAnsi="宋体" w:cs="宋体"/>
          <w:b/>
        </w:rPr>
        <w:t>固体</w:t>
      </w:r>
    </w:p>
    <w:p w:rsidR="00F40EA2" w:rsidRPr="00F40EA2" w:rsidP="00514D7F">
      <w:pPr>
        <w:tabs>
          <w:tab w:val="left" w:pos="4153"/>
        </w:tabs>
        <w:spacing w:line="360" w:lineRule="auto"/>
        <w:jc w:val="left"/>
        <w:textAlignment w:val="center"/>
        <w:rPr>
          <w:rFonts w:ascii="宋体" w:hAnsi="宋体" w:cs="宋体"/>
          <w:b/>
        </w:rPr>
      </w:pPr>
      <w:r w:rsidRPr="00F40EA2">
        <w:rPr>
          <w:b/>
        </w:rPr>
        <w:t>C．</w:t>
      </w:r>
      <w:r w:rsidRPr="00F40EA2">
        <w:rPr>
          <w:rFonts w:ascii="宋体" w:hAnsi="宋体" w:cs="宋体"/>
          <w:b/>
        </w:rPr>
        <w:t>通入少量</w:t>
      </w:r>
      <w:r w:rsidRPr="00F40EA2">
        <w:rPr>
          <w:rFonts w:eastAsia="Times New Roman"/>
          <w:b/>
        </w:rPr>
        <w:t>HCl</w:t>
      </w:r>
      <w:r w:rsidRPr="00F40EA2">
        <w:rPr>
          <w:rFonts w:ascii="宋体" w:hAnsi="宋体" w:cs="宋体"/>
          <w:b/>
        </w:rPr>
        <w:t>气体</w:t>
      </w:r>
      <w:r w:rsidRPr="00F40EA2">
        <w:rPr>
          <w:b/>
        </w:rPr>
        <w:tab/>
        <w:t>D．</w:t>
      </w:r>
      <w:r w:rsidRPr="00F40EA2">
        <w:rPr>
          <w:rFonts w:ascii="宋体" w:hAnsi="宋体" w:cs="宋体"/>
          <w:b/>
        </w:rPr>
        <w:t>升高温度</w:t>
      </w:r>
    </w:p>
    <w:p w:rsidR="00F40EA2" w:rsidRPr="00F40EA2" w:rsidP="00514D7F">
      <w:pPr>
        <w:spacing w:line="360" w:lineRule="auto"/>
        <w:jc w:val="left"/>
        <w:textAlignment w:val="center"/>
        <w:rPr>
          <w:rFonts w:ascii="宋体" w:hAnsi="宋体" w:cs="宋体"/>
          <w:b/>
        </w:rPr>
      </w:pPr>
      <w:r w:rsidRPr="00F40EA2">
        <w:rPr>
          <w:rFonts w:ascii="宋体" w:hAnsi="宋体"/>
          <w:b/>
        </w:rPr>
        <w:t>3、</w:t>
      </w:r>
      <w:r w:rsidRPr="00F40EA2">
        <w:rPr>
          <w:rFonts w:ascii="宋体" w:hAnsi="宋体" w:cs="宋体"/>
          <w:b/>
        </w:rPr>
        <w:t>分子式为</w:t>
      </w:r>
      <w:r w:rsidRPr="00F40EA2">
        <w:rPr>
          <w:rFonts w:eastAsia="Times New Roman"/>
          <w:b/>
        </w:rPr>
        <w:t>C</w:t>
      </w:r>
      <w:r w:rsidRPr="00F40EA2">
        <w:rPr>
          <w:rFonts w:eastAsia="Times New Roman"/>
          <w:b/>
          <w:vertAlign w:val="subscript"/>
        </w:rPr>
        <w:t>3</w:t>
      </w:r>
      <w:r w:rsidRPr="00F40EA2">
        <w:rPr>
          <w:rFonts w:eastAsia="Times New Roman"/>
          <w:b/>
        </w:rPr>
        <w:t>H</w:t>
      </w:r>
      <w:r w:rsidRPr="00F40EA2">
        <w:rPr>
          <w:rFonts w:eastAsia="Times New Roman"/>
          <w:b/>
          <w:vertAlign w:val="subscript"/>
        </w:rPr>
        <w:t>6</w:t>
      </w:r>
      <w:r w:rsidRPr="00F40EA2">
        <w:rPr>
          <w:rFonts w:eastAsia="Times New Roman"/>
          <w:b/>
        </w:rPr>
        <w:t>ClBr</w:t>
      </w:r>
      <w:r w:rsidRPr="00F40EA2">
        <w:rPr>
          <w:rFonts w:ascii="宋体" w:hAnsi="宋体" w:cs="宋体"/>
          <w:b/>
        </w:rPr>
        <w:t>的同分异构体共有（不考虑立体异构）（</w:t>
      </w:r>
      <w:r w:rsidRPr="00F40EA2">
        <w:rPr>
          <w:rFonts w:eastAsia="Times New Roman"/>
          <w:b/>
        </w:rPr>
        <w:t xml:space="preserve">     </w:t>
      </w:r>
      <w:r w:rsidRPr="00F40EA2">
        <w:rPr>
          <w:rFonts w:ascii="宋体" w:hAnsi="宋体" w:cs="宋体"/>
          <w:b/>
        </w:rPr>
        <w:t>）</w:t>
      </w:r>
    </w:p>
    <w:p w:rsidR="00F40EA2" w:rsidRPr="00F40EA2" w:rsidP="00514D7F">
      <w:pPr>
        <w:tabs>
          <w:tab w:val="left" w:pos="2076"/>
          <w:tab w:val="left" w:pos="4153"/>
          <w:tab w:val="left" w:pos="6229"/>
        </w:tabs>
        <w:spacing w:line="360" w:lineRule="auto"/>
        <w:jc w:val="left"/>
        <w:textAlignment w:val="center"/>
        <w:rPr>
          <w:rFonts w:ascii="宋体" w:hAnsi="宋体" w:cs="宋体"/>
          <w:b/>
        </w:rPr>
      </w:pPr>
      <w:r w:rsidRPr="00F40EA2">
        <w:rPr>
          <w:b/>
        </w:rPr>
        <w:t>A．</w:t>
      </w:r>
      <w:r w:rsidRPr="00F40EA2">
        <w:rPr>
          <w:rFonts w:eastAsia="Times New Roman"/>
          <w:b/>
        </w:rPr>
        <w:t>3</w:t>
      </w:r>
      <w:r w:rsidRPr="00F40EA2">
        <w:rPr>
          <w:rFonts w:ascii="宋体" w:hAnsi="宋体" w:cs="宋体"/>
          <w:b/>
        </w:rPr>
        <w:t>种</w:t>
      </w:r>
      <w:r w:rsidRPr="00F40EA2">
        <w:rPr>
          <w:b/>
        </w:rPr>
        <w:tab/>
        <w:t>B．</w:t>
      </w:r>
      <w:r w:rsidRPr="00F40EA2">
        <w:rPr>
          <w:rFonts w:eastAsia="Times New Roman"/>
          <w:b/>
        </w:rPr>
        <w:t>4</w:t>
      </w:r>
      <w:r w:rsidRPr="00F40EA2">
        <w:rPr>
          <w:rFonts w:ascii="宋体" w:hAnsi="宋体" w:cs="宋体"/>
          <w:b/>
        </w:rPr>
        <w:t>种</w:t>
      </w:r>
      <w:r w:rsidRPr="00F40EA2">
        <w:rPr>
          <w:b/>
        </w:rPr>
        <w:tab/>
        <w:t>C．</w:t>
      </w:r>
      <w:r w:rsidRPr="00F40EA2">
        <w:rPr>
          <w:rFonts w:eastAsia="Times New Roman"/>
          <w:b/>
        </w:rPr>
        <w:t>5</w:t>
      </w:r>
      <w:r w:rsidRPr="00F40EA2">
        <w:rPr>
          <w:rFonts w:ascii="宋体" w:hAnsi="宋体" w:cs="宋体"/>
          <w:b/>
        </w:rPr>
        <w:t>种</w:t>
      </w:r>
      <w:r w:rsidRPr="00F40EA2">
        <w:rPr>
          <w:b/>
        </w:rPr>
        <w:tab/>
        <w:t>D．</w:t>
      </w:r>
      <w:r w:rsidRPr="00F40EA2">
        <w:rPr>
          <w:rFonts w:eastAsia="Times New Roman"/>
          <w:b/>
        </w:rPr>
        <w:t>6</w:t>
      </w:r>
      <w:r w:rsidRPr="00F40EA2">
        <w:rPr>
          <w:rFonts w:ascii="宋体" w:hAnsi="宋体" w:cs="宋体"/>
          <w:b/>
        </w:rPr>
        <w:t>种</w:t>
      </w:r>
    </w:p>
    <w:p w:rsidR="00F40EA2" w:rsidRPr="00F40EA2" w:rsidP="00514D7F">
      <w:pPr>
        <w:spacing w:line="360" w:lineRule="auto"/>
        <w:jc w:val="left"/>
        <w:textAlignment w:val="center"/>
        <w:rPr>
          <w:b/>
        </w:rPr>
      </w:pPr>
      <w:r w:rsidRPr="00F40EA2">
        <w:rPr>
          <w:rFonts w:ascii="宋体" w:hAnsi="宋体"/>
          <w:b/>
        </w:rPr>
        <w:t>4、</w:t>
      </w:r>
      <w:r w:rsidRPr="00F40EA2">
        <w:rPr>
          <w:b/>
        </w:rPr>
        <w:t>为了证明液溴与苯发生的反应是取代反应，有如图所示装置。则装置A中盛有的物质是</w:t>
      </w:r>
    </w:p>
    <w:p w:rsidR="00F40EA2" w:rsidRPr="00F40EA2" w:rsidP="00514D7F">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72.5pt;height:85.5pt;visibility:visible" filled="f" stroked="f">
            <v:imagedata r:id="rId5" o:title="figure"/>
          </v:shape>
        </w:pict>
      </w:r>
    </w:p>
    <w:p w:rsidR="00F40EA2" w:rsidRPr="00F40EA2" w:rsidP="00514D7F">
      <w:pPr>
        <w:tabs>
          <w:tab w:val="left" w:pos="2076"/>
          <w:tab w:val="left" w:pos="4153"/>
          <w:tab w:val="left" w:pos="6229"/>
        </w:tabs>
        <w:spacing w:line="360" w:lineRule="auto"/>
        <w:jc w:val="left"/>
        <w:textAlignment w:val="center"/>
        <w:rPr>
          <w:b/>
        </w:rPr>
      </w:pPr>
      <w:r w:rsidRPr="00F40EA2">
        <w:rPr>
          <w:b/>
        </w:rPr>
        <w:t>A．水</w:t>
        <w:tab/>
        <w:t>B．NaOH溶液</w:t>
        <w:tab/>
        <w:t>C．CCl</w:t>
      </w:r>
      <w:r w:rsidRPr="00F40EA2">
        <w:rPr>
          <w:b/>
          <w:vertAlign w:val="subscript"/>
        </w:rPr>
        <w:t>4</w:t>
      </w:r>
      <w:r w:rsidRPr="00F40EA2">
        <w:rPr>
          <w:b/>
        </w:rPr>
        <w:tab/>
        <w:t>D．NaI溶液</w:t>
      </w:r>
    </w:p>
    <w:p w:rsidR="00F40EA2" w:rsidRPr="00F40EA2" w:rsidP="00514D7F">
      <w:pPr>
        <w:spacing w:line="360" w:lineRule="auto"/>
        <w:jc w:val="left"/>
        <w:textAlignment w:val="center"/>
        <w:rPr>
          <w:rFonts w:ascii="宋体" w:hAnsi="宋体" w:cs="宋体"/>
          <w:b/>
        </w:rPr>
      </w:pPr>
      <w:r w:rsidRPr="00F40EA2">
        <w:rPr>
          <w:rFonts w:ascii="宋体" w:hAnsi="宋体"/>
          <w:b/>
        </w:rPr>
        <w:t>5、</w:t>
      </w:r>
      <w:r w:rsidRPr="00F40EA2">
        <w:rPr>
          <w:rFonts w:ascii="宋体" w:hAnsi="宋体" w:cs="宋体"/>
          <w:b/>
        </w:rPr>
        <w:t>化学与人类生活、社会可持续发展密切相关，下列说法正确的是（    ）</w:t>
      </w:r>
    </w:p>
    <w:p w:rsidR="00F40EA2" w:rsidRPr="00F40EA2" w:rsidP="00514D7F">
      <w:pPr>
        <w:spacing w:line="360" w:lineRule="auto"/>
        <w:jc w:val="left"/>
        <w:textAlignment w:val="center"/>
        <w:rPr>
          <w:rFonts w:ascii="宋体" w:hAnsi="宋体" w:cs="宋体"/>
          <w:b/>
        </w:rPr>
      </w:pPr>
      <w:r w:rsidRPr="00F40EA2">
        <w:rPr>
          <w:b/>
        </w:rPr>
        <w:t>A．</w:t>
      </w:r>
      <w:r w:rsidRPr="00F40EA2">
        <w:rPr>
          <w:rFonts w:ascii="宋体" w:hAnsi="宋体" w:cs="宋体"/>
          <w:b/>
        </w:rPr>
        <w:t>直接燃烧煤和将煤进行深加工后再燃烧的效率相同</w:t>
      </w:r>
    </w:p>
    <w:p w:rsidR="00F40EA2" w:rsidRPr="00F40EA2" w:rsidP="00514D7F">
      <w:pPr>
        <w:spacing w:line="360" w:lineRule="auto"/>
        <w:jc w:val="left"/>
        <w:textAlignment w:val="center"/>
        <w:rPr>
          <w:rFonts w:ascii="宋体" w:hAnsi="宋体" w:cs="宋体"/>
          <w:b/>
        </w:rPr>
        <w:sectPr w:rsidSect="008F55F2">
          <w:pgSz w:w="11907" w:h="16839" w:code="9"/>
          <w:pgMar w:top="1134" w:right="567" w:bottom="1134" w:left="567" w:header="0" w:footer="0" w:gutter="0"/>
          <w:cols w:sep="1" w:space="425"/>
          <w:docGrid w:type="lines" w:linePitch="312"/>
        </w:sectPr>
      </w:pPr>
      <w:r w:rsidRPr="00F40EA2">
        <w:rPr>
          <w:b/>
        </w:rPr>
        <w:t>B．</w:t>
      </w:r>
      <w:r w:rsidRPr="00F40EA2">
        <w:rPr>
          <w:rFonts w:ascii="宋体" w:hAnsi="宋体" w:cs="宋体"/>
          <w:b/>
        </w:rPr>
        <w:t>天然气、水能属于一级能源，水煤气、电能属于二级能源</w:t>
      </w:r>
    </w:p>
    <w:p w:rsidR="00F40EA2" w:rsidRPr="00F40EA2" w:rsidP="00514D7F">
      <w:pPr>
        <w:spacing w:line="360" w:lineRule="auto"/>
        <w:jc w:val="left"/>
        <w:textAlignment w:val="center"/>
        <w:rPr>
          <w:rFonts w:ascii="宋体" w:hAnsi="宋体" w:cs="宋体"/>
          <w:b/>
        </w:rPr>
      </w:pPr>
      <w:r w:rsidRPr="00F40EA2">
        <w:rPr>
          <w:b/>
        </w:rPr>
        <w:t>C．</w:t>
      </w:r>
      <w:r w:rsidRPr="00F40EA2">
        <w:rPr>
          <w:rFonts w:ascii="宋体" w:hAnsi="宋体" w:cs="宋体"/>
          <w:b/>
        </w:rPr>
        <w:t>人们可以把放热反应释放的能量转化为其它可利用的能量，而吸热反应没有利用价值</w:t>
      </w:r>
    </w:p>
    <w:p w:rsidR="00F40EA2" w:rsidRPr="00F40EA2" w:rsidP="00514D7F">
      <w:pPr>
        <w:spacing w:line="360" w:lineRule="auto"/>
        <w:jc w:val="left"/>
        <w:textAlignment w:val="center"/>
        <w:rPr>
          <w:rFonts w:ascii="宋体" w:hAnsi="宋体" w:cs="宋体"/>
          <w:b/>
        </w:rPr>
      </w:pPr>
      <w:r w:rsidRPr="00F40EA2">
        <w:rPr>
          <w:b/>
        </w:rPr>
        <w:t>D．</w:t>
      </w:r>
      <w:r w:rsidRPr="00F40EA2">
        <w:rPr>
          <w:rFonts w:ascii="宋体" w:hAnsi="宋体" w:cs="宋体"/>
          <w:b/>
        </w:rPr>
        <w:t>地热能、风能、天然气和氢能都属于新能源</w:t>
      </w:r>
    </w:p>
    <w:p w:rsidR="00F40EA2" w:rsidRPr="00F40EA2" w:rsidP="00514D7F">
      <w:pPr>
        <w:spacing w:line="360" w:lineRule="auto"/>
        <w:jc w:val="left"/>
        <w:textAlignment w:val="center"/>
        <w:rPr>
          <w:rFonts w:eastAsia="Times New Roman"/>
          <w:b/>
        </w:rPr>
      </w:pPr>
      <w:r w:rsidRPr="00F40EA2">
        <w:rPr>
          <w:rFonts w:ascii="宋体" w:hAnsi="宋体"/>
          <w:b/>
        </w:rPr>
        <w:t>6、</w:t>
      </w:r>
      <w:r w:rsidRPr="00F40EA2">
        <w:rPr>
          <w:rFonts w:ascii="宋体" w:hAnsi="宋体" w:cs="宋体"/>
          <w:b/>
        </w:rPr>
        <w:t>下列说法中错误的是</w:t>
      </w:r>
      <w:r w:rsidRPr="00F40EA2">
        <w:rPr>
          <w:rFonts w:eastAsia="Times New Roman"/>
          <w:b/>
        </w:rPr>
        <w:t>( )</w:t>
      </w:r>
    </w:p>
    <w:p w:rsidR="00F40EA2" w:rsidRPr="00F40EA2" w:rsidP="00514D7F">
      <w:pPr>
        <w:spacing w:line="360" w:lineRule="auto"/>
        <w:jc w:val="left"/>
        <w:textAlignment w:val="center"/>
        <w:rPr>
          <w:rFonts w:eastAsia="Times New Roman"/>
          <w:b/>
        </w:rPr>
      </w:pPr>
      <w:r w:rsidRPr="00F40EA2">
        <w:rPr>
          <w:b/>
        </w:rPr>
        <w:t>A．</w:t>
      </w:r>
      <w:r w:rsidRPr="00F40EA2">
        <w:rPr>
          <w:rFonts w:ascii="宋体" w:hAnsi="宋体" w:cs="宋体"/>
          <w:b/>
        </w:rPr>
        <w:t>所有铵盐受热均可分解，产物均有</w:t>
      </w:r>
      <w:r w:rsidRPr="00F40EA2">
        <w:rPr>
          <w:rFonts w:eastAsia="Times New Roman"/>
          <w:b/>
        </w:rPr>
        <w:t>NH</w:t>
      </w:r>
      <w:r w:rsidRPr="00F40EA2">
        <w:rPr>
          <w:rFonts w:eastAsia="Times New Roman"/>
          <w:b/>
          <w:vertAlign w:val="subscript"/>
        </w:rPr>
        <w:t>3</w:t>
      </w:r>
    </w:p>
    <w:p w:rsidR="00F40EA2" w:rsidRPr="00F40EA2" w:rsidP="00514D7F">
      <w:pPr>
        <w:spacing w:line="360" w:lineRule="auto"/>
        <w:jc w:val="left"/>
        <w:textAlignment w:val="center"/>
        <w:rPr>
          <w:rFonts w:ascii="宋体" w:hAnsi="宋体" w:cs="宋体"/>
          <w:b/>
        </w:rPr>
      </w:pPr>
      <w:r w:rsidRPr="00F40EA2">
        <w:rPr>
          <w:b/>
        </w:rPr>
        <w:t>B．</w:t>
      </w:r>
      <w:r w:rsidRPr="00F40EA2">
        <w:rPr>
          <w:rFonts w:ascii="宋体" w:hAnsi="宋体" w:cs="宋体"/>
          <w:b/>
        </w:rPr>
        <w:t>所有铵盐都易溶于水，不是所有铵盐中的氮均呈－</w:t>
      </w:r>
      <w:r w:rsidRPr="00F40EA2">
        <w:rPr>
          <w:rFonts w:eastAsia="Times New Roman"/>
          <w:b/>
        </w:rPr>
        <w:t>3</w:t>
      </w:r>
      <w:r w:rsidRPr="00F40EA2">
        <w:rPr>
          <w:rFonts w:ascii="宋体" w:hAnsi="宋体" w:cs="宋体"/>
          <w:b/>
        </w:rPr>
        <w:t>价</w:t>
      </w:r>
    </w:p>
    <w:p w:rsidR="00F40EA2" w:rsidRPr="00F40EA2" w:rsidP="00514D7F">
      <w:pPr>
        <w:spacing w:line="360" w:lineRule="auto"/>
        <w:jc w:val="left"/>
        <w:textAlignment w:val="center"/>
        <w:rPr>
          <w:rFonts w:eastAsia="Times New Roman"/>
          <w:b/>
        </w:rPr>
      </w:pPr>
      <w:r w:rsidRPr="00F40EA2">
        <w:rPr>
          <w:b/>
        </w:rPr>
        <w:t>C．</w:t>
      </w:r>
      <w:r w:rsidRPr="00F40EA2">
        <w:rPr>
          <w:rFonts w:eastAsia="Times New Roman"/>
          <w:b/>
        </w:rPr>
        <w:t>NH</w:t>
      </w:r>
      <w:r w:rsidRPr="00F40EA2">
        <w:rPr>
          <w:rFonts w:eastAsia="Times New Roman"/>
          <w:b/>
          <w:vertAlign w:val="subscript"/>
        </w:rPr>
        <w:t>4</w:t>
      </w:r>
      <w:r w:rsidRPr="00F40EA2">
        <w:rPr>
          <w:rFonts w:eastAsia="Times New Roman"/>
          <w:b/>
        </w:rPr>
        <w:t>Cl</w:t>
      </w:r>
      <w:r w:rsidRPr="00F40EA2">
        <w:rPr>
          <w:rFonts w:ascii="宋体" w:hAnsi="宋体" w:cs="宋体"/>
          <w:b/>
        </w:rPr>
        <w:t>溶液中加入</w:t>
      </w:r>
      <w:r w:rsidRPr="00F40EA2">
        <w:rPr>
          <w:rFonts w:eastAsia="Times New Roman"/>
          <w:b/>
        </w:rPr>
        <w:t>NaOH</w:t>
      </w:r>
      <w:r w:rsidRPr="00F40EA2">
        <w:rPr>
          <w:rFonts w:ascii="宋体" w:hAnsi="宋体" w:cs="宋体"/>
          <w:b/>
        </w:rPr>
        <w:t>浓溶液共热，反应的离子方程式为</w:t>
      </w:r>
      <w:r w:rsidRPr="00F40EA2">
        <w:rPr>
          <w:rFonts w:eastAsia="Times New Roman"/>
          <w:b/>
        </w:rPr>
        <w:t>NH</w:t>
      </w:r>
      <w:r w:rsidRPr="00F40EA2">
        <w:rPr>
          <w:rFonts w:eastAsia="Times New Roman"/>
          <w:b/>
          <w:vertAlign w:val="subscript"/>
        </w:rPr>
        <w:t>4</w:t>
      </w:r>
      <w:r w:rsidRPr="00F40EA2">
        <w:rPr>
          <w:rFonts w:ascii="宋体" w:hAnsi="宋体" w:cs="宋体"/>
          <w:b/>
          <w:vertAlign w:val="superscript"/>
        </w:rPr>
        <w:t>＋</w:t>
      </w:r>
      <w:r w:rsidRPr="00F40EA2">
        <w:rPr>
          <w:rFonts w:ascii="宋体" w:hAnsi="宋体" w:cs="宋体"/>
          <w:b/>
        </w:rPr>
        <w:t>＋</w:t>
      </w:r>
      <w:r w:rsidRPr="00F40EA2">
        <w:rPr>
          <w:rFonts w:eastAsia="Times New Roman"/>
          <w:b/>
        </w:rPr>
        <w:t>OH</w:t>
      </w:r>
      <w:r w:rsidRPr="00F40EA2">
        <w:rPr>
          <w:rFonts w:ascii="宋体" w:hAnsi="宋体" w:cs="宋体"/>
          <w:b/>
          <w:vertAlign w:val="superscript"/>
        </w:rPr>
        <w:t>－</w:t>
      </w:r>
      <w:r>
        <w:rPr>
          <w:b/>
          <w:noProof/>
        </w:rPr>
        <w:pict>
          <v:shape id="_x0000_i1026" type="#_x0000_t75" alt="figure" style="width:32.25pt;height:23.25pt;visibility:visible" filled="f" stroked="f">
            <v:imagedata r:id="rId6" o:title="figure"/>
          </v:shape>
        </w:pict>
      </w:r>
      <w:r w:rsidRPr="00F40EA2">
        <w:rPr>
          <w:rFonts w:eastAsia="Times New Roman"/>
          <w:b/>
        </w:rPr>
        <w:t>NH</w:t>
      </w:r>
      <w:r w:rsidRPr="00F40EA2">
        <w:rPr>
          <w:rFonts w:eastAsia="Times New Roman"/>
          <w:b/>
          <w:vertAlign w:val="subscript"/>
        </w:rPr>
        <w:t>3</w:t>
      </w:r>
      <w:r w:rsidRPr="00F40EA2">
        <w:rPr>
          <w:rFonts w:eastAsia="Times New Roman"/>
          <w:b/>
        </w:rPr>
        <w:t>↑</w:t>
      </w:r>
      <w:r w:rsidRPr="00F40EA2">
        <w:rPr>
          <w:rFonts w:ascii="宋体" w:hAnsi="宋体" w:cs="宋体"/>
          <w:b/>
        </w:rPr>
        <w:t>＋</w:t>
      </w:r>
      <w:r w:rsidRPr="00F40EA2">
        <w:rPr>
          <w:rFonts w:eastAsia="Times New Roman"/>
          <w:b/>
        </w:rPr>
        <w:t>H</w:t>
      </w:r>
      <w:r w:rsidRPr="00F40EA2">
        <w:rPr>
          <w:rFonts w:eastAsia="Times New Roman"/>
          <w:b/>
          <w:vertAlign w:val="subscript"/>
        </w:rPr>
        <w:t>2</w:t>
      </w:r>
      <w:r w:rsidRPr="00F40EA2">
        <w:rPr>
          <w:rFonts w:eastAsia="Times New Roman"/>
          <w:b/>
        </w:rPr>
        <w:t>O</w:t>
      </w:r>
    </w:p>
    <w:p w:rsidR="00F40EA2" w:rsidRPr="00F40EA2" w:rsidP="00514D7F">
      <w:pPr>
        <w:spacing w:line="360" w:lineRule="auto"/>
        <w:jc w:val="left"/>
        <w:textAlignment w:val="center"/>
        <w:rPr>
          <w:rFonts w:ascii="宋体" w:hAnsi="宋体" w:cs="宋体"/>
          <w:b/>
        </w:rPr>
      </w:pPr>
      <w:r w:rsidRPr="00F40EA2">
        <w:rPr>
          <w:b/>
        </w:rPr>
        <w:t>D．</w:t>
      </w:r>
      <w:r w:rsidRPr="00F40EA2">
        <w:rPr>
          <w:rFonts w:eastAsia="Times New Roman"/>
          <w:b/>
        </w:rPr>
        <w:t>NH</w:t>
      </w:r>
      <w:r w:rsidRPr="00F40EA2">
        <w:rPr>
          <w:rFonts w:eastAsia="Times New Roman"/>
          <w:b/>
          <w:vertAlign w:val="subscript"/>
        </w:rPr>
        <w:t>4</w:t>
      </w:r>
      <w:r w:rsidRPr="00F40EA2">
        <w:rPr>
          <w:rFonts w:eastAsia="Times New Roman"/>
          <w:b/>
        </w:rPr>
        <w:t>Cl</w:t>
      </w:r>
      <w:r w:rsidRPr="00F40EA2">
        <w:rPr>
          <w:rFonts w:ascii="宋体" w:hAnsi="宋体" w:cs="宋体"/>
          <w:b/>
        </w:rPr>
        <w:t>和</w:t>
      </w:r>
      <w:r w:rsidRPr="00F40EA2">
        <w:rPr>
          <w:rFonts w:eastAsia="Times New Roman"/>
          <w:b/>
        </w:rPr>
        <w:t>NaCl</w:t>
      </w:r>
      <w:r w:rsidRPr="00F40EA2">
        <w:rPr>
          <w:rFonts w:ascii="宋体" w:hAnsi="宋体" w:cs="宋体"/>
          <w:b/>
        </w:rPr>
        <w:t>的固体混合物可用加热法分离</w:t>
      </w:r>
    </w:p>
    <w:p w:rsidR="00F40EA2" w:rsidRPr="00F40EA2" w:rsidP="00514D7F">
      <w:pPr>
        <w:spacing w:before="150" w:line="360" w:lineRule="auto"/>
        <w:jc w:val="left"/>
        <w:textAlignment w:val="center"/>
        <w:rPr>
          <w:rFonts w:ascii="宋体" w:hAnsi="宋体" w:cs="宋体"/>
          <w:b/>
        </w:rPr>
      </w:pPr>
      <w:r w:rsidRPr="00F40EA2">
        <w:rPr>
          <w:rFonts w:ascii="宋体" w:hAnsi="宋体"/>
          <w:b/>
        </w:rPr>
        <w:t>7、</w:t>
      </w:r>
      <w:r w:rsidRPr="00F40EA2">
        <w:rPr>
          <w:rFonts w:ascii="宋体" w:hAnsi="宋体" w:cs="宋体"/>
          <w:b/>
        </w:rPr>
        <w:t>下列各种金属冶炼方法中，不能制得相应金属的是</w:t>
      </w:r>
    </w:p>
    <w:p w:rsidR="00F40EA2" w:rsidRPr="00F40EA2" w:rsidP="00514D7F">
      <w:pPr>
        <w:tabs>
          <w:tab w:val="left" w:pos="4153"/>
        </w:tabs>
        <w:spacing w:line="360" w:lineRule="auto"/>
        <w:jc w:val="left"/>
        <w:textAlignment w:val="center"/>
        <w:rPr>
          <w:rFonts w:ascii="宋体" w:hAnsi="宋体" w:cs="宋体"/>
          <w:b/>
        </w:rPr>
      </w:pPr>
      <w:r w:rsidRPr="00F40EA2">
        <w:rPr>
          <w:b/>
        </w:rPr>
        <w:t>A．</w:t>
      </w:r>
      <w:r w:rsidRPr="00F40EA2">
        <w:rPr>
          <w:rFonts w:ascii="宋体" w:hAnsi="宋体" w:cs="宋体"/>
          <w:b/>
        </w:rPr>
        <w:t>加热氧化汞</w:t>
      </w:r>
      <w:r w:rsidRPr="00F40EA2">
        <w:rPr>
          <w:b/>
        </w:rPr>
        <w:tab/>
        <w:t>B．</w:t>
      </w:r>
      <w:r w:rsidRPr="00F40EA2">
        <w:rPr>
          <w:rFonts w:ascii="宋体" w:hAnsi="宋体" w:cs="宋体"/>
          <w:b/>
        </w:rPr>
        <w:t>氧化铁和铝粉高温共热</w:t>
      </w:r>
    </w:p>
    <w:p w:rsidR="00F40EA2" w:rsidRPr="00F40EA2" w:rsidP="00514D7F">
      <w:pPr>
        <w:tabs>
          <w:tab w:val="left" w:pos="4153"/>
        </w:tabs>
        <w:spacing w:line="360" w:lineRule="auto"/>
        <w:jc w:val="left"/>
        <w:textAlignment w:val="center"/>
        <w:rPr>
          <w:rFonts w:ascii="宋体" w:hAnsi="宋体" w:cs="宋体"/>
          <w:b/>
        </w:rPr>
      </w:pPr>
      <w:r w:rsidRPr="00F40EA2">
        <w:rPr>
          <w:b/>
        </w:rPr>
        <w:t>C．</w:t>
      </w:r>
      <w:r w:rsidRPr="00F40EA2">
        <w:rPr>
          <w:rFonts w:ascii="宋体" w:hAnsi="宋体" w:cs="宋体"/>
          <w:b/>
        </w:rPr>
        <w:t>电解熔融氯化钠</w:t>
      </w:r>
      <w:r w:rsidRPr="00F40EA2">
        <w:rPr>
          <w:b/>
        </w:rPr>
        <w:tab/>
        <w:t>D．</w:t>
      </w:r>
      <w:r w:rsidRPr="00F40EA2">
        <w:rPr>
          <w:rFonts w:ascii="宋体" w:hAnsi="宋体" w:cs="宋体"/>
          <w:b/>
        </w:rPr>
        <w:t>高温煅烧碳酸钙</w:t>
      </w:r>
    </w:p>
    <w:p w:rsidR="00F40EA2" w:rsidRPr="00F40EA2" w:rsidP="00514D7F">
      <w:pPr>
        <w:spacing w:line="360" w:lineRule="auto"/>
        <w:jc w:val="left"/>
        <w:textAlignment w:val="center"/>
        <w:rPr>
          <w:rFonts w:ascii="宋体" w:hAnsi="宋体" w:cs="宋体"/>
          <w:b/>
        </w:rPr>
      </w:pPr>
      <w:r w:rsidRPr="00F40EA2">
        <w:rPr>
          <w:rFonts w:ascii="宋体" w:hAnsi="宋体"/>
          <w:b/>
        </w:rPr>
        <w:t>8、</w:t>
      </w:r>
      <w:r w:rsidRPr="00F40EA2">
        <w:rPr>
          <w:rFonts w:eastAsia="Times New Roman"/>
          <w:b/>
        </w:rPr>
        <w:t>1869</w:t>
      </w:r>
      <w:r w:rsidRPr="00F40EA2">
        <w:rPr>
          <w:rFonts w:ascii="宋体" w:hAnsi="宋体" w:cs="宋体"/>
          <w:b/>
        </w:rPr>
        <w:t>年，俄国化学家门捷列夫制作出了第一张元素周期表，揭示了化学元素间的内在联系，成为化学史上的重要里程碑之一</w:t>
      </w:r>
      <w:r w:rsidRPr="00F40EA2">
        <w:rPr>
          <w:rFonts w:eastAsia="Times New Roman"/>
          <w:b/>
        </w:rPr>
        <w:t>。</w:t>
      </w:r>
      <w:r w:rsidRPr="00F40EA2">
        <w:rPr>
          <w:rFonts w:ascii="宋体" w:hAnsi="宋体" w:cs="宋体"/>
          <w:b/>
        </w:rPr>
        <w:t>下列有关元素周期表的说法正确的是</w:t>
      </w:r>
    </w:p>
    <w:p w:rsidR="00F40EA2" w:rsidRPr="00F40EA2" w:rsidP="00514D7F">
      <w:pPr>
        <w:spacing w:line="360" w:lineRule="auto"/>
        <w:jc w:val="left"/>
        <w:textAlignment w:val="center"/>
        <w:rPr>
          <w:rFonts w:ascii="宋体" w:hAnsi="宋体" w:cs="宋体"/>
          <w:b/>
        </w:rPr>
      </w:pPr>
      <w:r w:rsidRPr="00F40EA2">
        <w:rPr>
          <w:b/>
        </w:rPr>
        <w:t>A．</w:t>
      </w:r>
      <w:r w:rsidRPr="00F40EA2">
        <w:rPr>
          <w:rFonts w:ascii="宋体" w:hAnsi="宋体" w:cs="宋体"/>
          <w:b/>
        </w:rPr>
        <w:t>第Ⅰ</w:t>
      </w:r>
      <w:r w:rsidRPr="00F40EA2">
        <w:rPr>
          <w:rFonts w:eastAsia="Times New Roman"/>
          <w:b/>
        </w:rPr>
        <w:t>A</w:t>
      </w:r>
      <w:r w:rsidRPr="00F40EA2">
        <w:rPr>
          <w:rFonts w:ascii="宋体" w:hAnsi="宋体" w:cs="宋体"/>
          <w:b/>
        </w:rPr>
        <w:t>族的元素全部是金属元素</w:t>
      </w:r>
      <w:r w:rsidRPr="00F40EA2">
        <w:rPr>
          <w:b/>
        </w:rPr>
        <w:t>B．</w:t>
      </w:r>
      <w:r w:rsidRPr="00F40EA2">
        <w:rPr>
          <w:rFonts w:ascii="宋体" w:hAnsi="宋体" w:cs="宋体"/>
          <w:b/>
        </w:rPr>
        <w:t>元素周期表有</w:t>
      </w:r>
      <w:r w:rsidRPr="00F40EA2">
        <w:rPr>
          <w:rFonts w:eastAsia="Times New Roman"/>
          <w:b/>
        </w:rPr>
        <w:t>18</w:t>
      </w:r>
      <w:r w:rsidRPr="00F40EA2">
        <w:rPr>
          <w:rFonts w:ascii="宋体" w:hAnsi="宋体" w:cs="宋体"/>
          <w:b/>
        </w:rPr>
        <w:t>个族</w:t>
      </w:r>
    </w:p>
    <w:p w:rsidR="00F40EA2" w:rsidRPr="00F40EA2" w:rsidP="00514D7F">
      <w:pPr>
        <w:spacing w:line="360" w:lineRule="auto"/>
        <w:jc w:val="left"/>
        <w:textAlignment w:val="center"/>
        <w:rPr>
          <w:rFonts w:ascii="宋体" w:hAnsi="宋体" w:cs="宋体"/>
          <w:b/>
        </w:rPr>
      </w:pPr>
      <w:r w:rsidRPr="00F40EA2">
        <w:rPr>
          <w:b/>
        </w:rPr>
        <w:t>C．</w:t>
      </w:r>
      <w:r w:rsidRPr="00F40EA2">
        <w:rPr>
          <w:rFonts w:ascii="宋体" w:hAnsi="宋体" w:cs="宋体"/>
          <w:b/>
        </w:rPr>
        <w:t>元素周期表有</w:t>
      </w:r>
      <w:r w:rsidRPr="00F40EA2">
        <w:rPr>
          <w:rFonts w:eastAsia="Times New Roman"/>
          <w:b/>
        </w:rPr>
        <w:t>7</w:t>
      </w:r>
      <w:r w:rsidRPr="00F40EA2">
        <w:rPr>
          <w:rFonts w:ascii="宋体" w:hAnsi="宋体" w:cs="宋体"/>
          <w:b/>
        </w:rPr>
        <w:t>个周期</w:t>
      </w:r>
      <w:r w:rsidRPr="00F40EA2">
        <w:rPr>
          <w:b/>
        </w:rPr>
        <w:t>D．</w:t>
      </w:r>
      <w:r w:rsidRPr="00F40EA2">
        <w:rPr>
          <w:rFonts w:ascii="宋体" w:hAnsi="宋体" w:cs="宋体"/>
          <w:b/>
        </w:rPr>
        <w:t>短周期是指第</w:t>
      </w:r>
      <w:r w:rsidRPr="00F40EA2">
        <w:rPr>
          <w:rFonts w:eastAsia="Times New Roman"/>
          <w:b/>
        </w:rPr>
        <w:t>1、2、3、4</w:t>
      </w:r>
      <w:r w:rsidRPr="00F40EA2">
        <w:rPr>
          <w:rFonts w:ascii="宋体" w:hAnsi="宋体" w:cs="宋体"/>
          <w:b/>
        </w:rPr>
        <w:t>周期</w:t>
      </w:r>
    </w:p>
    <w:p w:rsidR="00F40EA2" w:rsidRPr="00F40EA2" w:rsidP="00514D7F">
      <w:pPr>
        <w:spacing w:line="360" w:lineRule="auto"/>
        <w:jc w:val="left"/>
        <w:textAlignment w:val="center"/>
        <w:rPr>
          <w:rFonts w:eastAsia="Times New Roman"/>
          <w:b/>
        </w:rPr>
      </w:pPr>
      <w:r w:rsidRPr="00F40EA2">
        <w:rPr>
          <w:rFonts w:ascii="宋体" w:hAnsi="宋体"/>
          <w:b/>
        </w:rPr>
        <w:t>9、</w:t>
      </w:r>
      <w:r w:rsidRPr="00F40EA2">
        <w:rPr>
          <w:rFonts w:ascii="宋体" w:hAnsi="宋体" w:cs="宋体"/>
          <w:b/>
        </w:rPr>
        <w:t>下列物质中属于有机物的是</w:t>
      </w:r>
      <w:r w:rsidRPr="00F40EA2">
        <w:rPr>
          <w:rFonts w:eastAsia="Times New Roman"/>
          <w:b/>
        </w:rPr>
        <w:t xml:space="preserve">(     ) </w:t>
      </w:r>
    </w:p>
    <w:p w:rsidR="00F40EA2" w:rsidRPr="00F40EA2" w:rsidP="00514D7F">
      <w:pPr>
        <w:spacing w:line="360" w:lineRule="auto"/>
        <w:jc w:val="left"/>
        <w:textAlignment w:val="center"/>
        <w:rPr>
          <w:rFonts w:ascii="宋体" w:hAnsi="宋体" w:cs="宋体"/>
          <w:b/>
        </w:rPr>
      </w:pPr>
      <w:r w:rsidRPr="00F40EA2">
        <w:rPr>
          <w:rFonts w:ascii="宋体" w:hAnsi="宋体" w:cs="宋体"/>
          <w:b/>
        </w:rPr>
        <w:t>①乙醇</w:t>
      </w:r>
      <w:r w:rsidRPr="00F40EA2">
        <w:rPr>
          <w:rFonts w:eastAsia="Times New Roman"/>
          <w:b/>
        </w:rPr>
        <w:t xml:space="preserve">  </w:t>
      </w:r>
      <w:r w:rsidRPr="00F40EA2">
        <w:rPr>
          <w:rFonts w:ascii="宋体" w:hAnsi="宋体" w:cs="宋体"/>
          <w:b/>
        </w:rPr>
        <w:t>②蛋白质</w:t>
      </w:r>
      <w:r w:rsidRPr="00F40EA2">
        <w:rPr>
          <w:rFonts w:eastAsia="Times New Roman"/>
          <w:b/>
        </w:rPr>
        <w:t xml:space="preserve">  </w:t>
      </w:r>
      <w:r w:rsidRPr="00F40EA2">
        <w:rPr>
          <w:rFonts w:ascii="宋体" w:hAnsi="宋体" w:cs="宋体"/>
          <w:b/>
        </w:rPr>
        <w:t>③石墨</w:t>
      </w:r>
      <w:r w:rsidRPr="00F40EA2">
        <w:rPr>
          <w:rFonts w:eastAsia="Times New Roman"/>
          <w:b/>
        </w:rPr>
        <w:t xml:space="preserve"> </w:t>
      </w:r>
      <w:r w:rsidRPr="00F40EA2">
        <w:rPr>
          <w:rFonts w:ascii="宋体" w:hAnsi="宋体" w:cs="宋体"/>
          <w:b/>
        </w:rPr>
        <w:t>④甲烷</w:t>
      </w:r>
      <w:r w:rsidRPr="00F40EA2">
        <w:rPr>
          <w:rFonts w:eastAsia="Times New Roman"/>
          <w:b/>
        </w:rPr>
        <w:t xml:space="preserve"> </w:t>
      </w:r>
      <w:r w:rsidRPr="00F40EA2">
        <w:rPr>
          <w:rFonts w:ascii="宋体" w:hAnsi="宋体" w:cs="宋体"/>
          <w:b/>
        </w:rPr>
        <w:t>⑤蔗糖</w:t>
      </w:r>
      <w:r w:rsidRPr="00F40EA2">
        <w:rPr>
          <w:rFonts w:eastAsia="Times New Roman"/>
          <w:b/>
        </w:rPr>
        <w:t xml:space="preserve"> </w:t>
      </w:r>
      <w:r w:rsidRPr="00F40EA2">
        <w:rPr>
          <w:rFonts w:ascii="宋体" w:hAnsi="宋体" w:cs="宋体"/>
          <w:b/>
        </w:rPr>
        <w:t>⑥碳酸</w:t>
      </w:r>
      <w:r w:rsidRPr="00F40EA2">
        <w:rPr>
          <w:rFonts w:eastAsia="Times New Roman"/>
          <w:b/>
        </w:rPr>
        <w:t xml:space="preserve">   </w:t>
      </w:r>
      <w:r w:rsidRPr="00F40EA2">
        <w:rPr>
          <w:rFonts w:ascii="宋体" w:hAnsi="宋体" w:cs="宋体"/>
          <w:b/>
        </w:rPr>
        <w:t>⑦一氧化碳</w:t>
      </w:r>
      <w:r w:rsidRPr="00F40EA2">
        <w:rPr>
          <w:rFonts w:eastAsia="Times New Roman"/>
          <w:b/>
        </w:rPr>
        <w:t xml:space="preserve"> </w:t>
      </w:r>
      <w:r w:rsidRPr="00F40EA2">
        <w:rPr>
          <w:rFonts w:ascii="宋体" w:hAnsi="宋体" w:cs="宋体"/>
          <w:b/>
        </w:rPr>
        <w:t>⑧碳酸钙</w:t>
      </w:r>
      <w:r w:rsidRPr="00F40EA2">
        <w:rPr>
          <w:rFonts w:eastAsia="Times New Roman"/>
          <w:b/>
        </w:rPr>
        <w:t xml:space="preserve">  </w:t>
      </w:r>
      <w:r w:rsidRPr="00F40EA2">
        <w:rPr>
          <w:rFonts w:ascii="宋体" w:hAnsi="宋体" w:cs="宋体"/>
          <w:b/>
        </w:rPr>
        <w:t>⑨乙酸</w:t>
      </w:r>
    </w:p>
    <w:p w:rsidR="00F40EA2" w:rsidRPr="00F40EA2" w:rsidP="00514D7F">
      <w:pPr>
        <w:tabs>
          <w:tab w:val="left" w:pos="2076"/>
          <w:tab w:val="left" w:pos="4153"/>
          <w:tab w:val="left" w:pos="6229"/>
        </w:tabs>
        <w:spacing w:line="360" w:lineRule="auto"/>
        <w:jc w:val="left"/>
        <w:textAlignment w:val="center"/>
        <w:rPr>
          <w:rFonts w:ascii="宋体" w:hAnsi="宋体" w:cs="宋体"/>
          <w:b/>
        </w:rPr>
      </w:pPr>
      <w:r w:rsidRPr="00F40EA2">
        <w:rPr>
          <w:b/>
        </w:rPr>
        <w:t>A．</w:t>
      </w:r>
      <w:r w:rsidRPr="00F40EA2">
        <w:rPr>
          <w:rFonts w:ascii="宋体" w:hAnsi="宋体" w:cs="宋体"/>
          <w:b/>
        </w:rPr>
        <w:t>①②④⑤⑨</w:t>
      </w:r>
      <w:r w:rsidRPr="00F40EA2">
        <w:rPr>
          <w:b/>
        </w:rPr>
        <w:tab/>
        <w:t>B．</w:t>
      </w:r>
      <w:r w:rsidRPr="00F40EA2">
        <w:rPr>
          <w:rFonts w:ascii="宋体" w:hAnsi="宋体" w:cs="宋体"/>
          <w:b/>
        </w:rPr>
        <w:t>①④⑤⑨</w:t>
      </w:r>
      <w:r w:rsidRPr="00F40EA2">
        <w:rPr>
          <w:b/>
        </w:rPr>
        <w:tab/>
        <w:t>C．</w:t>
      </w:r>
      <w:r w:rsidRPr="00F40EA2">
        <w:rPr>
          <w:rFonts w:ascii="宋体" w:hAnsi="宋体" w:cs="宋体"/>
          <w:b/>
        </w:rPr>
        <w:t>①④⑤⑦⑧⑨</w:t>
      </w:r>
      <w:r w:rsidRPr="00F40EA2">
        <w:rPr>
          <w:b/>
        </w:rPr>
        <w:tab/>
        <w:t>D．</w:t>
      </w:r>
      <w:r w:rsidRPr="00F40EA2">
        <w:rPr>
          <w:rFonts w:ascii="宋体" w:hAnsi="宋体" w:cs="宋体"/>
          <w:b/>
        </w:rPr>
        <w:t>①②④</w:t>
      </w:r>
      <w:r w:rsidRPr="00F40EA2">
        <w:rPr>
          <w:rFonts w:eastAsia="Times New Roman"/>
          <w:b/>
        </w:rPr>
        <w:t xml:space="preserve"> </w:t>
      </w:r>
      <w:r w:rsidRPr="00F40EA2">
        <w:rPr>
          <w:rFonts w:ascii="宋体" w:hAnsi="宋体" w:cs="宋体"/>
          <w:b/>
        </w:rPr>
        <w:t>⑨</w:t>
      </w:r>
    </w:p>
    <w:p w:rsidR="00F40EA2" w:rsidRPr="00F40EA2" w:rsidP="00514D7F">
      <w:pPr>
        <w:spacing w:line="360" w:lineRule="auto"/>
        <w:jc w:val="left"/>
        <w:textAlignment w:val="center"/>
        <w:rPr>
          <w:rFonts w:ascii="宋体" w:hAnsi="宋体" w:cs="宋体"/>
          <w:b/>
        </w:rPr>
      </w:pPr>
      <w:r w:rsidRPr="00F40EA2">
        <w:rPr>
          <w:rFonts w:ascii="宋体" w:hAnsi="宋体"/>
          <w:b/>
        </w:rPr>
        <w:t>10、</w:t>
      </w:r>
      <w:r w:rsidRPr="00F40EA2">
        <w:rPr>
          <w:rFonts w:ascii="宋体" w:hAnsi="宋体" w:cs="宋体"/>
          <w:b/>
        </w:rPr>
        <w:t>下列反应是吸热反应的是</w:t>
      </w:r>
    </w:p>
    <w:p w:rsidR="00F40EA2" w:rsidRPr="00F40EA2" w:rsidP="00514D7F">
      <w:pPr>
        <w:spacing w:line="360" w:lineRule="auto"/>
        <w:jc w:val="left"/>
        <w:textAlignment w:val="center"/>
        <w:rPr>
          <w:b/>
        </w:rPr>
      </w:pPr>
      <w:r w:rsidRPr="00F40EA2">
        <w:rPr>
          <w:b/>
        </w:rPr>
        <w:t>A．</w:t>
      </w:r>
      <w:r>
        <w:rPr>
          <w:b/>
          <w:noProof/>
        </w:rPr>
        <w:pict>
          <v:shape id="_x0000_i1027" type="#_x0000_t75" alt="figure" style="width:83.2pt;height:71.25pt;visibility:visible" filled="f" stroked="f">
            <v:imagedata r:id="rId7" o:title="figure"/>
          </v:shape>
        </w:pict>
      </w:r>
    </w:p>
    <w:p w:rsidR="00F40EA2" w:rsidRPr="00F40EA2" w:rsidP="00514D7F">
      <w:pPr>
        <w:spacing w:line="360" w:lineRule="auto"/>
        <w:jc w:val="left"/>
        <w:textAlignment w:val="center"/>
        <w:rPr>
          <w:b/>
        </w:rPr>
      </w:pPr>
      <w:r w:rsidRPr="00F40EA2">
        <w:rPr>
          <w:b/>
        </w:rPr>
        <w:t>B．</w:t>
      </w:r>
      <w:r>
        <w:rPr>
          <w:b/>
          <w:noProof/>
        </w:rPr>
        <w:pict>
          <v:shape id="_x0000_i1028" type="#_x0000_t75" alt="figure" style="width:105.05pt;height:80.2pt;visibility:visible" filled="f" stroked="f">
            <v:imagedata r:id="rId8" o:title="figure"/>
          </v:shape>
        </w:pict>
      </w:r>
    </w:p>
    <w:p w:rsidR="00F40EA2" w:rsidRPr="00F40EA2" w:rsidP="00514D7F">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F40EA2">
        <w:rPr>
          <w:b/>
        </w:rPr>
        <w:t>C．</w:t>
      </w:r>
      <w:r>
        <w:rPr>
          <w:b/>
          <w:noProof/>
        </w:rPr>
        <w:pict>
          <v:shape id="_x0000_i1029" type="#_x0000_t75" alt="figure" style="width:98.95pt;height:99.7pt;visibility:visible" filled="f" stroked="f">
            <v:imagedata r:id="rId9" o:title="figure"/>
          </v:shape>
        </w:pict>
      </w:r>
    </w:p>
    <w:p w:rsidR="00F40EA2" w:rsidRPr="00F40EA2" w:rsidP="00514D7F">
      <w:pPr>
        <w:spacing w:line="360" w:lineRule="auto"/>
        <w:jc w:val="left"/>
        <w:textAlignment w:val="center"/>
        <w:rPr>
          <w:b/>
        </w:rPr>
      </w:pPr>
      <w:r w:rsidRPr="00F40EA2">
        <w:rPr>
          <w:b/>
        </w:rPr>
        <w:t>D．</w:t>
      </w:r>
      <w:r>
        <w:rPr>
          <w:b/>
          <w:noProof/>
        </w:rPr>
        <w:pict>
          <v:shape id="_x0000_i1030" type="#_x0000_t75" alt="figure" style="width:62.25pt;height:76.45pt;visibility:visible" filled="f" stroked="f">
            <v:imagedata r:id="rId10" o:title="figure"/>
          </v:shape>
        </w:pict>
      </w:r>
    </w:p>
    <w:p w:rsidR="00F40EA2" w:rsidRPr="00F40EA2" w:rsidP="00514D7F">
      <w:pPr>
        <w:spacing w:line="360" w:lineRule="auto"/>
        <w:jc w:val="left"/>
        <w:textAlignment w:val="center"/>
        <w:rPr>
          <w:rFonts w:ascii="宋体" w:hAnsi="宋体" w:cs="宋体"/>
          <w:b/>
        </w:rPr>
      </w:pPr>
      <w:r w:rsidRPr="00F40EA2">
        <w:rPr>
          <w:rFonts w:ascii="宋体" w:hAnsi="宋体"/>
          <w:b/>
        </w:rPr>
        <w:t>11、</w:t>
      </w:r>
      <w:r w:rsidRPr="00F40EA2">
        <w:rPr>
          <w:rFonts w:ascii="宋体" w:hAnsi="宋体" w:cs="宋体"/>
          <w:b/>
        </w:rPr>
        <w:t>从健康的角度考虑，下列叙述正确的是（　　）</w:t>
      </w:r>
    </w:p>
    <w:p w:rsidR="00F40EA2" w:rsidRPr="00F40EA2" w:rsidP="00514D7F">
      <w:pPr>
        <w:spacing w:line="360" w:lineRule="auto"/>
        <w:jc w:val="left"/>
        <w:textAlignment w:val="center"/>
        <w:rPr>
          <w:rFonts w:ascii="宋体" w:hAnsi="宋体" w:cs="宋体"/>
          <w:b/>
        </w:rPr>
      </w:pPr>
      <w:r w:rsidRPr="00F40EA2">
        <w:rPr>
          <w:b/>
        </w:rPr>
        <w:t>A．</w:t>
      </w:r>
      <w:r w:rsidRPr="00F40EA2">
        <w:rPr>
          <w:rFonts w:ascii="宋体" w:hAnsi="宋体" w:cs="宋体"/>
          <w:b/>
        </w:rPr>
        <w:t>用铝锅炒菜比用铁锅好</w:t>
      </w:r>
    </w:p>
    <w:p w:rsidR="00F40EA2" w:rsidRPr="00F40EA2" w:rsidP="00514D7F">
      <w:pPr>
        <w:spacing w:line="360" w:lineRule="auto"/>
        <w:jc w:val="left"/>
        <w:textAlignment w:val="center"/>
        <w:rPr>
          <w:rFonts w:ascii="宋体" w:hAnsi="宋体" w:cs="宋体"/>
          <w:b/>
        </w:rPr>
      </w:pPr>
      <w:r w:rsidRPr="00F40EA2">
        <w:rPr>
          <w:b/>
        </w:rPr>
        <w:t>B．</w:t>
      </w:r>
      <w:r w:rsidRPr="00F40EA2">
        <w:rPr>
          <w:rFonts w:ascii="宋体" w:hAnsi="宋体" w:cs="宋体"/>
          <w:b/>
        </w:rPr>
        <w:t>氯气泄漏后应顺风向低处跑</w:t>
      </w:r>
    </w:p>
    <w:p w:rsidR="00F40EA2" w:rsidRPr="00F40EA2" w:rsidP="00514D7F">
      <w:pPr>
        <w:spacing w:line="360" w:lineRule="auto"/>
        <w:jc w:val="left"/>
        <w:textAlignment w:val="center"/>
        <w:rPr>
          <w:rFonts w:ascii="宋体" w:hAnsi="宋体" w:cs="宋体"/>
          <w:b/>
        </w:rPr>
      </w:pPr>
      <w:r w:rsidRPr="00F40EA2">
        <w:rPr>
          <w:b/>
        </w:rPr>
        <w:t>C．</w:t>
      </w:r>
      <w:r w:rsidRPr="00F40EA2">
        <w:rPr>
          <w:rFonts w:ascii="宋体" w:hAnsi="宋体" w:cs="宋体"/>
          <w:b/>
        </w:rPr>
        <w:t>用食醋除去水壶中的水垢</w:t>
      </w:r>
    </w:p>
    <w:p w:rsidR="00F40EA2" w:rsidRPr="00F40EA2" w:rsidP="00514D7F">
      <w:pPr>
        <w:spacing w:line="360" w:lineRule="auto"/>
        <w:jc w:val="left"/>
        <w:textAlignment w:val="center"/>
        <w:rPr>
          <w:rFonts w:ascii="宋体" w:hAnsi="宋体" w:cs="宋体"/>
          <w:b/>
        </w:rPr>
      </w:pPr>
      <w:r w:rsidRPr="00F40EA2">
        <w:rPr>
          <w:b/>
        </w:rPr>
        <w:t>D．</w:t>
      </w:r>
      <w:r w:rsidRPr="00F40EA2">
        <w:rPr>
          <w:rFonts w:ascii="宋体" w:hAnsi="宋体" w:cs="宋体"/>
          <w:b/>
        </w:rPr>
        <w:t>食用</w:t>
      </w:r>
      <w:r w:rsidRPr="00F40EA2">
        <w:rPr>
          <w:rFonts w:eastAsia="Times New Roman"/>
          <w:b/>
        </w:rPr>
        <w:t>“</w:t>
      </w:r>
      <w:r w:rsidRPr="00F40EA2">
        <w:rPr>
          <w:rFonts w:ascii="宋体" w:hAnsi="宋体" w:cs="宋体"/>
          <w:b/>
        </w:rPr>
        <w:t>加碘</w:t>
      </w:r>
      <w:r w:rsidRPr="00F40EA2">
        <w:rPr>
          <w:rFonts w:eastAsia="Times New Roman"/>
          <w:b/>
        </w:rPr>
        <w:t>”</w:t>
      </w:r>
      <w:r w:rsidRPr="00F40EA2">
        <w:rPr>
          <w:rFonts w:ascii="宋体" w:hAnsi="宋体" w:cs="宋体"/>
          <w:b/>
        </w:rPr>
        <w:t>食盐不利于健康</w:t>
      </w:r>
    </w:p>
    <w:p w:rsidR="00F40EA2" w:rsidRPr="00F40EA2" w:rsidP="00514D7F">
      <w:pPr>
        <w:spacing w:line="360" w:lineRule="auto"/>
        <w:jc w:val="left"/>
        <w:textAlignment w:val="center"/>
        <w:rPr>
          <w:rFonts w:ascii="宋体" w:hAnsi="宋体" w:cs="宋体"/>
          <w:b/>
        </w:rPr>
      </w:pPr>
      <w:r w:rsidRPr="00F40EA2">
        <w:rPr>
          <w:rFonts w:ascii="宋体" w:hAnsi="宋体"/>
          <w:b/>
        </w:rPr>
        <w:t>12、</w:t>
      </w:r>
      <w:r w:rsidRPr="00F40EA2">
        <w:rPr>
          <w:rFonts w:ascii="宋体" w:hAnsi="宋体" w:cs="宋体"/>
          <w:b/>
        </w:rPr>
        <w:t>下列烧杯中盛放的都是稀硫酸,</w:t>
      </w:r>
      <w:r w:rsidRPr="00F40EA2">
        <w:rPr>
          <w:rFonts w:ascii="宋体" w:hAnsi="宋体" w:cs="宋体"/>
          <w:b/>
          <w:em w:val="dot"/>
        </w:rPr>
        <w:t>不能</w:t>
      </w:r>
      <w:r w:rsidRPr="00F40EA2">
        <w:rPr>
          <w:rFonts w:ascii="宋体" w:hAnsi="宋体" w:cs="宋体"/>
          <w:b/>
        </w:rPr>
        <w:t>构成原电池的是</w:t>
      </w:r>
    </w:p>
    <w:p w:rsidR="00F40EA2" w:rsidRPr="00F40EA2" w:rsidP="00514D7F">
      <w:pPr>
        <w:spacing w:line="360" w:lineRule="auto"/>
        <w:jc w:val="left"/>
        <w:textAlignment w:val="center"/>
        <w:rPr>
          <w:b/>
        </w:rPr>
      </w:pPr>
      <w:r w:rsidRPr="00F40EA2">
        <w:rPr>
          <w:b/>
        </w:rPr>
        <w:t>A．</w:t>
      </w:r>
      <w:r>
        <w:rPr>
          <w:b/>
          <w:noProof/>
        </w:rPr>
        <w:pict>
          <v:shape id="_x0000_i1031" type="#_x0000_t75" style="width:51.75pt;height:46.5pt;visibility:visible" filled="f" stroked="f">
            <v:imagedata r:id="rId11" o:title=""/>
          </v:shape>
        </w:pict>
      </w:r>
      <w:r w:rsidRPr="00F40EA2">
        <w:rPr>
          <w:b/>
        </w:rPr>
        <w:t xml:space="preserve">    B．</w:t>
      </w:r>
      <w:r>
        <w:rPr>
          <w:b/>
          <w:noProof/>
        </w:rPr>
        <w:pict>
          <v:shape id="_x0000_i1032" type="#_x0000_t75" style="width:48pt;height:46.5pt;visibility:visible" filled="f" stroked="f">
            <v:imagedata r:id="rId12" o:title=""/>
          </v:shape>
        </w:pict>
      </w:r>
      <w:r w:rsidRPr="00F40EA2">
        <w:rPr>
          <w:b/>
        </w:rPr>
        <w:t xml:space="preserve">    C．</w:t>
      </w:r>
      <w:r>
        <w:rPr>
          <w:b/>
          <w:noProof/>
        </w:rPr>
        <w:pict>
          <v:shape id="_x0000_i1033" type="#_x0000_t75" style="width:55.5pt;height:44.25pt;visibility:visible" filled="f" stroked="f">
            <v:imagedata r:id="rId13" o:title=""/>
          </v:shape>
        </w:pict>
      </w:r>
      <w:r w:rsidRPr="00F40EA2">
        <w:rPr>
          <w:b/>
        </w:rPr>
        <w:t xml:space="preserve">    D．</w:t>
      </w:r>
      <w:r>
        <w:rPr>
          <w:b/>
          <w:noProof/>
        </w:rPr>
        <w:pict>
          <v:shape id="_x0000_i1034" type="#_x0000_t75" style="width:77.2pt;height:49.5pt;visibility:visible" filled="f" stroked="f">
            <v:imagedata r:id="rId14" o:title=""/>
          </v:shape>
        </w:pict>
      </w:r>
    </w:p>
    <w:p w:rsidR="00F40EA2" w:rsidRPr="00F40EA2" w:rsidP="00514D7F">
      <w:pPr>
        <w:spacing w:line="360" w:lineRule="auto"/>
        <w:jc w:val="left"/>
        <w:textAlignment w:val="center"/>
        <w:rPr>
          <w:rFonts w:ascii="宋体" w:hAnsi="宋体" w:cs="宋体"/>
          <w:b/>
        </w:rPr>
      </w:pPr>
      <w:r w:rsidRPr="00F40EA2">
        <w:rPr>
          <w:rFonts w:ascii="宋体" w:hAnsi="宋体"/>
          <w:b/>
        </w:rPr>
        <w:t>13、</w:t>
      </w:r>
      <w:r w:rsidRPr="00F40EA2">
        <w:rPr>
          <w:rFonts w:ascii="宋体" w:hAnsi="宋体" w:cs="宋体"/>
          <w:b/>
        </w:rPr>
        <w:t>已知反应物的总能量高于产物的总能量，则反应是（   ）</w:t>
      </w:r>
    </w:p>
    <w:p w:rsidR="00F40EA2" w:rsidRPr="00F40EA2" w:rsidP="00514D7F">
      <w:pPr>
        <w:spacing w:line="360" w:lineRule="auto"/>
        <w:jc w:val="left"/>
        <w:textAlignment w:val="center"/>
        <w:rPr>
          <w:rFonts w:ascii="宋体" w:hAnsi="宋体" w:cs="宋体"/>
          <w:b/>
        </w:rPr>
      </w:pPr>
      <w:r w:rsidRPr="00F40EA2">
        <w:rPr>
          <w:b/>
        </w:rPr>
        <w:t>A．</w:t>
      </w:r>
      <w:r w:rsidRPr="00F40EA2">
        <w:rPr>
          <w:rFonts w:ascii="宋体" w:hAnsi="宋体" w:cs="宋体"/>
          <w:b/>
        </w:rPr>
        <w:t>放热反应</w:t>
      </w:r>
      <w:r w:rsidRPr="00F40EA2">
        <w:rPr>
          <w:b/>
        </w:rPr>
        <w:t>B．</w:t>
      </w:r>
      <w:r w:rsidRPr="00F40EA2">
        <w:rPr>
          <w:rFonts w:ascii="宋体" w:hAnsi="宋体" w:cs="宋体"/>
          <w:b/>
        </w:rPr>
        <w:t>吸热反应</w:t>
      </w:r>
      <w:r w:rsidRPr="00F40EA2">
        <w:rPr>
          <w:b/>
        </w:rPr>
        <w:t>C．</w:t>
      </w:r>
      <w:r w:rsidRPr="00F40EA2">
        <w:rPr>
          <w:rFonts w:ascii="宋体" w:hAnsi="宋体" w:cs="宋体"/>
          <w:b/>
        </w:rPr>
        <w:t>有催化剂作用</w:t>
      </w:r>
      <w:r w:rsidRPr="00F40EA2">
        <w:rPr>
          <w:b/>
        </w:rPr>
        <w:t>D．</w:t>
      </w:r>
      <w:r w:rsidRPr="00F40EA2">
        <w:rPr>
          <w:rFonts w:ascii="宋体" w:hAnsi="宋体" w:cs="宋体"/>
          <w:b/>
        </w:rPr>
        <w:t>无法判断</w:t>
      </w:r>
    </w:p>
    <w:p w:rsidR="00F40EA2" w:rsidRPr="00F40EA2" w:rsidP="00514D7F">
      <w:pPr>
        <w:spacing w:line="360" w:lineRule="auto"/>
        <w:jc w:val="left"/>
        <w:textAlignment w:val="center"/>
        <w:rPr>
          <w:rFonts w:ascii="宋体" w:hAnsi="宋体" w:cs="宋体"/>
          <w:b/>
        </w:rPr>
      </w:pPr>
      <w:r w:rsidRPr="00F40EA2">
        <w:rPr>
          <w:rFonts w:ascii="宋体" w:hAnsi="宋体"/>
          <w:b/>
        </w:rPr>
        <w:t>14、</w:t>
      </w:r>
      <w:r w:rsidRPr="00F40EA2">
        <w:rPr>
          <w:rFonts w:ascii="宋体" w:hAnsi="宋体" w:cs="宋体"/>
          <w:b/>
        </w:rPr>
        <w:t>一定能够鉴定卤代烃中卤元素的存在的操作是  （    ）</w:t>
      </w:r>
    </w:p>
    <w:p w:rsidR="00F40EA2" w:rsidRPr="00F40EA2" w:rsidP="00514D7F">
      <w:pPr>
        <w:spacing w:line="360" w:lineRule="auto"/>
        <w:jc w:val="left"/>
        <w:textAlignment w:val="center"/>
        <w:rPr>
          <w:rFonts w:ascii="宋体" w:hAnsi="宋体" w:cs="宋体"/>
          <w:b/>
        </w:rPr>
      </w:pPr>
      <w:r w:rsidRPr="00F40EA2">
        <w:rPr>
          <w:b/>
        </w:rPr>
        <w:t>A．</w:t>
      </w:r>
      <w:r w:rsidRPr="00F40EA2">
        <w:rPr>
          <w:rFonts w:ascii="宋体" w:hAnsi="宋体" w:cs="宋体"/>
          <w:b/>
        </w:rPr>
        <w:t>在卤代烃中直接加入AgNO</w:t>
      </w:r>
      <w:r w:rsidRPr="00F40EA2">
        <w:rPr>
          <w:rFonts w:ascii="宋体" w:hAnsi="宋体" w:cs="宋体"/>
          <w:b/>
          <w:vertAlign w:val="subscript"/>
        </w:rPr>
        <w:t>3</w:t>
      </w:r>
      <w:r w:rsidRPr="00F40EA2">
        <w:rPr>
          <w:rFonts w:ascii="宋体" w:hAnsi="宋体" w:cs="宋体"/>
          <w:b/>
        </w:rPr>
        <w:t>溶液</w:t>
      </w:r>
    </w:p>
    <w:p w:rsidR="00F40EA2" w:rsidRPr="00F40EA2" w:rsidP="00514D7F">
      <w:pPr>
        <w:spacing w:line="360" w:lineRule="auto"/>
        <w:jc w:val="left"/>
        <w:textAlignment w:val="center"/>
        <w:rPr>
          <w:rFonts w:ascii="宋体" w:hAnsi="宋体" w:cs="宋体"/>
          <w:b/>
        </w:rPr>
      </w:pPr>
      <w:r w:rsidRPr="00F40EA2">
        <w:rPr>
          <w:b/>
        </w:rPr>
        <w:t>B．</w:t>
      </w:r>
      <w:r w:rsidRPr="00F40EA2">
        <w:rPr>
          <w:rFonts w:ascii="宋体" w:hAnsi="宋体" w:cs="宋体"/>
          <w:b/>
        </w:rPr>
        <w:t>加入NaOH的水溶液，加热后加入稀硝酸酸化，然后加入AgNO</w:t>
      </w:r>
      <w:r w:rsidRPr="00F40EA2">
        <w:rPr>
          <w:rFonts w:ascii="宋体" w:hAnsi="宋体" w:cs="宋体"/>
          <w:b/>
          <w:vertAlign w:val="subscript"/>
        </w:rPr>
        <w:t>3</w:t>
      </w:r>
      <w:r w:rsidRPr="00F40EA2">
        <w:rPr>
          <w:rFonts w:ascii="宋体" w:hAnsi="宋体" w:cs="宋体"/>
          <w:b/>
        </w:rPr>
        <w:t>溶液</w:t>
      </w:r>
    </w:p>
    <w:p w:rsidR="00F40EA2" w:rsidRPr="00F40EA2" w:rsidP="00514D7F">
      <w:pPr>
        <w:spacing w:line="360" w:lineRule="auto"/>
        <w:jc w:val="left"/>
        <w:textAlignment w:val="center"/>
        <w:rPr>
          <w:rFonts w:ascii="宋体" w:hAnsi="宋体" w:cs="宋体"/>
          <w:b/>
        </w:rPr>
      </w:pPr>
      <w:r w:rsidRPr="00F40EA2">
        <w:rPr>
          <w:b/>
        </w:rPr>
        <w:t>C．</w:t>
      </w:r>
      <w:r w:rsidRPr="00F40EA2">
        <w:rPr>
          <w:rFonts w:ascii="宋体" w:hAnsi="宋体" w:cs="宋体"/>
          <w:b/>
        </w:rPr>
        <w:t>加蒸馏水，充分搅拌后，加入AgNO</w:t>
      </w:r>
      <w:r w:rsidRPr="00F40EA2">
        <w:rPr>
          <w:rFonts w:ascii="宋体" w:hAnsi="宋体" w:cs="宋体"/>
          <w:b/>
          <w:vertAlign w:val="subscript"/>
        </w:rPr>
        <w:t>3</w:t>
      </w:r>
      <w:r w:rsidRPr="00F40EA2">
        <w:rPr>
          <w:rFonts w:ascii="宋体" w:hAnsi="宋体" w:cs="宋体"/>
          <w:b/>
        </w:rPr>
        <w:t>溶液</w:t>
      </w:r>
    </w:p>
    <w:p w:rsidR="00F40EA2" w:rsidRPr="00F40EA2" w:rsidP="00514D7F">
      <w:pPr>
        <w:spacing w:line="360" w:lineRule="auto"/>
        <w:jc w:val="left"/>
        <w:textAlignment w:val="center"/>
        <w:rPr>
          <w:rFonts w:ascii="宋体" w:hAnsi="宋体" w:cs="宋体"/>
          <w:b/>
        </w:rPr>
      </w:pPr>
      <w:r w:rsidRPr="00F40EA2">
        <w:rPr>
          <w:b/>
        </w:rPr>
        <w:t>D．</w:t>
      </w:r>
      <w:r w:rsidRPr="00F40EA2">
        <w:rPr>
          <w:rFonts w:ascii="宋体" w:hAnsi="宋体" w:cs="宋体"/>
          <w:b/>
        </w:rPr>
        <w:t>加入NaOH的乙醇溶液，加热后加入AgNO</w:t>
      </w:r>
      <w:r w:rsidRPr="00F40EA2">
        <w:rPr>
          <w:rFonts w:ascii="宋体" w:hAnsi="宋体" w:cs="宋体"/>
          <w:b/>
          <w:vertAlign w:val="subscript"/>
        </w:rPr>
        <w:t>3</w:t>
      </w:r>
      <w:r w:rsidRPr="00F40EA2">
        <w:rPr>
          <w:rFonts w:ascii="宋体" w:hAnsi="宋体" w:cs="宋体"/>
          <w:b/>
        </w:rPr>
        <w:t>溶液</w:t>
      </w:r>
    </w:p>
    <w:p w:rsidR="00F40EA2" w:rsidRPr="00F40EA2" w:rsidP="00514D7F">
      <w:pPr>
        <w:spacing w:line="360" w:lineRule="auto"/>
        <w:jc w:val="left"/>
        <w:textAlignment w:val="center"/>
        <w:rPr>
          <w:rFonts w:ascii="宋体" w:hAnsi="宋体" w:cs="宋体"/>
          <w:b/>
        </w:rPr>
      </w:pPr>
      <w:r w:rsidRPr="00F40EA2">
        <w:rPr>
          <w:rFonts w:ascii="宋体" w:hAnsi="宋体"/>
          <w:b/>
        </w:rPr>
        <w:t>15、</w:t>
      </w:r>
      <w:r w:rsidRPr="00F40EA2">
        <w:rPr>
          <w:rFonts w:ascii="宋体" w:hAnsi="宋体" w:cs="宋体"/>
          <w:b/>
        </w:rPr>
        <w:t>下列物质反应后出现蓝色的是</w:t>
      </w:r>
    </w:p>
    <w:p w:rsidR="00F40EA2" w:rsidRPr="00F40EA2" w:rsidP="00514D7F">
      <w:pPr>
        <w:tabs>
          <w:tab w:val="left" w:pos="4153"/>
        </w:tabs>
        <w:spacing w:line="360" w:lineRule="auto"/>
        <w:jc w:val="left"/>
        <w:textAlignment w:val="center"/>
        <w:rPr>
          <w:rFonts w:ascii="宋体" w:hAnsi="宋体" w:cs="宋体"/>
          <w:b/>
        </w:rPr>
      </w:pPr>
      <w:r w:rsidRPr="00F40EA2">
        <w:rPr>
          <w:b/>
        </w:rPr>
        <w:t>A．</w:t>
      </w:r>
      <w:r w:rsidRPr="00F40EA2">
        <w:rPr>
          <w:rFonts w:ascii="宋体" w:hAnsi="宋体" w:cs="宋体"/>
          <w:b/>
        </w:rPr>
        <w:t>淀粉遇碘</w:t>
      </w:r>
      <w:r w:rsidRPr="00F40EA2">
        <w:rPr>
          <w:b/>
        </w:rPr>
        <w:tab/>
        <w:t>B．</w:t>
      </w:r>
      <w:r w:rsidRPr="00F40EA2">
        <w:rPr>
          <w:rFonts w:ascii="宋体" w:hAnsi="宋体" w:cs="宋体"/>
          <w:b/>
        </w:rPr>
        <w:t>乙醇、乙酸和浓硫酸混合加热</w:t>
      </w:r>
    </w:p>
    <w:p w:rsidR="00F40EA2" w:rsidRPr="00F40EA2" w:rsidP="00514D7F">
      <w:pPr>
        <w:tabs>
          <w:tab w:val="left" w:pos="4153"/>
        </w:tabs>
        <w:spacing w:line="360" w:lineRule="auto"/>
        <w:jc w:val="left"/>
        <w:textAlignment w:val="center"/>
        <w:rPr>
          <w:rFonts w:ascii="宋体" w:hAnsi="宋体" w:cs="宋体"/>
          <w:b/>
        </w:rPr>
      </w:pPr>
      <w:r w:rsidRPr="00F40EA2">
        <w:rPr>
          <w:b/>
        </w:rPr>
        <w:t>C．</w:t>
      </w:r>
      <w:r w:rsidRPr="00F40EA2">
        <w:rPr>
          <w:rFonts w:ascii="宋体" w:hAnsi="宋体" w:cs="宋体"/>
          <w:b/>
        </w:rPr>
        <w:t>蛋白质与浓硝酸作用</w:t>
      </w:r>
      <w:r w:rsidRPr="00F40EA2">
        <w:rPr>
          <w:b/>
        </w:rPr>
        <w:tab/>
        <w:t>D．</w:t>
      </w:r>
      <w:r w:rsidRPr="00F40EA2">
        <w:rPr>
          <w:rFonts w:ascii="宋体" w:hAnsi="宋体" w:cs="宋体"/>
          <w:b/>
        </w:rPr>
        <w:t>在新制氢氧化铜中加入葡萄糖溶液，加热至沸腾</w:t>
      </w:r>
    </w:p>
    <w:p w:rsidR="00F40EA2" w:rsidRPr="00F40EA2" w:rsidP="00514D7F">
      <w:pPr>
        <w:spacing w:line="360" w:lineRule="auto"/>
        <w:jc w:val="left"/>
        <w:textAlignment w:val="center"/>
        <w:rPr>
          <w:rFonts w:ascii="宋体" w:hAnsi="宋体" w:cs="宋体"/>
          <w:b/>
        </w:rPr>
      </w:pPr>
      <w:r w:rsidRPr="00F40EA2">
        <w:rPr>
          <w:rFonts w:ascii="宋体" w:hAnsi="宋体"/>
          <w:b/>
        </w:rPr>
        <w:t>16、</w:t>
      </w:r>
      <w:r w:rsidRPr="00F40EA2">
        <w:rPr>
          <w:rFonts w:ascii="宋体" w:hAnsi="宋体" w:cs="宋体"/>
          <w:b/>
        </w:rPr>
        <w:t>短周期元素W、X、Y、Z的原子序数依次增大。m、p、q、r、s是由这些元素组成的二元化合物，常温常压下r为液体，其余均为无色气体，m的摩尔质量为p的2倍，n是元素Y的单质，q能使品红溶液褪色。上述的转化关系如图所示。下列说法中不正确的是</w:t>
      </w:r>
    </w:p>
    <w:p w:rsidR="00F40EA2" w:rsidRPr="00F40EA2" w:rsidP="00514D7F">
      <w:pPr>
        <w:spacing w:line="360" w:lineRule="auto"/>
        <w:jc w:val="left"/>
        <w:textAlignment w:val="center"/>
        <w:rPr>
          <w:b/>
        </w:rPr>
      </w:pPr>
      <w:r>
        <w:rPr>
          <w:b/>
          <w:noProof/>
        </w:rPr>
        <w:pict>
          <v:shape id="_x0000_i1035" type="#_x0000_t75" style="width:140.25pt;height:80.25pt;visibility:visible" filled="f" stroked="f">
            <v:imagedata r:id="rId15" o:title=""/>
          </v:shape>
        </w:pict>
      </w:r>
    </w:p>
    <w:p w:rsidR="00F40EA2" w:rsidRPr="00F40EA2" w:rsidP="00514D7F">
      <w:pPr>
        <w:spacing w:line="360" w:lineRule="auto"/>
        <w:jc w:val="left"/>
        <w:textAlignment w:val="center"/>
        <w:rPr>
          <w:rFonts w:ascii="宋体" w:hAnsi="宋体" w:cs="宋体"/>
          <w:b/>
        </w:rPr>
      </w:pPr>
      <w:r w:rsidRPr="00F40EA2">
        <w:rPr>
          <w:b/>
        </w:rPr>
        <w:t>A．</w:t>
      </w:r>
      <w:r w:rsidRPr="00F40EA2">
        <w:rPr>
          <w:rFonts w:ascii="宋体" w:hAnsi="宋体" w:cs="宋体"/>
          <w:b/>
        </w:rPr>
        <w:t>原子半径：W&lt;Y&lt;X</w:t>
      </w:r>
    </w:p>
    <w:p w:rsidR="00F40EA2" w:rsidRPr="00F40EA2" w:rsidP="00514D7F">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3"/>
          <w:cols w:sep="1" w:space="425"/>
          <w:titlePg w:val="0"/>
          <w:docGrid w:type="lines" w:linePitch="312"/>
        </w:sectPr>
      </w:pPr>
      <w:r w:rsidRPr="00F40EA2">
        <w:rPr>
          <w:b/>
        </w:rPr>
        <w:t>B．</w:t>
      </w:r>
      <w:r w:rsidRPr="00F40EA2">
        <w:rPr>
          <w:rFonts w:ascii="宋体" w:hAnsi="宋体" w:cs="宋体"/>
          <w:b/>
        </w:rPr>
        <w:t>非金属性：Y&gt;X&gt;W</w:t>
      </w:r>
    </w:p>
    <w:p w:rsidR="00F40EA2" w:rsidRPr="00F40EA2" w:rsidP="00514D7F">
      <w:pPr>
        <w:spacing w:line="360" w:lineRule="auto"/>
        <w:jc w:val="left"/>
        <w:textAlignment w:val="center"/>
        <w:rPr>
          <w:rFonts w:ascii="宋体" w:hAnsi="宋体" w:cs="宋体"/>
          <w:b/>
        </w:rPr>
      </w:pPr>
      <w:r w:rsidRPr="00F40EA2">
        <w:rPr>
          <w:b/>
        </w:rPr>
        <w:t>C．</w:t>
      </w:r>
      <w:r w:rsidRPr="00F40EA2">
        <w:rPr>
          <w:rFonts w:ascii="宋体" w:hAnsi="宋体" w:cs="宋体"/>
          <w:b/>
        </w:rPr>
        <w:t>m与q、n与s均不能共存</w:t>
      </w:r>
    </w:p>
    <w:p w:rsidR="00F40EA2" w:rsidRPr="00F40EA2" w:rsidP="00514D7F">
      <w:pPr>
        <w:spacing w:line="360" w:lineRule="auto"/>
        <w:jc w:val="left"/>
        <w:textAlignment w:val="center"/>
        <w:rPr>
          <w:rFonts w:ascii="宋体" w:hAnsi="宋体" w:cs="宋体"/>
          <w:b/>
        </w:rPr>
      </w:pPr>
      <w:r w:rsidRPr="00F40EA2">
        <w:rPr>
          <w:b/>
        </w:rPr>
        <w:t>D．</w:t>
      </w:r>
      <w:r w:rsidRPr="00F40EA2">
        <w:rPr>
          <w:rFonts w:ascii="宋体" w:hAnsi="宋体" w:cs="宋体"/>
          <w:b/>
        </w:rPr>
        <w:t>若</w:t>
      </w:r>
      <w:r w:rsidRPr="00F40EA2">
        <w:rPr>
          <w:rFonts w:ascii="Calibri" w:eastAsia="Calibri" w:hAnsi="Calibri" w:cs="Calibri"/>
          <w:b/>
        </w:rPr>
        <w:t>n</w:t>
      </w:r>
      <w:r w:rsidRPr="00F40EA2">
        <w:rPr>
          <w:rFonts w:ascii="宋体" w:hAnsi="宋体" w:cs="宋体"/>
          <w:b/>
        </w:rPr>
        <w:t>过量，</w:t>
      </w:r>
      <w:r w:rsidRPr="00F40EA2">
        <w:rPr>
          <w:rFonts w:ascii="Calibri" w:eastAsia="Calibri" w:hAnsi="Calibri" w:cs="Calibri"/>
          <w:b/>
        </w:rPr>
        <w:t>q</w:t>
      </w:r>
      <w:r w:rsidRPr="00F40EA2">
        <w:rPr>
          <w:rFonts w:ascii="宋体" w:hAnsi="宋体" w:cs="宋体"/>
          <w:b/>
        </w:rPr>
        <w:t>还可以继续燃烧</w:t>
      </w:r>
    </w:p>
    <w:p w:rsidR="00F40EA2" w:rsidRPr="00F40EA2" w:rsidP="00514D7F">
      <w:pPr>
        <w:spacing w:line="360" w:lineRule="auto"/>
        <w:jc w:val="left"/>
        <w:textAlignment w:val="center"/>
        <w:rPr>
          <w:rFonts w:ascii="宋体" w:hAnsi="宋体" w:cs="宋体"/>
          <w:b/>
        </w:rPr>
      </w:pPr>
      <w:r w:rsidRPr="00F40EA2">
        <w:rPr>
          <w:rFonts w:ascii="宋体" w:hAnsi="宋体"/>
          <w:b/>
        </w:rPr>
        <w:t>17、</w:t>
      </w:r>
      <w:r w:rsidRPr="00F40EA2">
        <w:rPr>
          <w:rFonts w:ascii="宋体" w:hAnsi="宋体" w:cs="宋体"/>
          <w:b/>
        </w:rPr>
        <w:t>下列关于物质关系的说法</w:t>
      </w:r>
      <w:r w:rsidRPr="00F40EA2">
        <w:rPr>
          <w:rFonts w:ascii="宋体" w:hAnsi="宋体" w:cs="宋体"/>
          <w:b/>
          <w:em w:val="dot"/>
        </w:rPr>
        <w:t>不正确</w:t>
      </w:r>
      <w:r w:rsidRPr="00F40EA2">
        <w:rPr>
          <w:rFonts w:ascii="宋体" w:hAnsi="宋体" w:cs="宋体"/>
          <w:b/>
        </w:rPr>
        <w:t>的是</w:t>
      </w:r>
    </w:p>
    <w:p w:rsidR="00F40EA2" w:rsidRPr="00F40EA2" w:rsidP="00514D7F">
      <w:pPr>
        <w:spacing w:line="360" w:lineRule="auto"/>
        <w:jc w:val="left"/>
        <w:textAlignment w:val="center"/>
        <w:rPr>
          <w:rFonts w:ascii="宋体" w:hAnsi="宋体" w:cs="宋体"/>
          <w:b/>
        </w:rPr>
      </w:pPr>
      <w:r w:rsidRPr="00F40EA2">
        <w:rPr>
          <w:b/>
        </w:rPr>
        <w:t>A．</w:t>
      </w:r>
      <w:r w:rsidRPr="00F40EA2">
        <w:rPr>
          <w:rFonts w:ascii="宋体" w:hAnsi="宋体" w:cs="宋体"/>
          <w:b/>
          <w:vertAlign w:val="superscript"/>
        </w:rPr>
        <w:t>1</w:t>
      </w:r>
      <w:r w:rsidRPr="00F40EA2">
        <w:rPr>
          <w:rFonts w:ascii="宋体" w:hAnsi="宋体" w:cs="宋体"/>
          <w:b/>
        </w:rPr>
        <w:t>H和</w:t>
      </w:r>
      <w:r w:rsidRPr="00F40EA2">
        <w:rPr>
          <w:rFonts w:ascii="宋体" w:hAnsi="宋体" w:cs="宋体"/>
          <w:b/>
          <w:vertAlign w:val="superscript"/>
        </w:rPr>
        <w:t>2</w:t>
      </w:r>
      <w:r w:rsidRPr="00F40EA2">
        <w:rPr>
          <w:rFonts w:ascii="宋体" w:hAnsi="宋体" w:cs="宋体"/>
          <w:b/>
        </w:rPr>
        <w:t>H属于同位素</w:t>
      </w:r>
      <w:r w:rsidRPr="00F40EA2">
        <w:rPr>
          <w:b/>
        </w:rPr>
        <w:t xml:space="preserve">    B．</w:t>
      </w:r>
      <w:r w:rsidRPr="00F40EA2">
        <w:rPr>
          <w:rFonts w:ascii="宋体" w:hAnsi="宋体" w:cs="宋体"/>
          <w:b/>
        </w:rPr>
        <w:t>HOCH</w:t>
      </w:r>
      <w:r w:rsidRPr="00F40EA2">
        <w:rPr>
          <w:rFonts w:ascii="宋体" w:hAnsi="宋体" w:cs="宋体"/>
          <w:b/>
          <w:vertAlign w:val="subscript"/>
        </w:rPr>
        <w:t>2</w:t>
      </w:r>
      <w:r w:rsidRPr="00F40EA2">
        <w:rPr>
          <w:rFonts w:ascii="宋体" w:hAnsi="宋体" w:cs="宋体"/>
          <w:b/>
        </w:rPr>
        <w:t>—CH</w:t>
      </w:r>
      <w:r w:rsidRPr="00F40EA2">
        <w:rPr>
          <w:rFonts w:ascii="宋体" w:hAnsi="宋体" w:cs="宋体"/>
          <w:b/>
          <w:vertAlign w:val="subscript"/>
        </w:rPr>
        <w:t>2</w:t>
      </w:r>
      <w:r w:rsidRPr="00F40EA2">
        <w:rPr>
          <w:rFonts w:ascii="宋体" w:hAnsi="宋体" w:cs="宋体"/>
          <w:b/>
        </w:rPr>
        <w:t>OH和CH</w:t>
      </w:r>
      <w:r w:rsidRPr="00F40EA2">
        <w:rPr>
          <w:rFonts w:ascii="宋体" w:hAnsi="宋体" w:cs="宋体"/>
          <w:b/>
          <w:vertAlign w:val="subscript"/>
        </w:rPr>
        <w:t>3</w:t>
      </w:r>
      <w:r w:rsidRPr="00F40EA2">
        <w:rPr>
          <w:rFonts w:ascii="宋体" w:hAnsi="宋体" w:cs="宋体"/>
          <w:b/>
        </w:rPr>
        <w:t>OH属于同系物</w:t>
      </w:r>
    </w:p>
    <w:p w:rsidR="00F40EA2" w:rsidRPr="00F40EA2" w:rsidP="00514D7F">
      <w:pPr>
        <w:spacing w:line="360" w:lineRule="auto"/>
        <w:jc w:val="left"/>
        <w:textAlignment w:val="center"/>
        <w:rPr>
          <w:rFonts w:ascii="宋体" w:hAnsi="宋体" w:cs="宋体"/>
          <w:b/>
        </w:rPr>
      </w:pPr>
      <w:r w:rsidRPr="00F40EA2">
        <w:rPr>
          <w:b/>
        </w:rPr>
        <w:t>C．</w:t>
      </w:r>
      <w:r w:rsidRPr="00F40EA2">
        <w:rPr>
          <w:rFonts w:ascii="宋体" w:hAnsi="宋体" w:cs="宋体"/>
          <w:b/>
        </w:rPr>
        <w:t>金刚石和石墨属于同素异形体</w:t>
      </w:r>
      <w:r w:rsidRPr="00F40EA2">
        <w:rPr>
          <w:b/>
        </w:rPr>
        <w:t xml:space="preserve">    D．</w:t>
      </w:r>
      <w:r w:rsidRPr="00F40EA2">
        <w:rPr>
          <w:rFonts w:ascii="宋体" w:hAnsi="宋体" w:cs="宋体"/>
          <w:b/>
        </w:rPr>
        <w:t>正丁烷和异丁烷属于同分异构体</w:t>
      </w:r>
    </w:p>
    <w:p w:rsidR="00F40EA2" w:rsidRPr="00F40EA2" w:rsidP="00514D7F">
      <w:pPr>
        <w:spacing w:line="360" w:lineRule="auto"/>
        <w:jc w:val="left"/>
        <w:textAlignment w:val="center"/>
        <w:rPr>
          <w:rFonts w:ascii="宋体" w:hAnsi="宋体" w:cs="宋体"/>
          <w:b/>
        </w:rPr>
      </w:pPr>
      <w:r w:rsidRPr="00F40EA2">
        <w:rPr>
          <w:rFonts w:ascii="宋体" w:hAnsi="宋体"/>
          <w:b/>
        </w:rPr>
        <w:t>18、</w:t>
      </w:r>
      <w:r w:rsidRPr="00F40EA2">
        <w:rPr>
          <w:rFonts w:ascii="宋体" w:hAnsi="宋体" w:cs="宋体"/>
          <w:b/>
        </w:rPr>
        <w:t>中国政府承诺，到</w:t>
      </w:r>
      <w:r w:rsidRPr="00F40EA2">
        <w:rPr>
          <w:rFonts w:ascii="Times New Romance" w:eastAsia="Times New Romance" w:hAnsi="Times New Romance" w:cs="Times New Romance"/>
          <w:b/>
        </w:rPr>
        <w:t>2020</w:t>
      </w:r>
      <w:r w:rsidRPr="00F40EA2">
        <w:rPr>
          <w:rFonts w:ascii="宋体" w:hAnsi="宋体" w:cs="宋体"/>
          <w:b/>
        </w:rPr>
        <w:t>年，单位</w:t>
      </w:r>
      <w:r w:rsidRPr="00F40EA2">
        <w:rPr>
          <w:rFonts w:ascii="Times New Romance" w:eastAsia="Times New Romance" w:hAnsi="Times New Romance" w:cs="Times New Romance"/>
          <w:b/>
        </w:rPr>
        <w:t>GDP</w:t>
      </w:r>
      <w:r w:rsidRPr="00F40EA2">
        <w:rPr>
          <w:rFonts w:ascii="宋体" w:hAnsi="宋体" w:cs="宋体"/>
          <w:b/>
        </w:rPr>
        <w:t>二氧化碳排放比</w:t>
      </w:r>
      <w:r w:rsidRPr="00F40EA2">
        <w:rPr>
          <w:rFonts w:ascii="Times New Romance" w:eastAsia="Times New Romance" w:hAnsi="Times New Romance" w:cs="Times New Romance"/>
          <w:b/>
        </w:rPr>
        <w:t>2005</w:t>
      </w:r>
      <w:r w:rsidRPr="00F40EA2">
        <w:rPr>
          <w:rFonts w:ascii="宋体" w:hAnsi="宋体" w:cs="宋体"/>
          <w:b/>
        </w:rPr>
        <w:t>年下降</w:t>
      </w:r>
      <w:r w:rsidRPr="00F40EA2">
        <w:rPr>
          <w:rFonts w:ascii="Times New Romance" w:eastAsia="Times New Romance" w:hAnsi="Times New Romance" w:cs="Times New Romance"/>
          <w:b/>
        </w:rPr>
        <w:t>40%～50%。C0</w:t>
      </w:r>
      <w:r w:rsidRPr="00F40EA2">
        <w:rPr>
          <w:rFonts w:ascii="Times New Romance" w:eastAsia="Times New Romance" w:hAnsi="Times New Romance" w:cs="Times New Romance"/>
          <w:b/>
          <w:vertAlign w:val="subscript"/>
        </w:rPr>
        <w:t>2</w:t>
      </w:r>
      <w:r w:rsidRPr="00F40EA2">
        <w:rPr>
          <w:rFonts w:ascii="宋体" w:hAnsi="宋体" w:cs="宋体"/>
          <w:b/>
        </w:rPr>
        <w:t>可转化成有机物实现碳循环。恒温恒容下反应：</w:t>
      </w:r>
      <w:r w:rsidRPr="00F40EA2">
        <w:rPr>
          <w:rFonts w:ascii="Times New Romance" w:eastAsia="Times New Romance" w:hAnsi="Times New Romance" w:cs="Times New Romance"/>
          <w:b/>
        </w:rPr>
        <w:t>C0</w:t>
      </w:r>
      <w:r w:rsidRPr="00F40EA2">
        <w:rPr>
          <w:rFonts w:ascii="Times New Romance" w:eastAsia="Times New Romance" w:hAnsi="Times New Romance" w:cs="Times New Romance"/>
          <w:b/>
          <w:vertAlign w:val="subscript"/>
        </w:rPr>
        <w:t>2</w:t>
      </w:r>
      <w:r w:rsidRPr="00F40EA2">
        <w:rPr>
          <w:rFonts w:ascii="Times New Romance" w:eastAsia="Times New Romance" w:hAnsi="Times New Romance" w:cs="Times New Romance"/>
          <w:b/>
        </w:rPr>
        <w:t>(g)+3H</w:t>
      </w:r>
      <w:r w:rsidRPr="00F40EA2">
        <w:rPr>
          <w:rFonts w:ascii="Times New Romance" w:eastAsia="Times New Romance" w:hAnsi="Times New Romance" w:cs="Times New Romance"/>
          <w:b/>
          <w:vertAlign w:val="subscript"/>
        </w:rPr>
        <w:t>2</w:t>
      </w:r>
      <w:r w:rsidRPr="00F40EA2">
        <w:rPr>
          <w:rFonts w:ascii="Times New Romance" w:eastAsia="Times New Romance" w:hAnsi="Times New Romance" w:cs="Times New Romance"/>
          <w:b/>
        </w:rPr>
        <w:t>(g)=CH</w:t>
      </w:r>
      <w:r w:rsidRPr="00F40EA2">
        <w:rPr>
          <w:rFonts w:ascii="Times New Romance" w:eastAsia="Times New Romance" w:hAnsi="Times New Romance" w:cs="Times New Romance"/>
          <w:b/>
          <w:vertAlign w:val="subscript"/>
        </w:rPr>
        <w:t>3</w:t>
      </w:r>
      <w:r w:rsidRPr="00F40EA2">
        <w:rPr>
          <w:rFonts w:ascii="Times New Romance" w:eastAsia="Times New Romance" w:hAnsi="Times New Romance" w:cs="Times New Romance"/>
          <w:b/>
        </w:rPr>
        <w:t>OH(g)+H</w:t>
      </w:r>
      <w:r w:rsidRPr="00F40EA2">
        <w:rPr>
          <w:rFonts w:ascii="Times New Romance" w:eastAsia="Times New Romance" w:hAnsi="Times New Romance" w:cs="Times New Romance"/>
          <w:b/>
          <w:vertAlign w:val="subscript"/>
        </w:rPr>
        <w:t>2</w:t>
      </w:r>
      <w:r w:rsidRPr="00F40EA2">
        <w:rPr>
          <w:rFonts w:ascii="Times New Romance" w:eastAsia="Times New Romance" w:hAnsi="Times New Romance" w:cs="Times New Romance"/>
          <w:b/>
        </w:rPr>
        <w:t>O(g)</w:t>
      </w:r>
      <w:r w:rsidRPr="00F40EA2">
        <w:rPr>
          <w:rFonts w:ascii="宋体" w:hAnsi="宋体" w:cs="宋体"/>
          <w:b/>
        </w:rPr>
        <w:t>，能说明上述反应达到平衡状态的是</w:t>
      </w:r>
    </w:p>
    <w:p w:rsidR="00F40EA2" w:rsidRPr="00F40EA2" w:rsidP="00514D7F">
      <w:pPr>
        <w:spacing w:line="360" w:lineRule="auto"/>
        <w:jc w:val="left"/>
        <w:textAlignment w:val="center"/>
        <w:rPr>
          <w:rFonts w:ascii="Times New Romance" w:eastAsia="Times New Romance" w:hAnsi="Times New Romance" w:cs="Times New Romance"/>
          <w:b/>
        </w:rPr>
      </w:pPr>
      <w:r w:rsidRPr="00F40EA2">
        <w:rPr>
          <w:b/>
        </w:rPr>
        <w:t>A．</w:t>
      </w:r>
      <w:r w:rsidRPr="00F40EA2">
        <w:rPr>
          <w:rFonts w:ascii="宋体" w:hAnsi="宋体" w:cs="宋体"/>
          <w:b/>
        </w:rPr>
        <w:t>反应中</w:t>
      </w:r>
      <w:r w:rsidRPr="00F40EA2">
        <w:rPr>
          <w:rFonts w:ascii="Times New Romance" w:eastAsia="Times New Romance" w:hAnsi="Times New Romance" w:cs="Times New Romance"/>
          <w:b/>
        </w:rPr>
        <w:t>C0</w:t>
      </w:r>
      <w:r w:rsidRPr="00F40EA2">
        <w:rPr>
          <w:rFonts w:ascii="Times New Romance" w:eastAsia="Times New Romance" w:hAnsi="Times New Romance" w:cs="Times New Romance"/>
          <w:b/>
          <w:vertAlign w:val="subscript"/>
        </w:rPr>
        <w:t>2</w:t>
      </w:r>
      <w:r w:rsidRPr="00F40EA2">
        <w:rPr>
          <w:rFonts w:ascii="宋体" w:hAnsi="宋体" w:cs="宋体"/>
          <w:b/>
        </w:rPr>
        <w:t>与</w:t>
      </w:r>
      <w:r w:rsidRPr="00F40EA2">
        <w:rPr>
          <w:rFonts w:ascii="Times New Romance" w:eastAsia="Times New Romance" w:hAnsi="Times New Romance" w:cs="Times New Romance"/>
          <w:b/>
        </w:rPr>
        <w:t>CH</w:t>
      </w:r>
      <w:r w:rsidRPr="00F40EA2">
        <w:rPr>
          <w:rFonts w:ascii="Times New Romance" w:eastAsia="Times New Romance" w:hAnsi="Times New Romance" w:cs="Times New Romance"/>
          <w:b/>
          <w:vertAlign w:val="subscript"/>
        </w:rPr>
        <w:t>3</w:t>
      </w:r>
      <w:r w:rsidRPr="00F40EA2">
        <w:rPr>
          <w:rFonts w:ascii="Times New Romance" w:eastAsia="Times New Romance" w:hAnsi="Times New Romance" w:cs="Times New Romance"/>
          <w:b/>
        </w:rPr>
        <w:t>OH</w:t>
      </w:r>
      <w:r w:rsidRPr="00F40EA2">
        <w:rPr>
          <w:rFonts w:ascii="宋体" w:hAnsi="宋体" w:cs="宋体"/>
          <w:b/>
        </w:rPr>
        <w:t>的物质的量浓度之比为</w:t>
      </w:r>
      <w:r w:rsidRPr="00F40EA2">
        <w:rPr>
          <w:rFonts w:ascii="Times New Romance" w:eastAsia="Times New Romance" w:hAnsi="Times New Romance" w:cs="Times New Romance"/>
          <w:b/>
        </w:rPr>
        <w:t>1:1</w:t>
      </w:r>
    </w:p>
    <w:p w:rsidR="00F40EA2" w:rsidRPr="00F40EA2" w:rsidP="00514D7F">
      <w:pPr>
        <w:spacing w:line="360" w:lineRule="auto"/>
        <w:jc w:val="left"/>
        <w:textAlignment w:val="center"/>
        <w:rPr>
          <w:rFonts w:ascii="宋体" w:hAnsi="宋体" w:cs="宋体"/>
          <w:b/>
        </w:rPr>
      </w:pPr>
      <w:r w:rsidRPr="00F40EA2">
        <w:rPr>
          <w:b/>
        </w:rPr>
        <w:t>B．</w:t>
      </w:r>
      <w:r w:rsidRPr="00F40EA2">
        <w:rPr>
          <w:rFonts w:ascii="宋体" w:hAnsi="宋体" w:cs="宋体"/>
          <w:b/>
        </w:rPr>
        <w:t>混合气体的密度不随时间的变化而变化</w:t>
      </w:r>
    </w:p>
    <w:p w:rsidR="00F40EA2" w:rsidRPr="00F40EA2" w:rsidP="00514D7F">
      <w:pPr>
        <w:spacing w:line="360" w:lineRule="auto"/>
        <w:jc w:val="left"/>
        <w:textAlignment w:val="center"/>
        <w:rPr>
          <w:rFonts w:ascii="Times New Romance" w:eastAsia="Times New Romance" w:hAnsi="Times New Romance" w:cs="Times New Romance"/>
          <w:b/>
        </w:rPr>
      </w:pPr>
      <w:r w:rsidRPr="00F40EA2">
        <w:rPr>
          <w:b/>
        </w:rPr>
        <w:t>C．</w:t>
      </w:r>
      <w:r w:rsidRPr="00F40EA2">
        <w:rPr>
          <w:rFonts w:ascii="宋体" w:hAnsi="宋体" w:cs="宋体"/>
          <w:b/>
        </w:rPr>
        <w:t>单位时间内消耗</w:t>
      </w:r>
      <w:r w:rsidRPr="00F40EA2">
        <w:rPr>
          <w:rFonts w:ascii="Times New Romance" w:eastAsia="Times New Romance" w:hAnsi="Times New Romance" w:cs="Times New Romance"/>
          <w:b/>
        </w:rPr>
        <w:t>3 molH</w:t>
      </w:r>
      <w:r w:rsidRPr="00F40EA2">
        <w:rPr>
          <w:rFonts w:ascii="Times New Romance" w:eastAsia="Times New Romance" w:hAnsi="Times New Romance" w:cs="Times New Romance"/>
          <w:b/>
          <w:vertAlign w:val="subscript"/>
        </w:rPr>
        <w:t>2</w:t>
      </w:r>
      <w:r w:rsidRPr="00F40EA2">
        <w:rPr>
          <w:rFonts w:ascii="宋体" w:hAnsi="宋体" w:cs="宋体"/>
          <w:b/>
        </w:rPr>
        <w:t>，同时生成</w:t>
      </w:r>
      <w:r w:rsidRPr="00F40EA2">
        <w:rPr>
          <w:rFonts w:ascii="Times New Romance" w:eastAsia="Times New Romance" w:hAnsi="Times New Romance" w:cs="Times New Romance"/>
          <w:b/>
        </w:rPr>
        <w:t>1 molH</w:t>
      </w:r>
      <w:r w:rsidRPr="00F40EA2">
        <w:rPr>
          <w:rFonts w:ascii="Times New Romance" w:eastAsia="Times New Romance" w:hAnsi="Times New Romance" w:cs="Times New Romance"/>
          <w:b/>
          <w:vertAlign w:val="subscript"/>
        </w:rPr>
        <w:t>2</w:t>
      </w:r>
      <w:r w:rsidRPr="00F40EA2">
        <w:rPr>
          <w:rFonts w:ascii="Times New Romance" w:eastAsia="Times New Romance" w:hAnsi="Times New Romance" w:cs="Times New Romance"/>
          <w:b/>
        </w:rPr>
        <w:t>O</w:t>
      </w:r>
    </w:p>
    <w:p w:rsidR="00F40EA2" w:rsidRPr="00F40EA2" w:rsidP="00514D7F">
      <w:pPr>
        <w:spacing w:line="360" w:lineRule="auto"/>
        <w:jc w:val="left"/>
        <w:textAlignment w:val="center"/>
        <w:rPr>
          <w:rFonts w:ascii="宋体" w:hAnsi="宋体" w:cs="宋体"/>
          <w:b/>
        </w:rPr>
      </w:pPr>
      <w:r w:rsidRPr="00F40EA2">
        <w:rPr>
          <w:b/>
        </w:rPr>
        <w:t>D．</w:t>
      </w:r>
      <w:r w:rsidRPr="00F40EA2">
        <w:rPr>
          <w:rFonts w:ascii="Times New Romance" w:eastAsia="Times New Romance" w:hAnsi="Times New Romance" w:cs="Times New Romance"/>
          <w:b/>
        </w:rPr>
        <w:t>C0</w:t>
      </w:r>
      <w:r w:rsidRPr="00F40EA2">
        <w:rPr>
          <w:rFonts w:ascii="Times New Romance" w:eastAsia="Times New Romance" w:hAnsi="Times New Romance" w:cs="Times New Romance"/>
          <w:b/>
          <w:vertAlign w:val="subscript"/>
        </w:rPr>
        <w:t>2</w:t>
      </w:r>
      <w:r w:rsidRPr="00F40EA2">
        <w:rPr>
          <w:rFonts w:ascii="宋体" w:hAnsi="宋体" w:cs="宋体"/>
          <w:b/>
        </w:rPr>
        <w:t>的体积分数在混合气体中保持不变</w:t>
      </w:r>
    </w:p>
    <w:p w:rsidR="00F40EA2" w:rsidRPr="00F40EA2" w:rsidP="00514D7F">
      <w:pPr>
        <w:spacing w:line="360" w:lineRule="auto"/>
        <w:jc w:val="left"/>
        <w:textAlignment w:val="center"/>
        <w:rPr>
          <w:rFonts w:ascii="宋体" w:hAnsi="宋体" w:cs="宋体"/>
          <w:b/>
        </w:rPr>
      </w:pPr>
      <w:r w:rsidRPr="00F40EA2">
        <w:rPr>
          <w:rFonts w:ascii="宋体" w:hAnsi="宋体"/>
          <w:b/>
        </w:rPr>
        <w:t>19、</w:t>
      </w:r>
      <w:r w:rsidRPr="00F40EA2">
        <w:rPr>
          <w:rFonts w:ascii="宋体" w:hAnsi="宋体" w:cs="宋体"/>
          <w:b/>
        </w:rPr>
        <w:t>下列叙述不正确的是</w:t>
      </w:r>
    </w:p>
    <w:p w:rsidR="00F40EA2" w:rsidRPr="00F40EA2" w:rsidP="00514D7F">
      <w:pPr>
        <w:spacing w:line="360" w:lineRule="auto"/>
        <w:jc w:val="left"/>
        <w:textAlignment w:val="center"/>
        <w:rPr>
          <w:rFonts w:ascii="宋体" w:hAnsi="宋体" w:cs="宋体"/>
          <w:b/>
        </w:rPr>
      </w:pPr>
      <w:r w:rsidRPr="00F40EA2">
        <w:rPr>
          <w:b/>
        </w:rPr>
        <w:t>A．</w:t>
      </w:r>
      <w:r w:rsidRPr="00F40EA2">
        <w:rPr>
          <w:rFonts w:ascii="宋体" w:hAnsi="宋体" w:cs="宋体"/>
          <w:b/>
        </w:rPr>
        <w:t xml:space="preserve">用电子式表示HCl的形成过程: </w:t>
      </w:r>
      <w:r>
        <w:rPr>
          <w:b/>
          <w:noProof/>
        </w:rPr>
        <w:pict>
          <v:shape id="_x0000_i1036" type="#_x0000_t75" style="width:113.25pt;height:25.5pt;visibility:visible" filled="f" stroked="f">
            <v:imagedata r:id="rId16" o:title=""/>
          </v:shape>
        </w:pict>
      </w:r>
    </w:p>
    <w:p w:rsidR="00F40EA2" w:rsidRPr="00F40EA2" w:rsidP="00514D7F">
      <w:pPr>
        <w:spacing w:line="360" w:lineRule="auto"/>
        <w:jc w:val="left"/>
        <w:rPr>
          <w:rFonts w:ascii="宋体" w:hAnsi="宋体" w:cs="宋体"/>
          <w:b/>
        </w:rPr>
      </w:pPr>
      <w:r w:rsidRPr="00F40EA2">
        <w:rPr>
          <w:b/>
        </w:rPr>
        <w:t>B．</w:t>
      </w:r>
      <w:r>
        <w:rPr>
          <w:position w:val="-4"/>
        </w:rPr>
        <w:pict>
          <v:shape id="_x0000_i1037" type="#_x0000_t75" style="width:24.15pt;height:14.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sPre&gt;&lt;m:sub&gt;&lt;m:r&gt;&lt;w:rPr&gt;&lt;w:i /&gt;&lt;/w:rPr&gt;&lt;m:t&gt;67&lt;/m:t&gt;&lt;/m:r&gt;&lt;/m:sub&gt;&lt;m:sup&gt;&lt;m:r&gt;&lt;w:rPr&gt;&lt;w:i /&gt;&lt;/w:rPr&gt;&lt;m:t&gt;166&lt;/m:t&gt;&lt;/m:r&gt;&lt;/m:sup&gt;&lt;m:e&gt;&lt;m:r&gt;&lt;w:rPr&gt;&lt;w:i /&gt;&lt;/w:rPr&gt;&lt;m:t&gt;H&lt;/m:t&gt;&lt;/m:r&gt;&lt;/m:e&gt;&lt;/m:sPre&gt;&lt;m:r&gt;&lt;w:rPr&gt;&lt;w:i /&gt;&lt;/w:rPr&gt;&lt;m:t&gt;o&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rsidRPr="00F40EA2">
        <w:rPr>
          <w:rFonts w:ascii="宋体" w:hAnsi="宋体" w:cs="宋体"/>
          <w:b/>
        </w:rPr>
        <w:t>中的原子核内的中子数与核外电子数之差是99</w:t>
      </w:r>
    </w:p>
    <w:p w:rsidR="00F40EA2" w:rsidRPr="00F40EA2" w:rsidP="00514D7F">
      <w:pPr>
        <w:spacing w:line="360" w:lineRule="auto"/>
        <w:jc w:val="left"/>
        <w:textAlignment w:val="center"/>
        <w:rPr>
          <w:rFonts w:ascii="宋体" w:hAnsi="宋体" w:cs="宋体"/>
          <w:b/>
        </w:rPr>
      </w:pPr>
      <w:r w:rsidRPr="00F40EA2">
        <w:rPr>
          <w:b/>
        </w:rPr>
        <w:t>C．</w:t>
      </w:r>
      <w:r w:rsidRPr="00F40EA2">
        <w:rPr>
          <w:rFonts w:ascii="宋体" w:hAnsi="宋体" w:cs="宋体"/>
          <w:b/>
        </w:rPr>
        <w:t>在空气中加热金属锂: 4Li+O</w:t>
      </w:r>
      <w:r w:rsidRPr="00F40EA2">
        <w:rPr>
          <w:rFonts w:ascii="宋体" w:hAnsi="宋体" w:cs="宋体"/>
          <w:b/>
          <w:vertAlign w:val="subscript"/>
        </w:rPr>
        <w:t>2</w:t>
      </w:r>
      <w:r>
        <w:rPr>
          <w:b/>
          <w:noProof/>
        </w:rPr>
        <w:pict>
          <v:shape id="_x0000_i1038" type="#_x0000_t75" style="width:24pt;height:25.5pt;visibility:visible" filled="f" stroked="f">
            <v:imagedata r:id="rId18" o:title=""/>
          </v:shape>
        </w:pict>
      </w:r>
      <w:r w:rsidRPr="00F40EA2">
        <w:rPr>
          <w:rFonts w:ascii="宋体" w:hAnsi="宋体" w:cs="宋体"/>
          <w:b/>
        </w:rPr>
        <w:t>2Li</w:t>
      </w:r>
      <w:r w:rsidRPr="00F40EA2">
        <w:rPr>
          <w:rFonts w:ascii="宋体" w:hAnsi="宋体" w:cs="宋体"/>
          <w:b/>
          <w:vertAlign w:val="subscript"/>
        </w:rPr>
        <w:t>2</w:t>
      </w:r>
      <w:r w:rsidRPr="00F40EA2">
        <w:rPr>
          <w:rFonts w:ascii="宋体" w:hAnsi="宋体" w:cs="宋体"/>
          <w:b/>
        </w:rPr>
        <w:t>O</w:t>
      </w:r>
    </w:p>
    <w:p w:rsidR="00F40EA2" w:rsidRPr="00F40EA2" w:rsidP="00514D7F">
      <w:pPr>
        <w:spacing w:line="360" w:lineRule="auto"/>
        <w:jc w:val="left"/>
        <w:textAlignment w:val="center"/>
        <w:rPr>
          <w:rFonts w:ascii="宋体" w:hAnsi="宋体" w:cs="宋体"/>
          <w:b/>
        </w:rPr>
      </w:pPr>
      <w:r w:rsidRPr="00F40EA2">
        <w:rPr>
          <w:b/>
        </w:rPr>
        <w:t>D．</w:t>
      </w:r>
      <w:r w:rsidRPr="00F40EA2">
        <w:rPr>
          <w:rFonts w:ascii="宋体" w:hAnsi="宋体" w:cs="宋体"/>
          <w:b/>
        </w:rPr>
        <w:t>(CH</w:t>
      </w:r>
      <w:r w:rsidRPr="00F40EA2">
        <w:rPr>
          <w:rFonts w:ascii="宋体" w:hAnsi="宋体" w:cs="宋体"/>
          <w:b/>
          <w:vertAlign w:val="subscript"/>
        </w:rPr>
        <w:t>3</w:t>
      </w:r>
      <w:r w:rsidRPr="00F40EA2">
        <w:rPr>
          <w:rFonts w:ascii="宋体" w:hAnsi="宋体" w:cs="宋体"/>
          <w:b/>
        </w:rPr>
        <w:t>)</w:t>
      </w:r>
      <w:r w:rsidRPr="00F40EA2">
        <w:rPr>
          <w:rFonts w:ascii="宋体" w:hAnsi="宋体" w:cs="宋体"/>
          <w:b/>
          <w:vertAlign w:val="subscript"/>
        </w:rPr>
        <w:t>2</w:t>
      </w:r>
      <w:r w:rsidRPr="00F40EA2">
        <w:rPr>
          <w:rFonts w:ascii="宋体" w:hAnsi="宋体" w:cs="宋体"/>
          <w:b/>
        </w:rPr>
        <w:t>CHC</w:t>
      </w:r>
      <w:r w:rsidRPr="00F40EA2">
        <w:rPr>
          <w:rFonts w:ascii="宋体" w:hAnsi="宋体" w:cs="宋体"/>
          <w:b/>
          <w:vertAlign w:val="subscript"/>
        </w:rPr>
        <w:t>2</w:t>
      </w:r>
      <w:r w:rsidRPr="00F40EA2">
        <w:rPr>
          <w:rFonts w:ascii="宋体" w:hAnsi="宋体" w:cs="宋体"/>
          <w:b/>
        </w:rPr>
        <w:t>H</w:t>
      </w:r>
      <w:r w:rsidRPr="00F40EA2">
        <w:rPr>
          <w:rFonts w:ascii="宋体" w:hAnsi="宋体" w:cs="宋体"/>
          <w:b/>
          <w:vertAlign w:val="subscript"/>
        </w:rPr>
        <w:t>5</w:t>
      </w:r>
      <w:r w:rsidRPr="00F40EA2">
        <w:rPr>
          <w:rFonts w:ascii="宋体" w:hAnsi="宋体" w:cs="宋体"/>
          <w:b/>
        </w:rPr>
        <w:t>和CH</w:t>
      </w:r>
      <w:r w:rsidRPr="00F40EA2">
        <w:rPr>
          <w:rFonts w:ascii="宋体" w:hAnsi="宋体" w:cs="宋体"/>
          <w:b/>
          <w:vertAlign w:val="subscript"/>
        </w:rPr>
        <w:t>3</w:t>
      </w:r>
      <w:r w:rsidRPr="00F40EA2">
        <w:rPr>
          <w:rFonts w:ascii="宋体" w:hAnsi="宋体" w:cs="宋体"/>
          <w:b/>
        </w:rPr>
        <w:t>CH</w:t>
      </w:r>
      <w:r w:rsidRPr="00F40EA2">
        <w:rPr>
          <w:rFonts w:ascii="宋体" w:hAnsi="宋体" w:cs="宋体"/>
          <w:b/>
          <w:vertAlign w:val="subscript"/>
        </w:rPr>
        <w:t>2</w:t>
      </w:r>
      <w:r w:rsidRPr="00F40EA2">
        <w:rPr>
          <w:rFonts w:ascii="宋体" w:hAnsi="宋体" w:cs="宋体"/>
          <w:b/>
        </w:rPr>
        <w:t>CH(CH</w:t>
      </w:r>
      <w:r w:rsidRPr="00F40EA2">
        <w:rPr>
          <w:rFonts w:ascii="宋体" w:hAnsi="宋体" w:cs="宋体"/>
          <w:b/>
          <w:vertAlign w:val="subscript"/>
        </w:rPr>
        <w:t>3</w:t>
      </w:r>
      <w:r w:rsidRPr="00F40EA2">
        <w:rPr>
          <w:rFonts w:ascii="宋体" w:hAnsi="宋体" w:cs="宋体"/>
          <w:b/>
        </w:rPr>
        <w:t>)</w:t>
      </w:r>
      <w:r w:rsidRPr="00F40EA2">
        <w:rPr>
          <w:rFonts w:ascii="宋体" w:hAnsi="宋体" w:cs="宋体"/>
          <w:b/>
          <w:vertAlign w:val="subscript"/>
        </w:rPr>
        <w:t>2</w:t>
      </w:r>
      <w:r w:rsidRPr="00F40EA2">
        <w:rPr>
          <w:rFonts w:ascii="宋体" w:hAnsi="宋体" w:cs="宋体"/>
          <w:b/>
        </w:rPr>
        <w:t>属于同种物质</w:t>
      </w:r>
    </w:p>
    <w:p w:rsidR="00F40EA2" w:rsidRPr="00F40EA2" w:rsidP="00514D7F">
      <w:pPr>
        <w:spacing w:line="360" w:lineRule="auto"/>
        <w:jc w:val="left"/>
        <w:textAlignment w:val="center"/>
        <w:rPr>
          <w:rFonts w:ascii="宋体" w:hAnsi="宋体" w:cs="宋体"/>
          <w:b/>
        </w:rPr>
      </w:pPr>
      <w:r w:rsidRPr="00F40EA2">
        <w:rPr>
          <w:rFonts w:ascii="宋体" w:hAnsi="宋体"/>
          <w:b/>
        </w:rPr>
        <w:t>20、</w:t>
      </w:r>
      <w:r w:rsidRPr="00F40EA2">
        <w:rPr>
          <w:rFonts w:ascii="宋体" w:hAnsi="宋体" w:cs="宋体"/>
          <w:b/>
        </w:rPr>
        <w:t>工业上冶炼下列金属，与冶炼Mg的方法相同的是</w:t>
      </w:r>
    </w:p>
    <w:p w:rsidR="00F40EA2" w:rsidRPr="00F40EA2" w:rsidP="00514D7F">
      <w:pPr>
        <w:spacing w:line="360" w:lineRule="auto"/>
        <w:jc w:val="left"/>
        <w:textAlignment w:val="center"/>
        <w:rPr>
          <w:rFonts w:ascii="宋体" w:hAnsi="宋体" w:cs="宋体"/>
          <w:b/>
        </w:rPr>
      </w:pPr>
      <w:r w:rsidRPr="00F40EA2">
        <w:rPr>
          <w:b/>
        </w:rPr>
        <w:t>A．</w:t>
      </w:r>
      <w:r w:rsidRPr="00F40EA2">
        <w:rPr>
          <w:rFonts w:ascii="宋体" w:hAnsi="宋体" w:cs="宋体"/>
          <w:b/>
        </w:rPr>
        <w:t>银</w:t>
      </w:r>
      <w:r w:rsidRPr="00F40EA2">
        <w:rPr>
          <w:b/>
        </w:rPr>
        <w:t xml:space="preserve">    B．</w:t>
      </w:r>
      <w:r w:rsidRPr="00F40EA2">
        <w:rPr>
          <w:rFonts w:ascii="宋体" w:hAnsi="宋体" w:cs="宋体"/>
          <w:b/>
        </w:rPr>
        <w:t>锌</w:t>
      </w:r>
      <w:r w:rsidRPr="00F40EA2">
        <w:rPr>
          <w:b/>
        </w:rPr>
        <w:t xml:space="preserve">    C．</w:t>
      </w:r>
      <w:r w:rsidRPr="00F40EA2">
        <w:rPr>
          <w:rFonts w:ascii="宋体" w:hAnsi="宋体" w:cs="宋体"/>
          <w:b/>
        </w:rPr>
        <w:t>铁</w:t>
      </w:r>
      <w:r w:rsidRPr="00F40EA2">
        <w:rPr>
          <w:b/>
        </w:rPr>
        <w:t xml:space="preserve">    D．</w:t>
      </w:r>
      <w:r w:rsidRPr="00F40EA2">
        <w:rPr>
          <w:rFonts w:ascii="宋体" w:hAnsi="宋体" w:cs="宋体"/>
          <w:b/>
        </w:rPr>
        <w:t>铝</w:t>
      </w:r>
    </w:p>
    <w:p w:rsidR="00F40EA2" w:rsidRPr="00F40EA2" w:rsidP="00514D7F">
      <w:pPr>
        <w:spacing w:line="360" w:lineRule="auto"/>
        <w:jc w:val="left"/>
        <w:textAlignment w:val="center"/>
        <w:rPr>
          <w:rFonts w:ascii="宋体" w:hAnsi="宋体" w:cs="宋体"/>
          <w:b/>
        </w:rPr>
      </w:pPr>
      <w:r w:rsidRPr="00F40EA2">
        <w:rPr>
          <w:rFonts w:ascii="宋体" w:hAnsi="宋体"/>
          <w:b/>
        </w:rPr>
        <w:t>21、</w:t>
      </w:r>
      <w:r w:rsidRPr="00F40EA2">
        <w:rPr>
          <w:rFonts w:ascii="宋体" w:hAnsi="宋体" w:cs="宋体"/>
          <w:b/>
        </w:rPr>
        <w:t>下列实验的操作和所用的试剂都正确的是</w:t>
      </w:r>
    </w:p>
    <w:p w:rsidR="00F40EA2" w:rsidRPr="00F40EA2" w:rsidP="00514D7F">
      <w:pPr>
        <w:spacing w:line="360" w:lineRule="auto"/>
        <w:jc w:val="left"/>
        <w:textAlignment w:val="center"/>
        <w:rPr>
          <w:rFonts w:ascii="宋体" w:hAnsi="宋体" w:cs="宋体"/>
          <w:b/>
        </w:rPr>
      </w:pPr>
      <w:r w:rsidRPr="00F40EA2">
        <w:rPr>
          <w:b/>
        </w:rPr>
        <w:t>A．</w:t>
      </w:r>
      <w:r w:rsidRPr="00F40EA2">
        <w:rPr>
          <w:rFonts w:ascii="宋体" w:hAnsi="宋体" w:cs="宋体"/>
          <w:b/>
        </w:rPr>
        <w:t>制硝基苯时，将盛有混合液的试管直接在酒精灯火焰上加热</w:t>
      </w:r>
    </w:p>
    <w:p w:rsidR="00F40EA2" w:rsidRPr="00F40EA2" w:rsidP="00514D7F">
      <w:pPr>
        <w:spacing w:line="360" w:lineRule="auto"/>
        <w:jc w:val="left"/>
        <w:textAlignment w:val="center"/>
        <w:rPr>
          <w:rFonts w:ascii="宋体" w:hAnsi="宋体" w:cs="宋体"/>
          <w:b/>
        </w:rPr>
      </w:pPr>
      <w:r w:rsidRPr="00F40EA2">
        <w:rPr>
          <w:b/>
        </w:rPr>
        <w:t>B．</w:t>
      </w:r>
      <w:r w:rsidRPr="00F40EA2">
        <w:rPr>
          <w:rFonts w:ascii="宋体" w:hAnsi="宋体" w:cs="宋体"/>
          <w:b/>
        </w:rPr>
        <w:t>将苯、浓溴水、铁粉混合制溴苯</w:t>
      </w:r>
    </w:p>
    <w:p w:rsidR="00F40EA2" w:rsidRPr="00F40EA2" w:rsidP="00514D7F">
      <w:pPr>
        <w:spacing w:line="360" w:lineRule="auto"/>
        <w:jc w:val="left"/>
        <w:textAlignment w:val="center"/>
        <w:rPr>
          <w:rFonts w:ascii="宋体" w:hAnsi="宋体" w:cs="宋体"/>
          <w:b/>
        </w:rPr>
      </w:pPr>
      <w:r w:rsidRPr="00F40EA2">
        <w:rPr>
          <w:b/>
        </w:rPr>
        <w:t>C．</w:t>
      </w:r>
      <w:r w:rsidRPr="00F40EA2">
        <w:rPr>
          <w:rFonts w:ascii="宋体" w:hAnsi="宋体" w:cs="宋体"/>
          <w:b/>
        </w:rPr>
        <w:t>将乙醇和浓硫酸共热至140℃制乙烯</w:t>
      </w:r>
    </w:p>
    <w:p w:rsidR="00F40EA2" w:rsidRPr="00F40EA2" w:rsidP="00514D7F">
      <w:pPr>
        <w:spacing w:line="360" w:lineRule="auto"/>
        <w:jc w:val="left"/>
        <w:textAlignment w:val="center"/>
        <w:rPr>
          <w:rFonts w:ascii="宋体" w:hAnsi="宋体" w:cs="宋体"/>
          <w:b/>
        </w:rPr>
      </w:pPr>
      <w:r w:rsidRPr="00F40EA2">
        <w:rPr>
          <w:b/>
        </w:rPr>
        <w:t>D．</w:t>
      </w:r>
      <w:r w:rsidRPr="00F40EA2">
        <w:rPr>
          <w:rFonts w:ascii="宋体" w:hAnsi="宋体" w:cs="宋体"/>
          <w:b/>
        </w:rPr>
        <w:t>欲检验蔗糖水解产物是否具有还原性，可向水解后的溶液中先加入氢氧化钠溶液调成碱性，再加入新制的Cu(OH)</w:t>
      </w:r>
      <w:r w:rsidRPr="00F40EA2">
        <w:rPr>
          <w:rFonts w:ascii="宋体" w:hAnsi="宋体" w:cs="宋体"/>
          <w:b/>
          <w:vertAlign w:val="subscript"/>
        </w:rPr>
        <w:t>2</w:t>
      </w:r>
      <w:r w:rsidRPr="00F40EA2">
        <w:rPr>
          <w:rFonts w:ascii="宋体" w:hAnsi="宋体" w:cs="宋体"/>
          <w:b/>
        </w:rPr>
        <w:t>悬浊液并加热</w:t>
      </w:r>
    </w:p>
    <w:p w:rsidR="00F40EA2" w:rsidRPr="00F40EA2" w:rsidP="00514D7F">
      <w:pPr>
        <w:spacing w:line="360" w:lineRule="auto"/>
        <w:jc w:val="left"/>
        <w:textAlignment w:val="center"/>
        <w:rPr>
          <w:rFonts w:ascii="宋体" w:hAnsi="宋体" w:cs="宋体"/>
          <w:b/>
        </w:rPr>
      </w:pPr>
      <w:r w:rsidRPr="00F40EA2">
        <w:rPr>
          <w:rFonts w:ascii="宋体" w:hAnsi="宋体"/>
          <w:b/>
        </w:rPr>
        <w:t>22、</w:t>
      </w:r>
      <w:r w:rsidRPr="00F40EA2">
        <w:rPr>
          <w:rFonts w:ascii="宋体" w:hAnsi="宋体" w:cs="宋体"/>
          <w:b/>
        </w:rPr>
        <w:t>下列关于化学键及晶体的说法中，正确的是</w:t>
      </w:r>
    </w:p>
    <w:p w:rsidR="00F40EA2" w:rsidRPr="00F40EA2" w:rsidP="00514D7F">
      <w:pPr>
        <w:spacing w:line="360" w:lineRule="auto"/>
        <w:jc w:val="left"/>
        <w:textAlignment w:val="center"/>
        <w:rPr>
          <w:rFonts w:ascii="宋体" w:hAnsi="宋体" w:cs="宋体"/>
          <w:b/>
        </w:rPr>
      </w:pPr>
      <w:r w:rsidRPr="00F40EA2">
        <w:rPr>
          <w:b/>
        </w:rPr>
        <w:t>A．</w:t>
      </w:r>
      <w:r w:rsidRPr="00F40EA2">
        <w:rPr>
          <w:rFonts w:ascii="宋体" w:hAnsi="宋体" w:cs="宋体"/>
          <w:b/>
        </w:rPr>
        <w:t>分子晶体中一定含有共价键，离子晶体中可能含有共价键</w:t>
      </w:r>
    </w:p>
    <w:p w:rsidR="00F40EA2" w:rsidRPr="00F40EA2" w:rsidP="00514D7F">
      <w:pPr>
        <w:spacing w:line="360" w:lineRule="auto"/>
        <w:jc w:val="left"/>
        <w:textAlignment w:val="center"/>
        <w:rPr>
          <w:rFonts w:ascii="宋体" w:hAnsi="宋体" w:cs="宋体"/>
          <w:b/>
        </w:rPr>
      </w:pPr>
      <w:r w:rsidRPr="00F40EA2">
        <w:rPr>
          <w:b/>
        </w:rPr>
        <w:t>B．</w:t>
      </w:r>
      <w:r w:rsidRPr="00F40EA2">
        <w:rPr>
          <w:rFonts w:ascii="宋体" w:hAnsi="宋体" w:cs="宋体"/>
          <w:b/>
        </w:rPr>
        <w:t>原子或离子之间强烈的相互吸引作用叫做化学键</w:t>
      </w:r>
    </w:p>
    <w:p w:rsidR="00F40EA2" w:rsidRPr="00F40EA2" w:rsidP="00514D7F">
      <w:pPr>
        <w:spacing w:line="360" w:lineRule="auto"/>
        <w:jc w:val="left"/>
        <w:textAlignment w:val="center"/>
        <w:rPr>
          <w:rFonts w:ascii="宋体" w:hAnsi="宋体" w:cs="宋体"/>
          <w:b/>
        </w:rPr>
      </w:pPr>
      <w:r w:rsidRPr="00F40EA2">
        <w:rPr>
          <w:b/>
        </w:rPr>
        <w:t>C．</w:t>
      </w:r>
      <w:r w:rsidRPr="00F40EA2">
        <w:rPr>
          <w:rFonts w:ascii="宋体" w:hAnsi="宋体" w:cs="宋体"/>
          <w:b/>
        </w:rPr>
        <w:t>金刚石、石墨、足球烯互为同素异形体，但晶体类型不同</w:t>
      </w:r>
    </w:p>
    <w:p w:rsidR="00F40EA2" w:rsidRPr="00F40EA2" w:rsidP="00514D7F">
      <w:pPr>
        <w:spacing w:line="360" w:lineRule="auto"/>
        <w:jc w:val="left"/>
        <w:textAlignment w:val="center"/>
        <w:rPr>
          <w:rFonts w:ascii="宋体" w:hAnsi="宋体" w:cs="宋体"/>
          <w:b/>
        </w:rPr>
      </w:pPr>
      <w:r w:rsidRPr="00F40EA2">
        <w:rPr>
          <w:b/>
        </w:rPr>
        <w:t>D．</w:t>
      </w:r>
      <w:r w:rsidRPr="00F40EA2">
        <w:rPr>
          <w:rFonts w:ascii="宋体" w:hAnsi="宋体" w:cs="宋体"/>
          <w:b/>
        </w:rPr>
        <w:t>HCl溶于水能电离出氢离子和氯离子，故HCl是离子化合物</w:t>
      </w:r>
    </w:p>
    <w:p w:rsidR="00F40EA2" w:rsidRPr="00F40EA2" w:rsidP="00F40EA2">
      <w:pPr>
        <w:jc w:val="left"/>
        <w:rPr>
          <w:rFonts w:ascii="宋体" w:hAnsi="宋体"/>
          <w:b/>
        </w:rPr>
      </w:pPr>
      <w:r w:rsidRPr="00F40EA2">
        <w:rPr>
          <w:rFonts w:ascii="宋体" w:hAnsi="宋体"/>
          <w:b/>
        </w:rPr>
        <w:t>二、非选择题(共84分)</w:t>
      </w:r>
    </w:p>
    <w:p w:rsidR="00F40EA2" w:rsidRPr="00F40EA2" w:rsidP="00514D7F">
      <w:pPr>
        <w:spacing w:line="360" w:lineRule="auto"/>
        <w:jc w:val="left"/>
        <w:textAlignment w:val="center"/>
        <w:rPr>
          <w:rFonts w:ascii="宋体" w:hAnsi="宋体" w:cs="宋体"/>
          <w:b/>
        </w:rPr>
      </w:pPr>
      <w:r w:rsidRPr="00F40EA2">
        <w:rPr>
          <w:rFonts w:ascii="宋体" w:hAnsi="宋体"/>
          <w:b/>
        </w:rPr>
        <w:t>23、（14分）</w:t>
      </w:r>
      <w:r w:rsidRPr="00F40EA2">
        <w:rPr>
          <w:rFonts w:ascii="宋体" w:hAnsi="宋体" w:cs="宋体"/>
          <w:b/>
        </w:rPr>
        <w:t>乙烯是重要有机化工原料。结合以下路线回答：</w:t>
      </w:r>
      <w:r w:rsidRPr="00F40EA2">
        <w:rPr>
          <w:rFonts w:ascii="宋体" w:hAnsi="宋体" w:cs="宋体"/>
          <w:b/>
        </w:rPr>
        <w:br/>
      </w:r>
      <w:r w:rsidRPr="00F40EA2">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 w:history="1">
        <w:r>
          <w:rPr>
            <w:rFonts w:ascii="SimSun" w:eastAsia="SimSun" w:hAnsi="SimSun" w:cs="SimSun"/>
            <w:b/>
            <w:bCs/>
            <w:color w:val="0000EE"/>
            <w:kern w:val="0"/>
            <w:sz w:val="30"/>
            <w:szCs w:val="30"/>
            <w:u w:val="single" w:color="0000EE"/>
          </w:rPr>
          <w:t>https://d.book118.com/955131010123011121</w:t>
        </w:r>
      </w:hyperlink>
    </w:p>
    <w:p w:rsidR="00F40EA2" w:rsidRPr="00F40EA2" w:rsidP="00514D7F">
      <w:pPr>
        <w:spacing w:line="360" w:lineRule="auto"/>
        <w:jc w:val="left"/>
        <w:textAlignment w:val="center"/>
        <w:rPr>
          <w:rFonts w:ascii="宋体" w:hAnsi="宋体" w:cs="宋体"/>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C2F4F"/>
    <w:rsid w:val="00514D7F"/>
    <w:rsid w:val="00622F25"/>
    <w:rsid w:val="006B2EBA"/>
    <w:rsid w:val="006F0A44"/>
    <w:rsid w:val="00850032"/>
    <w:rsid w:val="008D2EAE"/>
    <w:rsid w:val="008F1F6E"/>
    <w:rsid w:val="008F55F2"/>
    <w:rsid w:val="00911EF2"/>
    <w:rsid w:val="009F1735"/>
    <w:rsid w:val="00A12C77"/>
    <w:rsid w:val="00A45C55"/>
    <w:rsid w:val="00C57401"/>
    <w:rsid w:val="00F40EA2"/>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hyperlink" Target="https://d.book118.com/955131010123011121" TargetMode="Externa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2852</Words>
  <Characters>16258</Characters>
  <Application>Microsoft Office Word</Application>
  <DocSecurity>0</DocSecurity>
  <Lines>135</Lines>
  <Paragraphs>38</Paragraphs>
  <ScaleCrop>false</ScaleCrop>
  <Company>zxxk.com</Company>
  <LinksUpToDate>false</LinksUpToDate>
  <CharactersWithSpaces>19072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2022-05-10T17:57:00Z</dcterms:created>
  <dcterms:modified xsi:type="dcterms:W3CDTF">2023-05-04T09:42:00Z</dcterms:modified>
</cp:coreProperties>
</file>