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2" w:history="1">
        <w:r>
          <w:rPr>
            <w:rFonts w:ascii="仿宋" w:eastAsia="仿宋" w:hAnsi="仿宋" w:cs="仿宋" w:hint="eastAsia"/>
            <w:lang w:eastAsia="zh-CN"/>
          </w:rPr>
          <w:t>前言</w:t>
        </w:r>
        <w:r>
          <w:tab/>
        </w:r>
        <w:r>
          <w:fldChar w:fldCharType="begin"/>
        </w:r>
        <w:r>
          <w:instrText xml:space="preserve"> PAGEREF _Toc31752 \h </w:instrText>
        </w:r>
        <w:r>
          <w:fldChar w:fldCharType="separate"/>
        </w:r>
        <w:r>
          <w:t>3</w:t>
        </w:r>
        <w:r>
          <w:fldChar w:fldCharType="end"/>
        </w:r>
      </w:hyperlink>
    </w:p>
    <w:p>
      <w:pPr>
        <w:pStyle w:val="TOC1"/>
        <w:tabs>
          <w:tab w:val="right" w:leader="dot" w:pos="8306"/>
        </w:tabs>
      </w:pPr>
      <w:hyperlink w:anchor="_Toc2428" w:history="1">
        <w:r>
          <w:rPr>
            <w:rFonts w:ascii="仿宋" w:eastAsia="仿宋" w:hAnsi="仿宋" w:cs="仿宋" w:hint="eastAsia"/>
            <w:lang w:eastAsia="zh-CN"/>
          </w:rPr>
          <w:t>一、行业、市场分析</w:t>
        </w:r>
        <w:r>
          <w:tab/>
        </w:r>
        <w:r>
          <w:fldChar w:fldCharType="begin"/>
        </w:r>
        <w:r>
          <w:instrText xml:space="preserve"> PAGEREF _Toc2428 \h </w:instrText>
        </w:r>
        <w:r>
          <w:fldChar w:fldCharType="separate"/>
        </w:r>
        <w:r>
          <w:t>3</w:t>
        </w:r>
        <w:r>
          <w:fldChar w:fldCharType="end"/>
        </w:r>
      </w:hyperlink>
    </w:p>
    <w:p>
      <w:pPr>
        <w:pStyle w:val="TOC2"/>
        <w:tabs>
          <w:tab w:val="right" w:leader="dot" w:pos="8306"/>
        </w:tabs>
      </w:pPr>
      <w:hyperlink w:anchor="_Toc853" w:history="1">
        <w:r>
          <w:rPr>
            <w:rFonts w:ascii="仿宋" w:eastAsia="仿宋" w:hAnsi="仿宋" w:cs="仿宋" w:hint="eastAsia"/>
            <w:lang w:eastAsia="zh-CN"/>
          </w:rPr>
          <w:t>(一)、行业分析</w:t>
        </w:r>
        <w:r>
          <w:tab/>
        </w:r>
        <w:r>
          <w:fldChar w:fldCharType="begin"/>
        </w:r>
        <w:r>
          <w:instrText xml:space="preserve"> PAGEREF _Toc853 \h </w:instrText>
        </w:r>
        <w:r>
          <w:fldChar w:fldCharType="separate"/>
        </w:r>
        <w:r>
          <w:t>3</w:t>
        </w:r>
        <w:r>
          <w:fldChar w:fldCharType="end"/>
        </w:r>
      </w:hyperlink>
    </w:p>
    <w:p>
      <w:pPr>
        <w:pStyle w:val="TOC2"/>
        <w:tabs>
          <w:tab w:val="right" w:leader="dot" w:pos="8306"/>
        </w:tabs>
      </w:pPr>
      <w:hyperlink w:anchor="_Toc13152" w:history="1">
        <w:r>
          <w:rPr>
            <w:rFonts w:ascii="仿宋" w:eastAsia="仿宋" w:hAnsi="仿宋" w:cs="仿宋" w:hint="eastAsia"/>
            <w:lang w:eastAsia="zh-CN"/>
          </w:rPr>
          <w:t>(二)、市场分析</w:t>
        </w:r>
        <w:r>
          <w:tab/>
        </w:r>
        <w:r>
          <w:fldChar w:fldCharType="begin"/>
        </w:r>
        <w:r>
          <w:instrText xml:space="preserve"> PAGEREF _Toc13152 \h </w:instrText>
        </w:r>
        <w:r>
          <w:fldChar w:fldCharType="separate"/>
        </w:r>
        <w:r>
          <w:t>4</w:t>
        </w:r>
        <w:r>
          <w:fldChar w:fldCharType="end"/>
        </w:r>
      </w:hyperlink>
    </w:p>
    <w:p>
      <w:pPr>
        <w:pStyle w:val="TOC2"/>
        <w:tabs>
          <w:tab w:val="right" w:leader="dot" w:pos="8306"/>
        </w:tabs>
      </w:pPr>
      <w:hyperlink w:anchor="_Toc32235" w:history="1">
        <w:r>
          <w:rPr>
            <w:rFonts w:ascii="仿宋" w:eastAsia="仿宋" w:hAnsi="仿宋" w:cs="仿宋" w:hint="eastAsia"/>
            <w:lang w:eastAsia="zh-CN"/>
          </w:rPr>
          <w:t>(三)、行业发展及市场前景分析</w:t>
        </w:r>
        <w:r>
          <w:tab/>
        </w:r>
        <w:r>
          <w:fldChar w:fldCharType="begin"/>
        </w:r>
        <w:r>
          <w:instrText xml:space="preserve"> PAGEREF _Toc32235 \h </w:instrText>
        </w:r>
        <w:r>
          <w:fldChar w:fldCharType="separate"/>
        </w:r>
        <w:r>
          <w:t>4</w:t>
        </w:r>
        <w:r>
          <w:fldChar w:fldCharType="end"/>
        </w:r>
      </w:hyperlink>
    </w:p>
    <w:p>
      <w:pPr>
        <w:pStyle w:val="TOC1"/>
        <w:tabs>
          <w:tab w:val="right" w:leader="dot" w:pos="8306"/>
        </w:tabs>
      </w:pPr>
      <w:hyperlink w:anchor="_Toc13297" w:history="1">
        <w:r>
          <w:rPr>
            <w:rFonts w:ascii="仿宋" w:eastAsia="仿宋" w:hAnsi="仿宋" w:cs="仿宋" w:hint="eastAsia"/>
            <w:lang w:eastAsia="zh-CN"/>
          </w:rPr>
          <w:t>二、公司成立方案</w:t>
        </w:r>
        <w:r>
          <w:tab/>
        </w:r>
        <w:r>
          <w:fldChar w:fldCharType="begin"/>
        </w:r>
        <w:r>
          <w:instrText xml:space="preserve"> PAGEREF _Toc13297 \h </w:instrText>
        </w:r>
        <w:r>
          <w:fldChar w:fldCharType="separate"/>
        </w:r>
        <w:r>
          <w:t>6</w:t>
        </w:r>
        <w:r>
          <w:fldChar w:fldCharType="end"/>
        </w:r>
      </w:hyperlink>
    </w:p>
    <w:p>
      <w:pPr>
        <w:pStyle w:val="TOC2"/>
        <w:tabs>
          <w:tab w:val="right" w:leader="dot" w:pos="8306"/>
        </w:tabs>
      </w:pPr>
      <w:hyperlink w:anchor="_Toc8154" w:history="1">
        <w:r>
          <w:rPr>
            <w:rFonts w:ascii="仿宋" w:eastAsia="仿宋" w:hAnsi="仿宋" w:cs="仿宋" w:hint="eastAsia"/>
            <w:lang w:eastAsia="zh-CN"/>
          </w:rPr>
          <w:t>(一)、公司经营宗旨</w:t>
        </w:r>
        <w:r>
          <w:tab/>
        </w:r>
        <w:r>
          <w:fldChar w:fldCharType="begin"/>
        </w:r>
        <w:r>
          <w:instrText xml:space="preserve"> PAGEREF _Toc8154 \h </w:instrText>
        </w:r>
        <w:r>
          <w:fldChar w:fldCharType="separate"/>
        </w:r>
        <w:r>
          <w:t>6</w:t>
        </w:r>
        <w:r>
          <w:fldChar w:fldCharType="end"/>
        </w:r>
      </w:hyperlink>
    </w:p>
    <w:p>
      <w:pPr>
        <w:pStyle w:val="TOC2"/>
        <w:tabs>
          <w:tab w:val="right" w:leader="dot" w:pos="8306"/>
        </w:tabs>
      </w:pPr>
      <w:hyperlink w:anchor="_Toc1376" w:history="1">
        <w:r>
          <w:rPr>
            <w:rFonts w:ascii="仿宋" w:eastAsia="仿宋" w:hAnsi="仿宋" w:cs="仿宋" w:hint="eastAsia"/>
            <w:lang w:eastAsia="zh-CN"/>
          </w:rPr>
          <w:t>(二)、公司的目标、主要职责</w:t>
        </w:r>
        <w:r>
          <w:tab/>
        </w:r>
        <w:r>
          <w:fldChar w:fldCharType="begin"/>
        </w:r>
        <w:r>
          <w:instrText xml:space="preserve"> PAGEREF _Toc1376 \h </w:instrText>
        </w:r>
        <w:r>
          <w:fldChar w:fldCharType="separate"/>
        </w:r>
        <w:r>
          <w:t>6</w:t>
        </w:r>
        <w:r>
          <w:fldChar w:fldCharType="end"/>
        </w:r>
      </w:hyperlink>
    </w:p>
    <w:p>
      <w:pPr>
        <w:pStyle w:val="TOC2"/>
        <w:tabs>
          <w:tab w:val="right" w:leader="dot" w:pos="8306"/>
        </w:tabs>
      </w:pPr>
      <w:hyperlink w:anchor="_Toc8064" w:history="1">
        <w:r>
          <w:rPr>
            <w:rFonts w:ascii="仿宋" w:eastAsia="仿宋" w:hAnsi="仿宋" w:cs="仿宋" w:hint="eastAsia"/>
            <w:lang w:eastAsia="zh-CN"/>
          </w:rPr>
          <w:t>(三)、公司组建方式</w:t>
        </w:r>
        <w:r>
          <w:tab/>
        </w:r>
        <w:r>
          <w:fldChar w:fldCharType="begin"/>
        </w:r>
        <w:r>
          <w:instrText xml:space="preserve"> PAGEREF _Toc8064 \h </w:instrText>
        </w:r>
        <w:r>
          <w:fldChar w:fldCharType="separate"/>
        </w:r>
        <w:r>
          <w:t>9</w:t>
        </w:r>
        <w:r>
          <w:fldChar w:fldCharType="end"/>
        </w:r>
      </w:hyperlink>
    </w:p>
    <w:p>
      <w:pPr>
        <w:pStyle w:val="TOC2"/>
        <w:tabs>
          <w:tab w:val="right" w:leader="dot" w:pos="8306"/>
        </w:tabs>
      </w:pPr>
      <w:hyperlink w:anchor="_Toc23989" w:history="1">
        <w:r>
          <w:rPr>
            <w:rFonts w:ascii="仿宋" w:eastAsia="仿宋" w:hAnsi="仿宋" w:cs="仿宋" w:hint="eastAsia"/>
            <w:lang w:eastAsia="zh-CN"/>
          </w:rPr>
          <w:t>(四)、公司管理体制</w:t>
        </w:r>
        <w:r>
          <w:tab/>
        </w:r>
        <w:r>
          <w:fldChar w:fldCharType="begin"/>
        </w:r>
        <w:r>
          <w:instrText xml:space="preserve"> PAGEREF _Toc23989 \h </w:instrText>
        </w:r>
        <w:r>
          <w:fldChar w:fldCharType="separate"/>
        </w:r>
        <w:r>
          <w:t>10</w:t>
        </w:r>
        <w:r>
          <w:fldChar w:fldCharType="end"/>
        </w:r>
      </w:hyperlink>
    </w:p>
    <w:p>
      <w:pPr>
        <w:pStyle w:val="TOC2"/>
        <w:tabs>
          <w:tab w:val="right" w:leader="dot" w:pos="8306"/>
        </w:tabs>
      </w:pPr>
      <w:hyperlink w:anchor="_Toc30534" w:history="1">
        <w:r>
          <w:rPr>
            <w:rFonts w:ascii="仿宋" w:eastAsia="仿宋" w:hAnsi="仿宋" w:cs="仿宋" w:hint="eastAsia"/>
            <w:lang w:eastAsia="zh-CN"/>
          </w:rPr>
          <w:t>(五)、部门职责及权限</w:t>
        </w:r>
        <w:r>
          <w:tab/>
        </w:r>
        <w:r>
          <w:fldChar w:fldCharType="begin"/>
        </w:r>
        <w:r>
          <w:instrText xml:space="preserve"> PAGEREF _Toc30534 \h </w:instrText>
        </w:r>
        <w:r>
          <w:fldChar w:fldCharType="separate"/>
        </w:r>
        <w:r>
          <w:t>11</w:t>
        </w:r>
        <w:r>
          <w:fldChar w:fldCharType="end"/>
        </w:r>
      </w:hyperlink>
    </w:p>
    <w:p>
      <w:pPr>
        <w:pStyle w:val="TOC2"/>
        <w:tabs>
          <w:tab w:val="right" w:leader="dot" w:pos="8306"/>
        </w:tabs>
      </w:pPr>
      <w:hyperlink w:anchor="_Toc56" w:history="1">
        <w:r>
          <w:rPr>
            <w:rFonts w:ascii="仿宋" w:eastAsia="仿宋" w:hAnsi="仿宋" w:cs="仿宋" w:hint="eastAsia"/>
            <w:lang w:eastAsia="zh-CN"/>
          </w:rPr>
          <w:t>(六)、核心人员介绍</w:t>
        </w:r>
        <w:r>
          <w:tab/>
        </w:r>
        <w:r>
          <w:fldChar w:fldCharType="begin"/>
        </w:r>
        <w:r>
          <w:instrText xml:space="preserve"> PAGEREF _Toc56 \h </w:instrText>
        </w:r>
        <w:r>
          <w:fldChar w:fldCharType="separate"/>
        </w:r>
        <w:r>
          <w:t>14</w:t>
        </w:r>
        <w:r>
          <w:fldChar w:fldCharType="end"/>
        </w:r>
      </w:hyperlink>
    </w:p>
    <w:p>
      <w:pPr>
        <w:pStyle w:val="TOC2"/>
        <w:tabs>
          <w:tab w:val="right" w:leader="dot" w:pos="8306"/>
        </w:tabs>
      </w:pPr>
      <w:hyperlink w:anchor="_Toc11750" w:history="1">
        <w:r>
          <w:rPr>
            <w:rFonts w:ascii="仿宋" w:eastAsia="仿宋" w:hAnsi="仿宋" w:cs="仿宋" w:hint="eastAsia"/>
            <w:lang w:eastAsia="zh-CN"/>
          </w:rPr>
          <w:t>(七)、财务会计制度</w:t>
        </w:r>
        <w:r>
          <w:tab/>
        </w:r>
        <w:r>
          <w:fldChar w:fldCharType="begin"/>
        </w:r>
        <w:r>
          <w:instrText xml:space="preserve"> PAGEREF _Toc11750 \h </w:instrText>
        </w:r>
        <w:r>
          <w:fldChar w:fldCharType="separate"/>
        </w:r>
        <w:r>
          <w:t>15</w:t>
        </w:r>
        <w:r>
          <w:fldChar w:fldCharType="end"/>
        </w:r>
      </w:hyperlink>
    </w:p>
    <w:p>
      <w:pPr>
        <w:pStyle w:val="TOC1"/>
        <w:tabs>
          <w:tab w:val="right" w:leader="dot" w:pos="8306"/>
        </w:tabs>
      </w:pPr>
      <w:hyperlink w:anchor="_Toc12027" w:history="1">
        <w:r>
          <w:rPr>
            <w:rFonts w:ascii="仿宋" w:eastAsia="仿宋" w:hAnsi="仿宋" w:cs="仿宋" w:hint="eastAsia"/>
            <w:lang w:eastAsia="zh-CN"/>
          </w:rPr>
          <w:t>三、发展规划</w:t>
        </w:r>
        <w:r>
          <w:tab/>
        </w:r>
        <w:r>
          <w:fldChar w:fldCharType="begin"/>
        </w:r>
        <w:r>
          <w:instrText xml:space="preserve"> PAGEREF _Toc12027 \h </w:instrText>
        </w:r>
        <w:r>
          <w:fldChar w:fldCharType="separate"/>
        </w:r>
        <w:r>
          <w:t>21</w:t>
        </w:r>
        <w:r>
          <w:fldChar w:fldCharType="end"/>
        </w:r>
      </w:hyperlink>
    </w:p>
    <w:p>
      <w:pPr>
        <w:pStyle w:val="TOC2"/>
        <w:tabs>
          <w:tab w:val="right" w:leader="dot" w:pos="8306"/>
        </w:tabs>
      </w:pPr>
      <w:hyperlink w:anchor="_Toc8780" w:history="1">
        <w:r>
          <w:rPr>
            <w:rFonts w:ascii="仿宋" w:eastAsia="仿宋" w:hAnsi="仿宋" w:cs="仿宋" w:hint="eastAsia"/>
            <w:lang w:eastAsia="zh-CN"/>
          </w:rPr>
          <w:t>(一)、公司发展规划</w:t>
        </w:r>
        <w:r>
          <w:tab/>
        </w:r>
        <w:r>
          <w:fldChar w:fldCharType="begin"/>
        </w:r>
        <w:r>
          <w:instrText xml:space="preserve"> PAGEREF _Toc8780 \h </w:instrText>
        </w:r>
        <w:r>
          <w:fldChar w:fldCharType="separate"/>
        </w:r>
        <w:r>
          <w:t>21</w:t>
        </w:r>
        <w:r>
          <w:fldChar w:fldCharType="end"/>
        </w:r>
      </w:hyperlink>
    </w:p>
    <w:p>
      <w:pPr>
        <w:pStyle w:val="TOC2"/>
        <w:tabs>
          <w:tab w:val="right" w:leader="dot" w:pos="8306"/>
        </w:tabs>
      </w:pPr>
      <w:hyperlink w:anchor="_Toc26076" w:history="1">
        <w:r>
          <w:rPr>
            <w:rFonts w:ascii="仿宋" w:eastAsia="仿宋" w:hAnsi="仿宋" w:cs="仿宋" w:hint="eastAsia"/>
            <w:lang w:eastAsia="zh-CN"/>
          </w:rPr>
          <w:t>(二)、保障措施</w:t>
        </w:r>
        <w:r>
          <w:tab/>
        </w:r>
        <w:r>
          <w:fldChar w:fldCharType="begin"/>
        </w:r>
        <w:r>
          <w:instrText xml:space="preserve"> PAGEREF _Toc26076 \h </w:instrText>
        </w:r>
        <w:r>
          <w:fldChar w:fldCharType="separate"/>
        </w:r>
        <w:r>
          <w:t>22</w:t>
        </w:r>
        <w:r>
          <w:fldChar w:fldCharType="end"/>
        </w:r>
      </w:hyperlink>
    </w:p>
    <w:p>
      <w:pPr>
        <w:pStyle w:val="TOC1"/>
        <w:tabs>
          <w:tab w:val="right" w:leader="dot" w:pos="8306"/>
        </w:tabs>
      </w:pPr>
      <w:hyperlink w:anchor="_Toc32527" w:history="1">
        <w:r>
          <w:rPr>
            <w:rFonts w:ascii="仿宋" w:eastAsia="仿宋" w:hAnsi="仿宋" w:cs="仿宋" w:hint="eastAsia"/>
            <w:lang w:eastAsia="zh-CN"/>
          </w:rPr>
          <w:t>四、法人治理</w:t>
        </w:r>
        <w:r>
          <w:tab/>
        </w:r>
        <w:r>
          <w:fldChar w:fldCharType="begin"/>
        </w:r>
        <w:r>
          <w:instrText xml:space="preserve"> PAGEREF _Toc32527 \h </w:instrText>
        </w:r>
        <w:r>
          <w:fldChar w:fldCharType="separate"/>
        </w:r>
        <w:r>
          <w:t>27</w:t>
        </w:r>
        <w:r>
          <w:fldChar w:fldCharType="end"/>
        </w:r>
      </w:hyperlink>
    </w:p>
    <w:p>
      <w:pPr>
        <w:pStyle w:val="TOC2"/>
        <w:tabs>
          <w:tab w:val="right" w:leader="dot" w:pos="8306"/>
        </w:tabs>
      </w:pPr>
      <w:hyperlink w:anchor="_Toc4733" w:history="1">
        <w:r>
          <w:rPr>
            <w:rFonts w:ascii="仿宋" w:eastAsia="仿宋" w:hAnsi="仿宋" w:cs="仿宋" w:hint="eastAsia"/>
            <w:lang w:eastAsia="zh-CN"/>
          </w:rPr>
          <w:t>(一)、股东权利及义务</w:t>
        </w:r>
        <w:r>
          <w:tab/>
        </w:r>
        <w:r>
          <w:fldChar w:fldCharType="begin"/>
        </w:r>
        <w:r>
          <w:instrText xml:space="preserve"> PAGEREF _Toc4733 \h </w:instrText>
        </w:r>
        <w:r>
          <w:fldChar w:fldCharType="separate"/>
        </w:r>
        <w:r>
          <w:t>27</w:t>
        </w:r>
        <w:r>
          <w:fldChar w:fldCharType="end"/>
        </w:r>
      </w:hyperlink>
    </w:p>
    <w:p>
      <w:pPr>
        <w:pStyle w:val="TOC2"/>
        <w:tabs>
          <w:tab w:val="right" w:leader="dot" w:pos="8306"/>
        </w:tabs>
      </w:pPr>
      <w:hyperlink w:anchor="_Toc23311" w:history="1">
        <w:r>
          <w:rPr>
            <w:rFonts w:ascii="仿宋" w:eastAsia="仿宋" w:hAnsi="仿宋" w:cs="仿宋" w:hint="eastAsia"/>
            <w:lang w:eastAsia="zh-CN"/>
          </w:rPr>
          <w:t>(二)、董事</w:t>
        </w:r>
        <w:r>
          <w:tab/>
        </w:r>
        <w:r>
          <w:fldChar w:fldCharType="begin"/>
        </w:r>
        <w:r>
          <w:instrText xml:space="preserve"> PAGEREF _Toc23311 \h </w:instrText>
        </w:r>
        <w:r>
          <w:fldChar w:fldCharType="separate"/>
        </w:r>
        <w:r>
          <w:t>29</w:t>
        </w:r>
        <w:r>
          <w:fldChar w:fldCharType="end"/>
        </w:r>
      </w:hyperlink>
    </w:p>
    <w:p>
      <w:pPr>
        <w:pStyle w:val="TOC2"/>
        <w:tabs>
          <w:tab w:val="right" w:leader="dot" w:pos="8306"/>
        </w:tabs>
      </w:pPr>
      <w:hyperlink w:anchor="_Toc22778" w:history="1">
        <w:r>
          <w:rPr>
            <w:rFonts w:ascii="仿宋" w:eastAsia="仿宋" w:hAnsi="仿宋" w:cs="仿宋" w:hint="eastAsia"/>
            <w:lang w:eastAsia="zh-CN"/>
          </w:rPr>
          <w:t>(三)、高级管理人员</w:t>
        </w:r>
        <w:r>
          <w:tab/>
        </w:r>
        <w:r>
          <w:fldChar w:fldCharType="begin"/>
        </w:r>
        <w:r>
          <w:instrText xml:space="preserve"> PAGEREF _Toc22778 \h </w:instrText>
        </w:r>
        <w:r>
          <w:fldChar w:fldCharType="separate"/>
        </w:r>
        <w:r>
          <w:t>34</w:t>
        </w:r>
        <w:r>
          <w:fldChar w:fldCharType="end"/>
        </w:r>
      </w:hyperlink>
    </w:p>
    <w:p>
      <w:pPr>
        <w:pStyle w:val="TOC2"/>
        <w:tabs>
          <w:tab w:val="right" w:leader="dot" w:pos="8306"/>
        </w:tabs>
      </w:pPr>
      <w:hyperlink w:anchor="_Toc30660" w:history="1">
        <w:r>
          <w:rPr>
            <w:rFonts w:ascii="仿宋" w:eastAsia="仿宋" w:hAnsi="仿宋" w:cs="仿宋" w:hint="eastAsia"/>
            <w:lang w:eastAsia="zh-CN"/>
          </w:rPr>
          <w:t>(四)、监事</w:t>
        </w:r>
        <w:r>
          <w:tab/>
        </w:r>
        <w:r>
          <w:fldChar w:fldCharType="begin"/>
        </w:r>
        <w:r>
          <w:instrText xml:space="preserve"> PAGEREF _Toc30660 \h </w:instrText>
        </w:r>
        <w:r>
          <w:fldChar w:fldCharType="separate"/>
        </w:r>
        <w:r>
          <w:t>36</w:t>
        </w:r>
        <w:r>
          <w:fldChar w:fldCharType="end"/>
        </w:r>
      </w:hyperlink>
    </w:p>
    <w:p>
      <w:pPr>
        <w:pStyle w:val="TOC1"/>
        <w:tabs>
          <w:tab w:val="right" w:leader="dot" w:pos="8306"/>
        </w:tabs>
      </w:pPr>
      <w:hyperlink w:anchor="_Toc13168" w:history="1">
        <w:r>
          <w:rPr>
            <w:rFonts w:ascii="仿宋" w:eastAsia="仿宋" w:hAnsi="仿宋" w:cs="仿宋" w:hint="eastAsia"/>
            <w:lang w:eastAsia="zh-CN"/>
          </w:rPr>
          <w:t>五、选址分析</w:t>
        </w:r>
        <w:r>
          <w:tab/>
        </w:r>
        <w:r>
          <w:fldChar w:fldCharType="begin"/>
        </w:r>
        <w:r>
          <w:instrText xml:space="preserve"> PAGEREF _Toc13168 \h </w:instrText>
        </w:r>
        <w:r>
          <w:fldChar w:fldCharType="separate"/>
        </w:r>
        <w:r>
          <w:t>37</w:t>
        </w:r>
        <w:r>
          <w:fldChar w:fldCharType="end"/>
        </w:r>
      </w:hyperlink>
    </w:p>
    <w:p>
      <w:pPr>
        <w:pStyle w:val="TOC2"/>
        <w:tabs>
          <w:tab w:val="right" w:leader="dot" w:pos="8306"/>
        </w:tabs>
      </w:pPr>
      <w:hyperlink w:anchor="_Toc21311" w:history="1">
        <w:r>
          <w:rPr>
            <w:rFonts w:ascii="仿宋" w:eastAsia="仿宋" w:hAnsi="仿宋" w:cs="仿宋" w:hint="eastAsia"/>
            <w:lang w:eastAsia="zh-CN"/>
          </w:rPr>
          <w:t>(一)、钢铁项目选址原则</w:t>
        </w:r>
        <w:r>
          <w:tab/>
        </w:r>
        <w:r>
          <w:fldChar w:fldCharType="begin"/>
        </w:r>
        <w:r>
          <w:instrText xml:space="preserve"> PAGEREF _Toc21311 \h </w:instrText>
        </w:r>
        <w:r>
          <w:fldChar w:fldCharType="separate"/>
        </w:r>
        <w:r>
          <w:t>37</w:t>
        </w:r>
        <w:r>
          <w:fldChar w:fldCharType="end"/>
        </w:r>
      </w:hyperlink>
    </w:p>
    <w:p>
      <w:pPr>
        <w:pStyle w:val="TOC2"/>
        <w:tabs>
          <w:tab w:val="right" w:leader="dot" w:pos="8306"/>
        </w:tabs>
      </w:pPr>
      <w:hyperlink w:anchor="_Toc27275" w:history="1">
        <w:r>
          <w:rPr>
            <w:rFonts w:ascii="仿宋" w:eastAsia="仿宋" w:hAnsi="仿宋" w:cs="仿宋" w:hint="eastAsia"/>
            <w:lang w:eastAsia="zh-CN"/>
          </w:rPr>
          <w:t>(二)、建设区基本情况</w:t>
        </w:r>
        <w:r>
          <w:tab/>
        </w:r>
        <w:r>
          <w:fldChar w:fldCharType="begin"/>
        </w:r>
        <w:r>
          <w:instrText xml:space="preserve"> PAGEREF _Toc27275 \h </w:instrText>
        </w:r>
        <w:r>
          <w:fldChar w:fldCharType="separate"/>
        </w:r>
        <w:r>
          <w:t>38</w:t>
        </w:r>
        <w:r>
          <w:fldChar w:fldCharType="end"/>
        </w:r>
      </w:hyperlink>
    </w:p>
    <w:p>
      <w:pPr>
        <w:pStyle w:val="TOC2"/>
        <w:tabs>
          <w:tab w:val="right" w:leader="dot" w:pos="8306"/>
        </w:tabs>
      </w:pPr>
      <w:hyperlink w:anchor="_Toc13034" w:history="1">
        <w:r>
          <w:rPr>
            <w:rFonts w:ascii="仿宋" w:eastAsia="仿宋" w:hAnsi="仿宋" w:cs="仿宋" w:hint="eastAsia"/>
            <w:lang w:eastAsia="zh-CN"/>
          </w:rPr>
          <w:t>(三)、发展目标</w:t>
        </w:r>
        <w:r>
          <w:tab/>
        </w:r>
        <w:r>
          <w:fldChar w:fldCharType="begin"/>
        </w:r>
        <w:r>
          <w:instrText xml:space="preserve"> PAGEREF _Toc13034 \h </w:instrText>
        </w:r>
        <w:r>
          <w:fldChar w:fldCharType="separate"/>
        </w:r>
        <w:r>
          <w:t>39</w:t>
        </w:r>
        <w:r>
          <w:fldChar w:fldCharType="end"/>
        </w:r>
      </w:hyperlink>
    </w:p>
    <w:p>
      <w:pPr>
        <w:pStyle w:val="TOC2"/>
        <w:tabs>
          <w:tab w:val="right" w:leader="dot" w:pos="8306"/>
        </w:tabs>
      </w:pPr>
      <w:hyperlink w:anchor="_Toc6071" w:history="1">
        <w:r>
          <w:rPr>
            <w:rFonts w:ascii="仿宋" w:eastAsia="仿宋" w:hAnsi="仿宋" w:cs="仿宋" w:hint="eastAsia"/>
            <w:lang w:eastAsia="zh-CN"/>
          </w:rPr>
          <w:t>(四)、产业发展方向</w:t>
        </w:r>
        <w:r>
          <w:tab/>
        </w:r>
        <w:r>
          <w:fldChar w:fldCharType="begin"/>
        </w:r>
        <w:r>
          <w:instrText xml:space="preserve"> PAGEREF _Toc6071 \h </w:instrText>
        </w:r>
        <w:r>
          <w:fldChar w:fldCharType="separate"/>
        </w:r>
        <w:r>
          <w:t>40</w:t>
        </w:r>
        <w:r>
          <w:fldChar w:fldCharType="end"/>
        </w:r>
      </w:hyperlink>
    </w:p>
    <w:p>
      <w:pPr>
        <w:pStyle w:val="TOC2"/>
        <w:tabs>
          <w:tab w:val="right" w:leader="dot" w:pos="8306"/>
        </w:tabs>
      </w:pPr>
      <w:hyperlink w:anchor="_Toc13701" w:history="1">
        <w:r>
          <w:rPr>
            <w:rFonts w:ascii="仿宋" w:eastAsia="仿宋" w:hAnsi="仿宋" w:cs="仿宋" w:hint="eastAsia"/>
            <w:lang w:eastAsia="zh-CN"/>
          </w:rPr>
          <w:t>(五)、钢铁项目选址综合评价</w:t>
        </w:r>
        <w:r>
          <w:tab/>
        </w:r>
        <w:r>
          <w:fldChar w:fldCharType="begin"/>
        </w:r>
        <w:r>
          <w:instrText xml:space="preserve"> PAGEREF _Toc13701 \h </w:instrText>
        </w:r>
        <w:r>
          <w:fldChar w:fldCharType="separate"/>
        </w:r>
        <w:r>
          <w:t>42</w:t>
        </w:r>
        <w:r>
          <w:fldChar w:fldCharType="end"/>
        </w:r>
      </w:hyperlink>
    </w:p>
    <w:p>
      <w:pPr>
        <w:pStyle w:val="TOC1"/>
        <w:tabs>
          <w:tab w:val="right" w:leader="dot" w:pos="8306"/>
        </w:tabs>
      </w:pPr>
      <w:hyperlink w:anchor="_Toc9641" w:history="1">
        <w:r>
          <w:rPr>
            <w:rFonts w:ascii="仿宋" w:eastAsia="仿宋" w:hAnsi="仿宋" w:cs="仿宋" w:hint="eastAsia"/>
            <w:lang w:eastAsia="zh-CN"/>
          </w:rPr>
          <w:t>六、钢铁项目风险分析</w:t>
        </w:r>
        <w:r>
          <w:tab/>
        </w:r>
        <w:r>
          <w:fldChar w:fldCharType="begin"/>
        </w:r>
        <w:r>
          <w:instrText xml:space="preserve"> PAGEREF _Toc9641 \h </w:instrText>
        </w:r>
        <w:r>
          <w:fldChar w:fldCharType="separate"/>
        </w:r>
        <w:r>
          <w:t>42</w:t>
        </w:r>
        <w:r>
          <w:fldChar w:fldCharType="end"/>
        </w:r>
      </w:hyperlink>
    </w:p>
    <w:p>
      <w:pPr>
        <w:pStyle w:val="TOC2"/>
        <w:tabs>
          <w:tab w:val="right" w:leader="dot" w:pos="8306"/>
        </w:tabs>
      </w:pPr>
      <w:hyperlink w:anchor="_Toc11779" w:history="1">
        <w:r>
          <w:rPr>
            <w:rFonts w:ascii="仿宋" w:eastAsia="仿宋" w:hAnsi="仿宋" w:cs="仿宋" w:hint="eastAsia"/>
            <w:lang w:eastAsia="zh-CN"/>
          </w:rPr>
          <w:t>(一)、钢铁项目风险分析</w:t>
        </w:r>
        <w:r>
          <w:tab/>
        </w:r>
        <w:r>
          <w:fldChar w:fldCharType="begin"/>
        </w:r>
        <w:r>
          <w:instrText xml:space="preserve"> PAGEREF _Toc11779 \h </w:instrText>
        </w:r>
        <w:r>
          <w:fldChar w:fldCharType="separate"/>
        </w:r>
        <w:r>
          <w:t>42</w:t>
        </w:r>
        <w:r>
          <w:fldChar w:fldCharType="end"/>
        </w:r>
      </w:hyperlink>
    </w:p>
    <w:p>
      <w:pPr>
        <w:pStyle w:val="TOC2"/>
        <w:tabs>
          <w:tab w:val="right" w:leader="dot" w:pos="8306"/>
        </w:tabs>
      </w:pPr>
      <w:hyperlink w:anchor="_Toc10839" w:history="1">
        <w:r>
          <w:rPr>
            <w:rFonts w:ascii="仿宋" w:eastAsia="仿宋" w:hAnsi="仿宋" w:cs="仿宋" w:hint="eastAsia"/>
            <w:lang w:eastAsia="zh-CN"/>
          </w:rPr>
          <w:t>(二)、钢铁项目风险对策</w:t>
        </w:r>
        <w:r>
          <w:tab/>
        </w:r>
        <w:r>
          <w:fldChar w:fldCharType="begin"/>
        </w:r>
        <w:r>
          <w:instrText xml:space="preserve"> PAGEREF _Toc10839 \h </w:instrText>
        </w:r>
        <w:r>
          <w:fldChar w:fldCharType="separate"/>
        </w:r>
        <w:r>
          <w:t>43</w:t>
        </w:r>
        <w:r>
          <w:fldChar w:fldCharType="end"/>
        </w:r>
      </w:hyperlink>
    </w:p>
    <w:p>
      <w:pPr>
        <w:pStyle w:val="TOC1"/>
        <w:tabs>
          <w:tab w:val="right" w:leader="dot" w:pos="8306"/>
        </w:tabs>
      </w:pPr>
      <w:hyperlink w:anchor="_Toc22050" w:history="1">
        <w:r>
          <w:rPr>
            <w:rFonts w:ascii="仿宋" w:eastAsia="仿宋" w:hAnsi="仿宋" w:cs="仿宋" w:hint="eastAsia"/>
            <w:lang w:eastAsia="zh-CN"/>
          </w:rPr>
          <w:t>七、环境保护分析</w:t>
        </w:r>
        <w:r>
          <w:tab/>
        </w:r>
        <w:r>
          <w:fldChar w:fldCharType="begin"/>
        </w:r>
        <w:r>
          <w:instrText xml:space="preserve"> PAGEREF _Toc22050 \h </w:instrText>
        </w:r>
        <w:r>
          <w:fldChar w:fldCharType="separate"/>
        </w:r>
        <w:r>
          <w:t>44</w:t>
        </w:r>
        <w:r>
          <w:fldChar w:fldCharType="end"/>
        </w:r>
      </w:hyperlink>
    </w:p>
    <w:p>
      <w:pPr>
        <w:pStyle w:val="TOC2"/>
        <w:tabs>
          <w:tab w:val="right" w:leader="dot" w:pos="8306"/>
        </w:tabs>
      </w:pPr>
      <w:hyperlink w:anchor="_Toc3488" w:history="1">
        <w:r>
          <w:rPr>
            <w:rFonts w:ascii="仿宋" w:eastAsia="仿宋" w:hAnsi="仿宋" w:cs="仿宋" w:hint="eastAsia"/>
            <w:lang w:eastAsia="zh-CN"/>
          </w:rPr>
          <w:t>(一)、编制依据</w:t>
        </w:r>
        <w:r>
          <w:tab/>
        </w:r>
        <w:r>
          <w:fldChar w:fldCharType="begin"/>
        </w:r>
        <w:r>
          <w:instrText xml:space="preserve"> PAGEREF _Toc3488 \h </w:instrText>
        </w:r>
        <w:r>
          <w:fldChar w:fldCharType="separate"/>
        </w:r>
        <w:r>
          <w:t>44</w:t>
        </w:r>
        <w:r>
          <w:fldChar w:fldCharType="end"/>
        </w:r>
      </w:hyperlink>
    </w:p>
    <w:p>
      <w:pPr>
        <w:pStyle w:val="TOC2"/>
        <w:tabs>
          <w:tab w:val="right" w:leader="dot" w:pos="8306"/>
        </w:tabs>
      </w:pPr>
      <w:hyperlink w:anchor="_Toc7928" w:history="1">
        <w:r>
          <w:rPr>
            <w:rFonts w:ascii="仿宋" w:eastAsia="仿宋" w:hAnsi="仿宋" w:cs="仿宋" w:hint="eastAsia"/>
            <w:lang w:eastAsia="zh-CN"/>
          </w:rPr>
          <w:t>(二)、环境影响合理性分析</w:t>
        </w:r>
        <w:r>
          <w:tab/>
        </w:r>
        <w:r>
          <w:fldChar w:fldCharType="begin"/>
        </w:r>
        <w:r>
          <w:instrText xml:space="preserve"> PAGEREF _Toc7928 \h </w:instrText>
        </w:r>
        <w:r>
          <w:fldChar w:fldCharType="separate"/>
        </w:r>
        <w:r>
          <w:t>45</w:t>
        </w:r>
        <w:r>
          <w:fldChar w:fldCharType="end"/>
        </w:r>
      </w:hyperlink>
    </w:p>
    <w:p>
      <w:pPr>
        <w:pStyle w:val="TOC2"/>
        <w:tabs>
          <w:tab w:val="right" w:leader="dot" w:pos="8306"/>
        </w:tabs>
      </w:pPr>
      <w:hyperlink w:anchor="_Toc18987" w:history="1">
        <w:r>
          <w:rPr>
            <w:rFonts w:ascii="仿宋" w:eastAsia="仿宋" w:hAnsi="仿宋" w:cs="仿宋" w:hint="eastAsia"/>
            <w:lang w:eastAsia="zh-CN"/>
          </w:rPr>
          <w:t>(三)、建设期大气环境影响分析</w:t>
        </w:r>
        <w:r>
          <w:tab/>
        </w:r>
        <w:r>
          <w:fldChar w:fldCharType="begin"/>
        </w:r>
        <w:r>
          <w:instrText xml:space="preserve"> PAGEREF _Toc18987 \h </w:instrText>
        </w:r>
        <w:r>
          <w:fldChar w:fldCharType="separate"/>
        </w:r>
        <w:r>
          <w:t>46</w:t>
        </w:r>
        <w:r>
          <w:fldChar w:fldCharType="end"/>
        </w:r>
      </w:hyperlink>
    </w:p>
    <w:p>
      <w:pPr>
        <w:pStyle w:val="TOC2"/>
        <w:tabs>
          <w:tab w:val="right" w:leader="dot" w:pos="8306"/>
        </w:tabs>
      </w:pPr>
      <w:hyperlink w:anchor="_Toc22227" w:history="1">
        <w:r>
          <w:rPr>
            <w:rFonts w:ascii="仿宋" w:eastAsia="仿宋" w:hAnsi="仿宋" w:cs="仿宋" w:hint="eastAsia"/>
            <w:lang w:eastAsia="zh-CN"/>
          </w:rPr>
          <w:t>(四)、建设期水环境影响分析</w:t>
        </w:r>
        <w:r>
          <w:tab/>
        </w:r>
        <w:r>
          <w:fldChar w:fldCharType="begin"/>
        </w:r>
        <w:r>
          <w:instrText xml:space="preserve"> PAGEREF _Toc22227 \h </w:instrText>
        </w:r>
        <w:r>
          <w:fldChar w:fldCharType="separate"/>
        </w:r>
        <w:r>
          <w:t>47</w:t>
        </w:r>
        <w:r>
          <w:fldChar w:fldCharType="end"/>
        </w:r>
      </w:hyperlink>
    </w:p>
    <w:p>
      <w:pPr>
        <w:pStyle w:val="TOC2"/>
        <w:tabs>
          <w:tab w:val="right" w:leader="dot" w:pos="8306"/>
        </w:tabs>
      </w:pPr>
      <w:hyperlink w:anchor="_Toc16967" w:history="1">
        <w:r>
          <w:rPr>
            <w:rFonts w:ascii="仿宋" w:eastAsia="仿宋" w:hAnsi="仿宋" w:cs="仿宋" w:hint="eastAsia"/>
            <w:lang w:eastAsia="zh-CN"/>
          </w:rPr>
          <w:t>(五)、建设期固体废弃物环境影响分析</w:t>
        </w:r>
        <w:r>
          <w:tab/>
        </w:r>
        <w:r>
          <w:fldChar w:fldCharType="begin"/>
        </w:r>
        <w:r>
          <w:instrText xml:space="preserve"> PAGEREF _Toc16967 \h </w:instrText>
        </w:r>
        <w:r>
          <w:fldChar w:fldCharType="separate"/>
        </w:r>
        <w:r>
          <w:t>48</w:t>
        </w:r>
        <w:r>
          <w:fldChar w:fldCharType="end"/>
        </w:r>
      </w:hyperlink>
    </w:p>
    <w:p>
      <w:pPr>
        <w:pStyle w:val="TOC2"/>
        <w:tabs>
          <w:tab w:val="right" w:leader="dot" w:pos="8306"/>
        </w:tabs>
      </w:pPr>
      <w:hyperlink w:anchor="_Toc22293" w:history="1">
        <w:r>
          <w:rPr>
            <w:rFonts w:ascii="仿宋" w:eastAsia="仿宋" w:hAnsi="仿宋" w:cs="仿宋" w:hint="eastAsia"/>
            <w:lang w:eastAsia="zh-CN"/>
          </w:rPr>
          <w:t>(六)、建设期声环境影响分析</w:t>
        </w:r>
        <w:r>
          <w:tab/>
        </w:r>
        <w:r>
          <w:fldChar w:fldCharType="begin"/>
        </w:r>
        <w:r>
          <w:instrText xml:space="preserve"> PAGEREF _Toc22293 \h </w:instrText>
        </w:r>
        <w:r>
          <w:fldChar w:fldCharType="separate"/>
        </w:r>
        <w:r>
          <w:t>49</w:t>
        </w:r>
        <w:r>
          <w:fldChar w:fldCharType="end"/>
        </w:r>
      </w:hyperlink>
    </w:p>
    <w:p>
      <w:pPr>
        <w:pStyle w:val="TOC2"/>
        <w:tabs>
          <w:tab w:val="right" w:leader="dot" w:pos="8306"/>
        </w:tabs>
      </w:pPr>
      <w:hyperlink w:anchor="_Toc12505" w:history="1">
        <w:r>
          <w:rPr>
            <w:rFonts w:ascii="仿宋" w:eastAsia="仿宋" w:hAnsi="仿宋" w:cs="仿宋" w:hint="eastAsia"/>
            <w:lang w:eastAsia="zh-CN"/>
          </w:rPr>
          <w:t>(七)、营运期大气环境影响分析</w:t>
        </w:r>
        <w:r>
          <w:tab/>
        </w:r>
        <w:r>
          <w:fldChar w:fldCharType="begin"/>
        </w:r>
        <w:r>
          <w:instrText xml:space="preserve"> PAGEREF _Toc12505 \h </w:instrText>
        </w:r>
        <w:r>
          <w:fldChar w:fldCharType="separate"/>
        </w:r>
        <w:r>
          <w:t>51</w:t>
        </w:r>
        <w:r>
          <w:fldChar w:fldCharType="end"/>
        </w:r>
      </w:hyperlink>
    </w:p>
    <w:p>
      <w:pPr>
        <w:pStyle w:val="TOC2"/>
        <w:tabs>
          <w:tab w:val="right" w:leader="dot" w:pos="8306"/>
        </w:tabs>
      </w:pPr>
      <w:hyperlink w:anchor="_Toc16887" w:history="1">
        <w:r>
          <w:rPr>
            <w:rFonts w:ascii="仿宋" w:eastAsia="仿宋" w:hAnsi="仿宋" w:cs="仿宋" w:hint="eastAsia"/>
            <w:lang w:eastAsia="zh-CN"/>
          </w:rPr>
          <w:t>(八)、营运期水环境影响分析</w:t>
        </w:r>
        <w:r>
          <w:tab/>
        </w:r>
        <w:r>
          <w:fldChar w:fldCharType="begin"/>
        </w:r>
        <w:r>
          <w:instrText xml:space="preserve"> PAGEREF _Toc16887 \h </w:instrText>
        </w:r>
        <w:r>
          <w:fldChar w:fldCharType="separate"/>
        </w:r>
        <w:r>
          <w:t>51</w:t>
        </w:r>
        <w:r>
          <w:fldChar w:fldCharType="end"/>
        </w:r>
      </w:hyperlink>
    </w:p>
    <w:p>
      <w:pPr>
        <w:pStyle w:val="TOC2"/>
        <w:tabs>
          <w:tab w:val="right" w:leader="dot" w:pos="8306"/>
        </w:tabs>
      </w:pPr>
      <w:hyperlink w:anchor="_Toc16017" w:history="1">
        <w:r>
          <w:rPr>
            <w:rFonts w:ascii="仿宋" w:eastAsia="仿宋" w:hAnsi="仿宋" w:cs="仿宋" w:hint="eastAsia"/>
            <w:lang w:eastAsia="zh-CN"/>
          </w:rPr>
          <w:t>(九)、营运期固体废弃物环境影响分析</w:t>
        </w:r>
        <w:r>
          <w:tab/>
        </w:r>
        <w:r>
          <w:fldChar w:fldCharType="begin"/>
        </w:r>
        <w:r>
          <w:instrText xml:space="preserve"> PAGEREF _Toc16017 \h </w:instrText>
        </w:r>
        <w:r>
          <w:fldChar w:fldCharType="separate"/>
        </w:r>
        <w:r>
          <w:t>52</w:t>
        </w:r>
        <w:r>
          <w:fldChar w:fldCharType="end"/>
        </w:r>
      </w:hyperlink>
    </w:p>
    <w:p>
      <w:pPr>
        <w:pStyle w:val="TOC2"/>
        <w:tabs>
          <w:tab w:val="right" w:leader="dot" w:pos="8306"/>
        </w:tabs>
      </w:pPr>
      <w:hyperlink w:anchor="_Toc22357" w:history="1">
        <w:r>
          <w:rPr>
            <w:rFonts w:ascii="仿宋" w:eastAsia="仿宋" w:hAnsi="仿宋" w:cs="仿宋" w:hint="eastAsia"/>
            <w:lang w:eastAsia="zh-CN"/>
          </w:rPr>
          <w:t>(十)、营运期声环境影响分析</w:t>
        </w:r>
        <w:r>
          <w:tab/>
        </w:r>
        <w:r>
          <w:fldChar w:fldCharType="begin"/>
        </w:r>
        <w:r>
          <w:instrText xml:space="preserve"> PAGEREF _Toc22357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24" w:history="1">
        <w:r>
          <w:rPr>
            <w:rFonts w:ascii="仿宋" w:eastAsia="仿宋" w:hAnsi="仿宋" w:cs="仿宋" w:hint="eastAsia"/>
            <w:lang w:eastAsia="zh-CN"/>
          </w:rPr>
          <w:t>(十一)、清洁生产</w:t>
        </w:r>
        <w:r>
          <w:tab/>
        </w:r>
        <w:r>
          <w:fldChar w:fldCharType="begin"/>
        </w:r>
        <w:r>
          <w:instrText xml:space="preserve"> PAGEREF _Toc17924 \h </w:instrText>
        </w:r>
        <w:r>
          <w:fldChar w:fldCharType="separate"/>
        </w:r>
        <w:r>
          <w:t>55</w:t>
        </w:r>
        <w:r>
          <w:fldChar w:fldCharType="end"/>
        </w:r>
      </w:hyperlink>
    </w:p>
    <w:p>
      <w:pPr>
        <w:pStyle w:val="TOC2"/>
        <w:tabs>
          <w:tab w:val="right" w:leader="dot" w:pos="8306"/>
        </w:tabs>
      </w:pPr>
      <w:hyperlink w:anchor="_Toc24819" w:history="1">
        <w:r>
          <w:rPr>
            <w:rFonts w:ascii="仿宋" w:eastAsia="仿宋" w:hAnsi="仿宋" w:cs="仿宋" w:hint="eastAsia"/>
            <w:lang w:eastAsia="zh-CN"/>
          </w:rPr>
          <w:t>(十二)、环境管理分析</w:t>
        </w:r>
        <w:r>
          <w:tab/>
        </w:r>
        <w:r>
          <w:fldChar w:fldCharType="begin"/>
        </w:r>
        <w:r>
          <w:instrText xml:space="preserve"> PAGEREF _Toc24819 \h </w:instrText>
        </w:r>
        <w:r>
          <w:fldChar w:fldCharType="separate"/>
        </w:r>
        <w:r>
          <w:t>56</w:t>
        </w:r>
        <w:r>
          <w:fldChar w:fldCharType="end"/>
        </w:r>
      </w:hyperlink>
    </w:p>
    <w:p>
      <w:pPr>
        <w:pStyle w:val="TOC2"/>
        <w:tabs>
          <w:tab w:val="right" w:leader="dot" w:pos="8306"/>
        </w:tabs>
      </w:pPr>
      <w:hyperlink w:anchor="_Toc25951" w:history="1">
        <w:r>
          <w:rPr>
            <w:rFonts w:ascii="仿宋" w:eastAsia="仿宋" w:hAnsi="仿宋" w:cs="仿宋" w:hint="eastAsia"/>
            <w:lang w:eastAsia="zh-CN"/>
          </w:rPr>
          <w:t>(十三)、结论及建议</w:t>
        </w:r>
        <w:r>
          <w:tab/>
        </w:r>
        <w:r>
          <w:fldChar w:fldCharType="begin"/>
        </w:r>
        <w:r>
          <w:instrText xml:space="preserve"> PAGEREF _Toc25951 \h </w:instrText>
        </w:r>
        <w:r>
          <w:fldChar w:fldCharType="separate"/>
        </w:r>
        <w:r>
          <w:t>57</w:t>
        </w:r>
        <w:r>
          <w:fldChar w:fldCharType="end"/>
        </w:r>
      </w:hyperlink>
    </w:p>
    <w:p>
      <w:pPr>
        <w:pStyle w:val="TOC1"/>
        <w:tabs>
          <w:tab w:val="right" w:leader="dot" w:pos="8306"/>
        </w:tabs>
      </w:pPr>
      <w:hyperlink w:anchor="_Toc31200" w:history="1">
        <w:r>
          <w:rPr>
            <w:rFonts w:ascii="仿宋" w:eastAsia="仿宋" w:hAnsi="仿宋" w:cs="仿宋" w:hint="eastAsia"/>
            <w:lang w:eastAsia="zh-CN"/>
          </w:rPr>
          <w:t>八、目标客户和受众分析</w:t>
        </w:r>
        <w:r>
          <w:tab/>
        </w:r>
        <w:r>
          <w:fldChar w:fldCharType="begin"/>
        </w:r>
        <w:r>
          <w:instrText xml:space="preserve"> PAGEREF _Toc31200 \h </w:instrText>
        </w:r>
        <w:r>
          <w:fldChar w:fldCharType="separate"/>
        </w:r>
        <w:r>
          <w:t>58</w:t>
        </w:r>
        <w:r>
          <w:fldChar w:fldCharType="end"/>
        </w:r>
      </w:hyperlink>
    </w:p>
    <w:p>
      <w:pPr>
        <w:pStyle w:val="TOC2"/>
        <w:tabs>
          <w:tab w:val="right" w:leader="dot" w:pos="8306"/>
        </w:tabs>
      </w:pPr>
      <w:hyperlink w:anchor="_Toc12995" w:history="1">
        <w:r>
          <w:rPr>
            <w:rFonts w:ascii="仿宋" w:eastAsia="仿宋" w:hAnsi="仿宋" w:cs="仿宋" w:hint="eastAsia"/>
            <w:lang w:eastAsia="zh-CN"/>
          </w:rPr>
          <w:t>(一)、客户群体描述</w:t>
        </w:r>
        <w:r>
          <w:tab/>
        </w:r>
        <w:r>
          <w:fldChar w:fldCharType="begin"/>
        </w:r>
        <w:r>
          <w:instrText xml:space="preserve"> PAGEREF _Toc12995 \h </w:instrText>
        </w:r>
        <w:r>
          <w:fldChar w:fldCharType="separate"/>
        </w:r>
        <w:r>
          <w:t>58</w:t>
        </w:r>
        <w:r>
          <w:fldChar w:fldCharType="end"/>
        </w:r>
      </w:hyperlink>
    </w:p>
    <w:p>
      <w:pPr>
        <w:pStyle w:val="TOC2"/>
        <w:tabs>
          <w:tab w:val="right" w:leader="dot" w:pos="8306"/>
        </w:tabs>
      </w:pPr>
      <w:hyperlink w:anchor="_Toc20950" w:history="1">
        <w:r>
          <w:rPr>
            <w:rFonts w:ascii="仿宋" w:eastAsia="仿宋" w:hAnsi="仿宋" w:cs="仿宋" w:hint="eastAsia"/>
            <w:lang w:eastAsia="zh-CN"/>
          </w:rPr>
          <w:t>(二)、客户需求和期望</w:t>
        </w:r>
        <w:r>
          <w:tab/>
        </w:r>
        <w:r>
          <w:fldChar w:fldCharType="begin"/>
        </w:r>
        <w:r>
          <w:instrText xml:space="preserve"> PAGEREF _Toc20950 \h </w:instrText>
        </w:r>
        <w:r>
          <w:fldChar w:fldCharType="separate"/>
        </w:r>
        <w:r>
          <w:t>60</w:t>
        </w:r>
        <w:r>
          <w:fldChar w:fldCharType="end"/>
        </w:r>
      </w:hyperlink>
    </w:p>
    <w:p>
      <w:pPr>
        <w:pStyle w:val="TOC2"/>
        <w:tabs>
          <w:tab w:val="right" w:leader="dot" w:pos="8306"/>
        </w:tabs>
      </w:pPr>
      <w:hyperlink w:anchor="_Toc20632" w:history="1">
        <w:r>
          <w:rPr>
            <w:rFonts w:ascii="仿宋" w:eastAsia="仿宋" w:hAnsi="仿宋" w:cs="仿宋" w:hint="eastAsia"/>
            <w:lang w:eastAsia="zh-CN"/>
          </w:rPr>
          <w:t>(三)、客户获取策略</w:t>
        </w:r>
        <w:r>
          <w:tab/>
        </w:r>
        <w:r>
          <w:fldChar w:fldCharType="begin"/>
        </w:r>
        <w:r>
          <w:instrText xml:space="preserve"> PAGEREF _Toc20632 \h </w:instrText>
        </w:r>
        <w:r>
          <w:fldChar w:fldCharType="separate"/>
        </w:r>
        <w:r>
          <w:t>61</w:t>
        </w:r>
        <w:r>
          <w:fldChar w:fldCharType="end"/>
        </w:r>
      </w:hyperlink>
    </w:p>
    <w:p>
      <w:pPr>
        <w:pStyle w:val="TOC2"/>
        <w:tabs>
          <w:tab w:val="right" w:leader="dot" w:pos="8306"/>
        </w:tabs>
      </w:pPr>
      <w:hyperlink w:anchor="_Toc21714" w:history="1">
        <w:r>
          <w:rPr>
            <w:rFonts w:ascii="仿宋" w:eastAsia="仿宋" w:hAnsi="仿宋" w:cs="仿宋" w:hint="eastAsia"/>
            <w:lang w:eastAsia="zh-CN"/>
          </w:rPr>
          <w:t>(四)、客户关系管理</w:t>
        </w:r>
        <w:r>
          <w:tab/>
        </w:r>
        <w:r>
          <w:fldChar w:fldCharType="begin"/>
        </w:r>
        <w:r>
          <w:instrText xml:space="preserve"> PAGEREF _Toc21714 \h </w:instrText>
        </w:r>
        <w:r>
          <w:fldChar w:fldCharType="separate"/>
        </w:r>
        <w:r>
          <w:t>63</w:t>
        </w:r>
        <w:r>
          <w:fldChar w:fldCharType="end"/>
        </w:r>
      </w:hyperlink>
    </w:p>
    <w:p>
      <w:pPr>
        <w:pStyle w:val="TOC1"/>
        <w:tabs>
          <w:tab w:val="right" w:leader="dot" w:pos="8306"/>
        </w:tabs>
      </w:pPr>
      <w:hyperlink w:anchor="_Toc18770" w:history="1">
        <w:r>
          <w:rPr>
            <w:rFonts w:ascii="仿宋" w:eastAsia="仿宋" w:hAnsi="仿宋" w:cs="仿宋" w:hint="eastAsia"/>
            <w:lang w:eastAsia="zh-CN"/>
          </w:rPr>
          <w:t>九、投资方案分析</w:t>
        </w:r>
        <w:r>
          <w:tab/>
        </w:r>
        <w:r>
          <w:fldChar w:fldCharType="begin"/>
        </w:r>
        <w:r>
          <w:instrText xml:space="preserve"> PAGEREF _Toc18770 \h </w:instrText>
        </w:r>
        <w:r>
          <w:fldChar w:fldCharType="separate"/>
        </w:r>
        <w:r>
          <w:t>65</w:t>
        </w:r>
        <w:r>
          <w:fldChar w:fldCharType="end"/>
        </w:r>
      </w:hyperlink>
    </w:p>
    <w:p>
      <w:pPr>
        <w:pStyle w:val="TOC2"/>
        <w:tabs>
          <w:tab w:val="right" w:leader="dot" w:pos="8306"/>
        </w:tabs>
      </w:pPr>
      <w:hyperlink w:anchor="_Toc8249" w:history="1">
        <w:r>
          <w:rPr>
            <w:rFonts w:ascii="仿宋" w:eastAsia="仿宋" w:hAnsi="仿宋" w:cs="仿宋" w:hint="eastAsia"/>
            <w:lang w:eastAsia="zh-CN"/>
          </w:rPr>
          <w:t>(一)、编制说明</w:t>
        </w:r>
        <w:r>
          <w:tab/>
        </w:r>
        <w:r>
          <w:fldChar w:fldCharType="begin"/>
        </w:r>
        <w:r>
          <w:instrText xml:space="preserve"> PAGEREF _Toc8249 \h </w:instrText>
        </w:r>
        <w:r>
          <w:fldChar w:fldCharType="separate"/>
        </w:r>
        <w:r>
          <w:t>65</w:t>
        </w:r>
        <w:r>
          <w:fldChar w:fldCharType="end"/>
        </w:r>
      </w:hyperlink>
    </w:p>
    <w:p>
      <w:pPr>
        <w:pStyle w:val="TOC2"/>
        <w:tabs>
          <w:tab w:val="right" w:leader="dot" w:pos="8306"/>
        </w:tabs>
      </w:pPr>
      <w:hyperlink w:anchor="_Toc5756" w:history="1">
        <w:r>
          <w:rPr>
            <w:rFonts w:ascii="仿宋" w:eastAsia="仿宋" w:hAnsi="仿宋" w:cs="仿宋" w:hint="eastAsia"/>
            <w:lang w:eastAsia="zh-CN"/>
          </w:rPr>
          <w:t>(二)、建设投资</w:t>
        </w:r>
        <w:r>
          <w:tab/>
        </w:r>
        <w:r>
          <w:fldChar w:fldCharType="begin"/>
        </w:r>
        <w:r>
          <w:instrText xml:space="preserve"> PAGEREF _Toc5756 \h </w:instrText>
        </w:r>
        <w:r>
          <w:fldChar w:fldCharType="separate"/>
        </w:r>
        <w:r>
          <w:t>65</w:t>
        </w:r>
        <w:r>
          <w:fldChar w:fldCharType="end"/>
        </w:r>
      </w:hyperlink>
    </w:p>
    <w:p>
      <w:pPr>
        <w:pStyle w:val="TOC2"/>
        <w:tabs>
          <w:tab w:val="right" w:leader="dot" w:pos="8306"/>
        </w:tabs>
      </w:pPr>
      <w:hyperlink w:anchor="_Toc14910" w:history="1">
        <w:r>
          <w:rPr>
            <w:rFonts w:ascii="仿宋" w:eastAsia="仿宋" w:hAnsi="仿宋" w:cs="仿宋" w:hint="eastAsia"/>
            <w:lang w:eastAsia="zh-CN"/>
          </w:rPr>
          <w:t>(三)、建设期利息</w:t>
        </w:r>
        <w:r>
          <w:tab/>
        </w:r>
        <w:r>
          <w:fldChar w:fldCharType="begin"/>
        </w:r>
        <w:r>
          <w:instrText xml:space="preserve"> PAGEREF _Toc14910 \h </w:instrText>
        </w:r>
        <w:r>
          <w:fldChar w:fldCharType="separate"/>
        </w:r>
        <w:r>
          <w:t>66</w:t>
        </w:r>
        <w:r>
          <w:fldChar w:fldCharType="end"/>
        </w:r>
      </w:hyperlink>
    </w:p>
    <w:p>
      <w:pPr>
        <w:pStyle w:val="TOC2"/>
        <w:tabs>
          <w:tab w:val="right" w:leader="dot" w:pos="8306"/>
        </w:tabs>
      </w:pPr>
      <w:hyperlink w:anchor="_Toc5384" w:history="1">
        <w:r>
          <w:rPr>
            <w:rFonts w:ascii="仿宋" w:eastAsia="仿宋" w:hAnsi="仿宋" w:cs="仿宋" w:hint="eastAsia"/>
            <w:lang w:eastAsia="zh-CN"/>
          </w:rPr>
          <w:t>(四)、流动资金</w:t>
        </w:r>
        <w:r>
          <w:tab/>
        </w:r>
        <w:r>
          <w:fldChar w:fldCharType="begin"/>
        </w:r>
        <w:r>
          <w:instrText xml:space="preserve"> PAGEREF _Toc5384 \h </w:instrText>
        </w:r>
        <w:r>
          <w:fldChar w:fldCharType="separate"/>
        </w:r>
        <w:r>
          <w:t>66</w:t>
        </w:r>
        <w:r>
          <w:fldChar w:fldCharType="end"/>
        </w:r>
      </w:hyperlink>
    </w:p>
    <w:p>
      <w:pPr>
        <w:pStyle w:val="TOC2"/>
        <w:tabs>
          <w:tab w:val="right" w:leader="dot" w:pos="8306"/>
        </w:tabs>
      </w:pPr>
      <w:hyperlink w:anchor="_Toc25962" w:history="1">
        <w:r>
          <w:rPr>
            <w:rFonts w:ascii="仿宋" w:eastAsia="仿宋" w:hAnsi="仿宋" w:cs="仿宋" w:hint="eastAsia"/>
            <w:lang w:eastAsia="zh-CN"/>
          </w:rPr>
          <w:t>(五)、钢铁项目总投资</w:t>
        </w:r>
        <w:r>
          <w:tab/>
        </w:r>
        <w:r>
          <w:fldChar w:fldCharType="begin"/>
        </w:r>
        <w:r>
          <w:instrText xml:space="preserve"> PAGEREF _Toc25962 \h </w:instrText>
        </w:r>
        <w:r>
          <w:fldChar w:fldCharType="separate"/>
        </w:r>
        <w:r>
          <w:t>66</w:t>
        </w:r>
        <w:r>
          <w:fldChar w:fldCharType="end"/>
        </w:r>
      </w:hyperlink>
    </w:p>
    <w:p>
      <w:pPr>
        <w:pStyle w:val="TOC2"/>
        <w:tabs>
          <w:tab w:val="right" w:leader="dot" w:pos="8306"/>
        </w:tabs>
      </w:pPr>
      <w:hyperlink w:anchor="_Toc31029" w:history="1">
        <w:r>
          <w:rPr>
            <w:rFonts w:ascii="仿宋" w:eastAsia="仿宋" w:hAnsi="仿宋" w:cs="仿宋" w:hint="eastAsia"/>
            <w:lang w:eastAsia="zh-CN"/>
          </w:rPr>
          <w:t>(六)、资金筹措与投资计划</w:t>
        </w:r>
        <w:r>
          <w:tab/>
        </w:r>
        <w:r>
          <w:fldChar w:fldCharType="begin"/>
        </w:r>
        <w:r>
          <w:instrText xml:space="preserve"> PAGEREF _Toc31029 \h </w:instrText>
        </w:r>
        <w:r>
          <w:fldChar w:fldCharType="separate"/>
        </w:r>
        <w:r>
          <w:t>67</w:t>
        </w:r>
        <w:r>
          <w:fldChar w:fldCharType="end"/>
        </w:r>
      </w:hyperlink>
    </w:p>
    <w:p>
      <w:pPr>
        <w:pStyle w:val="TOC1"/>
        <w:tabs>
          <w:tab w:val="right" w:leader="dot" w:pos="8306"/>
        </w:tabs>
      </w:pPr>
      <w:hyperlink w:anchor="_Toc31091" w:history="1">
        <w:r>
          <w:rPr>
            <w:rFonts w:ascii="仿宋" w:eastAsia="仿宋" w:hAnsi="仿宋" w:cs="仿宋" w:hint="eastAsia"/>
            <w:lang w:eastAsia="zh-CN"/>
          </w:rPr>
          <w:t>十、SWOT分析</w:t>
        </w:r>
        <w:r>
          <w:tab/>
        </w:r>
        <w:r>
          <w:fldChar w:fldCharType="begin"/>
        </w:r>
        <w:r>
          <w:instrText xml:space="preserve"> PAGEREF _Toc31091 \h </w:instrText>
        </w:r>
        <w:r>
          <w:fldChar w:fldCharType="separate"/>
        </w:r>
        <w:r>
          <w:t>67</w:t>
        </w:r>
        <w:r>
          <w:fldChar w:fldCharType="end"/>
        </w:r>
      </w:hyperlink>
    </w:p>
    <w:p>
      <w:pPr>
        <w:pStyle w:val="TOC2"/>
        <w:tabs>
          <w:tab w:val="right" w:leader="dot" w:pos="8306"/>
        </w:tabs>
      </w:pPr>
      <w:hyperlink w:anchor="_Toc9865" w:history="1">
        <w:r>
          <w:rPr>
            <w:rFonts w:ascii="仿宋" w:eastAsia="仿宋" w:hAnsi="仿宋" w:cs="仿宋" w:hint="eastAsia"/>
            <w:lang w:eastAsia="zh-CN"/>
          </w:rPr>
          <w:t>(一)、优势分析(S)</w:t>
        </w:r>
        <w:r>
          <w:tab/>
        </w:r>
        <w:r>
          <w:fldChar w:fldCharType="begin"/>
        </w:r>
        <w:r>
          <w:instrText xml:space="preserve"> PAGEREF _Toc9865 \h </w:instrText>
        </w:r>
        <w:r>
          <w:fldChar w:fldCharType="separate"/>
        </w:r>
        <w:r>
          <w:t>67</w:t>
        </w:r>
        <w:r>
          <w:fldChar w:fldCharType="end"/>
        </w:r>
      </w:hyperlink>
    </w:p>
    <w:p>
      <w:pPr>
        <w:pStyle w:val="TOC2"/>
        <w:tabs>
          <w:tab w:val="right" w:leader="dot" w:pos="8306"/>
        </w:tabs>
      </w:pPr>
      <w:hyperlink w:anchor="_Toc13257" w:history="1">
        <w:r>
          <w:rPr>
            <w:rFonts w:ascii="仿宋" w:eastAsia="仿宋" w:hAnsi="仿宋" w:cs="仿宋" w:hint="eastAsia"/>
            <w:lang w:eastAsia="zh-CN"/>
          </w:rPr>
          <w:t>(二)、劣势分析(W)</w:t>
        </w:r>
        <w:r>
          <w:tab/>
        </w:r>
        <w:r>
          <w:fldChar w:fldCharType="begin"/>
        </w:r>
        <w:r>
          <w:instrText xml:space="preserve"> PAGEREF _Toc13257 \h </w:instrText>
        </w:r>
        <w:r>
          <w:fldChar w:fldCharType="separate"/>
        </w:r>
        <w:r>
          <w:t>68</w:t>
        </w:r>
        <w:r>
          <w:fldChar w:fldCharType="end"/>
        </w:r>
      </w:hyperlink>
    </w:p>
    <w:p>
      <w:pPr>
        <w:pStyle w:val="TOC2"/>
        <w:tabs>
          <w:tab w:val="right" w:leader="dot" w:pos="8306"/>
        </w:tabs>
      </w:pPr>
      <w:hyperlink w:anchor="_Toc13487" w:history="1">
        <w:r>
          <w:rPr>
            <w:rFonts w:ascii="仿宋" w:eastAsia="仿宋" w:hAnsi="仿宋" w:cs="仿宋" w:hint="eastAsia"/>
            <w:lang w:eastAsia="zh-CN"/>
          </w:rPr>
          <w:t>(三)、机会分析()</w:t>
        </w:r>
        <w:r>
          <w:tab/>
        </w:r>
        <w:r>
          <w:fldChar w:fldCharType="begin"/>
        </w:r>
        <w:r>
          <w:instrText xml:space="preserve"> PAGEREF _Toc13487 \h </w:instrText>
        </w:r>
        <w:r>
          <w:fldChar w:fldCharType="separate"/>
        </w:r>
        <w:r>
          <w:t>68</w:t>
        </w:r>
        <w:r>
          <w:fldChar w:fldCharType="end"/>
        </w:r>
      </w:hyperlink>
    </w:p>
    <w:p>
      <w:pPr>
        <w:pStyle w:val="TOC2"/>
        <w:tabs>
          <w:tab w:val="right" w:leader="dot" w:pos="8306"/>
        </w:tabs>
      </w:pPr>
      <w:hyperlink w:anchor="_Toc17789" w:history="1">
        <w:r>
          <w:rPr>
            <w:rFonts w:ascii="仿宋" w:eastAsia="仿宋" w:hAnsi="仿宋" w:cs="仿宋" w:hint="eastAsia"/>
            <w:lang w:eastAsia="zh-CN"/>
          </w:rPr>
          <w:t>(四)、威胁分析(T)</w:t>
        </w:r>
        <w:r>
          <w:tab/>
        </w:r>
        <w:r>
          <w:fldChar w:fldCharType="begin"/>
        </w:r>
        <w:r>
          <w:instrText xml:space="preserve"> PAGEREF _Toc17789 \h </w:instrText>
        </w:r>
        <w:r>
          <w:fldChar w:fldCharType="separate"/>
        </w:r>
        <w:r>
          <w:t>69</w:t>
        </w:r>
        <w:r>
          <w:fldChar w:fldCharType="end"/>
        </w:r>
      </w:hyperlink>
    </w:p>
    <w:p>
      <w:pPr>
        <w:pStyle w:val="TOC1"/>
        <w:tabs>
          <w:tab w:val="right" w:leader="dot" w:pos="8306"/>
        </w:tabs>
      </w:pPr>
      <w:hyperlink w:anchor="_Toc28733" w:history="1">
        <w:r>
          <w:rPr>
            <w:rFonts w:ascii="仿宋" w:eastAsia="仿宋" w:hAnsi="仿宋" w:cs="仿宋" w:hint="eastAsia"/>
            <w:lang w:eastAsia="zh-CN"/>
          </w:rPr>
          <w:t>十一、推进公司成立的必要性分析</w:t>
        </w:r>
        <w:r>
          <w:tab/>
        </w:r>
        <w:r>
          <w:fldChar w:fldCharType="begin"/>
        </w:r>
        <w:r>
          <w:instrText xml:space="preserve"> PAGEREF _Toc28733 \h </w:instrText>
        </w:r>
        <w:r>
          <w:fldChar w:fldCharType="separate"/>
        </w:r>
        <w:r>
          <w:t>70</w:t>
        </w:r>
        <w:r>
          <w:fldChar w:fldCharType="end"/>
        </w:r>
      </w:hyperlink>
    </w:p>
    <w:p>
      <w:pPr>
        <w:pStyle w:val="TOC2"/>
        <w:tabs>
          <w:tab w:val="right" w:leader="dot" w:pos="8306"/>
        </w:tabs>
      </w:pPr>
      <w:hyperlink w:anchor="_Toc20849" w:history="1">
        <w:r>
          <w:rPr>
            <w:rFonts w:ascii="仿宋" w:eastAsia="仿宋" w:hAnsi="仿宋" w:cs="仿宋" w:hint="eastAsia"/>
            <w:lang w:eastAsia="zh-CN"/>
          </w:rPr>
          <w:t>(一)、市场需求和机会</w:t>
        </w:r>
        <w:r>
          <w:tab/>
        </w:r>
        <w:r>
          <w:fldChar w:fldCharType="begin"/>
        </w:r>
        <w:r>
          <w:instrText xml:space="preserve"> PAGEREF _Toc20849 \h </w:instrText>
        </w:r>
        <w:r>
          <w:fldChar w:fldCharType="separate"/>
        </w:r>
        <w:r>
          <w:t>70</w:t>
        </w:r>
        <w:r>
          <w:fldChar w:fldCharType="end"/>
        </w:r>
      </w:hyperlink>
    </w:p>
    <w:p>
      <w:pPr>
        <w:pStyle w:val="TOC2"/>
        <w:tabs>
          <w:tab w:val="right" w:leader="dot" w:pos="8306"/>
        </w:tabs>
      </w:pPr>
      <w:hyperlink w:anchor="_Toc24234" w:history="1">
        <w:r>
          <w:rPr>
            <w:rFonts w:ascii="仿宋" w:eastAsia="仿宋" w:hAnsi="仿宋" w:cs="仿宋" w:hint="eastAsia"/>
            <w:lang w:eastAsia="zh-CN"/>
          </w:rPr>
          <w:t>(二)、公司目标和战略</w:t>
        </w:r>
        <w:r>
          <w:tab/>
        </w:r>
        <w:r>
          <w:fldChar w:fldCharType="begin"/>
        </w:r>
        <w:r>
          <w:instrText xml:space="preserve"> PAGEREF _Toc24234 \h </w:instrText>
        </w:r>
        <w:r>
          <w:fldChar w:fldCharType="separate"/>
        </w:r>
        <w:r>
          <w:t>70</w:t>
        </w:r>
        <w:r>
          <w:fldChar w:fldCharType="end"/>
        </w:r>
      </w:hyperlink>
    </w:p>
    <w:p>
      <w:pPr>
        <w:pStyle w:val="TOC2"/>
        <w:tabs>
          <w:tab w:val="right" w:leader="dot" w:pos="8306"/>
        </w:tabs>
      </w:pPr>
      <w:hyperlink w:anchor="_Toc25839" w:history="1">
        <w:r>
          <w:rPr>
            <w:rFonts w:ascii="仿宋" w:eastAsia="仿宋" w:hAnsi="仿宋" w:cs="仿宋" w:hint="eastAsia"/>
            <w:lang w:eastAsia="zh-CN"/>
          </w:rPr>
          <w:t>(三)、公司竞争优势</w:t>
        </w:r>
        <w:r>
          <w:tab/>
        </w:r>
        <w:r>
          <w:fldChar w:fldCharType="begin"/>
        </w:r>
        <w:r>
          <w:instrText xml:space="preserve"> PAGEREF _Toc25839 \h </w:instrText>
        </w:r>
        <w:r>
          <w:fldChar w:fldCharType="separate"/>
        </w:r>
        <w:r>
          <w:t>71</w:t>
        </w:r>
        <w:r>
          <w:fldChar w:fldCharType="end"/>
        </w:r>
      </w:hyperlink>
    </w:p>
    <w:p>
      <w:pPr>
        <w:pStyle w:val="TOC1"/>
        <w:tabs>
          <w:tab w:val="right" w:leader="dot" w:pos="8306"/>
        </w:tabs>
      </w:pPr>
      <w:hyperlink w:anchor="_Toc18177" w:history="1">
        <w:r>
          <w:rPr>
            <w:rFonts w:ascii="仿宋" w:eastAsia="仿宋" w:hAnsi="仿宋" w:cs="仿宋" w:hint="eastAsia"/>
            <w:lang w:eastAsia="zh-CN"/>
          </w:rPr>
          <w:t>十二、战略合作伙伴</w:t>
        </w:r>
        <w:r>
          <w:tab/>
        </w:r>
        <w:r>
          <w:fldChar w:fldCharType="begin"/>
        </w:r>
        <w:r>
          <w:instrText xml:space="preserve"> PAGEREF _Toc18177 \h </w:instrText>
        </w:r>
        <w:r>
          <w:fldChar w:fldCharType="separate"/>
        </w:r>
        <w:r>
          <w:t>71</w:t>
        </w:r>
        <w:r>
          <w:fldChar w:fldCharType="end"/>
        </w:r>
      </w:hyperlink>
    </w:p>
    <w:p>
      <w:pPr>
        <w:pStyle w:val="TOC2"/>
        <w:tabs>
          <w:tab w:val="right" w:leader="dot" w:pos="8306"/>
        </w:tabs>
      </w:pPr>
      <w:hyperlink w:anchor="_Toc1563" w:history="1">
        <w:r>
          <w:rPr>
            <w:rFonts w:ascii="仿宋" w:eastAsia="仿宋" w:hAnsi="仿宋" w:cs="仿宋" w:hint="eastAsia"/>
            <w:lang w:eastAsia="zh-CN"/>
          </w:rPr>
          <w:t>(一)、合作伙伴关系</w:t>
        </w:r>
        <w:r>
          <w:tab/>
        </w:r>
        <w:r>
          <w:fldChar w:fldCharType="begin"/>
        </w:r>
        <w:r>
          <w:instrText xml:space="preserve"> PAGEREF _Toc1563 \h </w:instrText>
        </w:r>
        <w:r>
          <w:fldChar w:fldCharType="separate"/>
        </w:r>
        <w:r>
          <w:t>71</w:t>
        </w:r>
        <w:r>
          <w:fldChar w:fldCharType="end"/>
        </w:r>
      </w:hyperlink>
    </w:p>
    <w:p>
      <w:pPr>
        <w:pStyle w:val="TOC2"/>
        <w:tabs>
          <w:tab w:val="right" w:leader="dot" w:pos="8306"/>
        </w:tabs>
      </w:pPr>
      <w:hyperlink w:anchor="_Toc3342" w:history="1">
        <w:r>
          <w:rPr>
            <w:rFonts w:ascii="仿宋" w:eastAsia="仿宋" w:hAnsi="仿宋" w:cs="仿宋" w:hint="eastAsia"/>
            <w:lang w:eastAsia="zh-CN"/>
          </w:rPr>
          <w:t>(二)、合作钢铁项目</w:t>
        </w:r>
        <w:r>
          <w:tab/>
        </w:r>
        <w:r>
          <w:fldChar w:fldCharType="begin"/>
        </w:r>
        <w:r>
          <w:instrText xml:space="preserve"> PAGEREF _Toc3342 \h </w:instrText>
        </w:r>
        <w:r>
          <w:fldChar w:fldCharType="separate"/>
        </w:r>
        <w:r>
          <w:t>72</w:t>
        </w:r>
        <w:r>
          <w:fldChar w:fldCharType="end"/>
        </w:r>
      </w:hyperlink>
    </w:p>
    <w:p>
      <w:pPr>
        <w:pStyle w:val="TOC2"/>
        <w:tabs>
          <w:tab w:val="right" w:leader="dot" w:pos="8306"/>
        </w:tabs>
      </w:pPr>
      <w:hyperlink w:anchor="_Toc3808" w:history="1">
        <w:r>
          <w:rPr>
            <w:rFonts w:ascii="仿宋" w:eastAsia="仿宋" w:hAnsi="仿宋" w:cs="仿宋" w:hint="eastAsia"/>
            <w:lang w:eastAsia="zh-CN"/>
          </w:rPr>
          <w:t>(三)、合作伙伴的作用</w:t>
        </w:r>
        <w:r>
          <w:tab/>
        </w:r>
        <w:r>
          <w:fldChar w:fldCharType="begin"/>
        </w:r>
        <w:r>
          <w:instrText xml:space="preserve"> PAGEREF _Toc3808 \h </w:instrText>
        </w:r>
        <w:r>
          <w:fldChar w:fldCharType="separate"/>
        </w:r>
        <w:r>
          <w:t>72</w:t>
        </w:r>
        <w:r>
          <w:fldChar w:fldCharType="end"/>
        </w:r>
      </w:hyperlink>
    </w:p>
    <w:p>
      <w:pPr>
        <w:pStyle w:val="TOC1"/>
        <w:tabs>
          <w:tab w:val="right" w:leader="dot" w:pos="8306"/>
        </w:tabs>
      </w:pPr>
      <w:hyperlink w:anchor="_Toc23324" w:history="1">
        <w:r>
          <w:rPr>
            <w:rFonts w:ascii="仿宋" w:eastAsia="仿宋" w:hAnsi="仿宋" w:cs="仿宋" w:hint="eastAsia"/>
            <w:lang w:eastAsia="zh-CN"/>
          </w:rPr>
          <w:t>十三、市场营销策略</w:t>
        </w:r>
        <w:r>
          <w:tab/>
        </w:r>
        <w:r>
          <w:fldChar w:fldCharType="begin"/>
        </w:r>
        <w:r>
          <w:instrText xml:space="preserve"> PAGEREF _Toc23324 \h </w:instrText>
        </w:r>
        <w:r>
          <w:fldChar w:fldCharType="separate"/>
        </w:r>
        <w:r>
          <w:t>73</w:t>
        </w:r>
        <w:r>
          <w:fldChar w:fldCharType="end"/>
        </w:r>
      </w:hyperlink>
    </w:p>
    <w:p>
      <w:pPr>
        <w:pStyle w:val="TOC2"/>
        <w:tabs>
          <w:tab w:val="right" w:leader="dot" w:pos="8306"/>
        </w:tabs>
      </w:pPr>
      <w:hyperlink w:anchor="_Toc64" w:history="1">
        <w:r>
          <w:rPr>
            <w:rFonts w:ascii="仿宋" w:eastAsia="仿宋" w:hAnsi="仿宋" w:cs="仿宋" w:hint="eastAsia"/>
            <w:lang w:eastAsia="zh-CN"/>
          </w:rPr>
          <w:t>(一)、市场定位和目标市场</w:t>
        </w:r>
        <w:r>
          <w:tab/>
        </w:r>
        <w:r>
          <w:fldChar w:fldCharType="begin"/>
        </w:r>
        <w:r>
          <w:instrText xml:space="preserve"> PAGEREF _Toc64 \h </w:instrText>
        </w:r>
        <w:r>
          <w:fldChar w:fldCharType="separate"/>
        </w:r>
        <w:r>
          <w:t>73</w:t>
        </w:r>
        <w:r>
          <w:fldChar w:fldCharType="end"/>
        </w:r>
      </w:hyperlink>
    </w:p>
    <w:p>
      <w:pPr>
        <w:pStyle w:val="TOC2"/>
        <w:tabs>
          <w:tab w:val="right" w:leader="dot" w:pos="8306"/>
        </w:tabs>
      </w:pPr>
      <w:hyperlink w:anchor="_Toc13950" w:history="1">
        <w:r>
          <w:rPr>
            <w:rFonts w:ascii="仿宋" w:eastAsia="仿宋" w:hAnsi="仿宋" w:cs="仿宋" w:hint="eastAsia"/>
            <w:lang w:eastAsia="zh-CN"/>
          </w:rPr>
          <w:t>(二)、定价策略</w:t>
        </w:r>
        <w:r>
          <w:tab/>
        </w:r>
        <w:r>
          <w:fldChar w:fldCharType="begin"/>
        </w:r>
        <w:r>
          <w:instrText xml:space="preserve"> PAGEREF _Toc13950 \h </w:instrText>
        </w:r>
        <w:r>
          <w:fldChar w:fldCharType="separate"/>
        </w:r>
        <w:r>
          <w:t>74</w:t>
        </w:r>
        <w:r>
          <w:fldChar w:fldCharType="end"/>
        </w:r>
      </w:hyperlink>
    </w:p>
    <w:p>
      <w:pPr>
        <w:pStyle w:val="TOC2"/>
        <w:tabs>
          <w:tab w:val="right" w:leader="dot" w:pos="8306"/>
        </w:tabs>
      </w:pPr>
      <w:hyperlink w:anchor="_Toc6452" w:history="1">
        <w:r>
          <w:rPr>
            <w:rFonts w:ascii="仿宋" w:eastAsia="仿宋" w:hAnsi="仿宋" w:cs="仿宋" w:hint="eastAsia"/>
            <w:lang w:eastAsia="zh-CN"/>
          </w:rPr>
          <w:t>(三)、销售和推广策略</w:t>
        </w:r>
        <w:r>
          <w:tab/>
        </w:r>
        <w:r>
          <w:fldChar w:fldCharType="begin"/>
        </w:r>
        <w:r>
          <w:instrText xml:space="preserve"> PAGEREF _Toc6452 \h </w:instrText>
        </w:r>
        <w:r>
          <w:fldChar w:fldCharType="separate"/>
        </w:r>
        <w:r>
          <w:t>75</w:t>
        </w:r>
        <w:r>
          <w:fldChar w:fldCharType="end"/>
        </w:r>
      </w:hyperlink>
    </w:p>
    <w:p>
      <w:pPr>
        <w:pStyle w:val="TOC2"/>
        <w:tabs>
          <w:tab w:val="right" w:leader="dot" w:pos="8306"/>
        </w:tabs>
      </w:pPr>
      <w:hyperlink w:anchor="_Toc15732" w:history="1">
        <w:r>
          <w:rPr>
            <w:rFonts w:ascii="仿宋" w:eastAsia="仿宋" w:hAnsi="仿宋" w:cs="仿宋" w:hint="eastAsia"/>
            <w:lang w:eastAsia="zh-CN"/>
          </w:rPr>
          <w:t>(四)、销售渠道和分销策略</w:t>
        </w:r>
        <w:r>
          <w:tab/>
        </w:r>
        <w:r>
          <w:fldChar w:fldCharType="begin"/>
        </w:r>
        <w:r>
          <w:instrText xml:space="preserve"> PAGEREF _Toc15732 \h </w:instrText>
        </w:r>
        <w:r>
          <w:fldChar w:fldCharType="separate"/>
        </w:r>
        <w:r>
          <w:t>77</w:t>
        </w:r>
        <w:r>
          <w:fldChar w:fldCharType="end"/>
        </w:r>
      </w:hyperlink>
    </w:p>
    <w:p>
      <w:pPr>
        <w:pStyle w:val="TOC1"/>
        <w:tabs>
          <w:tab w:val="right" w:leader="dot" w:pos="8306"/>
        </w:tabs>
      </w:pPr>
      <w:hyperlink w:anchor="_Toc5502" w:history="1">
        <w:r>
          <w:rPr>
            <w:rFonts w:ascii="仿宋" w:eastAsia="仿宋" w:hAnsi="仿宋" w:cs="仿宋" w:hint="eastAsia"/>
            <w:lang w:eastAsia="zh-CN"/>
          </w:rPr>
          <w:t>十四、钢铁项目总结分析</w:t>
        </w:r>
        <w:r>
          <w:tab/>
        </w:r>
        <w:r>
          <w:fldChar w:fldCharType="begin"/>
        </w:r>
        <w:r>
          <w:instrText xml:space="preserve"> PAGEREF _Toc5502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2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5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一、钢铁行业分析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钢铁行业规模及增长性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钢铁行业代表品牌及对应公司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15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根据相关机构的最新数据，钢铁行业在未来几年将继续保持增长，预计到2023年，该行业的价值将达到XXX亿美元。这一行业正在经历新的变革，出现了一些明显趋势。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电子商务的崛起对钢铁包装产生了重要影响。\需要具备适应不同销售渠道的特性，以保证产品在运输和在线销售中的完好无损。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23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钢铁包装行业一直处于稳步增长的轨道，并且未来前景看好。以下是对行业发展及市场前景的分析：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https://d.book118.com/955204202010011102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5204202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2024-01-18T03:53:00Z</dcterms:created>
  <dcterms:modified xsi:type="dcterms:W3CDTF">2024-01-18T03:53:41Z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0AABE66BA6144CCBA20744699D331802_11</vt:lpwstr>
  </property>
  <property fmtid="{D5CDD505-2E9C-101B-9397-08002B2CF9AE}" pid="3" name="KSOProductBuildVer">
    <vt:lpwstr>2052-12.1.0.16120</vt:lpwstr>
  </property>
</Properties>
</file>